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206FE" w14:textId="4E30FB26" w:rsidR="0022225B" w:rsidRDefault="006B5159" w:rsidP="009267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Заявка</w:t>
      </w:r>
      <w:r w:rsidR="00193C4B" w:rsidRPr="008417A5">
        <w:rPr>
          <w:rFonts w:ascii="Arial" w:hAnsi="Arial" w:cs="Arial"/>
          <w:b/>
          <w:sz w:val="24"/>
          <w:szCs w:val="24"/>
        </w:rPr>
        <w:t xml:space="preserve"> на предоставление доступа к ВС (в качестве </w:t>
      </w:r>
      <w:r>
        <w:rPr>
          <w:rFonts w:ascii="Arial" w:hAnsi="Arial" w:cs="Arial"/>
          <w:b/>
          <w:sz w:val="24"/>
          <w:szCs w:val="24"/>
        </w:rPr>
        <w:t>П</w:t>
      </w:r>
      <w:r w:rsidR="00193C4B" w:rsidRPr="008417A5">
        <w:rPr>
          <w:rFonts w:ascii="Arial" w:hAnsi="Arial" w:cs="Arial"/>
          <w:b/>
          <w:sz w:val="24"/>
          <w:szCs w:val="24"/>
        </w:rPr>
        <w:t>оставщика ВС)</w:t>
      </w:r>
    </w:p>
    <w:p w14:paraId="481FC2BC" w14:textId="057E8FA6" w:rsidR="00C53DD9" w:rsidRPr="0022225B" w:rsidRDefault="00C53DD9" w:rsidP="00926721">
      <w:pPr>
        <w:jc w:val="center"/>
        <w:rPr>
          <w:sz w:val="18"/>
          <w:szCs w:val="18"/>
        </w:rPr>
      </w:pPr>
      <w:r w:rsidRPr="00C96888">
        <w:rPr>
          <w:rFonts w:ascii="Arial" w:hAnsi="Arial" w:cs="Arial"/>
          <w:sz w:val="18"/>
          <w:szCs w:val="18"/>
        </w:rPr>
        <w:t xml:space="preserve">В рамках заявки </w:t>
      </w:r>
      <w:r>
        <w:rPr>
          <w:rFonts w:ascii="Arial" w:hAnsi="Arial" w:cs="Arial"/>
          <w:sz w:val="18"/>
          <w:szCs w:val="18"/>
        </w:rPr>
        <w:t>предоставляется доступ в Продуктивной среде или Тестовой + Продуктивной средах только</w:t>
      </w:r>
      <w:r w:rsidRPr="005A52D4">
        <w:rPr>
          <w:rFonts w:ascii="Arial" w:eastAsia="Times New Roman" w:hAnsi="Arial" w:cs="Arial"/>
          <w:iCs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iCs/>
          <w:sz w:val="16"/>
          <w:szCs w:val="16"/>
          <w:lang w:eastAsia="ru-RU"/>
        </w:rPr>
        <w:t xml:space="preserve">к </w:t>
      </w:r>
      <w:r w:rsidRPr="00C96888">
        <w:rPr>
          <w:rFonts w:ascii="Arial" w:hAnsi="Arial" w:cs="Arial"/>
          <w:sz w:val="18"/>
          <w:szCs w:val="18"/>
        </w:rPr>
        <w:t>директивным</w:t>
      </w:r>
      <w:r>
        <w:rPr>
          <w:rStyle w:val="a8"/>
          <w:rFonts w:ascii="Arial" w:hAnsi="Arial" w:cs="Arial"/>
          <w:sz w:val="18"/>
          <w:szCs w:val="18"/>
        </w:rPr>
        <w:footnoteReference w:id="1"/>
      </w:r>
      <w:r w:rsidRPr="00926721"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ВС с Табличной маршрутизацией</w:t>
      </w:r>
    </w:p>
    <w:tbl>
      <w:tblPr>
        <w:tblW w:w="19472" w:type="dxa"/>
        <w:tblInd w:w="88" w:type="dxa"/>
        <w:tblLook w:val="04A0" w:firstRow="1" w:lastRow="0" w:firstColumn="1" w:lastColumn="0" w:noHBand="0" w:noVBand="1"/>
      </w:tblPr>
      <w:tblGrid>
        <w:gridCol w:w="4148"/>
        <w:gridCol w:w="5098"/>
        <w:gridCol w:w="10"/>
        <w:gridCol w:w="5108"/>
        <w:gridCol w:w="5108"/>
      </w:tblGrid>
      <w:tr w:rsidR="00E414E5" w:rsidRPr="001A1997" w14:paraId="2BA1C35D" w14:textId="77777777" w:rsidTr="006B5159">
        <w:trPr>
          <w:gridAfter w:val="2"/>
          <w:wAfter w:w="10216" w:type="dxa"/>
          <w:trHeight w:val="433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D096" w14:textId="0483DF43" w:rsidR="00E414E5" w:rsidRPr="00820D09" w:rsidRDefault="00E414E5" w:rsidP="00E4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17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Наименование среды </w:t>
            </w:r>
          </w:p>
        </w:tc>
      </w:tr>
      <w:tr w:rsidR="00E414E5" w:rsidRPr="001A1997" w14:paraId="0CD1217D" w14:textId="77777777" w:rsidTr="008417A5">
        <w:trPr>
          <w:trHeight w:val="433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09B73" w14:textId="77777777" w:rsidR="00D3661F" w:rsidRDefault="00D3661F" w:rsidP="00E414E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  <w:p w14:paraId="18E894B9" w14:textId="77777777" w:rsidR="00E414E5" w:rsidRPr="007C6567" w:rsidRDefault="00E414E5" w:rsidP="00E414E5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ru-RU"/>
              </w:rPr>
            </w:pPr>
            <w:r w:rsidRPr="007C6567">
              <w:rPr>
                <w:rFonts w:ascii="Arial" w:eastAsia="Times New Roman" w:hAnsi="Arial" w:cs="Arial"/>
                <w:iCs/>
                <w:lang w:eastAsia="ru-RU"/>
              </w:rPr>
              <w:t>Среда СМЭВ 3</w:t>
            </w:r>
          </w:p>
          <w:p w14:paraId="2D9E401F" w14:textId="77777777" w:rsidR="00E414E5" w:rsidRPr="001A1997" w:rsidRDefault="00E414E5" w:rsidP="00D36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0EA09B" w14:textId="77777777" w:rsidR="00E414E5" w:rsidRPr="00D3661F" w:rsidRDefault="00E414E5" w:rsidP="009375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947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(обязательно)</w:t>
            </w:r>
          </w:p>
          <w:p w14:paraId="6B342EC0" w14:textId="1687905A" w:rsidR="003836C1" w:rsidRPr="00C53DD9" w:rsidRDefault="00BB404A" w:rsidP="00B04FA1">
            <w:pPr>
              <w:spacing w:after="0" w:line="240" w:lineRule="auto"/>
              <w:rPr>
                <w:rFonts w:ascii="Arial" w:eastAsia="Times New Roman" w:hAnsi="Arial" w:cs="Arial"/>
                <w:iCs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iCs/>
                  <w:lang w:eastAsia="ru-RU"/>
                </w:rPr>
                <w:id w:val="961070865"/>
                <w:placeholder>
                  <w:docPart w:val="CC5EBD4A89B94C3CB90247141DD2845D"/>
                </w:placeholder>
                <w:showingPlcHdr/>
                <w:dropDownList>
                  <w:listItem w:displayText="Необходимо выбрать один из вариантов" w:value=""/>
                  <w:listItem w:displayText="Продуктивная среда" w:value="Продуктивная среда"/>
                  <w:listItem w:displayText="Тестовая+Продуктивная среда" w:value="Тестовая+Продуктивная среда"/>
                </w:dropDownList>
              </w:sdtPr>
              <w:sdtEndPr/>
              <w:sdtContent>
                <w:r w:rsidR="00E414E5" w:rsidRPr="00A94766">
                  <w:rPr>
                    <w:rStyle w:val="a9"/>
                    <w:color w:val="0070C0"/>
                  </w:rPr>
                  <w:t>Выберите элемент.</w:t>
                </w:r>
              </w:sdtContent>
            </w:sdt>
          </w:p>
        </w:tc>
        <w:tc>
          <w:tcPr>
            <w:tcW w:w="5108" w:type="dxa"/>
            <w:vAlign w:val="center"/>
          </w:tcPr>
          <w:p w14:paraId="4BF270CA" w14:textId="77777777" w:rsidR="00E414E5" w:rsidRPr="001A1997" w:rsidRDefault="00E414E5" w:rsidP="00E414E5"/>
        </w:tc>
        <w:tc>
          <w:tcPr>
            <w:tcW w:w="5108" w:type="dxa"/>
            <w:vAlign w:val="center"/>
          </w:tcPr>
          <w:p w14:paraId="2EDDC4BC" w14:textId="77777777" w:rsidR="00E414E5" w:rsidRPr="001A1997" w:rsidRDefault="00E414E5" w:rsidP="00E414E5"/>
        </w:tc>
      </w:tr>
      <w:tr w:rsidR="00E414E5" w:rsidRPr="001A1997" w14:paraId="34A5F354" w14:textId="77777777" w:rsidTr="006B5159">
        <w:trPr>
          <w:gridAfter w:val="2"/>
          <w:wAfter w:w="10216" w:type="dxa"/>
          <w:trHeight w:val="433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E6CEF" w14:textId="54EFD3B1" w:rsidR="00E414E5" w:rsidRPr="008417A5" w:rsidRDefault="00E414E5" w:rsidP="00E4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417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Данные Участник</w:t>
            </w:r>
            <w:r w:rsidR="00466BB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а </w:t>
            </w:r>
            <w:r w:rsidR="00B734C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 ИС</w:t>
            </w:r>
          </w:p>
        </w:tc>
      </w:tr>
      <w:tr w:rsidR="00A17D7D" w:rsidRPr="001A1997" w14:paraId="560232D9" w14:textId="77777777" w:rsidTr="006B5159">
        <w:trPr>
          <w:gridAfter w:val="2"/>
          <w:wAfter w:w="10216" w:type="dxa"/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11DF" w14:textId="0D8BC5A2" w:rsidR="00A17D7D" w:rsidRPr="008417A5" w:rsidRDefault="00A17D7D" w:rsidP="00D3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17A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Полное наименование </w:t>
            </w:r>
            <w:r w:rsidR="00465377" w:rsidRPr="007C6567">
              <w:rPr>
                <w:rFonts w:ascii="Arial" w:eastAsia="Times New Roman" w:hAnsi="Arial" w:cs="Arial"/>
                <w:color w:val="000000"/>
                <w:lang w:eastAsia="ru-RU"/>
              </w:rPr>
              <w:t>У</w:t>
            </w:r>
            <w:r w:rsidRPr="008417A5">
              <w:rPr>
                <w:rFonts w:ascii="Arial" w:eastAsia="Times New Roman" w:hAnsi="Arial" w:cs="Arial"/>
                <w:color w:val="000000"/>
                <w:lang w:eastAsia="ru-RU"/>
              </w:rPr>
              <w:t>частника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7F30" w14:textId="77777777" w:rsidR="00A17D7D" w:rsidRPr="008417A5" w:rsidRDefault="00A17D7D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8417A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A17D7D" w:rsidRPr="001A1997" w14:paraId="616DF92B" w14:textId="77777777" w:rsidTr="006B5159">
        <w:trPr>
          <w:gridAfter w:val="2"/>
          <w:wAfter w:w="10216" w:type="dxa"/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88F4" w14:textId="77777777" w:rsidR="00A17D7D" w:rsidRPr="008417A5" w:rsidRDefault="00A17D7D" w:rsidP="00D3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17A5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Полное </w:t>
            </w:r>
            <w:r w:rsidR="00C7759A" w:rsidRPr="007C6567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или краткое </w:t>
            </w:r>
            <w:r w:rsidRPr="008417A5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ИС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B75A" w14:textId="77777777" w:rsidR="00A17D7D" w:rsidRPr="008417A5" w:rsidRDefault="00A17D7D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8417A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466BB1" w:rsidRPr="001A1997" w14:paraId="32BD2F44" w14:textId="77777777" w:rsidTr="006B5159">
        <w:trPr>
          <w:gridAfter w:val="2"/>
          <w:wAfter w:w="10216" w:type="dxa"/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B494" w14:textId="3FEAEBDB" w:rsidR="00466BB1" w:rsidRPr="007C6567" w:rsidDel="00A17D7D" w:rsidRDefault="00466BB1" w:rsidP="00466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17A5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Мнемоника ИС в </w:t>
            </w:r>
            <w:r w:rsidR="00B734CB" w:rsidRPr="007C6567"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  <w:r w:rsidRPr="008417A5">
              <w:rPr>
                <w:rFonts w:ascii="Arial" w:eastAsia="Times New Roman" w:hAnsi="Arial" w:cs="Arial"/>
                <w:color w:val="000000"/>
                <w:lang w:eastAsia="ru-RU"/>
              </w:rPr>
              <w:t>естовой среде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440B" w14:textId="5C31CE46" w:rsidR="00466BB1" w:rsidRPr="00E414E5" w:rsidRDefault="00466BB1" w:rsidP="00C53DD9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8417A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для получения доступа в </w:t>
            </w:r>
            <w:proofErr w:type="spellStart"/>
            <w:r w:rsidR="002E6748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Тестовой+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Продуктивной</w:t>
            </w:r>
            <w:proofErr w:type="spellEnd"/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средах</w:t>
            </w:r>
            <w:r w:rsidRPr="008417A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466BB1" w:rsidRPr="001A1997" w14:paraId="19AF08B4" w14:textId="77777777" w:rsidTr="006B5159">
        <w:trPr>
          <w:gridAfter w:val="2"/>
          <w:wAfter w:w="10216" w:type="dxa"/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526A" w14:textId="32B6C2E1" w:rsidR="00466BB1" w:rsidRPr="007C6567" w:rsidDel="00A17D7D" w:rsidRDefault="00466BB1" w:rsidP="00D3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17A5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Мнемоника ИС в </w:t>
            </w:r>
            <w:r w:rsidR="00B734CB" w:rsidRPr="007C6567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Pr="008417A5">
              <w:rPr>
                <w:rFonts w:ascii="Arial" w:eastAsia="Times New Roman" w:hAnsi="Arial" w:cs="Arial"/>
                <w:color w:val="000000"/>
                <w:lang w:eastAsia="ru-RU"/>
              </w:rPr>
              <w:t>родуктивной среде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68FA" w14:textId="713FCCDF" w:rsidR="00466BB1" w:rsidRPr="00E414E5" w:rsidRDefault="00466BB1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8417A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для получения доступа в Продуктивной среде</w:t>
            </w:r>
            <w:r w:rsidRPr="008417A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A17D7D" w:rsidRPr="001A1997" w14:paraId="16CE24DA" w14:textId="77777777" w:rsidTr="006B5159">
        <w:trPr>
          <w:gridAfter w:val="2"/>
          <w:wAfter w:w="10216" w:type="dxa"/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FEA3" w14:textId="5F71B3C6" w:rsidR="00A17D7D" w:rsidRPr="008417A5" w:rsidRDefault="00A17D7D" w:rsidP="00B73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17A5">
              <w:rPr>
                <w:rFonts w:ascii="Arial" w:eastAsia="Times New Roman" w:hAnsi="Arial" w:cs="Arial"/>
                <w:color w:val="000000"/>
                <w:lang w:eastAsia="ru-RU"/>
              </w:rPr>
              <w:t>Код маршрутизации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8410" w14:textId="684DDD99" w:rsidR="00A17D7D" w:rsidRPr="008417A5" w:rsidRDefault="00A17D7D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8417A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(обязательно) </w:t>
            </w:r>
          </w:p>
          <w:p w14:paraId="4E0E548B" w14:textId="0CC62B13" w:rsidR="00A17D7D" w:rsidRPr="008417A5" w:rsidRDefault="002F3ACE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Указывается мнемоника ИС в соответствующей среде</w:t>
            </w:r>
          </w:p>
        </w:tc>
      </w:tr>
      <w:tr w:rsidR="00A17D7D" w:rsidRPr="001A1997" w14:paraId="1197725D" w14:textId="77777777" w:rsidTr="006B5159">
        <w:trPr>
          <w:gridAfter w:val="2"/>
          <w:wAfter w:w="10216" w:type="dxa"/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1C14" w14:textId="77777777" w:rsidR="00A17D7D" w:rsidRPr="008417A5" w:rsidRDefault="00A17D7D" w:rsidP="00D366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17A5">
              <w:rPr>
                <w:rFonts w:ascii="Arial" w:eastAsia="Times New Roman" w:hAnsi="Arial" w:cs="Arial"/>
                <w:color w:val="000000"/>
                <w:lang w:eastAsia="ru-RU"/>
              </w:rPr>
              <w:t>Максимальное количество сообщений, которое Участник может получить из очереди по данному ВС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409" w14:textId="77777777" w:rsidR="00A17D7D" w:rsidRDefault="00A17D7D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8417A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</w:t>
            </w:r>
            <w:r w:rsidR="009A3B4E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  <w:p w14:paraId="7DBA5310" w14:textId="61DEE75F" w:rsidR="00B734CB" w:rsidRDefault="00B734CB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Указывается два параметра</w:t>
            </w:r>
          </w:p>
          <w:p w14:paraId="74F77867" w14:textId="77777777" w:rsidR="00B734CB" w:rsidRDefault="00B734CB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- количество сообщений в секунду</w:t>
            </w:r>
          </w:p>
          <w:p w14:paraId="12C102DC" w14:textId="2FC538AE" w:rsidR="00B734CB" w:rsidRPr="008417A5" w:rsidRDefault="00B734CB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- количество сообщений в сутки</w:t>
            </w:r>
          </w:p>
        </w:tc>
      </w:tr>
      <w:tr w:rsidR="00E414E5" w:rsidRPr="001A1997" w14:paraId="163F070C" w14:textId="77777777" w:rsidTr="006B5159">
        <w:trPr>
          <w:gridAfter w:val="2"/>
          <w:wAfter w:w="10216" w:type="dxa"/>
          <w:trHeight w:val="433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B155A" w14:textId="77777777" w:rsidR="00E414E5" w:rsidRPr="008417A5" w:rsidRDefault="00E414E5" w:rsidP="00E4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417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Данные о Виде сведений</w:t>
            </w:r>
          </w:p>
        </w:tc>
      </w:tr>
      <w:tr w:rsidR="00A17D7D" w:rsidRPr="001A1997" w14:paraId="0F9B4A56" w14:textId="77777777" w:rsidTr="006B5159">
        <w:trPr>
          <w:gridAfter w:val="2"/>
          <w:wAfter w:w="10216" w:type="dxa"/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6B8C" w14:textId="77777777" w:rsidR="00A17D7D" w:rsidRPr="008417A5" w:rsidRDefault="00A17D7D" w:rsidP="0084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17A5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ВС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C707" w14:textId="77777777" w:rsidR="00A17D7D" w:rsidRPr="008417A5" w:rsidRDefault="00A17D7D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8417A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A17D7D" w:rsidRPr="001A1997" w14:paraId="587ED7A0" w14:textId="77777777" w:rsidTr="006B5159">
        <w:trPr>
          <w:gridAfter w:val="2"/>
          <w:wAfter w:w="10216" w:type="dxa"/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6E54" w14:textId="77777777" w:rsidR="00A17D7D" w:rsidRPr="008417A5" w:rsidRDefault="00A17D7D" w:rsidP="008417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17A5">
              <w:rPr>
                <w:rFonts w:ascii="Arial" w:eastAsia="Times New Roman" w:hAnsi="Arial" w:cs="Arial"/>
                <w:color w:val="000000"/>
                <w:lang w:eastAsia="ru-RU"/>
              </w:rPr>
              <w:t>Версия ВС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47B6" w14:textId="77777777" w:rsidR="00A17D7D" w:rsidRPr="008417A5" w:rsidRDefault="00A17D7D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8417A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B07512" w:rsidRPr="001A1997" w14:paraId="4AA585A0" w14:textId="77777777" w:rsidTr="006B5159">
        <w:trPr>
          <w:gridAfter w:val="2"/>
          <w:wAfter w:w="10216" w:type="dxa"/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6A97" w14:textId="6786C586" w:rsidR="00B07512" w:rsidRPr="008417A5" w:rsidRDefault="00B07512" w:rsidP="00B04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Тип маршрутизации</w:t>
            </w:r>
            <w:r w:rsidR="00C53DD9">
              <w:rPr>
                <w:rStyle w:val="a8"/>
                <w:rFonts w:ascii="Arial" w:eastAsia="Times New Roman" w:hAnsi="Arial" w:cs="Arial"/>
                <w:color w:val="000000"/>
                <w:lang w:eastAsia="ru-RU"/>
              </w:rPr>
              <w:footnoteReference w:id="2"/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4459" w14:textId="77777777" w:rsidR="00B07512" w:rsidRDefault="00B07512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8417A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  <w:p w14:paraId="28EDECE3" w14:textId="0AA06E19" w:rsidR="00D222E9" w:rsidRPr="008417A5" w:rsidRDefault="00BB404A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iCs/>
                  <w:lang w:eastAsia="ru-RU"/>
                </w:rPr>
                <w:id w:val="34480991"/>
                <w:placeholder>
                  <w:docPart w:val="22EC0FB625974976BCCFF4B306CDF0CE"/>
                </w:placeholder>
                <w:showingPlcHdr/>
                <w:dropDownList>
                  <w:listItem w:displayText="Указать один из вариантов" w:value=""/>
                  <w:listItem w:displayText="Общая реестровая маршрутизация по мнемоникам" w:value="Общая реестровая маршрутизация по мнемоникам"/>
                  <w:listItem w:displayText="Ресстровая маршрутизация по мнемоникам" w:value="Ресстровая маршрутизация по мнемоникам"/>
                </w:dropDownList>
              </w:sdtPr>
              <w:sdtEndPr/>
              <w:sdtContent>
                <w:r w:rsidR="00D222E9" w:rsidRPr="00236804">
                  <w:rPr>
                    <w:rStyle w:val="a9"/>
                  </w:rPr>
                  <w:t>Выберите элемент.</w:t>
                </w:r>
              </w:sdtContent>
            </w:sdt>
          </w:p>
        </w:tc>
      </w:tr>
      <w:tr w:rsidR="00A17D7D" w:rsidRPr="001A1997" w14:paraId="6FE3B7B3" w14:textId="77777777" w:rsidTr="006B5159">
        <w:trPr>
          <w:gridAfter w:val="2"/>
          <w:wAfter w:w="10216" w:type="dxa"/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3071" w14:textId="0A20F14F" w:rsidR="00A17D7D" w:rsidRPr="008417A5" w:rsidRDefault="00A17D7D" w:rsidP="00B04F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17A5">
              <w:rPr>
                <w:rFonts w:ascii="Arial" w:hAnsi="Arial" w:cs="Arial"/>
              </w:rPr>
              <w:t xml:space="preserve">Подключить </w:t>
            </w:r>
            <w:proofErr w:type="spellStart"/>
            <w:r w:rsidRPr="008417A5">
              <w:rPr>
                <w:rFonts w:ascii="Arial" w:hAnsi="Arial" w:cs="Arial"/>
              </w:rPr>
              <w:t>мультиочередность</w:t>
            </w:r>
            <w:proofErr w:type="spellEnd"/>
            <w:r w:rsidRPr="008417A5">
              <w:rPr>
                <w:rFonts w:ascii="Arial" w:hAnsi="Arial" w:cs="Arial"/>
              </w:rPr>
              <w:t xml:space="preserve"> для Вида сведений</w:t>
            </w:r>
            <w:r w:rsidR="00C53DD9">
              <w:rPr>
                <w:rStyle w:val="a8"/>
                <w:rFonts w:ascii="Arial" w:hAnsi="Arial" w:cs="Arial"/>
              </w:rPr>
              <w:footnoteReference w:id="3"/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6613" w14:textId="0C8B186D" w:rsidR="00A17D7D" w:rsidRPr="008417A5" w:rsidRDefault="00A17D7D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8417A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  <w:p w14:paraId="1F202E08" w14:textId="77777777" w:rsidR="00FD0393" w:rsidRDefault="00FD0393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</w:p>
          <w:p w14:paraId="1381A6AB" w14:textId="4E463F5D" w:rsidR="00A17D7D" w:rsidRPr="008417A5" w:rsidRDefault="00FD0393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Указать: д</w:t>
            </w:r>
            <w:r w:rsidR="00CB3908" w:rsidRPr="008417A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а/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н</w:t>
            </w:r>
            <w:r w:rsidR="00CB3908" w:rsidRPr="008417A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ет</w:t>
            </w:r>
          </w:p>
        </w:tc>
      </w:tr>
      <w:tr w:rsidR="00E414E5" w:rsidRPr="001A1997" w14:paraId="5F2768D2" w14:textId="77777777" w:rsidTr="006B5159">
        <w:trPr>
          <w:gridAfter w:val="3"/>
          <w:wAfter w:w="10226" w:type="dxa"/>
          <w:trHeight w:val="433"/>
        </w:trPr>
        <w:tc>
          <w:tcPr>
            <w:tcW w:w="9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B361B" w14:textId="1B0AFD57" w:rsidR="00E414E5" w:rsidRPr="008417A5" w:rsidRDefault="00E414E5" w:rsidP="00E41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417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Ответственны</w:t>
            </w:r>
            <w:r w:rsidR="006326A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й</w:t>
            </w:r>
            <w:r w:rsidRPr="008417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за функционирование информационной системы представител</w:t>
            </w:r>
            <w:r w:rsidR="0027463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ь</w:t>
            </w:r>
            <w:r w:rsidRPr="008417A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Участника</w:t>
            </w:r>
          </w:p>
        </w:tc>
      </w:tr>
      <w:tr w:rsidR="00A17D7D" w:rsidRPr="001A1997" w14:paraId="48616545" w14:textId="77777777" w:rsidTr="006B5159">
        <w:trPr>
          <w:gridAfter w:val="3"/>
          <w:wAfter w:w="10226" w:type="dxa"/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6359" w14:textId="77777777" w:rsidR="00A17D7D" w:rsidRPr="008417A5" w:rsidRDefault="00A17D7D" w:rsidP="00E41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17A5">
              <w:rPr>
                <w:rFonts w:ascii="Arial" w:eastAsia="Times New Roman" w:hAnsi="Arial" w:cs="Arial"/>
                <w:color w:val="000000"/>
                <w:lang w:eastAsia="ru-RU"/>
              </w:rPr>
              <w:t>Ф.И.О.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5541" w14:textId="77777777" w:rsidR="00A17D7D" w:rsidRPr="008417A5" w:rsidRDefault="00A17D7D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8417A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A17D7D" w:rsidRPr="001A1997" w14:paraId="7706F2EF" w14:textId="77777777" w:rsidTr="006B5159">
        <w:trPr>
          <w:gridAfter w:val="3"/>
          <w:wAfter w:w="10226" w:type="dxa"/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DFF0" w14:textId="77777777" w:rsidR="00A17D7D" w:rsidRPr="008417A5" w:rsidRDefault="00A17D7D" w:rsidP="00E41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17A5">
              <w:rPr>
                <w:rFonts w:ascii="Arial" w:eastAsia="Times New Roman" w:hAnsi="Arial" w:cs="Arial"/>
                <w:color w:val="000000"/>
                <w:lang w:eastAsia="ru-RU"/>
              </w:rPr>
              <w:t>Должность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01F5" w14:textId="77777777" w:rsidR="00A17D7D" w:rsidRPr="008417A5" w:rsidRDefault="00A17D7D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8417A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A17D7D" w:rsidRPr="001A1997" w14:paraId="1CF46CEB" w14:textId="77777777" w:rsidTr="006B5159">
        <w:trPr>
          <w:gridAfter w:val="3"/>
          <w:wAfter w:w="10226" w:type="dxa"/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E42E" w14:textId="77777777" w:rsidR="00A17D7D" w:rsidRPr="008417A5" w:rsidRDefault="00A17D7D" w:rsidP="00E41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17A5">
              <w:rPr>
                <w:rFonts w:ascii="Arial" w:eastAsia="Times New Roman" w:hAnsi="Arial" w:cs="Arial"/>
                <w:color w:val="000000"/>
                <w:lang w:eastAsia="ru-RU"/>
              </w:rPr>
              <w:t>Рабочий телефон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AE5A" w14:textId="77777777" w:rsidR="00A17D7D" w:rsidRPr="008417A5" w:rsidRDefault="00A17D7D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8417A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A17D7D" w:rsidRPr="001A1997" w14:paraId="690323D4" w14:textId="77777777" w:rsidTr="006B5159">
        <w:trPr>
          <w:gridAfter w:val="3"/>
          <w:wAfter w:w="10226" w:type="dxa"/>
          <w:trHeight w:val="433"/>
        </w:trPr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7B94" w14:textId="77777777" w:rsidR="00A17D7D" w:rsidRPr="008417A5" w:rsidRDefault="00A17D7D" w:rsidP="00E41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417A5">
              <w:rPr>
                <w:rFonts w:ascii="Arial" w:eastAsia="Times New Roman" w:hAnsi="Arial" w:cs="Arial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CCB5" w14:textId="77777777" w:rsidR="00A17D7D" w:rsidRPr="008417A5" w:rsidRDefault="00A17D7D" w:rsidP="009375D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8417A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</w:tbl>
    <w:p w14:paraId="4D10C152" w14:textId="7C47B741" w:rsidR="0022225B" w:rsidRDefault="0022225B" w:rsidP="0022225B">
      <w:pPr>
        <w:spacing w:line="20" w:lineRule="atLeast"/>
        <w:rPr>
          <w:rFonts w:ascii="Times New Roman" w:hAnsi="Times New Roman"/>
        </w:rPr>
      </w:pPr>
      <w:r w:rsidRPr="008417A5">
        <w:rPr>
          <w:rFonts w:ascii="Arial" w:hAnsi="Arial" w:cs="Arial"/>
          <w:sz w:val="20"/>
          <w:szCs w:val="20"/>
        </w:rPr>
        <w:t>Уполномоченное должностное лицо</w:t>
      </w:r>
      <w:r w:rsidR="00C53DD9">
        <w:rPr>
          <w:rStyle w:val="a8"/>
          <w:rFonts w:ascii="Arial" w:hAnsi="Arial" w:cs="Arial"/>
          <w:sz w:val="20"/>
          <w:szCs w:val="20"/>
        </w:rPr>
        <w:footnoteReference w:id="4"/>
      </w:r>
      <w:r>
        <w:rPr>
          <w:rFonts w:ascii="Times New Roman" w:hAnsi="Times New Roman"/>
        </w:rPr>
        <w:t xml:space="preserve">           </w:t>
      </w:r>
      <w:r w:rsidR="00E903BC" w:rsidRPr="001C7A8A">
        <w:rPr>
          <w:rFonts w:ascii="Times New Roman" w:hAnsi="Times New Roman"/>
        </w:rPr>
        <w:t>_______________________</w:t>
      </w:r>
      <w:r w:rsidR="00E903BC">
        <w:rPr>
          <w:rFonts w:ascii="Times New Roman" w:hAnsi="Times New Roman"/>
        </w:rPr>
        <w:t xml:space="preserve">__________________ </w:t>
      </w:r>
    </w:p>
    <w:p w14:paraId="664E2781" w14:textId="59027C91" w:rsidR="00E903BC" w:rsidRPr="00E903BC" w:rsidRDefault="00E903BC" w:rsidP="00E903BC">
      <w:pPr>
        <w:spacing w:line="20" w:lineRule="atLeast"/>
        <w:ind w:left="4248" w:firstLine="708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должность, </w:t>
      </w:r>
      <w:r w:rsidRPr="006F3597">
        <w:rPr>
          <w:rFonts w:ascii="Arial" w:hAnsi="Arial" w:cs="Arial"/>
          <w:sz w:val="15"/>
          <w:szCs w:val="15"/>
        </w:rPr>
        <w:t>подпись, расшифровка подписи, дата</w:t>
      </w:r>
    </w:p>
    <w:sectPr w:rsidR="00E903BC" w:rsidRPr="00E903BC" w:rsidSect="00940C86"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0665A" w14:textId="77777777" w:rsidR="00BB404A" w:rsidRDefault="00BB404A" w:rsidP="00831CFE">
      <w:pPr>
        <w:spacing w:after="0" w:line="240" w:lineRule="auto"/>
      </w:pPr>
      <w:r>
        <w:separator/>
      </w:r>
    </w:p>
  </w:endnote>
  <w:endnote w:type="continuationSeparator" w:id="0">
    <w:p w14:paraId="24714CF1" w14:textId="77777777" w:rsidR="00BB404A" w:rsidRDefault="00BB404A" w:rsidP="0083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66271" w14:textId="77777777" w:rsidR="00BB404A" w:rsidRDefault="00BB404A" w:rsidP="00831CFE">
      <w:pPr>
        <w:spacing w:after="0" w:line="240" w:lineRule="auto"/>
      </w:pPr>
      <w:r>
        <w:separator/>
      </w:r>
    </w:p>
  </w:footnote>
  <w:footnote w:type="continuationSeparator" w:id="0">
    <w:p w14:paraId="06D0977B" w14:textId="77777777" w:rsidR="00BB404A" w:rsidRDefault="00BB404A" w:rsidP="00831CFE">
      <w:pPr>
        <w:spacing w:after="0" w:line="240" w:lineRule="auto"/>
      </w:pPr>
      <w:r>
        <w:continuationSeparator/>
      </w:r>
    </w:p>
  </w:footnote>
  <w:footnote w:id="1">
    <w:p w14:paraId="6359959D" w14:textId="77777777" w:rsidR="00C53DD9" w:rsidRPr="00E903BC" w:rsidRDefault="00C53DD9" w:rsidP="00C53DD9">
      <w:pPr>
        <w:pStyle w:val="a6"/>
        <w:jc w:val="both"/>
        <w:rPr>
          <w:rFonts w:ascii="Arial" w:hAnsi="Arial" w:cs="Arial"/>
          <w:sz w:val="16"/>
        </w:rPr>
      </w:pPr>
      <w:r w:rsidRPr="00E903BC">
        <w:rPr>
          <w:rStyle w:val="a8"/>
          <w:sz w:val="18"/>
        </w:rPr>
        <w:footnoteRef/>
      </w:r>
      <w:r w:rsidRPr="00E903BC">
        <w:rPr>
          <w:sz w:val="18"/>
        </w:rPr>
        <w:t xml:space="preserve"> </w:t>
      </w:r>
      <w:r w:rsidRPr="00E903BC">
        <w:rPr>
          <w:rFonts w:ascii="Arial" w:hAnsi="Arial" w:cs="Arial"/>
          <w:sz w:val="16"/>
        </w:rPr>
        <w:t>К директивным относятся ВС с типом маршрутизации:</w:t>
      </w:r>
    </w:p>
    <w:p w14:paraId="314EEE42" w14:textId="77777777" w:rsidR="00C53DD9" w:rsidRPr="00E903BC" w:rsidRDefault="00C53DD9" w:rsidP="00C53DD9">
      <w:pPr>
        <w:pStyle w:val="a6"/>
        <w:jc w:val="both"/>
        <w:rPr>
          <w:rFonts w:ascii="Arial" w:hAnsi="Arial" w:cs="Arial"/>
          <w:sz w:val="16"/>
        </w:rPr>
      </w:pPr>
      <w:r w:rsidRPr="00E903BC">
        <w:rPr>
          <w:rFonts w:ascii="Arial" w:hAnsi="Arial" w:cs="Arial"/>
          <w:sz w:val="16"/>
        </w:rPr>
        <w:t xml:space="preserve">    - Общая реестровая маршрутизация по мнемоникам</w:t>
      </w:r>
    </w:p>
    <w:p w14:paraId="5F0F42E9" w14:textId="00A079EB" w:rsidR="00C53DD9" w:rsidRPr="00E903BC" w:rsidRDefault="00C53DD9" w:rsidP="00C53DD9">
      <w:pPr>
        <w:pStyle w:val="a6"/>
        <w:rPr>
          <w:rFonts w:ascii="Arial" w:hAnsi="Arial" w:cs="Arial"/>
          <w:sz w:val="16"/>
        </w:rPr>
      </w:pPr>
      <w:r w:rsidRPr="00E903BC">
        <w:rPr>
          <w:rFonts w:ascii="Arial" w:hAnsi="Arial" w:cs="Arial"/>
          <w:sz w:val="16"/>
        </w:rPr>
        <w:t xml:space="preserve">    - Реестровая маршрутизация по мнемоникам</w:t>
      </w:r>
    </w:p>
  </w:footnote>
  <w:footnote w:id="2">
    <w:p w14:paraId="3854A090" w14:textId="46121449" w:rsidR="00C53DD9" w:rsidRPr="00E903BC" w:rsidRDefault="00C53DD9">
      <w:pPr>
        <w:pStyle w:val="a6"/>
        <w:rPr>
          <w:sz w:val="18"/>
        </w:rPr>
      </w:pPr>
      <w:r w:rsidRPr="00E903BC">
        <w:rPr>
          <w:rStyle w:val="a8"/>
          <w:sz w:val="18"/>
        </w:rPr>
        <w:footnoteRef/>
      </w:r>
      <w:r w:rsidRPr="00E903BC">
        <w:rPr>
          <w:sz w:val="18"/>
        </w:rPr>
        <w:t xml:space="preserve"> </w:t>
      </w:r>
      <w:r w:rsidRPr="00E903BC">
        <w:rPr>
          <w:rFonts w:ascii="Arial" w:hAnsi="Arial" w:cs="Arial"/>
          <w:sz w:val="16"/>
        </w:rPr>
        <w:t xml:space="preserve">Указать в соответствии с указанным типом в карточке ВС в </w:t>
      </w:r>
      <w:hyperlink r:id="rId1" w:history="1">
        <w:r w:rsidRPr="00E903BC">
          <w:rPr>
            <w:rStyle w:val="ad"/>
            <w:rFonts w:ascii="Arial" w:hAnsi="Arial" w:cs="Arial"/>
            <w:sz w:val="16"/>
          </w:rPr>
          <w:t>ЛК УВ</w:t>
        </w:r>
      </w:hyperlink>
      <w:r w:rsidRPr="00E903BC">
        <w:rPr>
          <w:rFonts w:ascii="Arial" w:hAnsi="Arial" w:cs="Arial"/>
          <w:sz w:val="16"/>
        </w:rPr>
        <w:t>. Подробнее в п. 5.</w:t>
      </w:r>
      <w:r w:rsidR="00664888">
        <w:rPr>
          <w:rFonts w:ascii="Arial" w:hAnsi="Arial" w:cs="Arial"/>
          <w:sz w:val="16"/>
        </w:rPr>
        <w:t>2</w:t>
      </w:r>
      <w:r w:rsidRPr="00E903BC">
        <w:rPr>
          <w:rFonts w:ascii="Arial" w:hAnsi="Arial" w:cs="Arial"/>
          <w:sz w:val="16"/>
        </w:rPr>
        <w:t xml:space="preserve">.1 Руководства пользователя ЛК УВ, опубликованного на главной странице </w:t>
      </w:r>
      <w:hyperlink r:id="rId2" w:history="1">
        <w:r w:rsidR="00EA769E" w:rsidRPr="00EA769E">
          <w:rPr>
            <w:rStyle w:val="ad"/>
            <w:rFonts w:ascii="Arial" w:hAnsi="Arial" w:cs="Arial"/>
            <w:sz w:val="16"/>
          </w:rPr>
          <w:t>портала ЕСКС</w:t>
        </w:r>
      </w:hyperlink>
    </w:p>
  </w:footnote>
  <w:footnote w:id="3">
    <w:p w14:paraId="2CD61959" w14:textId="41048FE0" w:rsidR="00C53DD9" w:rsidRPr="00E903BC" w:rsidRDefault="00C53DD9">
      <w:pPr>
        <w:pStyle w:val="a6"/>
        <w:rPr>
          <w:sz w:val="18"/>
        </w:rPr>
      </w:pPr>
      <w:r w:rsidRPr="00E903BC">
        <w:rPr>
          <w:rStyle w:val="a8"/>
          <w:sz w:val="18"/>
        </w:rPr>
        <w:footnoteRef/>
      </w:r>
      <w:r w:rsidRPr="00E903BC">
        <w:rPr>
          <w:sz w:val="18"/>
        </w:rPr>
        <w:t xml:space="preserve"> </w:t>
      </w:r>
      <w:r w:rsidRPr="00E903BC">
        <w:rPr>
          <w:rFonts w:ascii="Arial" w:hAnsi="Arial" w:cs="Arial"/>
          <w:sz w:val="16"/>
          <w:szCs w:val="18"/>
        </w:rPr>
        <w:t xml:space="preserve">Если указано “да”, в рамках заявки будут выделены специальные очереди (очередь запросов и очередь ответов) по указанному виду сведений, в которые СМЭВ будет помещать сообщения, относящиеся к выбранному ВС. </w:t>
      </w:r>
      <w:r w:rsidRPr="00E903BC">
        <w:rPr>
          <w:rFonts w:ascii="Arial" w:hAnsi="Arial" w:cs="Arial"/>
          <w:sz w:val="16"/>
          <w:szCs w:val="18"/>
        </w:rPr>
        <w:t xml:space="preserve">Подробное описание функциональности приведено в пункте </w:t>
      </w:r>
      <w:r w:rsidRPr="00E903BC">
        <w:rPr>
          <w:rFonts w:ascii="Arial" w:hAnsi="Arial" w:cs="Arial"/>
          <w:sz w:val="16"/>
          <w:szCs w:val="18"/>
        </w:rPr>
        <w:t>4.</w:t>
      </w:r>
      <w:r w:rsidR="00664888">
        <w:rPr>
          <w:rFonts w:ascii="Arial" w:hAnsi="Arial" w:cs="Arial"/>
          <w:sz w:val="16"/>
          <w:szCs w:val="18"/>
        </w:rPr>
        <w:t>9</w:t>
      </w:r>
      <w:bookmarkStart w:id="0" w:name="_GoBack"/>
      <w:bookmarkEnd w:id="0"/>
      <w:r w:rsidRPr="00E903BC">
        <w:rPr>
          <w:rFonts w:ascii="Arial" w:hAnsi="Arial" w:cs="Arial"/>
          <w:sz w:val="16"/>
          <w:szCs w:val="18"/>
        </w:rPr>
        <w:t xml:space="preserve"> Организация очередей документа “Методические рекомендации по работе с ЕСМЭВ версия 3.5” на </w:t>
      </w:r>
      <w:hyperlink r:id="rId3" w:history="1">
        <w:r w:rsidR="00EA769E" w:rsidRPr="00EA769E">
          <w:rPr>
            <w:rStyle w:val="ad"/>
            <w:rFonts w:ascii="Arial" w:hAnsi="Arial" w:cs="Arial"/>
            <w:sz w:val="16"/>
            <w:szCs w:val="18"/>
          </w:rPr>
          <w:t>портале ЕСКС</w:t>
        </w:r>
      </w:hyperlink>
    </w:p>
  </w:footnote>
  <w:footnote w:id="4">
    <w:p w14:paraId="64ED8E04" w14:textId="10C7D86A" w:rsidR="00C53DD9" w:rsidRDefault="00C53DD9">
      <w:pPr>
        <w:pStyle w:val="a6"/>
      </w:pPr>
      <w:r w:rsidRPr="00E903BC">
        <w:rPr>
          <w:rStyle w:val="a8"/>
          <w:sz w:val="18"/>
        </w:rPr>
        <w:footnoteRef/>
      </w:r>
      <w:r w:rsidRPr="00E903BC">
        <w:rPr>
          <w:sz w:val="18"/>
        </w:rPr>
        <w:t xml:space="preserve"> </w:t>
      </w:r>
      <w:r w:rsidRPr="00E903BC">
        <w:rPr>
          <w:rFonts w:ascii="Arial" w:hAnsi="Arial" w:cs="Arial"/>
          <w:sz w:val="16"/>
          <w:szCs w:val="18"/>
        </w:rPr>
        <w:t>При получении доступа в продуктивной среде</w:t>
      </w:r>
      <w:r w:rsidRPr="00E903BC">
        <w:rPr>
          <w:rFonts w:ascii="Arial" w:hAnsi="Arial" w:cs="Arial"/>
          <w:sz w:val="16"/>
          <w:szCs w:val="18"/>
          <w:lang w:eastAsia="ru-RU"/>
        </w:rPr>
        <w:t xml:space="preserve"> заявка </w:t>
      </w:r>
      <w:r w:rsidRPr="00E903BC">
        <w:rPr>
          <w:rFonts w:ascii="Arial" w:hAnsi="Arial" w:cs="Arial"/>
          <w:sz w:val="16"/>
          <w:szCs w:val="18"/>
        </w:rPr>
        <w:t>должна содержать подпись уполномоченного лица, заверенную гербовой печатью органа/организации.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86"/>
    <w:rsid w:val="0004744B"/>
    <w:rsid w:val="000551E9"/>
    <w:rsid w:val="000567FD"/>
    <w:rsid w:val="0006420B"/>
    <w:rsid w:val="000932AD"/>
    <w:rsid w:val="000A3B4B"/>
    <w:rsid w:val="000A4D6A"/>
    <w:rsid w:val="000C2FA9"/>
    <w:rsid w:val="000E413E"/>
    <w:rsid w:val="00113065"/>
    <w:rsid w:val="00137A0F"/>
    <w:rsid w:val="0014790B"/>
    <w:rsid w:val="00155EA7"/>
    <w:rsid w:val="0016744C"/>
    <w:rsid w:val="0017123C"/>
    <w:rsid w:val="00193C4B"/>
    <w:rsid w:val="001967F7"/>
    <w:rsid w:val="001A1997"/>
    <w:rsid w:val="001B079D"/>
    <w:rsid w:val="001B747B"/>
    <w:rsid w:val="001F2919"/>
    <w:rsid w:val="00212131"/>
    <w:rsid w:val="00215BA0"/>
    <w:rsid w:val="0022173D"/>
    <w:rsid w:val="0022225B"/>
    <w:rsid w:val="002347CE"/>
    <w:rsid w:val="00261E76"/>
    <w:rsid w:val="00262BB3"/>
    <w:rsid w:val="00273627"/>
    <w:rsid w:val="00274637"/>
    <w:rsid w:val="002B54F1"/>
    <w:rsid w:val="002C1C29"/>
    <w:rsid w:val="002C1E1B"/>
    <w:rsid w:val="002E6748"/>
    <w:rsid w:val="002F3ACE"/>
    <w:rsid w:val="003151B9"/>
    <w:rsid w:val="00340437"/>
    <w:rsid w:val="00365CD7"/>
    <w:rsid w:val="003836C1"/>
    <w:rsid w:val="00392DEC"/>
    <w:rsid w:val="003A25CF"/>
    <w:rsid w:val="003D4780"/>
    <w:rsid w:val="00406029"/>
    <w:rsid w:val="00465377"/>
    <w:rsid w:val="00466BB1"/>
    <w:rsid w:val="004678B5"/>
    <w:rsid w:val="00471FB6"/>
    <w:rsid w:val="00483375"/>
    <w:rsid w:val="004B6E3C"/>
    <w:rsid w:val="004E56E7"/>
    <w:rsid w:val="004E5FA3"/>
    <w:rsid w:val="0050738D"/>
    <w:rsid w:val="00512271"/>
    <w:rsid w:val="005211E3"/>
    <w:rsid w:val="00521385"/>
    <w:rsid w:val="00540468"/>
    <w:rsid w:val="00572E9B"/>
    <w:rsid w:val="005730A0"/>
    <w:rsid w:val="005771E3"/>
    <w:rsid w:val="00580D8F"/>
    <w:rsid w:val="005904BB"/>
    <w:rsid w:val="00595501"/>
    <w:rsid w:val="005A1402"/>
    <w:rsid w:val="005B3934"/>
    <w:rsid w:val="005D24A1"/>
    <w:rsid w:val="005D5DB5"/>
    <w:rsid w:val="005F3007"/>
    <w:rsid w:val="00615079"/>
    <w:rsid w:val="006211DE"/>
    <w:rsid w:val="006326A9"/>
    <w:rsid w:val="006502DC"/>
    <w:rsid w:val="00664888"/>
    <w:rsid w:val="00665021"/>
    <w:rsid w:val="00696448"/>
    <w:rsid w:val="006A6A4E"/>
    <w:rsid w:val="006B5159"/>
    <w:rsid w:val="006D215B"/>
    <w:rsid w:val="006E2F8F"/>
    <w:rsid w:val="006F3597"/>
    <w:rsid w:val="006F36F6"/>
    <w:rsid w:val="0070239E"/>
    <w:rsid w:val="00757DC2"/>
    <w:rsid w:val="00762225"/>
    <w:rsid w:val="00762B29"/>
    <w:rsid w:val="00765380"/>
    <w:rsid w:val="00791B02"/>
    <w:rsid w:val="007A6714"/>
    <w:rsid w:val="007B3D42"/>
    <w:rsid w:val="007C5F98"/>
    <w:rsid w:val="007C6567"/>
    <w:rsid w:val="007E21C9"/>
    <w:rsid w:val="007E4AE7"/>
    <w:rsid w:val="007F280B"/>
    <w:rsid w:val="00806051"/>
    <w:rsid w:val="00820D09"/>
    <w:rsid w:val="00822A15"/>
    <w:rsid w:val="00831CFE"/>
    <w:rsid w:val="00837550"/>
    <w:rsid w:val="008417A5"/>
    <w:rsid w:val="00844DC3"/>
    <w:rsid w:val="008622A7"/>
    <w:rsid w:val="008724C3"/>
    <w:rsid w:val="00877452"/>
    <w:rsid w:val="008D2844"/>
    <w:rsid w:val="008E0015"/>
    <w:rsid w:val="00926721"/>
    <w:rsid w:val="00933D0A"/>
    <w:rsid w:val="00936BC9"/>
    <w:rsid w:val="009375D8"/>
    <w:rsid w:val="00940C86"/>
    <w:rsid w:val="00944FF4"/>
    <w:rsid w:val="00951098"/>
    <w:rsid w:val="00955FE2"/>
    <w:rsid w:val="009732AC"/>
    <w:rsid w:val="00986417"/>
    <w:rsid w:val="009A3B4E"/>
    <w:rsid w:val="009A4C09"/>
    <w:rsid w:val="009C4304"/>
    <w:rsid w:val="009D6378"/>
    <w:rsid w:val="009E369A"/>
    <w:rsid w:val="009F7B1A"/>
    <w:rsid w:val="00A02615"/>
    <w:rsid w:val="00A17D7D"/>
    <w:rsid w:val="00A22869"/>
    <w:rsid w:val="00A43B2C"/>
    <w:rsid w:val="00A4557D"/>
    <w:rsid w:val="00A52068"/>
    <w:rsid w:val="00A60AB1"/>
    <w:rsid w:val="00A8310B"/>
    <w:rsid w:val="00A91482"/>
    <w:rsid w:val="00A97C9A"/>
    <w:rsid w:val="00AB5B42"/>
    <w:rsid w:val="00AE6B3D"/>
    <w:rsid w:val="00AF2643"/>
    <w:rsid w:val="00AF46B3"/>
    <w:rsid w:val="00B00CAE"/>
    <w:rsid w:val="00B04FA1"/>
    <w:rsid w:val="00B07512"/>
    <w:rsid w:val="00B17CF9"/>
    <w:rsid w:val="00B31E1D"/>
    <w:rsid w:val="00B33418"/>
    <w:rsid w:val="00B43C82"/>
    <w:rsid w:val="00B4656A"/>
    <w:rsid w:val="00B734CB"/>
    <w:rsid w:val="00B81413"/>
    <w:rsid w:val="00BA623D"/>
    <w:rsid w:val="00BB404A"/>
    <w:rsid w:val="00BC6ED4"/>
    <w:rsid w:val="00C534F9"/>
    <w:rsid w:val="00C53DD9"/>
    <w:rsid w:val="00C7759A"/>
    <w:rsid w:val="00C80156"/>
    <w:rsid w:val="00C80F6C"/>
    <w:rsid w:val="00CA3058"/>
    <w:rsid w:val="00CB3514"/>
    <w:rsid w:val="00CB3908"/>
    <w:rsid w:val="00CF5473"/>
    <w:rsid w:val="00D222E9"/>
    <w:rsid w:val="00D3661F"/>
    <w:rsid w:val="00D64A16"/>
    <w:rsid w:val="00DB341E"/>
    <w:rsid w:val="00DC504A"/>
    <w:rsid w:val="00DD2A0D"/>
    <w:rsid w:val="00E2240F"/>
    <w:rsid w:val="00E369A8"/>
    <w:rsid w:val="00E414E5"/>
    <w:rsid w:val="00E4372B"/>
    <w:rsid w:val="00E53AA0"/>
    <w:rsid w:val="00E62DE0"/>
    <w:rsid w:val="00E63DBC"/>
    <w:rsid w:val="00E7604C"/>
    <w:rsid w:val="00E903BC"/>
    <w:rsid w:val="00E91E8B"/>
    <w:rsid w:val="00E95DEE"/>
    <w:rsid w:val="00EA769E"/>
    <w:rsid w:val="00ED27F3"/>
    <w:rsid w:val="00F10889"/>
    <w:rsid w:val="00F62C0E"/>
    <w:rsid w:val="00F76C1A"/>
    <w:rsid w:val="00FA3A70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23D4"/>
  <w15:docId w15:val="{E07BA6D9-7A28-431C-B10E-CB574B1C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E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2A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831CF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831CF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31CFE"/>
    <w:rPr>
      <w:vertAlign w:val="superscript"/>
    </w:rPr>
  </w:style>
  <w:style w:type="character" w:styleId="a9">
    <w:name w:val="Placeholder Text"/>
    <w:basedOn w:val="a0"/>
    <w:uiPriority w:val="99"/>
    <w:semiHidden/>
    <w:rsid w:val="00E414E5"/>
    <w:rPr>
      <w:color w:val="808080"/>
    </w:rPr>
  </w:style>
  <w:style w:type="paragraph" w:styleId="aa">
    <w:name w:val="endnote text"/>
    <w:basedOn w:val="a"/>
    <w:link w:val="ab"/>
    <w:uiPriority w:val="99"/>
    <w:semiHidden/>
    <w:unhideWhenUsed/>
    <w:rsid w:val="00BA623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A623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BA623D"/>
    <w:rPr>
      <w:vertAlign w:val="superscript"/>
    </w:rPr>
  </w:style>
  <w:style w:type="character" w:styleId="ad">
    <w:name w:val="Hyperlink"/>
    <w:basedOn w:val="a0"/>
    <w:uiPriority w:val="99"/>
    <w:unhideWhenUsed/>
    <w:rsid w:val="00CA3058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66BB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66BB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66BB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6BB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66B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fo.gosuslugi.ru/" TargetMode="External"/><Relationship Id="rId2" Type="http://schemas.openxmlformats.org/officeDocument/2006/relationships/hyperlink" Target="https://info.gosuslugi.ru/" TargetMode="External"/><Relationship Id="rId1" Type="http://schemas.openxmlformats.org/officeDocument/2006/relationships/hyperlink" Target="https://lkuv.gosuslugi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5EBD4A89B94C3CB90247141DD28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7099B3-6130-4D9D-9BAB-1A1EE4586463}"/>
      </w:docPartPr>
      <w:docPartBody>
        <w:p w:rsidR="008527AE" w:rsidRDefault="00E50DDE" w:rsidP="00E50DDE">
          <w:pPr>
            <w:pStyle w:val="CC5EBD4A89B94C3CB90247141DD2845D"/>
          </w:pPr>
          <w:r w:rsidRPr="00236804">
            <w:rPr>
              <w:rStyle w:val="a3"/>
            </w:rPr>
            <w:t>Выберите элемент.</w:t>
          </w:r>
        </w:p>
      </w:docPartBody>
    </w:docPart>
    <w:docPart>
      <w:docPartPr>
        <w:name w:val="22EC0FB625974976BCCFF4B306CDF0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1C2DEF-BE32-4589-9733-475A59BC8C3B}"/>
      </w:docPartPr>
      <w:docPartBody>
        <w:p w:rsidR="00DA3B0A" w:rsidRDefault="004E5922" w:rsidP="004E5922">
          <w:pPr>
            <w:pStyle w:val="22EC0FB625974976BCCFF4B306CDF0CE"/>
          </w:pPr>
          <w:r w:rsidRPr="002368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DE"/>
    <w:rsid w:val="000B3F5B"/>
    <w:rsid w:val="00143F59"/>
    <w:rsid w:val="001825B5"/>
    <w:rsid w:val="001A782F"/>
    <w:rsid w:val="001C1F82"/>
    <w:rsid w:val="001C7A09"/>
    <w:rsid w:val="00257BB5"/>
    <w:rsid w:val="00323E7B"/>
    <w:rsid w:val="0035627B"/>
    <w:rsid w:val="003701C6"/>
    <w:rsid w:val="003F2652"/>
    <w:rsid w:val="00443A2A"/>
    <w:rsid w:val="00477196"/>
    <w:rsid w:val="004E5922"/>
    <w:rsid w:val="006066B8"/>
    <w:rsid w:val="00633153"/>
    <w:rsid w:val="00652F7C"/>
    <w:rsid w:val="007A47B6"/>
    <w:rsid w:val="00821506"/>
    <w:rsid w:val="008527AE"/>
    <w:rsid w:val="008C3E11"/>
    <w:rsid w:val="009D2B19"/>
    <w:rsid w:val="00A9596C"/>
    <w:rsid w:val="00B11A28"/>
    <w:rsid w:val="00BD7D70"/>
    <w:rsid w:val="00C035FF"/>
    <w:rsid w:val="00CE289F"/>
    <w:rsid w:val="00D14DE4"/>
    <w:rsid w:val="00D93FBE"/>
    <w:rsid w:val="00DA3B0A"/>
    <w:rsid w:val="00E5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5922"/>
    <w:rPr>
      <w:color w:val="808080"/>
    </w:rPr>
  </w:style>
  <w:style w:type="paragraph" w:customStyle="1" w:styleId="CC5EBD4A89B94C3CB90247141DD2845D">
    <w:name w:val="CC5EBD4A89B94C3CB90247141DD2845D"/>
    <w:rsid w:val="00E50DDE"/>
  </w:style>
  <w:style w:type="paragraph" w:customStyle="1" w:styleId="22EC0FB625974976BCCFF4B306CDF0CE">
    <w:name w:val="22EC0FB625974976BCCFF4B306CDF0CE"/>
    <w:rsid w:val="004E59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611C-DD98-4D55-A474-A896B10B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Миронова Анна Ренарьевна</dc:creator>
  <cp:lastModifiedBy>Сурина Галина Васильевна</cp:lastModifiedBy>
  <cp:revision>2</cp:revision>
  <dcterms:created xsi:type="dcterms:W3CDTF">2024-01-19T07:09:00Z</dcterms:created>
  <dcterms:modified xsi:type="dcterms:W3CDTF">2024-01-19T07:09:00Z</dcterms:modified>
</cp:coreProperties>
</file>