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0"/>
        <w:tblW w:w="9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775"/>
      </w:tblGrid>
      <w:tr w:rsidR="005461D7" w14:paraId="611A228B" w14:textId="77777777" w:rsidTr="005461D7">
        <w:trPr>
          <w:cnfStyle w:val="100000000000" w:firstRow="1" w:lastRow="0" w:firstColumn="0" w:lastColumn="0" w:oddVBand="0" w:evenVBand="0" w:oddHBand="0" w:evenHBand="0" w:firstRowFirstColumn="0" w:firstRowLastColumn="0" w:lastRowFirstColumn="0" w:lastRowLastColumn="0"/>
          <w:trHeight w:val="3627"/>
          <w:jc w:val="center"/>
        </w:trPr>
        <w:tc>
          <w:tcPr>
            <w:tcW w:w="4775" w:type="dxa"/>
            <w:shd w:val="clear" w:color="auto" w:fill="auto"/>
          </w:tcPr>
          <w:p w14:paraId="6359C286" w14:textId="77777777" w:rsidR="005461D7" w:rsidRDefault="00E64EBA">
            <w:pPr>
              <w:pStyle w:val="afffffff"/>
              <w:spacing w:before="0" w:after="0" w:line="276" w:lineRule="auto"/>
              <w:jc w:val="both"/>
              <w:rPr>
                <w:bCs w:val="0"/>
                <w:sz w:val="24"/>
              </w:rPr>
            </w:pPr>
            <w:bookmarkStart w:id="0" w:name="_Toc190695296"/>
            <w:r>
              <w:rPr>
                <w:sz w:val="24"/>
              </w:rPr>
              <w:t xml:space="preserve">                        </w:t>
            </w:r>
            <w:r>
              <w:rPr>
                <w:b/>
                <w:sz w:val="24"/>
              </w:rPr>
              <w:t xml:space="preserve">УТВЕРЖДЕНО </w:t>
            </w:r>
          </w:p>
          <w:p w14:paraId="05887ABB" w14:textId="77777777" w:rsidR="005461D7" w:rsidRDefault="00E64EBA">
            <w:pPr>
              <w:pStyle w:val="afffffff"/>
              <w:spacing w:before="0" w:after="0" w:line="276" w:lineRule="auto"/>
              <w:rPr>
                <w:caps w:val="0"/>
                <w:sz w:val="24"/>
              </w:rPr>
            </w:pPr>
            <w:r>
              <w:rPr>
                <w:caps w:val="0"/>
                <w:sz w:val="24"/>
              </w:rPr>
              <w:t xml:space="preserve">Первый Заместитель </w:t>
            </w:r>
          </w:p>
          <w:p w14:paraId="5FD9088F" w14:textId="77777777" w:rsidR="005461D7" w:rsidRDefault="00E64EBA">
            <w:pPr>
              <w:pStyle w:val="afffffff"/>
              <w:spacing w:before="0" w:after="0" w:line="276" w:lineRule="auto"/>
              <w:rPr>
                <w:caps w:val="0"/>
                <w:sz w:val="24"/>
              </w:rPr>
            </w:pPr>
            <w:r>
              <w:rPr>
                <w:caps w:val="0"/>
                <w:sz w:val="24"/>
              </w:rPr>
              <w:t xml:space="preserve">Министра здравоохранения </w:t>
            </w:r>
          </w:p>
          <w:p w14:paraId="242A51BC" w14:textId="77777777" w:rsidR="005461D7" w:rsidRDefault="00E64EBA">
            <w:pPr>
              <w:pStyle w:val="afffffff"/>
              <w:spacing w:before="0" w:after="0" w:line="276" w:lineRule="auto"/>
              <w:rPr>
                <w:caps w:val="0"/>
                <w:sz w:val="24"/>
              </w:rPr>
            </w:pPr>
            <w:r>
              <w:rPr>
                <w:caps w:val="0"/>
                <w:sz w:val="24"/>
              </w:rPr>
              <w:t>Российской Федерации</w:t>
            </w:r>
          </w:p>
          <w:p w14:paraId="068E4F79" w14:textId="77777777" w:rsidR="005461D7" w:rsidRDefault="00E64EBA">
            <w:pPr>
              <w:pStyle w:val="afffffff"/>
              <w:spacing w:before="1200" w:after="0" w:line="276" w:lineRule="auto"/>
              <w:rPr>
                <w:caps w:val="0"/>
                <w:sz w:val="24"/>
              </w:rPr>
            </w:pPr>
            <w:r>
              <w:rPr>
                <w:caps w:val="0"/>
                <w:sz w:val="24"/>
              </w:rPr>
              <w:t>_________________ В.А. Зеленский</w:t>
            </w:r>
          </w:p>
          <w:p w14:paraId="1C8B94F3" w14:textId="77777777" w:rsidR="005461D7" w:rsidRDefault="00E64EBA">
            <w:pPr>
              <w:pStyle w:val="afffffff"/>
              <w:spacing w:after="0" w:line="276" w:lineRule="auto"/>
              <w:ind w:left="516"/>
              <w:jc w:val="both"/>
              <w:rPr>
                <w:bCs w:val="0"/>
                <w:sz w:val="24"/>
              </w:rPr>
            </w:pPr>
            <w:r>
              <w:rPr>
                <w:caps w:val="0"/>
                <w:sz w:val="24"/>
              </w:rPr>
              <w:t>«___» ___________ 2026 г.</w:t>
            </w:r>
          </w:p>
        </w:tc>
        <w:tc>
          <w:tcPr>
            <w:tcW w:w="4775" w:type="dxa"/>
            <w:shd w:val="clear" w:color="auto" w:fill="auto"/>
          </w:tcPr>
          <w:p w14:paraId="31DDE666" w14:textId="77777777" w:rsidR="005461D7" w:rsidRDefault="00E64EBA">
            <w:pPr>
              <w:pStyle w:val="afffffff"/>
              <w:spacing w:before="0" w:after="0" w:line="276" w:lineRule="auto"/>
              <w:rPr>
                <w:bCs w:val="0"/>
                <w:sz w:val="24"/>
              </w:rPr>
            </w:pPr>
            <w:r>
              <w:rPr>
                <w:b/>
                <w:sz w:val="24"/>
              </w:rPr>
              <w:t xml:space="preserve">УТВЕРЖДЕНО </w:t>
            </w:r>
          </w:p>
          <w:p w14:paraId="28DCB2C5" w14:textId="77777777" w:rsidR="005461D7" w:rsidRDefault="00E64EBA">
            <w:pPr>
              <w:pStyle w:val="afffffff"/>
              <w:spacing w:before="0" w:after="0" w:line="276" w:lineRule="auto"/>
              <w:rPr>
                <w:caps w:val="0"/>
                <w:sz w:val="24"/>
              </w:rPr>
            </w:pPr>
            <w:r>
              <w:rPr>
                <w:caps w:val="0"/>
                <w:sz w:val="24"/>
              </w:rPr>
              <w:t>Заместитель</w:t>
            </w:r>
          </w:p>
          <w:p w14:paraId="35C2EFA2" w14:textId="06D8F4A7" w:rsidR="005461D7" w:rsidRDefault="00E64EBA">
            <w:pPr>
              <w:pStyle w:val="afffffff"/>
              <w:spacing w:before="0" w:after="0" w:line="276" w:lineRule="auto"/>
              <w:rPr>
                <w:caps w:val="0"/>
                <w:sz w:val="24"/>
              </w:rPr>
            </w:pPr>
            <w:r>
              <w:rPr>
                <w:caps w:val="0"/>
                <w:sz w:val="24"/>
              </w:rPr>
              <w:t>Министра цифрового развития, связи</w:t>
            </w:r>
          </w:p>
          <w:p w14:paraId="126FD8F2" w14:textId="77777777" w:rsidR="005461D7" w:rsidRDefault="00E64EBA">
            <w:pPr>
              <w:pStyle w:val="afffffff"/>
              <w:spacing w:before="0" w:after="0" w:line="276" w:lineRule="auto"/>
              <w:rPr>
                <w:caps w:val="0"/>
                <w:sz w:val="24"/>
              </w:rPr>
            </w:pPr>
            <w:r>
              <w:rPr>
                <w:caps w:val="0"/>
                <w:sz w:val="24"/>
              </w:rPr>
              <w:t>и массовых коммуникаций</w:t>
            </w:r>
          </w:p>
          <w:p w14:paraId="67E26D24" w14:textId="77777777" w:rsidR="005461D7" w:rsidRDefault="00E64EBA">
            <w:pPr>
              <w:pStyle w:val="afffffff"/>
              <w:spacing w:before="0" w:after="0" w:line="276" w:lineRule="auto"/>
              <w:rPr>
                <w:caps w:val="0"/>
                <w:sz w:val="24"/>
              </w:rPr>
            </w:pPr>
            <w:r>
              <w:rPr>
                <w:caps w:val="0"/>
                <w:sz w:val="24"/>
              </w:rPr>
              <w:t>Российской Федерации</w:t>
            </w:r>
          </w:p>
          <w:p w14:paraId="7481E4E0" w14:textId="77777777" w:rsidR="005461D7" w:rsidRDefault="00E64EBA">
            <w:pPr>
              <w:pStyle w:val="afffffff"/>
              <w:spacing w:before="920" w:after="0" w:line="276" w:lineRule="auto"/>
              <w:rPr>
                <w:caps w:val="0"/>
                <w:sz w:val="24"/>
              </w:rPr>
            </w:pPr>
            <w:r>
              <w:rPr>
                <w:caps w:val="0"/>
                <w:sz w:val="24"/>
              </w:rPr>
              <w:t>_________________ О.Ю. Качанов</w:t>
            </w:r>
          </w:p>
          <w:p w14:paraId="36366DAC" w14:textId="77777777" w:rsidR="005461D7" w:rsidRDefault="00E64EBA">
            <w:pPr>
              <w:pStyle w:val="afffffff"/>
              <w:spacing w:after="0" w:line="276" w:lineRule="auto"/>
              <w:ind w:left="557"/>
              <w:jc w:val="both"/>
              <w:rPr>
                <w:bCs w:val="0"/>
                <w:sz w:val="24"/>
              </w:rPr>
            </w:pPr>
            <w:r>
              <w:rPr>
                <w:caps w:val="0"/>
                <w:sz w:val="24"/>
              </w:rPr>
              <w:t>«___» ___________ 2026 г.</w:t>
            </w:r>
          </w:p>
        </w:tc>
      </w:tr>
      <w:tr w:rsidR="005461D7" w14:paraId="14B6875D" w14:textId="77777777" w:rsidTr="005461D7">
        <w:tblPrEx>
          <w:tblCellMar>
            <w:top w:w="0" w:type="dxa"/>
            <w:left w:w="108" w:type="dxa"/>
            <w:bottom w:w="0" w:type="dxa"/>
            <w:right w:w="108" w:type="dxa"/>
          </w:tblCellMar>
        </w:tblPrEx>
        <w:trPr>
          <w:trHeight w:val="100"/>
          <w:jc w:val="center"/>
        </w:trPr>
        <w:tc>
          <w:tcPr>
            <w:tcW w:w="9550" w:type="dxa"/>
            <w:gridSpan w:val="2"/>
          </w:tcPr>
          <w:p w14:paraId="42AC1E24" w14:textId="77777777" w:rsidR="005461D7" w:rsidRDefault="005461D7">
            <w:pPr>
              <w:pStyle w:val="afffffff"/>
              <w:spacing w:before="0" w:after="0" w:line="276" w:lineRule="auto"/>
              <w:rPr>
                <w:caps w:val="0"/>
                <w:sz w:val="24"/>
              </w:rPr>
            </w:pPr>
          </w:p>
          <w:p w14:paraId="600D1747" w14:textId="77777777" w:rsidR="005461D7" w:rsidRDefault="005461D7">
            <w:pPr>
              <w:pStyle w:val="afffffff"/>
              <w:spacing w:before="0" w:after="0" w:line="276" w:lineRule="auto"/>
              <w:rPr>
                <w:caps w:val="0"/>
                <w:sz w:val="24"/>
              </w:rPr>
            </w:pPr>
          </w:p>
          <w:p w14:paraId="7142F494" w14:textId="77777777" w:rsidR="005461D7" w:rsidRDefault="005461D7">
            <w:pPr>
              <w:pStyle w:val="afffffff"/>
              <w:spacing w:before="0" w:after="0" w:line="276" w:lineRule="auto"/>
              <w:rPr>
                <w:caps w:val="0"/>
                <w:sz w:val="24"/>
              </w:rPr>
            </w:pPr>
          </w:p>
          <w:p w14:paraId="30ADC049" w14:textId="77777777" w:rsidR="005461D7" w:rsidRDefault="00E64EBA">
            <w:pPr>
              <w:pStyle w:val="afffffff"/>
              <w:spacing w:before="0" w:after="0" w:line="276" w:lineRule="auto"/>
              <w:rPr>
                <w:color w:val="auto"/>
                <w:sz w:val="24"/>
              </w:rPr>
            </w:pPr>
            <w:r>
              <w:rPr>
                <w:caps w:val="0"/>
                <w:sz w:val="24"/>
              </w:rPr>
              <w:t>Методические рекомендации по обеспечению взаимодействия государственных информационных систем в сфере здравоохранения субъектов Российской Федерации c программным обеспечением «Витрина данных» с целью обеспечения единого порядка предоставления услуг (сервисов) посредством Единого портала государственных и муниципальных услуг (функций)</w:t>
            </w:r>
          </w:p>
        </w:tc>
      </w:tr>
      <w:tr w:rsidR="005461D7" w14:paraId="28F08F7C" w14:textId="77777777" w:rsidTr="005461D7">
        <w:tblPrEx>
          <w:tblCellMar>
            <w:top w:w="0" w:type="dxa"/>
            <w:left w:w="108" w:type="dxa"/>
            <w:bottom w:w="0" w:type="dxa"/>
            <w:right w:w="108" w:type="dxa"/>
          </w:tblCellMar>
        </w:tblPrEx>
        <w:trPr>
          <w:trHeight w:val="2233"/>
          <w:jc w:val="center"/>
        </w:trPr>
        <w:tc>
          <w:tcPr>
            <w:tcW w:w="9550" w:type="dxa"/>
            <w:gridSpan w:val="2"/>
            <w:vAlign w:val="bottom"/>
          </w:tcPr>
          <w:p w14:paraId="3973C244" w14:textId="6AC7D6EF" w:rsidR="005461D7" w:rsidRDefault="00E64EBA">
            <w:pPr>
              <w:pStyle w:val="RTf5"/>
              <w:spacing w:line="276" w:lineRule="auto"/>
              <w:rPr>
                <w:b/>
                <w:caps/>
                <w:sz w:val="32"/>
                <w:szCs w:val="32"/>
              </w:rPr>
            </w:pPr>
            <w:r>
              <w:t xml:space="preserve">Листов </w:t>
            </w:r>
            <w:r w:rsidR="00B856DB">
              <w:fldChar w:fldCharType="begin"/>
            </w:r>
            <w:r w:rsidR="00B856DB">
              <w:instrText>NUMPAGES \* MERGEFORMAT</w:instrText>
            </w:r>
            <w:r w:rsidR="00B856DB">
              <w:fldChar w:fldCharType="separate"/>
            </w:r>
            <w:r w:rsidR="005C12B9">
              <w:rPr>
                <w:noProof/>
              </w:rPr>
              <w:t>203</w:t>
            </w:r>
            <w:r w:rsidR="00B856DB">
              <w:rPr>
                <w:noProof/>
              </w:rPr>
              <w:fldChar w:fldCharType="end"/>
            </w:r>
            <w:r>
              <w:t xml:space="preserve"> </w:t>
            </w:r>
          </w:p>
        </w:tc>
      </w:tr>
      <w:tr w:rsidR="005461D7" w14:paraId="789F450C" w14:textId="77777777" w:rsidTr="005461D7">
        <w:tblPrEx>
          <w:tblCellMar>
            <w:top w:w="0" w:type="dxa"/>
            <w:left w:w="108" w:type="dxa"/>
            <w:bottom w:w="0" w:type="dxa"/>
            <w:right w:w="108" w:type="dxa"/>
          </w:tblCellMar>
        </w:tblPrEx>
        <w:trPr>
          <w:trHeight w:val="2269"/>
          <w:jc w:val="center"/>
        </w:trPr>
        <w:tc>
          <w:tcPr>
            <w:tcW w:w="9550" w:type="dxa"/>
            <w:gridSpan w:val="2"/>
            <w:vAlign w:val="bottom"/>
          </w:tcPr>
          <w:p w14:paraId="2FBD474A" w14:textId="77777777" w:rsidR="005461D7" w:rsidRDefault="005461D7">
            <w:pPr>
              <w:spacing w:line="276" w:lineRule="auto"/>
              <w:jc w:val="center"/>
              <w:rPr>
                <w:color w:val="auto"/>
              </w:rPr>
            </w:pPr>
          </w:p>
          <w:p w14:paraId="0B64A10D" w14:textId="77777777" w:rsidR="005461D7" w:rsidRDefault="005461D7">
            <w:pPr>
              <w:spacing w:line="276" w:lineRule="auto"/>
              <w:jc w:val="center"/>
              <w:rPr>
                <w:color w:val="auto"/>
              </w:rPr>
            </w:pPr>
          </w:p>
          <w:p w14:paraId="2E8327EC" w14:textId="77777777" w:rsidR="005461D7" w:rsidRDefault="005461D7">
            <w:pPr>
              <w:spacing w:line="276" w:lineRule="auto"/>
              <w:jc w:val="center"/>
              <w:rPr>
                <w:color w:val="auto"/>
              </w:rPr>
            </w:pPr>
          </w:p>
        </w:tc>
      </w:tr>
    </w:tbl>
    <w:p w14:paraId="1128E608" w14:textId="77777777" w:rsidR="005461D7" w:rsidRDefault="005461D7">
      <w:pPr>
        <w:spacing w:line="276" w:lineRule="auto"/>
        <w:rPr>
          <w:sz w:val="28"/>
          <w:szCs w:val="28"/>
        </w:rPr>
      </w:pPr>
    </w:p>
    <w:p w14:paraId="690D805E" w14:textId="77777777" w:rsidR="005461D7" w:rsidRDefault="005461D7">
      <w:pPr>
        <w:spacing w:line="276" w:lineRule="auto"/>
        <w:sectPr w:rsidR="005461D7">
          <w:headerReference w:type="default" r:id="rId11"/>
          <w:footerReference w:type="default" r:id="rId12"/>
          <w:headerReference w:type="first" r:id="rId13"/>
          <w:footerReference w:type="first" r:id="rId14"/>
          <w:pgSz w:w="11906" w:h="16838"/>
          <w:pgMar w:top="1418" w:right="567" w:bottom="851" w:left="1134" w:header="709" w:footer="709" w:gutter="0"/>
          <w:cols w:space="708"/>
          <w:titlePg/>
        </w:sectPr>
      </w:pPr>
    </w:p>
    <w:sdt>
      <w:sdtPr>
        <w:rPr>
          <w:rFonts w:eastAsiaTheme="minorEastAsia" w:cs="Times New Roman"/>
          <w:b w:val="0"/>
          <w:bCs/>
          <w:caps/>
          <w:szCs w:val="24"/>
          <w:lang w:eastAsia="en-US"/>
        </w:rPr>
        <w:id w:val="-965268619"/>
        <w:docPartObj>
          <w:docPartGallery w:val="Table of Contents"/>
          <w:docPartUnique/>
        </w:docPartObj>
      </w:sdtPr>
      <w:sdtEndPr>
        <w:rPr>
          <w:szCs w:val="20"/>
        </w:rPr>
      </w:sdtEndPr>
      <w:sdtContent>
        <w:p w14:paraId="46029095" w14:textId="77777777" w:rsidR="005461D7" w:rsidRDefault="00E64EBA">
          <w:pPr>
            <w:pStyle w:val="RTc"/>
            <w:spacing w:before="0" w:line="276" w:lineRule="auto"/>
            <w:rPr>
              <w:rFonts w:cs="Times New Roman"/>
            </w:rPr>
          </w:pPr>
          <w:r>
            <w:rPr>
              <w:rFonts w:cs="Times New Roman"/>
            </w:rPr>
            <w:t>Содержание</w:t>
          </w:r>
        </w:p>
        <w:p w14:paraId="4EAB667E" w14:textId="640945BC" w:rsidR="005C12B9" w:rsidRDefault="00E64EBA">
          <w:pPr>
            <w:pStyle w:val="1d"/>
            <w:rPr>
              <w:rFonts w:asciiTheme="minorHAnsi" w:hAnsiTheme="minorHAnsi" w:cstheme="minorBidi"/>
              <w:bCs w:val="0"/>
              <w:caps w:val="0"/>
              <w:noProof/>
              <w:sz w:val="22"/>
              <w:szCs w:val="22"/>
              <w:lang w:eastAsia="ru-RU"/>
            </w:rPr>
          </w:pPr>
          <w:r>
            <w:rPr>
              <w:bCs w:val="0"/>
              <w:caps w:val="0"/>
            </w:rPr>
            <w:fldChar w:fldCharType="begin"/>
          </w:r>
          <w:r>
            <w:instrText xml:space="preserve"> TOC \o "1-3" \h \z \u </w:instrText>
          </w:r>
          <w:r>
            <w:rPr>
              <w:bCs w:val="0"/>
              <w:caps w:val="0"/>
            </w:rPr>
            <w:fldChar w:fldCharType="separate"/>
          </w:r>
          <w:hyperlink w:anchor="_Toc226989527" w:history="1">
            <w:r w:rsidR="005C12B9" w:rsidRPr="003431E0">
              <w:rPr>
                <w:rStyle w:val="afff4"/>
                <w:noProof/>
              </w:rPr>
              <w:t>Термины и сокращения</w:t>
            </w:r>
            <w:r w:rsidR="005C12B9">
              <w:rPr>
                <w:noProof/>
                <w:webHidden/>
              </w:rPr>
              <w:tab/>
            </w:r>
            <w:r w:rsidR="005C12B9">
              <w:rPr>
                <w:noProof/>
                <w:webHidden/>
              </w:rPr>
              <w:fldChar w:fldCharType="begin"/>
            </w:r>
            <w:r w:rsidR="005C12B9">
              <w:rPr>
                <w:noProof/>
                <w:webHidden/>
              </w:rPr>
              <w:instrText xml:space="preserve"> PAGEREF _Toc226989527 \h </w:instrText>
            </w:r>
            <w:r w:rsidR="005C12B9">
              <w:rPr>
                <w:noProof/>
                <w:webHidden/>
              </w:rPr>
            </w:r>
            <w:r w:rsidR="005C12B9">
              <w:rPr>
                <w:noProof/>
                <w:webHidden/>
              </w:rPr>
              <w:fldChar w:fldCharType="separate"/>
            </w:r>
            <w:r w:rsidR="005C12B9">
              <w:rPr>
                <w:noProof/>
                <w:webHidden/>
              </w:rPr>
              <w:t>7</w:t>
            </w:r>
            <w:r w:rsidR="005C12B9">
              <w:rPr>
                <w:noProof/>
                <w:webHidden/>
              </w:rPr>
              <w:fldChar w:fldCharType="end"/>
            </w:r>
          </w:hyperlink>
        </w:p>
        <w:p w14:paraId="2087CC2A" w14:textId="780E212A" w:rsidR="005C12B9" w:rsidRDefault="00B856DB">
          <w:pPr>
            <w:pStyle w:val="1d"/>
            <w:rPr>
              <w:rFonts w:asciiTheme="minorHAnsi" w:hAnsiTheme="minorHAnsi" w:cstheme="minorBidi"/>
              <w:bCs w:val="0"/>
              <w:caps w:val="0"/>
              <w:noProof/>
              <w:sz w:val="22"/>
              <w:szCs w:val="22"/>
              <w:lang w:eastAsia="ru-RU"/>
            </w:rPr>
          </w:pPr>
          <w:hyperlink w:anchor="_Toc226989528" w:history="1">
            <w:r w:rsidR="005C12B9" w:rsidRPr="003431E0">
              <w:rPr>
                <w:rStyle w:val="afff4"/>
                <w:noProof/>
              </w:rPr>
              <w:t>1 Общая информация</w:t>
            </w:r>
            <w:r w:rsidR="005C12B9">
              <w:rPr>
                <w:noProof/>
                <w:webHidden/>
              </w:rPr>
              <w:tab/>
            </w:r>
            <w:r w:rsidR="005C12B9">
              <w:rPr>
                <w:noProof/>
                <w:webHidden/>
              </w:rPr>
              <w:fldChar w:fldCharType="begin"/>
            </w:r>
            <w:r w:rsidR="005C12B9">
              <w:rPr>
                <w:noProof/>
                <w:webHidden/>
              </w:rPr>
              <w:instrText xml:space="preserve"> PAGEREF _Toc226989528 \h </w:instrText>
            </w:r>
            <w:r w:rsidR="005C12B9">
              <w:rPr>
                <w:noProof/>
                <w:webHidden/>
              </w:rPr>
            </w:r>
            <w:r w:rsidR="005C12B9">
              <w:rPr>
                <w:noProof/>
                <w:webHidden/>
              </w:rPr>
              <w:fldChar w:fldCharType="separate"/>
            </w:r>
            <w:r w:rsidR="005C12B9">
              <w:rPr>
                <w:noProof/>
                <w:webHidden/>
              </w:rPr>
              <w:t>13</w:t>
            </w:r>
            <w:r w:rsidR="005C12B9">
              <w:rPr>
                <w:noProof/>
                <w:webHidden/>
              </w:rPr>
              <w:fldChar w:fldCharType="end"/>
            </w:r>
          </w:hyperlink>
        </w:p>
        <w:p w14:paraId="14B01950" w14:textId="3C80BB60" w:rsidR="005C12B9" w:rsidRDefault="00B856DB">
          <w:pPr>
            <w:pStyle w:val="2c"/>
            <w:rPr>
              <w:rFonts w:asciiTheme="minorHAnsi" w:hAnsiTheme="minorHAnsi" w:cstheme="minorBidi"/>
              <w:bCs w:val="0"/>
              <w:noProof/>
              <w:sz w:val="22"/>
              <w:szCs w:val="22"/>
              <w:lang w:eastAsia="ru-RU"/>
            </w:rPr>
          </w:pPr>
          <w:hyperlink w:anchor="_Toc226989529" w:history="1">
            <w:r w:rsidR="005C12B9" w:rsidRPr="003431E0">
              <w:rPr>
                <w:rStyle w:val="afff4"/>
                <w:noProof/>
              </w:rPr>
              <w:t>1.1 Область применения документа</w:t>
            </w:r>
            <w:r w:rsidR="005C12B9">
              <w:rPr>
                <w:noProof/>
                <w:webHidden/>
              </w:rPr>
              <w:tab/>
            </w:r>
            <w:r w:rsidR="005C12B9">
              <w:rPr>
                <w:noProof/>
                <w:webHidden/>
              </w:rPr>
              <w:fldChar w:fldCharType="begin"/>
            </w:r>
            <w:r w:rsidR="005C12B9">
              <w:rPr>
                <w:noProof/>
                <w:webHidden/>
              </w:rPr>
              <w:instrText xml:space="preserve"> PAGEREF _Toc226989529 \h </w:instrText>
            </w:r>
            <w:r w:rsidR="005C12B9">
              <w:rPr>
                <w:noProof/>
                <w:webHidden/>
              </w:rPr>
            </w:r>
            <w:r w:rsidR="005C12B9">
              <w:rPr>
                <w:noProof/>
                <w:webHidden/>
              </w:rPr>
              <w:fldChar w:fldCharType="separate"/>
            </w:r>
            <w:r w:rsidR="005C12B9">
              <w:rPr>
                <w:noProof/>
                <w:webHidden/>
              </w:rPr>
              <w:t>13</w:t>
            </w:r>
            <w:r w:rsidR="005C12B9">
              <w:rPr>
                <w:noProof/>
                <w:webHidden/>
              </w:rPr>
              <w:fldChar w:fldCharType="end"/>
            </w:r>
          </w:hyperlink>
        </w:p>
        <w:p w14:paraId="42C7D26D" w14:textId="36E9989E" w:rsidR="005C12B9" w:rsidRDefault="00B856DB">
          <w:pPr>
            <w:pStyle w:val="2c"/>
            <w:rPr>
              <w:rFonts w:asciiTheme="minorHAnsi" w:hAnsiTheme="minorHAnsi" w:cstheme="minorBidi"/>
              <w:bCs w:val="0"/>
              <w:noProof/>
              <w:sz w:val="22"/>
              <w:szCs w:val="22"/>
              <w:lang w:eastAsia="ru-RU"/>
            </w:rPr>
          </w:pPr>
          <w:hyperlink w:anchor="_Toc226989530" w:history="1">
            <w:r w:rsidR="005C12B9" w:rsidRPr="003431E0">
              <w:rPr>
                <w:rStyle w:val="afff4"/>
                <w:noProof/>
              </w:rPr>
              <w:t>1.2 Правовое основание для оказания услуги</w:t>
            </w:r>
            <w:r w:rsidR="005C12B9">
              <w:rPr>
                <w:noProof/>
                <w:webHidden/>
              </w:rPr>
              <w:tab/>
            </w:r>
            <w:r w:rsidR="005C12B9">
              <w:rPr>
                <w:noProof/>
                <w:webHidden/>
              </w:rPr>
              <w:fldChar w:fldCharType="begin"/>
            </w:r>
            <w:r w:rsidR="005C12B9">
              <w:rPr>
                <w:noProof/>
                <w:webHidden/>
              </w:rPr>
              <w:instrText xml:space="preserve"> PAGEREF _Toc226989530 \h </w:instrText>
            </w:r>
            <w:r w:rsidR="005C12B9">
              <w:rPr>
                <w:noProof/>
                <w:webHidden/>
              </w:rPr>
            </w:r>
            <w:r w:rsidR="005C12B9">
              <w:rPr>
                <w:noProof/>
                <w:webHidden/>
              </w:rPr>
              <w:fldChar w:fldCharType="separate"/>
            </w:r>
            <w:r w:rsidR="005C12B9">
              <w:rPr>
                <w:noProof/>
                <w:webHidden/>
              </w:rPr>
              <w:t>13</w:t>
            </w:r>
            <w:r w:rsidR="005C12B9">
              <w:rPr>
                <w:noProof/>
                <w:webHidden/>
              </w:rPr>
              <w:fldChar w:fldCharType="end"/>
            </w:r>
          </w:hyperlink>
        </w:p>
        <w:p w14:paraId="06E07A90" w14:textId="04522A5F" w:rsidR="005C12B9" w:rsidRDefault="00B856DB">
          <w:pPr>
            <w:pStyle w:val="1d"/>
            <w:rPr>
              <w:rFonts w:asciiTheme="minorHAnsi" w:hAnsiTheme="minorHAnsi" w:cstheme="minorBidi"/>
              <w:bCs w:val="0"/>
              <w:caps w:val="0"/>
              <w:noProof/>
              <w:sz w:val="22"/>
              <w:szCs w:val="22"/>
              <w:lang w:eastAsia="ru-RU"/>
            </w:rPr>
          </w:pPr>
          <w:hyperlink w:anchor="_Toc226989531" w:history="1">
            <w:r w:rsidR="005C12B9" w:rsidRPr="003431E0">
              <w:rPr>
                <w:rStyle w:val="afff4"/>
                <w:noProof/>
              </w:rPr>
              <w:t>2 Порядок информационного взаимодействия</w:t>
            </w:r>
            <w:r w:rsidR="005C12B9">
              <w:rPr>
                <w:noProof/>
                <w:webHidden/>
              </w:rPr>
              <w:tab/>
            </w:r>
            <w:r w:rsidR="005C12B9">
              <w:rPr>
                <w:noProof/>
                <w:webHidden/>
              </w:rPr>
              <w:fldChar w:fldCharType="begin"/>
            </w:r>
            <w:r w:rsidR="005C12B9">
              <w:rPr>
                <w:noProof/>
                <w:webHidden/>
              </w:rPr>
              <w:instrText xml:space="preserve"> PAGEREF _Toc226989531 \h </w:instrText>
            </w:r>
            <w:r w:rsidR="005C12B9">
              <w:rPr>
                <w:noProof/>
                <w:webHidden/>
              </w:rPr>
            </w:r>
            <w:r w:rsidR="005C12B9">
              <w:rPr>
                <w:noProof/>
                <w:webHidden/>
              </w:rPr>
              <w:fldChar w:fldCharType="separate"/>
            </w:r>
            <w:r w:rsidR="005C12B9">
              <w:rPr>
                <w:noProof/>
                <w:webHidden/>
              </w:rPr>
              <w:t>14</w:t>
            </w:r>
            <w:r w:rsidR="005C12B9">
              <w:rPr>
                <w:noProof/>
                <w:webHidden/>
              </w:rPr>
              <w:fldChar w:fldCharType="end"/>
            </w:r>
          </w:hyperlink>
        </w:p>
        <w:p w14:paraId="6CCAAD6B" w14:textId="02F4D112" w:rsidR="005C12B9" w:rsidRDefault="00B856DB">
          <w:pPr>
            <w:pStyle w:val="2c"/>
            <w:rPr>
              <w:rFonts w:asciiTheme="minorHAnsi" w:hAnsiTheme="minorHAnsi" w:cstheme="minorBidi"/>
              <w:bCs w:val="0"/>
              <w:noProof/>
              <w:sz w:val="22"/>
              <w:szCs w:val="22"/>
              <w:lang w:eastAsia="ru-RU"/>
            </w:rPr>
          </w:pPr>
          <w:hyperlink w:anchor="_Toc226989532" w:history="1">
            <w:r w:rsidR="005C12B9" w:rsidRPr="003431E0">
              <w:rPr>
                <w:rStyle w:val="afff4"/>
                <w:noProof/>
              </w:rPr>
              <w:t>2.1 Общие сведения об информационном взаимодействии</w:t>
            </w:r>
            <w:r w:rsidR="005C12B9">
              <w:rPr>
                <w:noProof/>
                <w:webHidden/>
              </w:rPr>
              <w:tab/>
            </w:r>
            <w:r w:rsidR="005C12B9">
              <w:rPr>
                <w:noProof/>
                <w:webHidden/>
              </w:rPr>
              <w:fldChar w:fldCharType="begin"/>
            </w:r>
            <w:r w:rsidR="005C12B9">
              <w:rPr>
                <w:noProof/>
                <w:webHidden/>
              </w:rPr>
              <w:instrText xml:space="preserve"> PAGEREF _Toc226989532 \h </w:instrText>
            </w:r>
            <w:r w:rsidR="005C12B9">
              <w:rPr>
                <w:noProof/>
                <w:webHidden/>
              </w:rPr>
            </w:r>
            <w:r w:rsidR="005C12B9">
              <w:rPr>
                <w:noProof/>
                <w:webHidden/>
              </w:rPr>
              <w:fldChar w:fldCharType="separate"/>
            </w:r>
            <w:r w:rsidR="005C12B9">
              <w:rPr>
                <w:noProof/>
                <w:webHidden/>
              </w:rPr>
              <w:t>14</w:t>
            </w:r>
            <w:r w:rsidR="005C12B9">
              <w:rPr>
                <w:noProof/>
                <w:webHidden/>
              </w:rPr>
              <w:fldChar w:fldCharType="end"/>
            </w:r>
          </w:hyperlink>
        </w:p>
        <w:p w14:paraId="366BCA2C" w14:textId="1464CCC8" w:rsidR="005C12B9" w:rsidRDefault="00B856DB">
          <w:pPr>
            <w:pStyle w:val="2c"/>
            <w:rPr>
              <w:rFonts w:asciiTheme="minorHAnsi" w:hAnsiTheme="minorHAnsi" w:cstheme="minorBidi"/>
              <w:bCs w:val="0"/>
              <w:noProof/>
              <w:sz w:val="22"/>
              <w:szCs w:val="22"/>
              <w:lang w:eastAsia="ru-RU"/>
            </w:rPr>
          </w:pPr>
          <w:hyperlink w:anchor="_Toc226989533" w:history="1">
            <w:r w:rsidR="005C12B9" w:rsidRPr="003431E0">
              <w:rPr>
                <w:rStyle w:val="afff4"/>
                <w:noProof/>
              </w:rPr>
              <w:t>2.2 Сведения об участниках информационного взаимодействия</w:t>
            </w:r>
            <w:r w:rsidR="005C12B9">
              <w:rPr>
                <w:noProof/>
                <w:webHidden/>
              </w:rPr>
              <w:tab/>
            </w:r>
            <w:r w:rsidR="005C12B9">
              <w:rPr>
                <w:noProof/>
                <w:webHidden/>
              </w:rPr>
              <w:fldChar w:fldCharType="begin"/>
            </w:r>
            <w:r w:rsidR="005C12B9">
              <w:rPr>
                <w:noProof/>
                <w:webHidden/>
              </w:rPr>
              <w:instrText xml:space="preserve"> PAGEREF _Toc226989533 \h </w:instrText>
            </w:r>
            <w:r w:rsidR="005C12B9">
              <w:rPr>
                <w:noProof/>
                <w:webHidden/>
              </w:rPr>
            </w:r>
            <w:r w:rsidR="005C12B9">
              <w:rPr>
                <w:noProof/>
                <w:webHidden/>
              </w:rPr>
              <w:fldChar w:fldCharType="separate"/>
            </w:r>
            <w:r w:rsidR="005C12B9">
              <w:rPr>
                <w:noProof/>
                <w:webHidden/>
              </w:rPr>
              <w:t>14</w:t>
            </w:r>
            <w:r w:rsidR="005C12B9">
              <w:rPr>
                <w:noProof/>
                <w:webHidden/>
              </w:rPr>
              <w:fldChar w:fldCharType="end"/>
            </w:r>
          </w:hyperlink>
        </w:p>
        <w:p w14:paraId="6037CDD4" w14:textId="7C4F0FEA" w:rsidR="005C12B9" w:rsidRDefault="00B856DB">
          <w:pPr>
            <w:pStyle w:val="35"/>
            <w:rPr>
              <w:rFonts w:asciiTheme="minorHAnsi" w:hAnsiTheme="minorHAnsi" w:cstheme="minorBidi"/>
              <w:bCs w:val="0"/>
              <w:noProof/>
              <w:sz w:val="22"/>
              <w:szCs w:val="22"/>
              <w:lang w:eastAsia="ru-RU"/>
            </w:rPr>
          </w:pPr>
          <w:hyperlink w:anchor="_Toc226989534" w:history="1">
            <w:r w:rsidR="005C12B9" w:rsidRPr="003431E0">
              <w:rPr>
                <w:rStyle w:val="afff4"/>
                <w:noProof/>
              </w:rPr>
              <w:t>2.2.1 Сведения о ЕПГУ</w:t>
            </w:r>
            <w:r w:rsidR="005C12B9">
              <w:rPr>
                <w:noProof/>
                <w:webHidden/>
              </w:rPr>
              <w:tab/>
            </w:r>
            <w:r w:rsidR="005C12B9">
              <w:rPr>
                <w:noProof/>
                <w:webHidden/>
              </w:rPr>
              <w:fldChar w:fldCharType="begin"/>
            </w:r>
            <w:r w:rsidR="005C12B9">
              <w:rPr>
                <w:noProof/>
                <w:webHidden/>
              </w:rPr>
              <w:instrText xml:space="preserve"> PAGEREF _Toc226989534 \h </w:instrText>
            </w:r>
            <w:r w:rsidR="005C12B9">
              <w:rPr>
                <w:noProof/>
                <w:webHidden/>
              </w:rPr>
            </w:r>
            <w:r w:rsidR="005C12B9">
              <w:rPr>
                <w:noProof/>
                <w:webHidden/>
              </w:rPr>
              <w:fldChar w:fldCharType="separate"/>
            </w:r>
            <w:r w:rsidR="005C12B9">
              <w:rPr>
                <w:noProof/>
                <w:webHidden/>
              </w:rPr>
              <w:t>15</w:t>
            </w:r>
            <w:r w:rsidR="005C12B9">
              <w:rPr>
                <w:noProof/>
                <w:webHidden/>
              </w:rPr>
              <w:fldChar w:fldCharType="end"/>
            </w:r>
          </w:hyperlink>
        </w:p>
        <w:p w14:paraId="57E021AB" w14:textId="5F990B83" w:rsidR="005C12B9" w:rsidRDefault="00B856DB">
          <w:pPr>
            <w:pStyle w:val="35"/>
            <w:rPr>
              <w:rFonts w:asciiTheme="minorHAnsi" w:hAnsiTheme="minorHAnsi" w:cstheme="minorBidi"/>
              <w:bCs w:val="0"/>
              <w:noProof/>
              <w:sz w:val="22"/>
              <w:szCs w:val="22"/>
              <w:lang w:eastAsia="ru-RU"/>
            </w:rPr>
          </w:pPr>
          <w:hyperlink w:anchor="_Toc226989535" w:history="1">
            <w:r w:rsidR="005C12B9" w:rsidRPr="003431E0">
              <w:rPr>
                <w:rStyle w:val="afff4"/>
                <w:noProof/>
              </w:rPr>
              <w:t>2.2.2 Сведения о НСУД и СМЭВ4</w:t>
            </w:r>
            <w:r w:rsidR="005C12B9">
              <w:rPr>
                <w:noProof/>
                <w:webHidden/>
              </w:rPr>
              <w:tab/>
            </w:r>
            <w:r w:rsidR="005C12B9">
              <w:rPr>
                <w:noProof/>
                <w:webHidden/>
              </w:rPr>
              <w:fldChar w:fldCharType="begin"/>
            </w:r>
            <w:r w:rsidR="005C12B9">
              <w:rPr>
                <w:noProof/>
                <w:webHidden/>
              </w:rPr>
              <w:instrText xml:space="preserve"> PAGEREF _Toc226989535 \h </w:instrText>
            </w:r>
            <w:r w:rsidR="005C12B9">
              <w:rPr>
                <w:noProof/>
                <w:webHidden/>
              </w:rPr>
            </w:r>
            <w:r w:rsidR="005C12B9">
              <w:rPr>
                <w:noProof/>
                <w:webHidden/>
              </w:rPr>
              <w:fldChar w:fldCharType="separate"/>
            </w:r>
            <w:r w:rsidR="005C12B9">
              <w:rPr>
                <w:noProof/>
                <w:webHidden/>
              </w:rPr>
              <w:t>15</w:t>
            </w:r>
            <w:r w:rsidR="005C12B9">
              <w:rPr>
                <w:noProof/>
                <w:webHidden/>
              </w:rPr>
              <w:fldChar w:fldCharType="end"/>
            </w:r>
          </w:hyperlink>
        </w:p>
        <w:p w14:paraId="4C788D4A" w14:textId="755F8509" w:rsidR="005C12B9" w:rsidRDefault="00B856DB">
          <w:pPr>
            <w:pStyle w:val="35"/>
            <w:rPr>
              <w:rFonts w:asciiTheme="minorHAnsi" w:hAnsiTheme="minorHAnsi" w:cstheme="minorBidi"/>
              <w:bCs w:val="0"/>
              <w:noProof/>
              <w:sz w:val="22"/>
              <w:szCs w:val="22"/>
              <w:lang w:eastAsia="ru-RU"/>
            </w:rPr>
          </w:pPr>
          <w:hyperlink w:anchor="_Toc226989536" w:history="1">
            <w:r w:rsidR="005C12B9" w:rsidRPr="003431E0">
              <w:rPr>
                <w:rStyle w:val="afff4"/>
                <w:noProof/>
              </w:rPr>
              <w:t>2.2.3 Сведения о ГИСЗ субъекта РФ</w:t>
            </w:r>
            <w:r w:rsidR="005C12B9">
              <w:rPr>
                <w:noProof/>
                <w:webHidden/>
              </w:rPr>
              <w:tab/>
            </w:r>
            <w:r w:rsidR="005C12B9">
              <w:rPr>
                <w:noProof/>
                <w:webHidden/>
              </w:rPr>
              <w:fldChar w:fldCharType="begin"/>
            </w:r>
            <w:r w:rsidR="005C12B9">
              <w:rPr>
                <w:noProof/>
                <w:webHidden/>
              </w:rPr>
              <w:instrText xml:space="preserve"> PAGEREF _Toc226989536 \h </w:instrText>
            </w:r>
            <w:r w:rsidR="005C12B9">
              <w:rPr>
                <w:noProof/>
                <w:webHidden/>
              </w:rPr>
            </w:r>
            <w:r w:rsidR="005C12B9">
              <w:rPr>
                <w:noProof/>
                <w:webHidden/>
              </w:rPr>
              <w:fldChar w:fldCharType="separate"/>
            </w:r>
            <w:r w:rsidR="005C12B9">
              <w:rPr>
                <w:noProof/>
                <w:webHidden/>
              </w:rPr>
              <w:t>17</w:t>
            </w:r>
            <w:r w:rsidR="005C12B9">
              <w:rPr>
                <w:noProof/>
                <w:webHidden/>
              </w:rPr>
              <w:fldChar w:fldCharType="end"/>
            </w:r>
          </w:hyperlink>
        </w:p>
        <w:p w14:paraId="47D12680" w14:textId="3521AF45" w:rsidR="005C12B9" w:rsidRDefault="00B856DB">
          <w:pPr>
            <w:pStyle w:val="2c"/>
            <w:rPr>
              <w:rFonts w:asciiTheme="minorHAnsi" w:hAnsiTheme="minorHAnsi" w:cstheme="minorBidi"/>
              <w:bCs w:val="0"/>
              <w:noProof/>
              <w:sz w:val="22"/>
              <w:szCs w:val="22"/>
              <w:lang w:eastAsia="ru-RU"/>
            </w:rPr>
          </w:pPr>
          <w:hyperlink w:anchor="_Toc226989537" w:history="1">
            <w:r w:rsidR="005C12B9" w:rsidRPr="003431E0">
              <w:rPr>
                <w:rStyle w:val="afff4"/>
                <w:noProof/>
              </w:rPr>
              <w:t>2.3 Обеспечение качества данных</w:t>
            </w:r>
            <w:r w:rsidR="005C12B9">
              <w:rPr>
                <w:noProof/>
                <w:webHidden/>
              </w:rPr>
              <w:tab/>
            </w:r>
            <w:r w:rsidR="005C12B9">
              <w:rPr>
                <w:noProof/>
                <w:webHidden/>
              </w:rPr>
              <w:fldChar w:fldCharType="begin"/>
            </w:r>
            <w:r w:rsidR="005C12B9">
              <w:rPr>
                <w:noProof/>
                <w:webHidden/>
              </w:rPr>
              <w:instrText xml:space="preserve"> PAGEREF _Toc226989537 \h </w:instrText>
            </w:r>
            <w:r w:rsidR="005C12B9">
              <w:rPr>
                <w:noProof/>
                <w:webHidden/>
              </w:rPr>
            </w:r>
            <w:r w:rsidR="005C12B9">
              <w:rPr>
                <w:noProof/>
                <w:webHidden/>
              </w:rPr>
              <w:fldChar w:fldCharType="separate"/>
            </w:r>
            <w:r w:rsidR="005C12B9">
              <w:rPr>
                <w:noProof/>
                <w:webHidden/>
              </w:rPr>
              <w:t>17</w:t>
            </w:r>
            <w:r w:rsidR="005C12B9">
              <w:rPr>
                <w:noProof/>
                <w:webHidden/>
              </w:rPr>
              <w:fldChar w:fldCharType="end"/>
            </w:r>
          </w:hyperlink>
        </w:p>
        <w:p w14:paraId="3DBED571" w14:textId="2F7EB2C8" w:rsidR="005C12B9" w:rsidRDefault="00B856DB">
          <w:pPr>
            <w:pStyle w:val="1d"/>
            <w:rPr>
              <w:rFonts w:asciiTheme="minorHAnsi" w:hAnsiTheme="minorHAnsi" w:cstheme="minorBidi"/>
              <w:bCs w:val="0"/>
              <w:caps w:val="0"/>
              <w:noProof/>
              <w:sz w:val="22"/>
              <w:szCs w:val="22"/>
              <w:lang w:eastAsia="ru-RU"/>
            </w:rPr>
          </w:pPr>
          <w:hyperlink w:anchor="_Toc226989538" w:history="1">
            <w:r w:rsidR="005C12B9" w:rsidRPr="003431E0">
              <w:rPr>
                <w:rStyle w:val="afff4"/>
                <w:noProof/>
              </w:rPr>
              <w:t>3 Порядок оказания услуг и сервисов в сфере здравоохранения на ЕПГУ</w:t>
            </w:r>
            <w:r w:rsidR="005C12B9">
              <w:rPr>
                <w:noProof/>
                <w:webHidden/>
              </w:rPr>
              <w:tab/>
            </w:r>
            <w:r w:rsidR="005C12B9">
              <w:rPr>
                <w:noProof/>
                <w:webHidden/>
              </w:rPr>
              <w:fldChar w:fldCharType="begin"/>
            </w:r>
            <w:r w:rsidR="005C12B9">
              <w:rPr>
                <w:noProof/>
                <w:webHidden/>
              </w:rPr>
              <w:instrText xml:space="preserve"> PAGEREF _Toc226989538 \h </w:instrText>
            </w:r>
            <w:r w:rsidR="005C12B9">
              <w:rPr>
                <w:noProof/>
                <w:webHidden/>
              </w:rPr>
            </w:r>
            <w:r w:rsidR="005C12B9">
              <w:rPr>
                <w:noProof/>
                <w:webHidden/>
              </w:rPr>
              <w:fldChar w:fldCharType="separate"/>
            </w:r>
            <w:r w:rsidR="005C12B9">
              <w:rPr>
                <w:noProof/>
                <w:webHidden/>
              </w:rPr>
              <w:t>22</w:t>
            </w:r>
            <w:r w:rsidR="005C12B9">
              <w:rPr>
                <w:noProof/>
                <w:webHidden/>
              </w:rPr>
              <w:fldChar w:fldCharType="end"/>
            </w:r>
          </w:hyperlink>
        </w:p>
        <w:p w14:paraId="5D0F1AD4" w14:textId="5BBBE717" w:rsidR="005C12B9" w:rsidRDefault="00B856DB">
          <w:pPr>
            <w:pStyle w:val="2c"/>
            <w:rPr>
              <w:rFonts w:asciiTheme="minorHAnsi" w:hAnsiTheme="minorHAnsi" w:cstheme="minorBidi"/>
              <w:bCs w:val="0"/>
              <w:noProof/>
              <w:sz w:val="22"/>
              <w:szCs w:val="22"/>
              <w:lang w:eastAsia="ru-RU"/>
            </w:rPr>
          </w:pPr>
          <w:hyperlink w:anchor="_Toc226989539" w:history="1">
            <w:r w:rsidR="005C12B9" w:rsidRPr="003431E0">
              <w:rPr>
                <w:rStyle w:val="afff4"/>
                <w:noProof/>
              </w:rPr>
              <w:t>3.1 Запись на прием к врачу</w:t>
            </w:r>
            <w:r w:rsidR="005C12B9">
              <w:rPr>
                <w:noProof/>
                <w:webHidden/>
              </w:rPr>
              <w:tab/>
            </w:r>
            <w:r w:rsidR="005C12B9">
              <w:rPr>
                <w:noProof/>
                <w:webHidden/>
              </w:rPr>
              <w:fldChar w:fldCharType="begin"/>
            </w:r>
            <w:r w:rsidR="005C12B9">
              <w:rPr>
                <w:noProof/>
                <w:webHidden/>
              </w:rPr>
              <w:instrText xml:space="preserve"> PAGEREF _Toc226989539 \h </w:instrText>
            </w:r>
            <w:r w:rsidR="005C12B9">
              <w:rPr>
                <w:noProof/>
                <w:webHidden/>
              </w:rPr>
            </w:r>
            <w:r w:rsidR="005C12B9">
              <w:rPr>
                <w:noProof/>
                <w:webHidden/>
              </w:rPr>
              <w:fldChar w:fldCharType="separate"/>
            </w:r>
            <w:r w:rsidR="005C12B9">
              <w:rPr>
                <w:noProof/>
                <w:webHidden/>
              </w:rPr>
              <w:t>22</w:t>
            </w:r>
            <w:r w:rsidR="005C12B9">
              <w:rPr>
                <w:noProof/>
                <w:webHidden/>
              </w:rPr>
              <w:fldChar w:fldCharType="end"/>
            </w:r>
          </w:hyperlink>
        </w:p>
        <w:p w14:paraId="27851B7F" w14:textId="185E2493" w:rsidR="005C12B9" w:rsidRDefault="00B856DB">
          <w:pPr>
            <w:pStyle w:val="35"/>
            <w:rPr>
              <w:rFonts w:asciiTheme="minorHAnsi" w:hAnsiTheme="minorHAnsi" w:cstheme="minorBidi"/>
              <w:bCs w:val="0"/>
              <w:noProof/>
              <w:sz w:val="22"/>
              <w:szCs w:val="22"/>
              <w:lang w:eastAsia="ru-RU"/>
            </w:rPr>
          </w:pPr>
          <w:hyperlink w:anchor="_Toc226989540" w:history="1">
            <w:r w:rsidR="005C12B9" w:rsidRPr="003431E0">
              <w:rPr>
                <w:rStyle w:val="afff4"/>
                <w:noProof/>
              </w:rPr>
              <w:t>3.1.1 Краткое описание</w:t>
            </w:r>
            <w:r w:rsidR="005C12B9">
              <w:rPr>
                <w:noProof/>
                <w:webHidden/>
              </w:rPr>
              <w:tab/>
            </w:r>
            <w:r w:rsidR="005C12B9">
              <w:rPr>
                <w:noProof/>
                <w:webHidden/>
              </w:rPr>
              <w:fldChar w:fldCharType="begin"/>
            </w:r>
            <w:r w:rsidR="005C12B9">
              <w:rPr>
                <w:noProof/>
                <w:webHidden/>
              </w:rPr>
              <w:instrText xml:space="preserve"> PAGEREF _Toc226989540 \h </w:instrText>
            </w:r>
            <w:r w:rsidR="005C12B9">
              <w:rPr>
                <w:noProof/>
                <w:webHidden/>
              </w:rPr>
            </w:r>
            <w:r w:rsidR="005C12B9">
              <w:rPr>
                <w:noProof/>
                <w:webHidden/>
              </w:rPr>
              <w:fldChar w:fldCharType="separate"/>
            </w:r>
            <w:r w:rsidR="005C12B9">
              <w:rPr>
                <w:noProof/>
                <w:webHidden/>
              </w:rPr>
              <w:t>22</w:t>
            </w:r>
            <w:r w:rsidR="005C12B9">
              <w:rPr>
                <w:noProof/>
                <w:webHidden/>
              </w:rPr>
              <w:fldChar w:fldCharType="end"/>
            </w:r>
          </w:hyperlink>
        </w:p>
        <w:p w14:paraId="387CA0DE" w14:textId="056FD88D" w:rsidR="005C12B9" w:rsidRDefault="00B856DB">
          <w:pPr>
            <w:pStyle w:val="35"/>
            <w:rPr>
              <w:rFonts w:asciiTheme="minorHAnsi" w:hAnsiTheme="minorHAnsi" w:cstheme="minorBidi"/>
              <w:bCs w:val="0"/>
              <w:noProof/>
              <w:sz w:val="22"/>
              <w:szCs w:val="22"/>
              <w:lang w:eastAsia="ru-RU"/>
            </w:rPr>
          </w:pPr>
          <w:hyperlink w:anchor="_Toc226989541" w:history="1">
            <w:r w:rsidR="005C12B9" w:rsidRPr="003431E0">
              <w:rPr>
                <w:rStyle w:val="afff4"/>
                <w:noProof/>
              </w:rPr>
              <w:t>3.1.2 Клиентский путь «Запись на прием к врачу»</w:t>
            </w:r>
            <w:r w:rsidR="005C12B9">
              <w:rPr>
                <w:noProof/>
                <w:webHidden/>
              </w:rPr>
              <w:tab/>
            </w:r>
            <w:r w:rsidR="005C12B9">
              <w:rPr>
                <w:noProof/>
                <w:webHidden/>
              </w:rPr>
              <w:fldChar w:fldCharType="begin"/>
            </w:r>
            <w:r w:rsidR="005C12B9">
              <w:rPr>
                <w:noProof/>
                <w:webHidden/>
              </w:rPr>
              <w:instrText xml:space="preserve"> PAGEREF _Toc226989541 \h </w:instrText>
            </w:r>
            <w:r w:rsidR="005C12B9">
              <w:rPr>
                <w:noProof/>
                <w:webHidden/>
              </w:rPr>
            </w:r>
            <w:r w:rsidR="005C12B9">
              <w:rPr>
                <w:noProof/>
                <w:webHidden/>
              </w:rPr>
              <w:fldChar w:fldCharType="separate"/>
            </w:r>
            <w:r w:rsidR="005C12B9">
              <w:rPr>
                <w:noProof/>
                <w:webHidden/>
              </w:rPr>
              <w:t>23</w:t>
            </w:r>
            <w:r w:rsidR="005C12B9">
              <w:rPr>
                <w:noProof/>
                <w:webHidden/>
              </w:rPr>
              <w:fldChar w:fldCharType="end"/>
            </w:r>
          </w:hyperlink>
        </w:p>
        <w:p w14:paraId="2034344D" w14:textId="0F860ECF" w:rsidR="005C12B9" w:rsidRDefault="00B856DB">
          <w:pPr>
            <w:pStyle w:val="35"/>
            <w:rPr>
              <w:rFonts w:asciiTheme="minorHAnsi" w:hAnsiTheme="minorHAnsi" w:cstheme="minorBidi"/>
              <w:bCs w:val="0"/>
              <w:noProof/>
              <w:sz w:val="22"/>
              <w:szCs w:val="22"/>
              <w:lang w:eastAsia="ru-RU"/>
            </w:rPr>
          </w:pPr>
          <w:hyperlink w:anchor="_Toc226989542" w:history="1">
            <w:r w:rsidR="005C12B9" w:rsidRPr="003431E0">
              <w:rPr>
                <w:rStyle w:val="afff4"/>
                <w:noProof/>
              </w:rPr>
              <w:t>3.1.3 Сценарий «Запись на прием к врачу»</w:t>
            </w:r>
            <w:r w:rsidR="005C12B9">
              <w:rPr>
                <w:noProof/>
                <w:webHidden/>
              </w:rPr>
              <w:tab/>
            </w:r>
            <w:r w:rsidR="005C12B9">
              <w:rPr>
                <w:noProof/>
                <w:webHidden/>
              </w:rPr>
              <w:fldChar w:fldCharType="begin"/>
            </w:r>
            <w:r w:rsidR="005C12B9">
              <w:rPr>
                <w:noProof/>
                <w:webHidden/>
              </w:rPr>
              <w:instrText xml:space="preserve"> PAGEREF _Toc226989542 \h </w:instrText>
            </w:r>
            <w:r w:rsidR="005C12B9">
              <w:rPr>
                <w:noProof/>
                <w:webHidden/>
              </w:rPr>
            </w:r>
            <w:r w:rsidR="005C12B9">
              <w:rPr>
                <w:noProof/>
                <w:webHidden/>
              </w:rPr>
              <w:fldChar w:fldCharType="separate"/>
            </w:r>
            <w:r w:rsidR="005C12B9">
              <w:rPr>
                <w:noProof/>
                <w:webHidden/>
              </w:rPr>
              <w:t>23</w:t>
            </w:r>
            <w:r w:rsidR="005C12B9">
              <w:rPr>
                <w:noProof/>
                <w:webHidden/>
              </w:rPr>
              <w:fldChar w:fldCharType="end"/>
            </w:r>
          </w:hyperlink>
        </w:p>
        <w:p w14:paraId="0DC724AC" w14:textId="60477056" w:rsidR="005C12B9" w:rsidRDefault="00B856DB">
          <w:pPr>
            <w:pStyle w:val="35"/>
            <w:rPr>
              <w:rFonts w:asciiTheme="minorHAnsi" w:hAnsiTheme="minorHAnsi" w:cstheme="minorBidi"/>
              <w:bCs w:val="0"/>
              <w:noProof/>
              <w:sz w:val="22"/>
              <w:szCs w:val="22"/>
              <w:lang w:eastAsia="ru-RU"/>
            </w:rPr>
          </w:pPr>
          <w:hyperlink w:anchor="_Toc226989543" w:history="1">
            <w:r w:rsidR="005C12B9" w:rsidRPr="003431E0">
              <w:rPr>
                <w:rStyle w:val="afff4"/>
                <w:noProof/>
              </w:rPr>
              <w:t>3.1.4 Сценарий Отмена записи на прием к врачу</w:t>
            </w:r>
            <w:r w:rsidR="005C12B9">
              <w:rPr>
                <w:noProof/>
                <w:webHidden/>
              </w:rPr>
              <w:tab/>
            </w:r>
            <w:r w:rsidR="005C12B9">
              <w:rPr>
                <w:noProof/>
                <w:webHidden/>
              </w:rPr>
              <w:fldChar w:fldCharType="begin"/>
            </w:r>
            <w:r w:rsidR="005C12B9">
              <w:rPr>
                <w:noProof/>
                <w:webHidden/>
              </w:rPr>
              <w:instrText xml:space="preserve"> PAGEREF _Toc226989543 \h </w:instrText>
            </w:r>
            <w:r w:rsidR="005C12B9">
              <w:rPr>
                <w:noProof/>
                <w:webHidden/>
              </w:rPr>
            </w:r>
            <w:r w:rsidR="005C12B9">
              <w:rPr>
                <w:noProof/>
                <w:webHidden/>
              </w:rPr>
              <w:fldChar w:fldCharType="separate"/>
            </w:r>
            <w:r w:rsidR="005C12B9">
              <w:rPr>
                <w:noProof/>
                <w:webHidden/>
              </w:rPr>
              <w:t>27</w:t>
            </w:r>
            <w:r w:rsidR="005C12B9">
              <w:rPr>
                <w:noProof/>
                <w:webHidden/>
              </w:rPr>
              <w:fldChar w:fldCharType="end"/>
            </w:r>
          </w:hyperlink>
        </w:p>
        <w:p w14:paraId="2BD6A4E4" w14:textId="72002217" w:rsidR="005C12B9" w:rsidRDefault="00B856DB">
          <w:pPr>
            <w:pStyle w:val="35"/>
            <w:rPr>
              <w:rFonts w:asciiTheme="minorHAnsi" w:hAnsiTheme="minorHAnsi" w:cstheme="minorBidi"/>
              <w:bCs w:val="0"/>
              <w:noProof/>
              <w:sz w:val="22"/>
              <w:szCs w:val="22"/>
              <w:lang w:eastAsia="ru-RU"/>
            </w:rPr>
          </w:pPr>
          <w:hyperlink w:anchor="_Toc226989544" w:history="1">
            <w:r w:rsidR="005C12B9" w:rsidRPr="003431E0">
              <w:rPr>
                <w:rStyle w:val="afff4"/>
                <w:noProof/>
              </w:rPr>
              <w:t>3.1.5 Статусная модель «Запись на прием к врачу» в региональной витрине</w:t>
            </w:r>
            <w:r w:rsidR="005C12B9">
              <w:rPr>
                <w:noProof/>
                <w:webHidden/>
              </w:rPr>
              <w:tab/>
            </w:r>
            <w:r w:rsidR="005C12B9">
              <w:rPr>
                <w:noProof/>
                <w:webHidden/>
              </w:rPr>
              <w:fldChar w:fldCharType="begin"/>
            </w:r>
            <w:r w:rsidR="005C12B9">
              <w:rPr>
                <w:noProof/>
                <w:webHidden/>
              </w:rPr>
              <w:instrText xml:space="preserve"> PAGEREF _Toc226989544 \h </w:instrText>
            </w:r>
            <w:r w:rsidR="005C12B9">
              <w:rPr>
                <w:noProof/>
                <w:webHidden/>
              </w:rPr>
            </w:r>
            <w:r w:rsidR="005C12B9">
              <w:rPr>
                <w:noProof/>
                <w:webHidden/>
              </w:rPr>
              <w:fldChar w:fldCharType="separate"/>
            </w:r>
            <w:r w:rsidR="005C12B9">
              <w:rPr>
                <w:noProof/>
                <w:webHidden/>
              </w:rPr>
              <w:t>28</w:t>
            </w:r>
            <w:r w:rsidR="005C12B9">
              <w:rPr>
                <w:noProof/>
                <w:webHidden/>
              </w:rPr>
              <w:fldChar w:fldCharType="end"/>
            </w:r>
          </w:hyperlink>
        </w:p>
        <w:p w14:paraId="64808077" w14:textId="1FDDBEDC" w:rsidR="005C12B9" w:rsidRDefault="00B856DB">
          <w:pPr>
            <w:pStyle w:val="2c"/>
            <w:rPr>
              <w:rFonts w:asciiTheme="minorHAnsi" w:hAnsiTheme="minorHAnsi" w:cstheme="minorBidi"/>
              <w:bCs w:val="0"/>
              <w:noProof/>
              <w:sz w:val="22"/>
              <w:szCs w:val="22"/>
              <w:lang w:eastAsia="ru-RU"/>
            </w:rPr>
          </w:pPr>
          <w:hyperlink w:anchor="_Toc226989545" w:history="1">
            <w:r w:rsidR="005C12B9" w:rsidRPr="003431E0">
              <w:rPr>
                <w:rStyle w:val="afff4"/>
                <w:noProof/>
              </w:rPr>
              <w:t>3.2 Запись на прием по направлению</w:t>
            </w:r>
            <w:r w:rsidR="005C12B9">
              <w:rPr>
                <w:noProof/>
                <w:webHidden/>
              </w:rPr>
              <w:tab/>
            </w:r>
            <w:r w:rsidR="005C12B9">
              <w:rPr>
                <w:noProof/>
                <w:webHidden/>
              </w:rPr>
              <w:fldChar w:fldCharType="begin"/>
            </w:r>
            <w:r w:rsidR="005C12B9">
              <w:rPr>
                <w:noProof/>
                <w:webHidden/>
              </w:rPr>
              <w:instrText xml:space="preserve"> PAGEREF _Toc226989545 \h </w:instrText>
            </w:r>
            <w:r w:rsidR="005C12B9">
              <w:rPr>
                <w:noProof/>
                <w:webHidden/>
              </w:rPr>
            </w:r>
            <w:r w:rsidR="005C12B9">
              <w:rPr>
                <w:noProof/>
                <w:webHidden/>
              </w:rPr>
              <w:fldChar w:fldCharType="separate"/>
            </w:r>
            <w:r w:rsidR="005C12B9">
              <w:rPr>
                <w:noProof/>
                <w:webHidden/>
              </w:rPr>
              <w:t>28</w:t>
            </w:r>
            <w:r w:rsidR="005C12B9">
              <w:rPr>
                <w:noProof/>
                <w:webHidden/>
              </w:rPr>
              <w:fldChar w:fldCharType="end"/>
            </w:r>
          </w:hyperlink>
        </w:p>
        <w:p w14:paraId="30CD3391" w14:textId="5DC458E0" w:rsidR="005C12B9" w:rsidRDefault="00B856DB">
          <w:pPr>
            <w:pStyle w:val="35"/>
            <w:rPr>
              <w:rFonts w:asciiTheme="minorHAnsi" w:hAnsiTheme="minorHAnsi" w:cstheme="minorBidi"/>
              <w:bCs w:val="0"/>
              <w:noProof/>
              <w:sz w:val="22"/>
              <w:szCs w:val="22"/>
              <w:lang w:eastAsia="ru-RU"/>
            </w:rPr>
          </w:pPr>
          <w:hyperlink w:anchor="_Toc226989546" w:history="1">
            <w:r w:rsidR="005C12B9" w:rsidRPr="003431E0">
              <w:rPr>
                <w:rStyle w:val="afff4"/>
                <w:noProof/>
              </w:rPr>
              <w:t>3.2.1 Краткое описание</w:t>
            </w:r>
            <w:r w:rsidR="005C12B9">
              <w:rPr>
                <w:noProof/>
                <w:webHidden/>
              </w:rPr>
              <w:tab/>
            </w:r>
            <w:r w:rsidR="005C12B9">
              <w:rPr>
                <w:noProof/>
                <w:webHidden/>
              </w:rPr>
              <w:fldChar w:fldCharType="begin"/>
            </w:r>
            <w:r w:rsidR="005C12B9">
              <w:rPr>
                <w:noProof/>
                <w:webHidden/>
              </w:rPr>
              <w:instrText xml:space="preserve"> PAGEREF _Toc226989546 \h </w:instrText>
            </w:r>
            <w:r w:rsidR="005C12B9">
              <w:rPr>
                <w:noProof/>
                <w:webHidden/>
              </w:rPr>
            </w:r>
            <w:r w:rsidR="005C12B9">
              <w:rPr>
                <w:noProof/>
                <w:webHidden/>
              </w:rPr>
              <w:fldChar w:fldCharType="separate"/>
            </w:r>
            <w:r w:rsidR="005C12B9">
              <w:rPr>
                <w:noProof/>
                <w:webHidden/>
              </w:rPr>
              <w:t>28</w:t>
            </w:r>
            <w:r w:rsidR="005C12B9">
              <w:rPr>
                <w:noProof/>
                <w:webHidden/>
              </w:rPr>
              <w:fldChar w:fldCharType="end"/>
            </w:r>
          </w:hyperlink>
        </w:p>
        <w:p w14:paraId="4B400F73" w14:textId="7717F76E" w:rsidR="005C12B9" w:rsidRDefault="00B856DB">
          <w:pPr>
            <w:pStyle w:val="35"/>
            <w:rPr>
              <w:rFonts w:asciiTheme="minorHAnsi" w:hAnsiTheme="minorHAnsi" w:cstheme="minorBidi"/>
              <w:bCs w:val="0"/>
              <w:noProof/>
              <w:sz w:val="22"/>
              <w:szCs w:val="22"/>
              <w:lang w:eastAsia="ru-RU"/>
            </w:rPr>
          </w:pPr>
          <w:hyperlink w:anchor="_Toc226989547" w:history="1">
            <w:r w:rsidR="005C12B9" w:rsidRPr="003431E0">
              <w:rPr>
                <w:rStyle w:val="afff4"/>
                <w:noProof/>
              </w:rPr>
              <w:t>3.2.2 Клиентский путь «Запись на прием по направлению»</w:t>
            </w:r>
            <w:r w:rsidR="005C12B9">
              <w:rPr>
                <w:noProof/>
                <w:webHidden/>
              </w:rPr>
              <w:tab/>
            </w:r>
            <w:r w:rsidR="005C12B9">
              <w:rPr>
                <w:noProof/>
                <w:webHidden/>
              </w:rPr>
              <w:fldChar w:fldCharType="begin"/>
            </w:r>
            <w:r w:rsidR="005C12B9">
              <w:rPr>
                <w:noProof/>
                <w:webHidden/>
              </w:rPr>
              <w:instrText xml:space="preserve"> PAGEREF _Toc226989547 \h </w:instrText>
            </w:r>
            <w:r w:rsidR="005C12B9">
              <w:rPr>
                <w:noProof/>
                <w:webHidden/>
              </w:rPr>
            </w:r>
            <w:r w:rsidR="005C12B9">
              <w:rPr>
                <w:noProof/>
                <w:webHidden/>
              </w:rPr>
              <w:fldChar w:fldCharType="separate"/>
            </w:r>
            <w:r w:rsidR="005C12B9">
              <w:rPr>
                <w:noProof/>
                <w:webHidden/>
              </w:rPr>
              <w:t>29</w:t>
            </w:r>
            <w:r w:rsidR="005C12B9">
              <w:rPr>
                <w:noProof/>
                <w:webHidden/>
              </w:rPr>
              <w:fldChar w:fldCharType="end"/>
            </w:r>
          </w:hyperlink>
        </w:p>
        <w:p w14:paraId="739D9D72" w14:textId="02341BEA" w:rsidR="005C12B9" w:rsidRDefault="00B856DB">
          <w:pPr>
            <w:pStyle w:val="35"/>
            <w:rPr>
              <w:rFonts w:asciiTheme="minorHAnsi" w:hAnsiTheme="minorHAnsi" w:cstheme="minorBidi"/>
              <w:bCs w:val="0"/>
              <w:noProof/>
              <w:sz w:val="22"/>
              <w:szCs w:val="22"/>
              <w:lang w:eastAsia="ru-RU"/>
            </w:rPr>
          </w:pPr>
          <w:hyperlink w:anchor="_Toc226989548" w:history="1">
            <w:r w:rsidR="005C12B9" w:rsidRPr="003431E0">
              <w:rPr>
                <w:rStyle w:val="afff4"/>
                <w:noProof/>
              </w:rPr>
              <w:t>3.2.3 Сценарий «Запись на прием по направлению»</w:t>
            </w:r>
            <w:r w:rsidR="005C12B9">
              <w:rPr>
                <w:noProof/>
                <w:webHidden/>
              </w:rPr>
              <w:tab/>
            </w:r>
            <w:r w:rsidR="005C12B9">
              <w:rPr>
                <w:noProof/>
                <w:webHidden/>
              </w:rPr>
              <w:fldChar w:fldCharType="begin"/>
            </w:r>
            <w:r w:rsidR="005C12B9">
              <w:rPr>
                <w:noProof/>
                <w:webHidden/>
              </w:rPr>
              <w:instrText xml:space="preserve"> PAGEREF _Toc226989548 \h </w:instrText>
            </w:r>
            <w:r w:rsidR="005C12B9">
              <w:rPr>
                <w:noProof/>
                <w:webHidden/>
              </w:rPr>
            </w:r>
            <w:r w:rsidR="005C12B9">
              <w:rPr>
                <w:noProof/>
                <w:webHidden/>
              </w:rPr>
              <w:fldChar w:fldCharType="separate"/>
            </w:r>
            <w:r w:rsidR="005C12B9">
              <w:rPr>
                <w:noProof/>
                <w:webHidden/>
              </w:rPr>
              <w:t>29</w:t>
            </w:r>
            <w:r w:rsidR="005C12B9">
              <w:rPr>
                <w:noProof/>
                <w:webHidden/>
              </w:rPr>
              <w:fldChar w:fldCharType="end"/>
            </w:r>
          </w:hyperlink>
        </w:p>
        <w:p w14:paraId="00AE031F" w14:textId="5751F498" w:rsidR="005C12B9" w:rsidRDefault="00B856DB">
          <w:pPr>
            <w:pStyle w:val="35"/>
            <w:rPr>
              <w:rFonts w:asciiTheme="minorHAnsi" w:hAnsiTheme="minorHAnsi" w:cstheme="minorBidi"/>
              <w:bCs w:val="0"/>
              <w:noProof/>
              <w:sz w:val="22"/>
              <w:szCs w:val="22"/>
              <w:lang w:eastAsia="ru-RU"/>
            </w:rPr>
          </w:pPr>
          <w:hyperlink w:anchor="_Toc226989549" w:history="1">
            <w:r w:rsidR="005C12B9" w:rsidRPr="003431E0">
              <w:rPr>
                <w:rStyle w:val="afff4"/>
                <w:noProof/>
              </w:rPr>
              <w:t>3.2.4 Сценарий «Отмена записи на прием по направлению»</w:t>
            </w:r>
            <w:r w:rsidR="005C12B9">
              <w:rPr>
                <w:noProof/>
                <w:webHidden/>
              </w:rPr>
              <w:tab/>
            </w:r>
            <w:r w:rsidR="005C12B9">
              <w:rPr>
                <w:noProof/>
                <w:webHidden/>
              </w:rPr>
              <w:fldChar w:fldCharType="begin"/>
            </w:r>
            <w:r w:rsidR="005C12B9">
              <w:rPr>
                <w:noProof/>
                <w:webHidden/>
              </w:rPr>
              <w:instrText xml:space="preserve"> PAGEREF _Toc226989549 \h </w:instrText>
            </w:r>
            <w:r w:rsidR="005C12B9">
              <w:rPr>
                <w:noProof/>
                <w:webHidden/>
              </w:rPr>
            </w:r>
            <w:r w:rsidR="005C12B9">
              <w:rPr>
                <w:noProof/>
                <w:webHidden/>
              </w:rPr>
              <w:fldChar w:fldCharType="separate"/>
            </w:r>
            <w:r w:rsidR="005C12B9">
              <w:rPr>
                <w:noProof/>
                <w:webHidden/>
              </w:rPr>
              <w:t>32</w:t>
            </w:r>
            <w:r w:rsidR="005C12B9">
              <w:rPr>
                <w:noProof/>
                <w:webHidden/>
              </w:rPr>
              <w:fldChar w:fldCharType="end"/>
            </w:r>
          </w:hyperlink>
        </w:p>
        <w:p w14:paraId="2EBA7489" w14:textId="4ED9A175" w:rsidR="005C12B9" w:rsidRDefault="00B856DB">
          <w:pPr>
            <w:pStyle w:val="35"/>
            <w:rPr>
              <w:rFonts w:asciiTheme="minorHAnsi" w:hAnsiTheme="minorHAnsi" w:cstheme="minorBidi"/>
              <w:bCs w:val="0"/>
              <w:noProof/>
              <w:sz w:val="22"/>
              <w:szCs w:val="22"/>
              <w:lang w:eastAsia="ru-RU"/>
            </w:rPr>
          </w:pPr>
          <w:hyperlink w:anchor="_Toc226989550" w:history="1">
            <w:r w:rsidR="005C12B9" w:rsidRPr="003431E0">
              <w:rPr>
                <w:rStyle w:val="afff4"/>
                <w:noProof/>
              </w:rPr>
              <w:t>3.2.5 Статусная модель «Запись на прием по направлению» в региональной витрине</w:t>
            </w:r>
            <w:r w:rsidR="005C12B9">
              <w:rPr>
                <w:noProof/>
                <w:webHidden/>
              </w:rPr>
              <w:tab/>
            </w:r>
            <w:r w:rsidR="005C12B9">
              <w:rPr>
                <w:noProof/>
                <w:webHidden/>
              </w:rPr>
              <w:fldChar w:fldCharType="begin"/>
            </w:r>
            <w:r w:rsidR="005C12B9">
              <w:rPr>
                <w:noProof/>
                <w:webHidden/>
              </w:rPr>
              <w:instrText xml:space="preserve"> PAGEREF _Toc226989550 \h </w:instrText>
            </w:r>
            <w:r w:rsidR="005C12B9">
              <w:rPr>
                <w:noProof/>
                <w:webHidden/>
              </w:rPr>
            </w:r>
            <w:r w:rsidR="005C12B9">
              <w:rPr>
                <w:noProof/>
                <w:webHidden/>
              </w:rPr>
              <w:fldChar w:fldCharType="separate"/>
            </w:r>
            <w:r w:rsidR="005C12B9">
              <w:rPr>
                <w:noProof/>
                <w:webHidden/>
              </w:rPr>
              <w:t>33</w:t>
            </w:r>
            <w:r w:rsidR="005C12B9">
              <w:rPr>
                <w:noProof/>
                <w:webHidden/>
              </w:rPr>
              <w:fldChar w:fldCharType="end"/>
            </w:r>
          </w:hyperlink>
        </w:p>
        <w:p w14:paraId="42156F0E" w14:textId="4EB50551" w:rsidR="005C12B9" w:rsidRDefault="00B856DB">
          <w:pPr>
            <w:pStyle w:val="2c"/>
            <w:rPr>
              <w:rFonts w:asciiTheme="minorHAnsi" w:hAnsiTheme="minorHAnsi" w:cstheme="minorBidi"/>
              <w:bCs w:val="0"/>
              <w:noProof/>
              <w:sz w:val="22"/>
              <w:szCs w:val="22"/>
              <w:lang w:eastAsia="ru-RU"/>
            </w:rPr>
          </w:pPr>
          <w:hyperlink w:anchor="_Toc226989551" w:history="1">
            <w:r w:rsidR="005C12B9" w:rsidRPr="003431E0">
              <w:rPr>
                <w:rStyle w:val="afff4"/>
                <w:noProof/>
              </w:rPr>
              <w:t>3.3 Запись на вакцинацию по национальному и эпидемическому календарю</w:t>
            </w:r>
            <w:r w:rsidR="005C12B9">
              <w:rPr>
                <w:noProof/>
                <w:webHidden/>
              </w:rPr>
              <w:tab/>
            </w:r>
            <w:r w:rsidR="005C12B9">
              <w:rPr>
                <w:noProof/>
                <w:webHidden/>
              </w:rPr>
              <w:fldChar w:fldCharType="begin"/>
            </w:r>
            <w:r w:rsidR="005C12B9">
              <w:rPr>
                <w:noProof/>
                <w:webHidden/>
              </w:rPr>
              <w:instrText xml:space="preserve"> PAGEREF _Toc226989551 \h </w:instrText>
            </w:r>
            <w:r w:rsidR="005C12B9">
              <w:rPr>
                <w:noProof/>
                <w:webHidden/>
              </w:rPr>
            </w:r>
            <w:r w:rsidR="005C12B9">
              <w:rPr>
                <w:noProof/>
                <w:webHidden/>
              </w:rPr>
              <w:fldChar w:fldCharType="separate"/>
            </w:r>
            <w:r w:rsidR="005C12B9">
              <w:rPr>
                <w:noProof/>
                <w:webHidden/>
              </w:rPr>
              <w:t>33</w:t>
            </w:r>
            <w:r w:rsidR="005C12B9">
              <w:rPr>
                <w:noProof/>
                <w:webHidden/>
              </w:rPr>
              <w:fldChar w:fldCharType="end"/>
            </w:r>
          </w:hyperlink>
        </w:p>
        <w:p w14:paraId="4B5255C6" w14:textId="0CBFAAC3" w:rsidR="005C12B9" w:rsidRDefault="00B856DB">
          <w:pPr>
            <w:pStyle w:val="35"/>
            <w:rPr>
              <w:rFonts w:asciiTheme="minorHAnsi" w:hAnsiTheme="minorHAnsi" w:cstheme="minorBidi"/>
              <w:bCs w:val="0"/>
              <w:noProof/>
              <w:sz w:val="22"/>
              <w:szCs w:val="22"/>
              <w:lang w:eastAsia="ru-RU"/>
            </w:rPr>
          </w:pPr>
          <w:hyperlink w:anchor="_Toc226989552" w:history="1">
            <w:r w:rsidR="005C12B9" w:rsidRPr="003431E0">
              <w:rPr>
                <w:rStyle w:val="afff4"/>
                <w:noProof/>
              </w:rPr>
              <w:t>3.3.1 Краткое описание</w:t>
            </w:r>
            <w:r w:rsidR="005C12B9">
              <w:rPr>
                <w:noProof/>
                <w:webHidden/>
              </w:rPr>
              <w:tab/>
            </w:r>
            <w:r w:rsidR="005C12B9">
              <w:rPr>
                <w:noProof/>
                <w:webHidden/>
              </w:rPr>
              <w:fldChar w:fldCharType="begin"/>
            </w:r>
            <w:r w:rsidR="005C12B9">
              <w:rPr>
                <w:noProof/>
                <w:webHidden/>
              </w:rPr>
              <w:instrText xml:space="preserve"> PAGEREF _Toc226989552 \h </w:instrText>
            </w:r>
            <w:r w:rsidR="005C12B9">
              <w:rPr>
                <w:noProof/>
                <w:webHidden/>
              </w:rPr>
            </w:r>
            <w:r w:rsidR="005C12B9">
              <w:rPr>
                <w:noProof/>
                <w:webHidden/>
              </w:rPr>
              <w:fldChar w:fldCharType="separate"/>
            </w:r>
            <w:r w:rsidR="005C12B9">
              <w:rPr>
                <w:noProof/>
                <w:webHidden/>
              </w:rPr>
              <w:t>33</w:t>
            </w:r>
            <w:r w:rsidR="005C12B9">
              <w:rPr>
                <w:noProof/>
                <w:webHidden/>
              </w:rPr>
              <w:fldChar w:fldCharType="end"/>
            </w:r>
          </w:hyperlink>
        </w:p>
        <w:p w14:paraId="30B15B75" w14:textId="166E6B6A" w:rsidR="005C12B9" w:rsidRDefault="00B856DB">
          <w:pPr>
            <w:pStyle w:val="35"/>
            <w:rPr>
              <w:rFonts w:asciiTheme="minorHAnsi" w:hAnsiTheme="minorHAnsi" w:cstheme="minorBidi"/>
              <w:bCs w:val="0"/>
              <w:noProof/>
              <w:sz w:val="22"/>
              <w:szCs w:val="22"/>
              <w:lang w:eastAsia="ru-RU"/>
            </w:rPr>
          </w:pPr>
          <w:hyperlink w:anchor="_Toc226989553" w:history="1">
            <w:r w:rsidR="005C12B9" w:rsidRPr="003431E0">
              <w:rPr>
                <w:rStyle w:val="afff4"/>
                <w:noProof/>
              </w:rPr>
              <w:t>3.3.2 Клиентский путь «Запись на вакцинацию по национальному и эпидемическому календарю»</w:t>
            </w:r>
            <w:r w:rsidR="005C12B9">
              <w:rPr>
                <w:noProof/>
                <w:webHidden/>
              </w:rPr>
              <w:tab/>
            </w:r>
            <w:r w:rsidR="005C12B9">
              <w:rPr>
                <w:noProof/>
                <w:webHidden/>
              </w:rPr>
              <w:fldChar w:fldCharType="begin"/>
            </w:r>
            <w:r w:rsidR="005C12B9">
              <w:rPr>
                <w:noProof/>
                <w:webHidden/>
              </w:rPr>
              <w:instrText xml:space="preserve"> PAGEREF _Toc226989553 \h </w:instrText>
            </w:r>
            <w:r w:rsidR="005C12B9">
              <w:rPr>
                <w:noProof/>
                <w:webHidden/>
              </w:rPr>
            </w:r>
            <w:r w:rsidR="005C12B9">
              <w:rPr>
                <w:noProof/>
                <w:webHidden/>
              </w:rPr>
              <w:fldChar w:fldCharType="separate"/>
            </w:r>
            <w:r w:rsidR="005C12B9">
              <w:rPr>
                <w:noProof/>
                <w:webHidden/>
              </w:rPr>
              <w:t>34</w:t>
            </w:r>
            <w:r w:rsidR="005C12B9">
              <w:rPr>
                <w:noProof/>
                <w:webHidden/>
              </w:rPr>
              <w:fldChar w:fldCharType="end"/>
            </w:r>
          </w:hyperlink>
        </w:p>
        <w:p w14:paraId="1F0E58C5" w14:textId="0F4E55D4" w:rsidR="005C12B9" w:rsidRDefault="00B856DB">
          <w:pPr>
            <w:pStyle w:val="35"/>
            <w:rPr>
              <w:rFonts w:asciiTheme="minorHAnsi" w:hAnsiTheme="minorHAnsi" w:cstheme="minorBidi"/>
              <w:bCs w:val="0"/>
              <w:noProof/>
              <w:sz w:val="22"/>
              <w:szCs w:val="22"/>
              <w:lang w:eastAsia="ru-RU"/>
            </w:rPr>
          </w:pPr>
          <w:hyperlink w:anchor="_Toc226989554" w:history="1">
            <w:r w:rsidR="005C12B9" w:rsidRPr="003431E0">
              <w:rPr>
                <w:rStyle w:val="afff4"/>
                <w:noProof/>
              </w:rPr>
              <w:t>3.3.3 Сценарий «Запись на вакцинацию по национальному и эпидемическому календарю»</w:t>
            </w:r>
            <w:r w:rsidR="005C12B9">
              <w:rPr>
                <w:noProof/>
                <w:webHidden/>
              </w:rPr>
              <w:tab/>
            </w:r>
            <w:r w:rsidR="005C12B9">
              <w:rPr>
                <w:noProof/>
                <w:webHidden/>
              </w:rPr>
              <w:fldChar w:fldCharType="begin"/>
            </w:r>
            <w:r w:rsidR="005C12B9">
              <w:rPr>
                <w:noProof/>
                <w:webHidden/>
              </w:rPr>
              <w:instrText xml:space="preserve"> PAGEREF _Toc226989554 \h </w:instrText>
            </w:r>
            <w:r w:rsidR="005C12B9">
              <w:rPr>
                <w:noProof/>
                <w:webHidden/>
              </w:rPr>
            </w:r>
            <w:r w:rsidR="005C12B9">
              <w:rPr>
                <w:noProof/>
                <w:webHidden/>
              </w:rPr>
              <w:fldChar w:fldCharType="separate"/>
            </w:r>
            <w:r w:rsidR="005C12B9">
              <w:rPr>
                <w:noProof/>
                <w:webHidden/>
              </w:rPr>
              <w:t>34</w:t>
            </w:r>
            <w:r w:rsidR="005C12B9">
              <w:rPr>
                <w:noProof/>
                <w:webHidden/>
              </w:rPr>
              <w:fldChar w:fldCharType="end"/>
            </w:r>
          </w:hyperlink>
        </w:p>
        <w:p w14:paraId="04703910" w14:textId="21DA973E" w:rsidR="005C12B9" w:rsidRDefault="00B856DB">
          <w:pPr>
            <w:pStyle w:val="35"/>
            <w:rPr>
              <w:rFonts w:asciiTheme="minorHAnsi" w:hAnsiTheme="minorHAnsi" w:cstheme="minorBidi"/>
              <w:bCs w:val="0"/>
              <w:noProof/>
              <w:sz w:val="22"/>
              <w:szCs w:val="22"/>
              <w:lang w:eastAsia="ru-RU"/>
            </w:rPr>
          </w:pPr>
          <w:hyperlink w:anchor="_Toc226989555" w:history="1">
            <w:r w:rsidR="005C12B9" w:rsidRPr="003431E0">
              <w:rPr>
                <w:rStyle w:val="afff4"/>
                <w:noProof/>
              </w:rPr>
              <w:t>3.3.4 Сценарий «Отмена записи на вакцинацию»</w:t>
            </w:r>
            <w:r w:rsidR="005C12B9">
              <w:rPr>
                <w:noProof/>
                <w:webHidden/>
              </w:rPr>
              <w:tab/>
            </w:r>
            <w:r w:rsidR="005C12B9">
              <w:rPr>
                <w:noProof/>
                <w:webHidden/>
              </w:rPr>
              <w:fldChar w:fldCharType="begin"/>
            </w:r>
            <w:r w:rsidR="005C12B9">
              <w:rPr>
                <w:noProof/>
                <w:webHidden/>
              </w:rPr>
              <w:instrText xml:space="preserve"> PAGEREF _Toc226989555 \h </w:instrText>
            </w:r>
            <w:r w:rsidR="005C12B9">
              <w:rPr>
                <w:noProof/>
                <w:webHidden/>
              </w:rPr>
            </w:r>
            <w:r w:rsidR="005C12B9">
              <w:rPr>
                <w:noProof/>
                <w:webHidden/>
              </w:rPr>
              <w:fldChar w:fldCharType="separate"/>
            </w:r>
            <w:r w:rsidR="005C12B9">
              <w:rPr>
                <w:noProof/>
                <w:webHidden/>
              </w:rPr>
              <w:t>38</w:t>
            </w:r>
            <w:r w:rsidR="005C12B9">
              <w:rPr>
                <w:noProof/>
                <w:webHidden/>
              </w:rPr>
              <w:fldChar w:fldCharType="end"/>
            </w:r>
          </w:hyperlink>
        </w:p>
        <w:p w14:paraId="6049D6D4" w14:textId="6842236E" w:rsidR="005C12B9" w:rsidRDefault="00B856DB">
          <w:pPr>
            <w:pStyle w:val="35"/>
            <w:rPr>
              <w:rFonts w:asciiTheme="minorHAnsi" w:hAnsiTheme="minorHAnsi" w:cstheme="minorBidi"/>
              <w:bCs w:val="0"/>
              <w:noProof/>
              <w:sz w:val="22"/>
              <w:szCs w:val="22"/>
              <w:lang w:eastAsia="ru-RU"/>
            </w:rPr>
          </w:pPr>
          <w:hyperlink w:anchor="_Toc226989556" w:history="1">
            <w:r w:rsidR="005C12B9" w:rsidRPr="003431E0">
              <w:rPr>
                <w:rStyle w:val="afff4"/>
                <w:noProof/>
              </w:rPr>
              <w:t xml:space="preserve">3.3.5 Статусная модель «Запись на вакцинацию по национальному и эпидемическому </w:t>
            </w:r>
            <w:r w:rsidR="005C12B9" w:rsidRPr="003431E0">
              <w:rPr>
                <w:rStyle w:val="afff4"/>
                <w:noProof/>
              </w:rPr>
              <w:lastRenderedPageBreak/>
              <w:t>календарю» в региональной витрине</w:t>
            </w:r>
            <w:r w:rsidR="005C12B9">
              <w:rPr>
                <w:noProof/>
                <w:webHidden/>
              </w:rPr>
              <w:tab/>
            </w:r>
            <w:r w:rsidR="005C12B9">
              <w:rPr>
                <w:noProof/>
                <w:webHidden/>
              </w:rPr>
              <w:fldChar w:fldCharType="begin"/>
            </w:r>
            <w:r w:rsidR="005C12B9">
              <w:rPr>
                <w:noProof/>
                <w:webHidden/>
              </w:rPr>
              <w:instrText xml:space="preserve"> PAGEREF _Toc226989556 \h </w:instrText>
            </w:r>
            <w:r w:rsidR="005C12B9">
              <w:rPr>
                <w:noProof/>
                <w:webHidden/>
              </w:rPr>
            </w:r>
            <w:r w:rsidR="005C12B9">
              <w:rPr>
                <w:noProof/>
                <w:webHidden/>
              </w:rPr>
              <w:fldChar w:fldCharType="separate"/>
            </w:r>
            <w:r w:rsidR="005C12B9">
              <w:rPr>
                <w:noProof/>
                <w:webHidden/>
              </w:rPr>
              <w:t>39</w:t>
            </w:r>
            <w:r w:rsidR="005C12B9">
              <w:rPr>
                <w:noProof/>
                <w:webHidden/>
              </w:rPr>
              <w:fldChar w:fldCharType="end"/>
            </w:r>
          </w:hyperlink>
        </w:p>
        <w:p w14:paraId="0BC36FD1" w14:textId="260D5777" w:rsidR="005C12B9" w:rsidRDefault="00B856DB">
          <w:pPr>
            <w:pStyle w:val="2c"/>
            <w:rPr>
              <w:rFonts w:asciiTheme="minorHAnsi" w:hAnsiTheme="minorHAnsi" w:cstheme="minorBidi"/>
              <w:bCs w:val="0"/>
              <w:noProof/>
              <w:sz w:val="22"/>
              <w:szCs w:val="22"/>
              <w:lang w:eastAsia="ru-RU"/>
            </w:rPr>
          </w:pPr>
          <w:hyperlink w:anchor="_Toc226989557" w:history="1">
            <w:r w:rsidR="005C12B9" w:rsidRPr="003431E0">
              <w:rPr>
                <w:rStyle w:val="afff4"/>
                <w:noProof/>
              </w:rPr>
              <w:t>3.4 Просмотр и отмена записей, совершенных через иные источники (не ЕПГУ)</w:t>
            </w:r>
            <w:r w:rsidR="005C12B9">
              <w:rPr>
                <w:noProof/>
                <w:webHidden/>
              </w:rPr>
              <w:tab/>
            </w:r>
            <w:r w:rsidR="005C12B9">
              <w:rPr>
                <w:noProof/>
                <w:webHidden/>
              </w:rPr>
              <w:fldChar w:fldCharType="begin"/>
            </w:r>
            <w:r w:rsidR="005C12B9">
              <w:rPr>
                <w:noProof/>
                <w:webHidden/>
              </w:rPr>
              <w:instrText xml:space="preserve"> PAGEREF _Toc226989557 \h </w:instrText>
            </w:r>
            <w:r w:rsidR="005C12B9">
              <w:rPr>
                <w:noProof/>
                <w:webHidden/>
              </w:rPr>
            </w:r>
            <w:r w:rsidR="005C12B9">
              <w:rPr>
                <w:noProof/>
                <w:webHidden/>
              </w:rPr>
              <w:fldChar w:fldCharType="separate"/>
            </w:r>
            <w:r w:rsidR="005C12B9">
              <w:rPr>
                <w:noProof/>
                <w:webHidden/>
              </w:rPr>
              <w:t>39</w:t>
            </w:r>
            <w:r w:rsidR="005C12B9">
              <w:rPr>
                <w:noProof/>
                <w:webHidden/>
              </w:rPr>
              <w:fldChar w:fldCharType="end"/>
            </w:r>
          </w:hyperlink>
        </w:p>
        <w:p w14:paraId="63A54E82" w14:textId="1E537216" w:rsidR="005C12B9" w:rsidRDefault="00B856DB">
          <w:pPr>
            <w:pStyle w:val="35"/>
            <w:rPr>
              <w:rFonts w:asciiTheme="minorHAnsi" w:hAnsiTheme="minorHAnsi" w:cstheme="minorBidi"/>
              <w:bCs w:val="0"/>
              <w:noProof/>
              <w:sz w:val="22"/>
              <w:szCs w:val="22"/>
              <w:lang w:eastAsia="ru-RU"/>
            </w:rPr>
          </w:pPr>
          <w:hyperlink w:anchor="_Toc226989558" w:history="1">
            <w:r w:rsidR="005C12B9" w:rsidRPr="003431E0">
              <w:rPr>
                <w:rStyle w:val="afff4"/>
                <w:noProof/>
              </w:rPr>
              <w:t>3.4.1 Краткое описание</w:t>
            </w:r>
            <w:r w:rsidR="005C12B9">
              <w:rPr>
                <w:noProof/>
                <w:webHidden/>
              </w:rPr>
              <w:tab/>
            </w:r>
            <w:r w:rsidR="005C12B9">
              <w:rPr>
                <w:noProof/>
                <w:webHidden/>
              </w:rPr>
              <w:fldChar w:fldCharType="begin"/>
            </w:r>
            <w:r w:rsidR="005C12B9">
              <w:rPr>
                <w:noProof/>
                <w:webHidden/>
              </w:rPr>
              <w:instrText xml:space="preserve"> PAGEREF _Toc226989558 \h </w:instrText>
            </w:r>
            <w:r w:rsidR="005C12B9">
              <w:rPr>
                <w:noProof/>
                <w:webHidden/>
              </w:rPr>
            </w:r>
            <w:r w:rsidR="005C12B9">
              <w:rPr>
                <w:noProof/>
                <w:webHidden/>
              </w:rPr>
              <w:fldChar w:fldCharType="separate"/>
            </w:r>
            <w:r w:rsidR="005C12B9">
              <w:rPr>
                <w:noProof/>
                <w:webHidden/>
              </w:rPr>
              <w:t>39</w:t>
            </w:r>
            <w:r w:rsidR="005C12B9">
              <w:rPr>
                <w:noProof/>
                <w:webHidden/>
              </w:rPr>
              <w:fldChar w:fldCharType="end"/>
            </w:r>
          </w:hyperlink>
        </w:p>
        <w:p w14:paraId="57C1CA29" w14:textId="67FCDE6A" w:rsidR="005C12B9" w:rsidRDefault="00B856DB">
          <w:pPr>
            <w:pStyle w:val="35"/>
            <w:rPr>
              <w:rFonts w:asciiTheme="minorHAnsi" w:hAnsiTheme="minorHAnsi" w:cstheme="minorBidi"/>
              <w:bCs w:val="0"/>
              <w:noProof/>
              <w:sz w:val="22"/>
              <w:szCs w:val="22"/>
              <w:lang w:eastAsia="ru-RU"/>
            </w:rPr>
          </w:pPr>
          <w:hyperlink w:anchor="_Toc226989559" w:history="1">
            <w:r w:rsidR="005C12B9" w:rsidRPr="003431E0">
              <w:rPr>
                <w:rStyle w:val="afff4"/>
                <w:noProof/>
              </w:rPr>
              <w:t>3.4.2 Клиентский путь процесса «Отмена записей, совершенных через иные источники»</w:t>
            </w:r>
            <w:r w:rsidR="005C12B9">
              <w:rPr>
                <w:noProof/>
                <w:webHidden/>
              </w:rPr>
              <w:tab/>
            </w:r>
            <w:r w:rsidR="005C12B9">
              <w:rPr>
                <w:noProof/>
                <w:webHidden/>
              </w:rPr>
              <w:fldChar w:fldCharType="begin"/>
            </w:r>
            <w:r w:rsidR="005C12B9">
              <w:rPr>
                <w:noProof/>
                <w:webHidden/>
              </w:rPr>
              <w:instrText xml:space="preserve"> PAGEREF _Toc226989559 \h </w:instrText>
            </w:r>
            <w:r w:rsidR="005C12B9">
              <w:rPr>
                <w:noProof/>
                <w:webHidden/>
              </w:rPr>
            </w:r>
            <w:r w:rsidR="005C12B9">
              <w:rPr>
                <w:noProof/>
                <w:webHidden/>
              </w:rPr>
              <w:fldChar w:fldCharType="separate"/>
            </w:r>
            <w:r w:rsidR="005C12B9">
              <w:rPr>
                <w:noProof/>
                <w:webHidden/>
              </w:rPr>
              <w:t>40</w:t>
            </w:r>
            <w:r w:rsidR="005C12B9">
              <w:rPr>
                <w:noProof/>
                <w:webHidden/>
              </w:rPr>
              <w:fldChar w:fldCharType="end"/>
            </w:r>
          </w:hyperlink>
        </w:p>
        <w:p w14:paraId="4075672D" w14:textId="04222D44" w:rsidR="005C12B9" w:rsidRDefault="00B856DB">
          <w:pPr>
            <w:pStyle w:val="35"/>
            <w:rPr>
              <w:rFonts w:asciiTheme="minorHAnsi" w:hAnsiTheme="minorHAnsi" w:cstheme="minorBidi"/>
              <w:bCs w:val="0"/>
              <w:noProof/>
              <w:sz w:val="22"/>
              <w:szCs w:val="22"/>
              <w:lang w:eastAsia="ru-RU"/>
            </w:rPr>
          </w:pPr>
          <w:hyperlink w:anchor="_Toc226989560" w:history="1">
            <w:r w:rsidR="005C12B9" w:rsidRPr="003431E0">
              <w:rPr>
                <w:rStyle w:val="afff4"/>
                <w:noProof/>
              </w:rPr>
              <w:t>3.4.3 Сценарий процесса «Отмена записей в личном кабинете, совершенных через иные источники»</w:t>
            </w:r>
            <w:r w:rsidR="005C12B9">
              <w:rPr>
                <w:noProof/>
                <w:webHidden/>
              </w:rPr>
              <w:tab/>
            </w:r>
            <w:r w:rsidR="005C12B9">
              <w:rPr>
                <w:noProof/>
                <w:webHidden/>
              </w:rPr>
              <w:fldChar w:fldCharType="begin"/>
            </w:r>
            <w:r w:rsidR="005C12B9">
              <w:rPr>
                <w:noProof/>
                <w:webHidden/>
              </w:rPr>
              <w:instrText xml:space="preserve"> PAGEREF _Toc226989560 \h </w:instrText>
            </w:r>
            <w:r w:rsidR="005C12B9">
              <w:rPr>
                <w:noProof/>
                <w:webHidden/>
              </w:rPr>
            </w:r>
            <w:r w:rsidR="005C12B9">
              <w:rPr>
                <w:noProof/>
                <w:webHidden/>
              </w:rPr>
              <w:fldChar w:fldCharType="separate"/>
            </w:r>
            <w:r w:rsidR="005C12B9">
              <w:rPr>
                <w:noProof/>
                <w:webHidden/>
              </w:rPr>
              <w:t>40</w:t>
            </w:r>
            <w:r w:rsidR="005C12B9">
              <w:rPr>
                <w:noProof/>
                <w:webHidden/>
              </w:rPr>
              <w:fldChar w:fldCharType="end"/>
            </w:r>
          </w:hyperlink>
        </w:p>
        <w:p w14:paraId="730412D8" w14:textId="08F7CB7B" w:rsidR="005C12B9" w:rsidRDefault="00B856DB">
          <w:pPr>
            <w:pStyle w:val="2c"/>
            <w:rPr>
              <w:rFonts w:asciiTheme="minorHAnsi" w:hAnsiTheme="minorHAnsi" w:cstheme="minorBidi"/>
              <w:bCs w:val="0"/>
              <w:noProof/>
              <w:sz w:val="22"/>
              <w:szCs w:val="22"/>
              <w:lang w:eastAsia="ru-RU"/>
            </w:rPr>
          </w:pPr>
          <w:hyperlink w:anchor="_Toc226989561" w:history="1">
            <w:r w:rsidR="005C12B9" w:rsidRPr="003431E0">
              <w:rPr>
                <w:rStyle w:val="afff4"/>
                <w:noProof/>
              </w:rPr>
              <w:t>3.5 Запись на профилактический медицинский осмотр и диспансеризацию</w:t>
            </w:r>
            <w:r w:rsidR="005C12B9">
              <w:rPr>
                <w:noProof/>
                <w:webHidden/>
              </w:rPr>
              <w:tab/>
            </w:r>
            <w:r w:rsidR="005C12B9">
              <w:rPr>
                <w:noProof/>
                <w:webHidden/>
              </w:rPr>
              <w:fldChar w:fldCharType="begin"/>
            </w:r>
            <w:r w:rsidR="005C12B9">
              <w:rPr>
                <w:noProof/>
                <w:webHidden/>
              </w:rPr>
              <w:instrText xml:space="preserve"> PAGEREF _Toc226989561 \h </w:instrText>
            </w:r>
            <w:r w:rsidR="005C12B9">
              <w:rPr>
                <w:noProof/>
                <w:webHidden/>
              </w:rPr>
            </w:r>
            <w:r w:rsidR="005C12B9">
              <w:rPr>
                <w:noProof/>
                <w:webHidden/>
              </w:rPr>
              <w:fldChar w:fldCharType="separate"/>
            </w:r>
            <w:r w:rsidR="005C12B9">
              <w:rPr>
                <w:noProof/>
                <w:webHidden/>
              </w:rPr>
              <w:t>41</w:t>
            </w:r>
            <w:r w:rsidR="005C12B9">
              <w:rPr>
                <w:noProof/>
                <w:webHidden/>
              </w:rPr>
              <w:fldChar w:fldCharType="end"/>
            </w:r>
          </w:hyperlink>
        </w:p>
        <w:p w14:paraId="7E53DF14" w14:textId="09737C07" w:rsidR="005C12B9" w:rsidRDefault="00B856DB">
          <w:pPr>
            <w:pStyle w:val="35"/>
            <w:rPr>
              <w:rFonts w:asciiTheme="minorHAnsi" w:hAnsiTheme="minorHAnsi" w:cstheme="minorBidi"/>
              <w:bCs w:val="0"/>
              <w:noProof/>
              <w:sz w:val="22"/>
              <w:szCs w:val="22"/>
              <w:lang w:eastAsia="ru-RU"/>
            </w:rPr>
          </w:pPr>
          <w:hyperlink w:anchor="_Toc226989562" w:history="1">
            <w:r w:rsidR="005C12B9" w:rsidRPr="003431E0">
              <w:rPr>
                <w:rStyle w:val="afff4"/>
                <w:noProof/>
              </w:rPr>
              <w:t>3.5.1 Краткое описание</w:t>
            </w:r>
            <w:r w:rsidR="005C12B9">
              <w:rPr>
                <w:noProof/>
                <w:webHidden/>
              </w:rPr>
              <w:tab/>
            </w:r>
            <w:r w:rsidR="005C12B9">
              <w:rPr>
                <w:noProof/>
                <w:webHidden/>
              </w:rPr>
              <w:fldChar w:fldCharType="begin"/>
            </w:r>
            <w:r w:rsidR="005C12B9">
              <w:rPr>
                <w:noProof/>
                <w:webHidden/>
              </w:rPr>
              <w:instrText xml:space="preserve"> PAGEREF _Toc226989562 \h </w:instrText>
            </w:r>
            <w:r w:rsidR="005C12B9">
              <w:rPr>
                <w:noProof/>
                <w:webHidden/>
              </w:rPr>
            </w:r>
            <w:r w:rsidR="005C12B9">
              <w:rPr>
                <w:noProof/>
                <w:webHidden/>
              </w:rPr>
              <w:fldChar w:fldCharType="separate"/>
            </w:r>
            <w:r w:rsidR="005C12B9">
              <w:rPr>
                <w:noProof/>
                <w:webHidden/>
              </w:rPr>
              <w:t>41</w:t>
            </w:r>
            <w:r w:rsidR="005C12B9">
              <w:rPr>
                <w:noProof/>
                <w:webHidden/>
              </w:rPr>
              <w:fldChar w:fldCharType="end"/>
            </w:r>
          </w:hyperlink>
        </w:p>
        <w:p w14:paraId="72A1F0C8" w14:textId="259C0438" w:rsidR="005C12B9" w:rsidRDefault="00B856DB">
          <w:pPr>
            <w:pStyle w:val="35"/>
            <w:rPr>
              <w:rFonts w:asciiTheme="minorHAnsi" w:hAnsiTheme="minorHAnsi" w:cstheme="minorBidi"/>
              <w:bCs w:val="0"/>
              <w:noProof/>
              <w:sz w:val="22"/>
              <w:szCs w:val="22"/>
              <w:lang w:eastAsia="ru-RU"/>
            </w:rPr>
          </w:pPr>
          <w:hyperlink w:anchor="_Toc226989563" w:history="1">
            <w:r w:rsidR="005C12B9" w:rsidRPr="003431E0">
              <w:rPr>
                <w:rStyle w:val="afff4"/>
                <w:noProof/>
              </w:rPr>
              <w:t>3.5.2 Сценарий записи на прохождение профилактического медицинского осмотра, диспансеризацию</w:t>
            </w:r>
            <w:r w:rsidR="005C12B9">
              <w:rPr>
                <w:noProof/>
                <w:webHidden/>
              </w:rPr>
              <w:tab/>
            </w:r>
            <w:r w:rsidR="005C12B9">
              <w:rPr>
                <w:noProof/>
                <w:webHidden/>
              </w:rPr>
              <w:fldChar w:fldCharType="begin"/>
            </w:r>
            <w:r w:rsidR="005C12B9">
              <w:rPr>
                <w:noProof/>
                <w:webHidden/>
              </w:rPr>
              <w:instrText xml:space="preserve"> PAGEREF _Toc226989563 \h </w:instrText>
            </w:r>
            <w:r w:rsidR="005C12B9">
              <w:rPr>
                <w:noProof/>
                <w:webHidden/>
              </w:rPr>
            </w:r>
            <w:r w:rsidR="005C12B9">
              <w:rPr>
                <w:noProof/>
                <w:webHidden/>
              </w:rPr>
              <w:fldChar w:fldCharType="separate"/>
            </w:r>
            <w:r w:rsidR="005C12B9">
              <w:rPr>
                <w:noProof/>
                <w:webHidden/>
              </w:rPr>
              <w:t>43</w:t>
            </w:r>
            <w:r w:rsidR="005C12B9">
              <w:rPr>
                <w:noProof/>
                <w:webHidden/>
              </w:rPr>
              <w:fldChar w:fldCharType="end"/>
            </w:r>
          </w:hyperlink>
        </w:p>
        <w:p w14:paraId="499F25DC" w14:textId="55A60579" w:rsidR="005C12B9" w:rsidRDefault="00B856DB">
          <w:pPr>
            <w:pStyle w:val="35"/>
            <w:rPr>
              <w:rFonts w:asciiTheme="minorHAnsi" w:hAnsiTheme="minorHAnsi" w:cstheme="minorBidi"/>
              <w:bCs w:val="0"/>
              <w:noProof/>
              <w:sz w:val="22"/>
              <w:szCs w:val="22"/>
              <w:lang w:eastAsia="ru-RU"/>
            </w:rPr>
          </w:pPr>
          <w:hyperlink w:anchor="_Toc226989564" w:history="1">
            <w:r w:rsidR="005C12B9" w:rsidRPr="003431E0">
              <w:rPr>
                <w:rStyle w:val="afff4"/>
                <w:noProof/>
              </w:rPr>
              <w:t>3.5.3 Сценарий заполнения анкеты на прохождение профилактического медицинского осмотра, диспансеризацию</w:t>
            </w:r>
            <w:r w:rsidR="005C12B9">
              <w:rPr>
                <w:noProof/>
                <w:webHidden/>
              </w:rPr>
              <w:tab/>
            </w:r>
            <w:r w:rsidR="005C12B9">
              <w:rPr>
                <w:noProof/>
                <w:webHidden/>
              </w:rPr>
              <w:fldChar w:fldCharType="begin"/>
            </w:r>
            <w:r w:rsidR="005C12B9">
              <w:rPr>
                <w:noProof/>
                <w:webHidden/>
              </w:rPr>
              <w:instrText xml:space="preserve"> PAGEREF _Toc226989564 \h </w:instrText>
            </w:r>
            <w:r w:rsidR="005C12B9">
              <w:rPr>
                <w:noProof/>
                <w:webHidden/>
              </w:rPr>
            </w:r>
            <w:r w:rsidR="005C12B9">
              <w:rPr>
                <w:noProof/>
                <w:webHidden/>
              </w:rPr>
              <w:fldChar w:fldCharType="separate"/>
            </w:r>
            <w:r w:rsidR="005C12B9">
              <w:rPr>
                <w:noProof/>
                <w:webHidden/>
              </w:rPr>
              <w:t>47</w:t>
            </w:r>
            <w:r w:rsidR="005C12B9">
              <w:rPr>
                <w:noProof/>
                <w:webHidden/>
              </w:rPr>
              <w:fldChar w:fldCharType="end"/>
            </w:r>
          </w:hyperlink>
        </w:p>
        <w:p w14:paraId="797C56D7" w14:textId="344C8608" w:rsidR="005C12B9" w:rsidRDefault="00B856DB">
          <w:pPr>
            <w:pStyle w:val="1d"/>
            <w:rPr>
              <w:rFonts w:asciiTheme="minorHAnsi" w:hAnsiTheme="minorHAnsi" w:cstheme="minorBidi"/>
              <w:bCs w:val="0"/>
              <w:caps w:val="0"/>
              <w:noProof/>
              <w:sz w:val="22"/>
              <w:szCs w:val="22"/>
              <w:lang w:eastAsia="ru-RU"/>
            </w:rPr>
          </w:pPr>
          <w:hyperlink w:anchor="_Toc226989565" w:history="1">
            <w:r w:rsidR="005C12B9" w:rsidRPr="003431E0">
              <w:rPr>
                <w:rStyle w:val="afff4"/>
                <w:noProof/>
              </w:rPr>
              <w:t>4 Предлагаемое решение Региональная витрина здравоохранения</w:t>
            </w:r>
            <w:r w:rsidR="005C12B9">
              <w:rPr>
                <w:noProof/>
                <w:webHidden/>
              </w:rPr>
              <w:tab/>
            </w:r>
            <w:r w:rsidR="005C12B9">
              <w:rPr>
                <w:noProof/>
                <w:webHidden/>
              </w:rPr>
              <w:fldChar w:fldCharType="begin"/>
            </w:r>
            <w:r w:rsidR="005C12B9">
              <w:rPr>
                <w:noProof/>
                <w:webHidden/>
              </w:rPr>
              <w:instrText xml:space="preserve"> PAGEREF _Toc226989565 \h </w:instrText>
            </w:r>
            <w:r w:rsidR="005C12B9">
              <w:rPr>
                <w:noProof/>
                <w:webHidden/>
              </w:rPr>
            </w:r>
            <w:r w:rsidR="005C12B9">
              <w:rPr>
                <w:noProof/>
                <w:webHidden/>
              </w:rPr>
              <w:fldChar w:fldCharType="separate"/>
            </w:r>
            <w:r w:rsidR="005C12B9">
              <w:rPr>
                <w:noProof/>
                <w:webHidden/>
              </w:rPr>
              <w:t>49</w:t>
            </w:r>
            <w:r w:rsidR="005C12B9">
              <w:rPr>
                <w:noProof/>
                <w:webHidden/>
              </w:rPr>
              <w:fldChar w:fldCharType="end"/>
            </w:r>
          </w:hyperlink>
        </w:p>
        <w:p w14:paraId="321C61DB" w14:textId="0C1078E7" w:rsidR="005C12B9" w:rsidRDefault="00B856DB">
          <w:pPr>
            <w:pStyle w:val="2c"/>
            <w:rPr>
              <w:rFonts w:asciiTheme="minorHAnsi" w:hAnsiTheme="minorHAnsi" w:cstheme="minorBidi"/>
              <w:bCs w:val="0"/>
              <w:noProof/>
              <w:sz w:val="22"/>
              <w:szCs w:val="22"/>
              <w:lang w:eastAsia="ru-RU"/>
            </w:rPr>
          </w:pPr>
          <w:hyperlink w:anchor="_Toc226989566" w:history="1">
            <w:r w:rsidR="005C12B9" w:rsidRPr="003431E0">
              <w:rPr>
                <w:rStyle w:val="afff4"/>
                <w:noProof/>
              </w:rPr>
              <w:t>4.1 Общие требования к Витрине данных</w:t>
            </w:r>
            <w:r w:rsidR="005C12B9">
              <w:rPr>
                <w:noProof/>
                <w:webHidden/>
              </w:rPr>
              <w:tab/>
            </w:r>
            <w:r w:rsidR="005C12B9">
              <w:rPr>
                <w:noProof/>
                <w:webHidden/>
              </w:rPr>
              <w:fldChar w:fldCharType="begin"/>
            </w:r>
            <w:r w:rsidR="005C12B9">
              <w:rPr>
                <w:noProof/>
                <w:webHidden/>
              </w:rPr>
              <w:instrText xml:space="preserve"> PAGEREF _Toc226989566 \h </w:instrText>
            </w:r>
            <w:r w:rsidR="005C12B9">
              <w:rPr>
                <w:noProof/>
                <w:webHidden/>
              </w:rPr>
            </w:r>
            <w:r w:rsidR="005C12B9">
              <w:rPr>
                <w:noProof/>
                <w:webHidden/>
              </w:rPr>
              <w:fldChar w:fldCharType="separate"/>
            </w:r>
            <w:r w:rsidR="005C12B9">
              <w:rPr>
                <w:noProof/>
                <w:webHidden/>
              </w:rPr>
              <w:t>49</w:t>
            </w:r>
            <w:r w:rsidR="005C12B9">
              <w:rPr>
                <w:noProof/>
                <w:webHidden/>
              </w:rPr>
              <w:fldChar w:fldCharType="end"/>
            </w:r>
          </w:hyperlink>
        </w:p>
        <w:p w14:paraId="05E2C9D5" w14:textId="28871F30" w:rsidR="005C12B9" w:rsidRDefault="00B856DB">
          <w:pPr>
            <w:pStyle w:val="2c"/>
            <w:rPr>
              <w:rFonts w:asciiTheme="minorHAnsi" w:hAnsiTheme="minorHAnsi" w:cstheme="minorBidi"/>
              <w:bCs w:val="0"/>
              <w:noProof/>
              <w:sz w:val="22"/>
              <w:szCs w:val="22"/>
              <w:lang w:eastAsia="ru-RU"/>
            </w:rPr>
          </w:pPr>
          <w:hyperlink w:anchor="_Toc226989567" w:history="1">
            <w:r w:rsidR="005C12B9" w:rsidRPr="003431E0">
              <w:rPr>
                <w:rStyle w:val="afff4"/>
                <w:noProof/>
              </w:rPr>
              <w:t>4.2 Рекомендованные системные требования</w:t>
            </w:r>
            <w:r w:rsidR="005C12B9">
              <w:rPr>
                <w:noProof/>
                <w:webHidden/>
              </w:rPr>
              <w:tab/>
            </w:r>
            <w:r w:rsidR="005C12B9">
              <w:rPr>
                <w:noProof/>
                <w:webHidden/>
              </w:rPr>
              <w:fldChar w:fldCharType="begin"/>
            </w:r>
            <w:r w:rsidR="005C12B9">
              <w:rPr>
                <w:noProof/>
                <w:webHidden/>
              </w:rPr>
              <w:instrText xml:space="preserve"> PAGEREF _Toc226989567 \h </w:instrText>
            </w:r>
            <w:r w:rsidR="005C12B9">
              <w:rPr>
                <w:noProof/>
                <w:webHidden/>
              </w:rPr>
            </w:r>
            <w:r w:rsidR="005C12B9">
              <w:rPr>
                <w:noProof/>
                <w:webHidden/>
              </w:rPr>
              <w:fldChar w:fldCharType="separate"/>
            </w:r>
            <w:r w:rsidR="005C12B9">
              <w:rPr>
                <w:noProof/>
                <w:webHidden/>
              </w:rPr>
              <w:t>49</w:t>
            </w:r>
            <w:r w:rsidR="005C12B9">
              <w:rPr>
                <w:noProof/>
                <w:webHidden/>
              </w:rPr>
              <w:fldChar w:fldCharType="end"/>
            </w:r>
          </w:hyperlink>
        </w:p>
        <w:p w14:paraId="6865977D" w14:textId="3A50448F" w:rsidR="005C12B9" w:rsidRDefault="00B856DB">
          <w:pPr>
            <w:pStyle w:val="2c"/>
            <w:rPr>
              <w:rFonts w:asciiTheme="minorHAnsi" w:hAnsiTheme="minorHAnsi" w:cstheme="minorBidi"/>
              <w:bCs w:val="0"/>
              <w:noProof/>
              <w:sz w:val="22"/>
              <w:szCs w:val="22"/>
              <w:lang w:eastAsia="ru-RU"/>
            </w:rPr>
          </w:pPr>
          <w:hyperlink w:anchor="_Toc226989568" w:history="1">
            <w:r w:rsidR="005C12B9" w:rsidRPr="003431E0">
              <w:rPr>
                <w:rStyle w:val="afff4"/>
                <w:noProof/>
              </w:rPr>
              <w:t>4.3 Требования к наполнению данными</w:t>
            </w:r>
            <w:r w:rsidR="005C12B9">
              <w:rPr>
                <w:noProof/>
                <w:webHidden/>
              </w:rPr>
              <w:tab/>
            </w:r>
            <w:r w:rsidR="005C12B9">
              <w:rPr>
                <w:noProof/>
                <w:webHidden/>
              </w:rPr>
              <w:fldChar w:fldCharType="begin"/>
            </w:r>
            <w:r w:rsidR="005C12B9">
              <w:rPr>
                <w:noProof/>
                <w:webHidden/>
              </w:rPr>
              <w:instrText xml:space="preserve"> PAGEREF _Toc226989568 \h </w:instrText>
            </w:r>
            <w:r w:rsidR="005C12B9">
              <w:rPr>
                <w:noProof/>
                <w:webHidden/>
              </w:rPr>
            </w:r>
            <w:r w:rsidR="005C12B9">
              <w:rPr>
                <w:noProof/>
                <w:webHidden/>
              </w:rPr>
              <w:fldChar w:fldCharType="separate"/>
            </w:r>
            <w:r w:rsidR="005C12B9">
              <w:rPr>
                <w:noProof/>
                <w:webHidden/>
              </w:rPr>
              <w:t>53</w:t>
            </w:r>
            <w:r w:rsidR="005C12B9">
              <w:rPr>
                <w:noProof/>
                <w:webHidden/>
              </w:rPr>
              <w:fldChar w:fldCharType="end"/>
            </w:r>
          </w:hyperlink>
        </w:p>
        <w:p w14:paraId="1C718F92" w14:textId="7D1FB272" w:rsidR="005C12B9" w:rsidRDefault="00B856DB">
          <w:pPr>
            <w:pStyle w:val="35"/>
            <w:rPr>
              <w:rFonts w:asciiTheme="minorHAnsi" w:hAnsiTheme="minorHAnsi" w:cstheme="minorBidi"/>
              <w:bCs w:val="0"/>
              <w:noProof/>
              <w:sz w:val="22"/>
              <w:szCs w:val="22"/>
              <w:lang w:eastAsia="ru-RU"/>
            </w:rPr>
          </w:pPr>
          <w:hyperlink w:anchor="_Toc226989569" w:history="1">
            <w:r w:rsidR="005C12B9" w:rsidRPr="003431E0">
              <w:rPr>
                <w:rStyle w:val="afff4"/>
                <w:noProof/>
              </w:rPr>
              <w:t>4.3.1 Рекомендации по проверке консистентности данных на витринах и ГИСЗ субъекта РФ</w:t>
            </w:r>
            <w:r w:rsidR="005C12B9">
              <w:rPr>
                <w:noProof/>
                <w:webHidden/>
              </w:rPr>
              <w:tab/>
            </w:r>
            <w:r w:rsidR="005C12B9">
              <w:rPr>
                <w:noProof/>
                <w:webHidden/>
              </w:rPr>
              <w:fldChar w:fldCharType="begin"/>
            </w:r>
            <w:r w:rsidR="005C12B9">
              <w:rPr>
                <w:noProof/>
                <w:webHidden/>
              </w:rPr>
              <w:instrText xml:space="preserve"> PAGEREF _Toc226989569 \h </w:instrText>
            </w:r>
            <w:r w:rsidR="005C12B9">
              <w:rPr>
                <w:noProof/>
                <w:webHidden/>
              </w:rPr>
            </w:r>
            <w:r w:rsidR="005C12B9">
              <w:rPr>
                <w:noProof/>
                <w:webHidden/>
              </w:rPr>
              <w:fldChar w:fldCharType="separate"/>
            </w:r>
            <w:r w:rsidR="005C12B9">
              <w:rPr>
                <w:noProof/>
                <w:webHidden/>
              </w:rPr>
              <w:t>54</w:t>
            </w:r>
            <w:r w:rsidR="005C12B9">
              <w:rPr>
                <w:noProof/>
                <w:webHidden/>
              </w:rPr>
              <w:fldChar w:fldCharType="end"/>
            </w:r>
          </w:hyperlink>
        </w:p>
        <w:p w14:paraId="4B9DA2DD" w14:textId="7AEA1749" w:rsidR="005C12B9" w:rsidRDefault="00B856DB">
          <w:pPr>
            <w:pStyle w:val="35"/>
            <w:rPr>
              <w:rFonts w:asciiTheme="minorHAnsi" w:hAnsiTheme="minorHAnsi" w:cstheme="minorBidi"/>
              <w:bCs w:val="0"/>
              <w:noProof/>
              <w:sz w:val="22"/>
              <w:szCs w:val="22"/>
              <w:lang w:eastAsia="ru-RU"/>
            </w:rPr>
          </w:pPr>
          <w:hyperlink w:anchor="_Toc226989570" w:history="1">
            <w:r w:rsidR="005C12B9" w:rsidRPr="003431E0">
              <w:rPr>
                <w:rStyle w:val="afff4"/>
                <w:noProof/>
              </w:rPr>
              <w:t>4.3.2 Требования к составу и структуре региональных витрин здравоохранения</w:t>
            </w:r>
            <w:r w:rsidR="005C12B9">
              <w:rPr>
                <w:noProof/>
                <w:webHidden/>
              </w:rPr>
              <w:tab/>
            </w:r>
            <w:r w:rsidR="005C12B9">
              <w:rPr>
                <w:noProof/>
                <w:webHidden/>
              </w:rPr>
              <w:fldChar w:fldCharType="begin"/>
            </w:r>
            <w:r w:rsidR="005C12B9">
              <w:rPr>
                <w:noProof/>
                <w:webHidden/>
              </w:rPr>
              <w:instrText xml:space="preserve"> PAGEREF _Toc226989570 \h </w:instrText>
            </w:r>
            <w:r w:rsidR="005C12B9">
              <w:rPr>
                <w:noProof/>
                <w:webHidden/>
              </w:rPr>
            </w:r>
            <w:r w:rsidR="005C12B9">
              <w:rPr>
                <w:noProof/>
                <w:webHidden/>
              </w:rPr>
              <w:fldChar w:fldCharType="separate"/>
            </w:r>
            <w:r w:rsidR="005C12B9">
              <w:rPr>
                <w:noProof/>
                <w:webHidden/>
              </w:rPr>
              <w:t>55</w:t>
            </w:r>
            <w:r w:rsidR="005C12B9">
              <w:rPr>
                <w:noProof/>
                <w:webHidden/>
              </w:rPr>
              <w:fldChar w:fldCharType="end"/>
            </w:r>
          </w:hyperlink>
        </w:p>
        <w:p w14:paraId="797DD56B" w14:textId="256BE08A" w:rsidR="005C12B9" w:rsidRDefault="00B856DB">
          <w:pPr>
            <w:pStyle w:val="2c"/>
            <w:rPr>
              <w:rFonts w:asciiTheme="minorHAnsi" w:hAnsiTheme="minorHAnsi" w:cstheme="minorBidi"/>
              <w:bCs w:val="0"/>
              <w:noProof/>
              <w:sz w:val="22"/>
              <w:szCs w:val="22"/>
              <w:lang w:eastAsia="ru-RU"/>
            </w:rPr>
          </w:pPr>
          <w:hyperlink w:anchor="_Toc226989571" w:history="1">
            <w:r w:rsidR="005C12B9" w:rsidRPr="003431E0">
              <w:rPr>
                <w:rStyle w:val="afff4"/>
                <w:noProof/>
              </w:rPr>
              <w:t>4.4 Требования к предоставлению данных на ЕПГУ из региональной витрины здравоохранения</w:t>
            </w:r>
            <w:r w:rsidR="005C12B9">
              <w:rPr>
                <w:noProof/>
                <w:webHidden/>
              </w:rPr>
              <w:tab/>
            </w:r>
            <w:r w:rsidR="005C12B9">
              <w:rPr>
                <w:noProof/>
                <w:webHidden/>
              </w:rPr>
              <w:fldChar w:fldCharType="begin"/>
            </w:r>
            <w:r w:rsidR="005C12B9">
              <w:rPr>
                <w:noProof/>
                <w:webHidden/>
              </w:rPr>
              <w:instrText xml:space="preserve"> PAGEREF _Toc226989571 \h </w:instrText>
            </w:r>
            <w:r w:rsidR="005C12B9">
              <w:rPr>
                <w:noProof/>
                <w:webHidden/>
              </w:rPr>
            </w:r>
            <w:r w:rsidR="005C12B9">
              <w:rPr>
                <w:noProof/>
                <w:webHidden/>
              </w:rPr>
              <w:fldChar w:fldCharType="separate"/>
            </w:r>
            <w:r w:rsidR="005C12B9">
              <w:rPr>
                <w:noProof/>
                <w:webHidden/>
              </w:rPr>
              <w:t>60</w:t>
            </w:r>
            <w:r w:rsidR="005C12B9">
              <w:rPr>
                <w:noProof/>
                <w:webHidden/>
              </w:rPr>
              <w:fldChar w:fldCharType="end"/>
            </w:r>
          </w:hyperlink>
        </w:p>
        <w:p w14:paraId="6B71619B" w14:textId="677D0037" w:rsidR="005C12B9" w:rsidRDefault="00B856DB">
          <w:pPr>
            <w:pStyle w:val="1d"/>
            <w:rPr>
              <w:rFonts w:asciiTheme="minorHAnsi" w:hAnsiTheme="minorHAnsi" w:cstheme="minorBidi"/>
              <w:bCs w:val="0"/>
              <w:caps w:val="0"/>
              <w:noProof/>
              <w:sz w:val="22"/>
              <w:szCs w:val="22"/>
              <w:lang w:eastAsia="ru-RU"/>
            </w:rPr>
          </w:pPr>
          <w:hyperlink w:anchor="_Toc226989572" w:history="1">
            <w:r w:rsidR="005C12B9" w:rsidRPr="003431E0">
              <w:rPr>
                <w:rStyle w:val="afff4"/>
                <w:noProof/>
              </w:rPr>
              <w:t>5 Организационные мероприятия</w:t>
            </w:r>
            <w:r w:rsidR="005C12B9">
              <w:rPr>
                <w:noProof/>
                <w:webHidden/>
              </w:rPr>
              <w:tab/>
            </w:r>
            <w:r w:rsidR="005C12B9">
              <w:rPr>
                <w:noProof/>
                <w:webHidden/>
              </w:rPr>
              <w:fldChar w:fldCharType="begin"/>
            </w:r>
            <w:r w:rsidR="005C12B9">
              <w:rPr>
                <w:noProof/>
                <w:webHidden/>
              </w:rPr>
              <w:instrText xml:space="preserve"> PAGEREF _Toc226989572 \h </w:instrText>
            </w:r>
            <w:r w:rsidR="005C12B9">
              <w:rPr>
                <w:noProof/>
                <w:webHidden/>
              </w:rPr>
            </w:r>
            <w:r w:rsidR="005C12B9">
              <w:rPr>
                <w:noProof/>
                <w:webHidden/>
              </w:rPr>
              <w:fldChar w:fldCharType="separate"/>
            </w:r>
            <w:r w:rsidR="005C12B9">
              <w:rPr>
                <w:noProof/>
                <w:webHidden/>
              </w:rPr>
              <w:t>64</w:t>
            </w:r>
            <w:r w:rsidR="005C12B9">
              <w:rPr>
                <w:noProof/>
                <w:webHidden/>
              </w:rPr>
              <w:fldChar w:fldCharType="end"/>
            </w:r>
          </w:hyperlink>
        </w:p>
        <w:p w14:paraId="77BA5B56" w14:textId="29879DDB" w:rsidR="005C12B9" w:rsidRDefault="00B856DB">
          <w:pPr>
            <w:pStyle w:val="2c"/>
            <w:rPr>
              <w:rFonts w:asciiTheme="minorHAnsi" w:hAnsiTheme="minorHAnsi" w:cstheme="minorBidi"/>
              <w:bCs w:val="0"/>
              <w:noProof/>
              <w:sz w:val="22"/>
              <w:szCs w:val="22"/>
              <w:lang w:eastAsia="ru-RU"/>
            </w:rPr>
          </w:pPr>
          <w:hyperlink w:anchor="_Toc226989573" w:history="1">
            <w:r w:rsidR="005C12B9" w:rsidRPr="003431E0">
              <w:rPr>
                <w:rStyle w:val="afff4"/>
                <w:noProof/>
              </w:rPr>
              <w:t>5.1 Порядок перехода ГИСЗ субъекта РФ на решение с использованием технологии витрин данных</w:t>
            </w:r>
            <w:r w:rsidR="005C12B9">
              <w:rPr>
                <w:noProof/>
                <w:webHidden/>
              </w:rPr>
              <w:tab/>
            </w:r>
            <w:r w:rsidR="005C12B9">
              <w:rPr>
                <w:noProof/>
                <w:webHidden/>
              </w:rPr>
              <w:fldChar w:fldCharType="begin"/>
            </w:r>
            <w:r w:rsidR="005C12B9">
              <w:rPr>
                <w:noProof/>
                <w:webHidden/>
              </w:rPr>
              <w:instrText xml:space="preserve"> PAGEREF _Toc226989573 \h </w:instrText>
            </w:r>
            <w:r w:rsidR="005C12B9">
              <w:rPr>
                <w:noProof/>
                <w:webHidden/>
              </w:rPr>
            </w:r>
            <w:r w:rsidR="005C12B9">
              <w:rPr>
                <w:noProof/>
                <w:webHidden/>
              </w:rPr>
              <w:fldChar w:fldCharType="separate"/>
            </w:r>
            <w:r w:rsidR="005C12B9">
              <w:rPr>
                <w:noProof/>
                <w:webHidden/>
              </w:rPr>
              <w:t>64</w:t>
            </w:r>
            <w:r w:rsidR="005C12B9">
              <w:rPr>
                <w:noProof/>
                <w:webHidden/>
              </w:rPr>
              <w:fldChar w:fldCharType="end"/>
            </w:r>
          </w:hyperlink>
        </w:p>
        <w:p w14:paraId="434EDEF7" w14:textId="5B3E71DF" w:rsidR="005C12B9" w:rsidRDefault="00B856DB">
          <w:pPr>
            <w:pStyle w:val="2c"/>
            <w:rPr>
              <w:rFonts w:asciiTheme="minorHAnsi" w:hAnsiTheme="minorHAnsi" w:cstheme="minorBidi"/>
              <w:bCs w:val="0"/>
              <w:noProof/>
              <w:sz w:val="22"/>
              <w:szCs w:val="22"/>
              <w:lang w:eastAsia="ru-RU"/>
            </w:rPr>
          </w:pPr>
          <w:hyperlink w:anchor="_Toc226989574" w:history="1">
            <w:r w:rsidR="005C12B9" w:rsidRPr="003431E0">
              <w:rPr>
                <w:rStyle w:val="afff4"/>
                <w:noProof/>
              </w:rPr>
              <w:t>5.2 Порядок подключения ГИСЗ субъекта РФ к СМЭВ4</w:t>
            </w:r>
            <w:r w:rsidR="005C12B9">
              <w:rPr>
                <w:noProof/>
                <w:webHidden/>
              </w:rPr>
              <w:tab/>
            </w:r>
            <w:r w:rsidR="005C12B9">
              <w:rPr>
                <w:noProof/>
                <w:webHidden/>
              </w:rPr>
              <w:fldChar w:fldCharType="begin"/>
            </w:r>
            <w:r w:rsidR="005C12B9">
              <w:rPr>
                <w:noProof/>
                <w:webHidden/>
              </w:rPr>
              <w:instrText xml:space="preserve"> PAGEREF _Toc226989574 \h </w:instrText>
            </w:r>
            <w:r w:rsidR="005C12B9">
              <w:rPr>
                <w:noProof/>
                <w:webHidden/>
              </w:rPr>
            </w:r>
            <w:r w:rsidR="005C12B9">
              <w:rPr>
                <w:noProof/>
                <w:webHidden/>
              </w:rPr>
              <w:fldChar w:fldCharType="separate"/>
            </w:r>
            <w:r w:rsidR="005C12B9">
              <w:rPr>
                <w:noProof/>
                <w:webHidden/>
              </w:rPr>
              <w:t>66</w:t>
            </w:r>
            <w:r w:rsidR="005C12B9">
              <w:rPr>
                <w:noProof/>
                <w:webHidden/>
              </w:rPr>
              <w:fldChar w:fldCharType="end"/>
            </w:r>
          </w:hyperlink>
        </w:p>
        <w:p w14:paraId="43CC72C9" w14:textId="0658084A" w:rsidR="005C12B9" w:rsidRDefault="00B856DB">
          <w:pPr>
            <w:pStyle w:val="1d"/>
            <w:rPr>
              <w:rFonts w:asciiTheme="minorHAnsi" w:hAnsiTheme="minorHAnsi" w:cstheme="minorBidi"/>
              <w:bCs w:val="0"/>
              <w:caps w:val="0"/>
              <w:noProof/>
              <w:sz w:val="22"/>
              <w:szCs w:val="22"/>
              <w:lang w:eastAsia="ru-RU"/>
            </w:rPr>
          </w:pPr>
          <w:hyperlink w:anchor="_Toc226989575" w:history="1">
            <w:r w:rsidR="005C12B9" w:rsidRPr="003431E0">
              <w:rPr>
                <w:rStyle w:val="afff4"/>
                <w:noProof/>
              </w:rPr>
              <w:t>6 Порядок развертывания программного обеспечения «Витрина данных»</w:t>
            </w:r>
            <w:r w:rsidR="005C12B9">
              <w:rPr>
                <w:noProof/>
                <w:webHidden/>
              </w:rPr>
              <w:tab/>
            </w:r>
            <w:r w:rsidR="005C12B9">
              <w:rPr>
                <w:noProof/>
                <w:webHidden/>
              </w:rPr>
              <w:fldChar w:fldCharType="begin"/>
            </w:r>
            <w:r w:rsidR="005C12B9">
              <w:rPr>
                <w:noProof/>
                <w:webHidden/>
              </w:rPr>
              <w:instrText xml:space="preserve"> PAGEREF _Toc226989575 \h </w:instrText>
            </w:r>
            <w:r w:rsidR="005C12B9">
              <w:rPr>
                <w:noProof/>
                <w:webHidden/>
              </w:rPr>
            </w:r>
            <w:r w:rsidR="005C12B9">
              <w:rPr>
                <w:noProof/>
                <w:webHidden/>
              </w:rPr>
              <w:fldChar w:fldCharType="separate"/>
            </w:r>
            <w:r w:rsidR="005C12B9">
              <w:rPr>
                <w:noProof/>
                <w:webHidden/>
              </w:rPr>
              <w:t>66</w:t>
            </w:r>
            <w:r w:rsidR="005C12B9">
              <w:rPr>
                <w:noProof/>
                <w:webHidden/>
              </w:rPr>
              <w:fldChar w:fldCharType="end"/>
            </w:r>
          </w:hyperlink>
        </w:p>
        <w:p w14:paraId="155C66AF" w14:textId="3F65695D" w:rsidR="005C12B9" w:rsidRDefault="00B856DB">
          <w:pPr>
            <w:pStyle w:val="1d"/>
            <w:rPr>
              <w:rFonts w:asciiTheme="minorHAnsi" w:hAnsiTheme="minorHAnsi" w:cstheme="minorBidi"/>
              <w:bCs w:val="0"/>
              <w:caps w:val="0"/>
              <w:noProof/>
              <w:sz w:val="22"/>
              <w:szCs w:val="22"/>
              <w:lang w:eastAsia="ru-RU"/>
            </w:rPr>
          </w:pPr>
          <w:hyperlink w:anchor="_Toc226989576" w:history="1">
            <w:r w:rsidR="005C12B9" w:rsidRPr="003431E0">
              <w:rPr>
                <w:rStyle w:val="afff4"/>
                <w:noProof/>
              </w:rPr>
              <w:t>Приложение А Сведения для наполнения региональных витрин здравоохранения</w:t>
            </w:r>
            <w:r w:rsidR="005C12B9">
              <w:rPr>
                <w:noProof/>
                <w:webHidden/>
              </w:rPr>
              <w:tab/>
            </w:r>
            <w:r w:rsidR="005C12B9">
              <w:rPr>
                <w:noProof/>
                <w:webHidden/>
              </w:rPr>
              <w:fldChar w:fldCharType="begin"/>
            </w:r>
            <w:r w:rsidR="005C12B9">
              <w:rPr>
                <w:noProof/>
                <w:webHidden/>
              </w:rPr>
              <w:instrText xml:space="preserve"> PAGEREF _Toc226989576 \h </w:instrText>
            </w:r>
            <w:r w:rsidR="005C12B9">
              <w:rPr>
                <w:noProof/>
                <w:webHidden/>
              </w:rPr>
            </w:r>
            <w:r w:rsidR="005C12B9">
              <w:rPr>
                <w:noProof/>
                <w:webHidden/>
              </w:rPr>
              <w:fldChar w:fldCharType="separate"/>
            </w:r>
            <w:r w:rsidR="005C12B9">
              <w:rPr>
                <w:noProof/>
                <w:webHidden/>
              </w:rPr>
              <w:t>67</w:t>
            </w:r>
            <w:r w:rsidR="005C12B9">
              <w:rPr>
                <w:noProof/>
                <w:webHidden/>
              </w:rPr>
              <w:fldChar w:fldCharType="end"/>
            </w:r>
          </w:hyperlink>
        </w:p>
        <w:p w14:paraId="14DBFD00" w14:textId="5044E806" w:rsidR="005C12B9" w:rsidRDefault="00B856DB">
          <w:pPr>
            <w:pStyle w:val="2c"/>
            <w:rPr>
              <w:rFonts w:asciiTheme="minorHAnsi" w:hAnsiTheme="minorHAnsi" w:cstheme="minorBidi"/>
              <w:bCs w:val="0"/>
              <w:noProof/>
              <w:sz w:val="22"/>
              <w:szCs w:val="22"/>
              <w:lang w:eastAsia="ru-RU"/>
            </w:rPr>
          </w:pPr>
          <w:hyperlink w:anchor="_Toc226989577" w:history="1">
            <w:r w:rsidR="005C12B9" w:rsidRPr="003431E0">
              <w:rPr>
                <w:rStyle w:val="afff4"/>
                <w:noProof/>
              </w:rPr>
              <w:t>А.1 Сведения о расписании</w:t>
            </w:r>
            <w:r w:rsidR="005C12B9">
              <w:rPr>
                <w:noProof/>
                <w:webHidden/>
              </w:rPr>
              <w:tab/>
            </w:r>
            <w:r w:rsidR="005C12B9">
              <w:rPr>
                <w:noProof/>
                <w:webHidden/>
              </w:rPr>
              <w:fldChar w:fldCharType="begin"/>
            </w:r>
            <w:r w:rsidR="005C12B9">
              <w:rPr>
                <w:noProof/>
                <w:webHidden/>
              </w:rPr>
              <w:instrText xml:space="preserve"> PAGEREF _Toc226989577 \h </w:instrText>
            </w:r>
            <w:r w:rsidR="005C12B9">
              <w:rPr>
                <w:noProof/>
                <w:webHidden/>
              </w:rPr>
            </w:r>
            <w:r w:rsidR="005C12B9">
              <w:rPr>
                <w:noProof/>
                <w:webHidden/>
              </w:rPr>
              <w:fldChar w:fldCharType="separate"/>
            </w:r>
            <w:r w:rsidR="005C12B9">
              <w:rPr>
                <w:noProof/>
                <w:webHidden/>
              </w:rPr>
              <w:t>67</w:t>
            </w:r>
            <w:r w:rsidR="005C12B9">
              <w:rPr>
                <w:noProof/>
                <w:webHidden/>
              </w:rPr>
              <w:fldChar w:fldCharType="end"/>
            </w:r>
          </w:hyperlink>
        </w:p>
        <w:p w14:paraId="5685B008" w14:textId="778ED782" w:rsidR="005C12B9" w:rsidRDefault="00B856DB">
          <w:pPr>
            <w:pStyle w:val="35"/>
            <w:rPr>
              <w:rFonts w:asciiTheme="minorHAnsi" w:hAnsiTheme="minorHAnsi" w:cstheme="minorBidi"/>
              <w:bCs w:val="0"/>
              <w:noProof/>
              <w:sz w:val="22"/>
              <w:szCs w:val="22"/>
              <w:lang w:eastAsia="ru-RU"/>
            </w:rPr>
          </w:pPr>
          <w:hyperlink w:anchor="_Toc226989578" w:history="1">
            <w:r w:rsidR="005C12B9" w:rsidRPr="003431E0">
              <w:rPr>
                <w:rStyle w:val="afff4"/>
                <w:noProof/>
              </w:rPr>
              <w:t>А.1.1 Таблица mo: в таблице содержатся сведения о МО и СП МО</w:t>
            </w:r>
            <w:r w:rsidR="005C12B9">
              <w:rPr>
                <w:noProof/>
                <w:webHidden/>
              </w:rPr>
              <w:tab/>
            </w:r>
            <w:r w:rsidR="005C12B9">
              <w:rPr>
                <w:noProof/>
                <w:webHidden/>
              </w:rPr>
              <w:fldChar w:fldCharType="begin"/>
            </w:r>
            <w:r w:rsidR="005C12B9">
              <w:rPr>
                <w:noProof/>
                <w:webHidden/>
              </w:rPr>
              <w:instrText xml:space="preserve"> PAGEREF _Toc226989578 \h </w:instrText>
            </w:r>
            <w:r w:rsidR="005C12B9">
              <w:rPr>
                <w:noProof/>
                <w:webHidden/>
              </w:rPr>
            </w:r>
            <w:r w:rsidR="005C12B9">
              <w:rPr>
                <w:noProof/>
                <w:webHidden/>
              </w:rPr>
              <w:fldChar w:fldCharType="separate"/>
            </w:r>
            <w:r w:rsidR="005C12B9">
              <w:rPr>
                <w:noProof/>
                <w:webHidden/>
              </w:rPr>
              <w:t>67</w:t>
            </w:r>
            <w:r w:rsidR="005C12B9">
              <w:rPr>
                <w:noProof/>
                <w:webHidden/>
              </w:rPr>
              <w:fldChar w:fldCharType="end"/>
            </w:r>
          </w:hyperlink>
        </w:p>
        <w:p w14:paraId="61BF043D" w14:textId="4128D5D7" w:rsidR="005C12B9" w:rsidRDefault="00B856DB">
          <w:pPr>
            <w:pStyle w:val="35"/>
            <w:rPr>
              <w:rFonts w:asciiTheme="minorHAnsi" w:hAnsiTheme="minorHAnsi" w:cstheme="minorBidi"/>
              <w:bCs w:val="0"/>
              <w:noProof/>
              <w:sz w:val="22"/>
              <w:szCs w:val="22"/>
              <w:lang w:eastAsia="ru-RU"/>
            </w:rPr>
          </w:pPr>
          <w:hyperlink w:anchor="_Toc226989579" w:history="1">
            <w:r w:rsidR="005C12B9" w:rsidRPr="003431E0">
              <w:rPr>
                <w:rStyle w:val="afff4"/>
                <w:noProof/>
              </w:rPr>
              <w:t>А.1.2 Таблица locations: сведения об участках обслуживания медицинской организации</w:t>
            </w:r>
            <w:r w:rsidR="005C12B9">
              <w:rPr>
                <w:noProof/>
                <w:webHidden/>
              </w:rPr>
              <w:tab/>
            </w:r>
            <w:r w:rsidR="005C12B9">
              <w:rPr>
                <w:noProof/>
                <w:webHidden/>
              </w:rPr>
              <w:fldChar w:fldCharType="begin"/>
            </w:r>
            <w:r w:rsidR="005C12B9">
              <w:rPr>
                <w:noProof/>
                <w:webHidden/>
              </w:rPr>
              <w:instrText xml:space="preserve"> PAGEREF _Toc226989579 \h </w:instrText>
            </w:r>
            <w:r w:rsidR="005C12B9">
              <w:rPr>
                <w:noProof/>
                <w:webHidden/>
              </w:rPr>
            </w:r>
            <w:r w:rsidR="005C12B9">
              <w:rPr>
                <w:noProof/>
                <w:webHidden/>
              </w:rPr>
              <w:fldChar w:fldCharType="separate"/>
            </w:r>
            <w:r w:rsidR="005C12B9">
              <w:rPr>
                <w:noProof/>
                <w:webHidden/>
              </w:rPr>
              <w:t>71</w:t>
            </w:r>
            <w:r w:rsidR="005C12B9">
              <w:rPr>
                <w:noProof/>
                <w:webHidden/>
              </w:rPr>
              <w:fldChar w:fldCharType="end"/>
            </w:r>
          </w:hyperlink>
        </w:p>
        <w:p w14:paraId="7812701F" w14:textId="202902A5" w:rsidR="005C12B9" w:rsidRDefault="00B856DB">
          <w:pPr>
            <w:pStyle w:val="35"/>
            <w:rPr>
              <w:rFonts w:asciiTheme="minorHAnsi" w:hAnsiTheme="minorHAnsi" w:cstheme="minorBidi"/>
              <w:bCs w:val="0"/>
              <w:noProof/>
              <w:sz w:val="22"/>
              <w:szCs w:val="22"/>
              <w:lang w:eastAsia="ru-RU"/>
            </w:rPr>
          </w:pPr>
          <w:hyperlink w:anchor="_Toc226989580" w:history="1">
            <w:r w:rsidR="005C12B9" w:rsidRPr="003431E0">
              <w:rPr>
                <w:rStyle w:val="afff4"/>
                <w:noProof/>
              </w:rPr>
              <w:t>А.1.3 Таблица resource_location: сведения о ресурсах (врачах), закрепленных за участками</w:t>
            </w:r>
            <w:r w:rsidR="005C12B9">
              <w:rPr>
                <w:noProof/>
                <w:webHidden/>
              </w:rPr>
              <w:tab/>
            </w:r>
            <w:r w:rsidR="005C12B9">
              <w:rPr>
                <w:noProof/>
                <w:webHidden/>
              </w:rPr>
              <w:fldChar w:fldCharType="begin"/>
            </w:r>
            <w:r w:rsidR="005C12B9">
              <w:rPr>
                <w:noProof/>
                <w:webHidden/>
              </w:rPr>
              <w:instrText xml:space="preserve"> PAGEREF _Toc226989580 \h </w:instrText>
            </w:r>
            <w:r w:rsidR="005C12B9">
              <w:rPr>
                <w:noProof/>
                <w:webHidden/>
              </w:rPr>
            </w:r>
            <w:r w:rsidR="005C12B9">
              <w:rPr>
                <w:noProof/>
                <w:webHidden/>
              </w:rPr>
              <w:fldChar w:fldCharType="separate"/>
            </w:r>
            <w:r w:rsidR="005C12B9">
              <w:rPr>
                <w:noProof/>
                <w:webHidden/>
              </w:rPr>
              <w:t>72</w:t>
            </w:r>
            <w:r w:rsidR="005C12B9">
              <w:rPr>
                <w:noProof/>
                <w:webHidden/>
              </w:rPr>
              <w:fldChar w:fldCharType="end"/>
            </w:r>
          </w:hyperlink>
        </w:p>
        <w:p w14:paraId="76645EE7" w14:textId="57E73648" w:rsidR="005C12B9" w:rsidRDefault="00B856DB">
          <w:pPr>
            <w:pStyle w:val="35"/>
            <w:rPr>
              <w:rFonts w:asciiTheme="minorHAnsi" w:hAnsiTheme="minorHAnsi" w:cstheme="minorBidi"/>
              <w:bCs w:val="0"/>
              <w:noProof/>
              <w:sz w:val="22"/>
              <w:szCs w:val="22"/>
              <w:lang w:eastAsia="ru-RU"/>
            </w:rPr>
          </w:pPr>
          <w:hyperlink w:anchor="_Toc226989581" w:history="1">
            <w:r w:rsidR="005C12B9" w:rsidRPr="003431E0">
              <w:rPr>
                <w:rStyle w:val="afff4"/>
                <w:noProof/>
              </w:rPr>
              <w:t>А.1.4 Таблица resource: в таблице содержатся сведения о ресурсах СП МО: врачах, кабинетах, медицинских аппаратах</w:t>
            </w:r>
            <w:r w:rsidR="005C12B9">
              <w:rPr>
                <w:noProof/>
                <w:webHidden/>
              </w:rPr>
              <w:tab/>
            </w:r>
            <w:r w:rsidR="005C12B9">
              <w:rPr>
                <w:noProof/>
                <w:webHidden/>
              </w:rPr>
              <w:fldChar w:fldCharType="begin"/>
            </w:r>
            <w:r w:rsidR="005C12B9">
              <w:rPr>
                <w:noProof/>
                <w:webHidden/>
              </w:rPr>
              <w:instrText xml:space="preserve"> PAGEREF _Toc226989581 \h </w:instrText>
            </w:r>
            <w:r w:rsidR="005C12B9">
              <w:rPr>
                <w:noProof/>
                <w:webHidden/>
              </w:rPr>
            </w:r>
            <w:r w:rsidR="005C12B9">
              <w:rPr>
                <w:noProof/>
                <w:webHidden/>
              </w:rPr>
              <w:fldChar w:fldCharType="separate"/>
            </w:r>
            <w:r w:rsidR="005C12B9">
              <w:rPr>
                <w:noProof/>
                <w:webHidden/>
              </w:rPr>
              <w:t>74</w:t>
            </w:r>
            <w:r w:rsidR="005C12B9">
              <w:rPr>
                <w:noProof/>
                <w:webHidden/>
              </w:rPr>
              <w:fldChar w:fldCharType="end"/>
            </w:r>
          </w:hyperlink>
        </w:p>
        <w:p w14:paraId="0399B7B0" w14:textId="7DC55C37" w:rsidR="005C12B9" w:rsidRDefault="00B856DB">
          <w:pPr>
            <w:pStyle w:val="35"/>
            <w:rPr>
              <w:rFonts w:asciiTheme="minorHAnsi" w:hAnsiTheme="minorHAnsi" w:cstheme="minorBidi"/>
              <w:bCs w:val="0"/>
              <w:noProof/>
              <w:sz w:val="22"/>
              <w:szCs w:val="22"/>
              <w:lang w:eastAsia="ru-RU"/>
            </w:rPr>
          </w:pPr>
          <w:hyperlink w:anchor="_Toc226989582" w:history="1">
            <w:r w:rsidR="005C12B9" w:rsidRPr="003431E0">
              <w:rPr>
                <w:rStyle w:val="afff4"/>
                <w:noProof/>
              </w:rPr>
              <w:t>А.1.5 Таблица service: в таблице содержатся сведения об услугах МО</w:t>
            </w:r>
            <w:r w:rsidR="005C12B9">
              <w:rPr>
                <w:noProof/>
                <w:webHidden/>
              </w:rPr>
              <w:tab/>
            </w:r>
            <w:r w:rsidR="005C12B9">
              <w:rPr>
                <w:noProof/>
                <w:webHidden/>
              </w:rPr>
              <w:fldChar w:fldCharType="begin"/>
            </w:r>
            <w:r w:rsidR="005C12B9">
              <w:rPr>
                <w:noProof/>
                <w:webHidden/>
              </w:rPr>
              <w:instrText xml:space="preserve"> PAGEREF _Toc226989582 \h </w:instrText>
            </w:r>
            <w:r w:rsidR="005C12B9">
              <w:rPr>
                <w:noProof/>
                <w:webHidden/>
              </w:rPr>
            </w:r>
            <w:r w:rsidR="005C12B9">
              <w:rPr>
                <w:noProof/>
                <w:webHidden/>
              </w:rPr>
              <w:fldChar w:fldCharType="separate"/>
            </w:r>
            <w:r w:rsidR="005C12B9">
              <w:rPr>
                <w:noProof/>
                <w:webHidden/>
              </w:rPr>
              <w:t>77</w:t>
            </w:r>
            <w:r w:rsidR="005C12B9">
              <w:rPr>
                <w:noProof/>
                <w:webHidden/>
              </w:rPr>
              <w:fldChar w:fldCharType="end"/>
            </w:r>
          </w:hyperlink>
        </w:p>
        <w:p w14:paraId="3B28807A" w14:textId="70636850" w:rsidR="005C12B9" w:rsidRDefault="00B856DB">
          <w:pPr>
            <w:pStyle w:val="35"/>
            <w:rPr>
              <w:rFonts w:asciiTheme="minorHAnsi" w:hAnsiTheme="minorHAnsi" w:cstheme="minorBidi"/>
              <w:bCs w:val="0"/>
              <w:noProof/>
              <w:sz w:val="22"/>
              <w:szCs w:val="22"/>
              <w:lang w:eastAsia="ru-RU"/>
            </w:rPr>
          </w:pPr>
          <w:hyperlink w:anchor="_Toc226989583" w:history="1">
            <w:r w:rsidR="005C12B9" w:rsidRPr="003431E0">
              <w:rPr>
                <w:rStyle w:val="afff4"/>
                <w:noProof/>
              </w:rPr>
              <w:t>А.1.6 Таблица slot: в таблице содержатся сведения о слотах расписания СП МО</w:t>
            </w:r>
            <w:r w:rsidR="005C12B9">
              <w:rPr>
                <w:noProof/>
                <w:webHidden/>
              </w:rPr>
              <w:tab/>
            </w:r>
            <w:r w:rsidR="005C12B9">
              <w:rPr>
                <w:noProof/>
                <w:webHidden/>
              </w:rPr>
              <w:fldChar w:fldCharType="begin"/>
            </w:r>
            <w:r w:rsidR="005C12B9">
              <w:rPr>
                <w:noProof/>
                <w:webHidden/>
              </w:rPr>
              <w:instrText xml:space="preserve"> PAGEREF _Toc226989583 \h </w:instrText>
            </w:r>
            <w:r w:rsidR="005C12B9">
              <w:rPr>
                <w:noProof/>
                <w:webHidden/>
              </w:rPr>
            </w:r>
            <w:r w:rsidR="005C12B9">
              <w:rPr>
                <w:noProof/>
                <w:webHidden/>
              </w:rPr>
              <w:fldChar w:fldCharType="separate"/>
            </w:r>
            <w:r w:rsidR="005C12B9">
              <w:rPr>
                <w:noProof/>
                <w:webHidden/>
              </w:rPr>
              <w:t>79</w:t>
            </w:r>
            <w:r w:rsidR="005C12B9">
              <w:rPr>
                <w:noProof/>
                <w:webHidden/>
              </w:rPr>
              <w:fldChar w:fldCharType="end"/>
            </w:r>
          </w:hyperlink>
        </w:p>
        <w:p w14:paraId="1BD5A23D" w14:textId="17DF3FC2" w:rsidR="005C12B9" w:rsidRDefault="00B856DB">
          <w:pPr>
            <w:pStyle w:val="35"/>
            <w:rPr>
              <w:rFonts w:asciiTheme="minorHAnsi" w:hAnsiTheme="minorHAnsi" w:cstheme="minorBidi"/>
              <w:bCs w:val="0"/>
              <w:noProof/>
              <w:sz w:val="22"/>
              <w:szCs w:val="22"/>
              <w:lang w:eastAsia="ru-RU"/>
            </w:rPr>
          </w:pPr>
          <w:hyperlink w:anchor="_Toc226989584" w:history="1">
            <w:r w:rsidR="005C12B9" w:rsidRPr="003431E0">
              <w:rPr>
                <w:rStyle w:val="afff4"/>
                <w:noProof/>
              </w:rPr>
              <w:t>А.1.7 Таблица patient: в таблице содержатся сведения о пациентах</w:t>
            </w:r>
            <w:r w:rsidR="005C12B9">
              <w:rPr>
                <w:noProof/>
                <w:webHidden/>
              </w:rPr>
              <w:tab/>
            </w:r>
            <w:r w:rsidR="005C12B9">
              <w:rPr>
                <w:noProof/>
                <w:webHidden/>
              </w:rPr>
              <w:fldChar w:fldCharType="begin"/>
            </w:r>
            <w:r w:rsidR="005C12B9">
              <w:rPr>
                <w:noProof/>
                <w:webHidden/>
              </w:rPr>
              <w:instrText xml:space="preserve"> PAGEREF _Toc226989584 \h </w:instrText>
            </w:r>
            <w:r w:rsidR="005C12B9">
              <w:rPr>
                <w:noProof/>
                <w:webHidden/>
              </w:rPr>
            </w:r>
            <w:r w:rsidR="005C12B9">
              <w:rPr>
                <w:noProof/>
                <w:webHidden/>
              </w:rPr>
              <w:fldChar w:fldCharType="separate"/>
            </w:r>
            <w:r w:rsidR="005C12B9">
              <w:rPr>
                <w:noProof/>
                <w:webHidden/>
              </w:rPr>
              <w:t>81</w:t>
            </w:r>
            <w:r w:rsidR="005C12B9">
              <w:rPr>
                <w:noProof/>
                <w:webHidden/>
              </w:rPr>
              <w:fldChar w:fldCharType="end"/>
            </w:r>
          </w:hyperlink>
        </w:p>
        <w:p w14:paraId="6DBDB06F" w14:textId="69451A1E" w:rsidR="005C12B9" w:rsidRDefault="00B856DB">
          <w:pPr>
            <w:pStyle w:val="35"/>
            <w:rPr>
              <w:rFonts w:asciiTheme="minorHAnsi" w:hAnsiTheme="minorHAnsi" w:cstheme="minorBidi"/>
              <w:bCs w:val="0"/>
              <w:noProof/>
              <w:sz w:val="22"/>
              <w:szCs w:val="22"/>
              <w:lang w:eastAsia="ru-RU"/>
            </w:rPr>
          </w:pPr>
          <w:hyperlink w:anchor="_Toc226989585" w:history="1">
            <w:r w:rsidR="005C12B9" w:rsidRPr="003431E0">
              <w:rPr>
                <w:rStyle w:val="afff4"/>
                <w:noProof/>
              </w:rPr>
              <w:t>А.1.8 Таблица attachment: в таблице содержатся сведения о прикреплении пациентов к СП МО</w:t>
            </w:r>
            <w:r w:rsidR="005C12B9">
              <w:rPr>
                <w:noProof/>
                <w:webHidden/>
              </w:rPr>
              <w:tab/>
            </w:r>
            <w:r w:rsidR="005C12B9">
              <w:rPr>
                <w:noProof/>
                <w:webHidden/>
              </w:rPr>
              <w:fldChar w:fldCharType="begin"/>
            </w:r>
            <w:r w:rsidR="005C12B9">
              <w:rPr>
                <w:noProof/>
                <w:webHidden/>
              </w:rPr>
              <w:instrText xml:space="preserve"> PAGEREF _Toc226989585 \h </w:instrText>
            </w:r>
            <w:r w:rsidR="005C12B9">
              <w:rPr>
                <w:noProof/>
                <w:webHidden/>
              </w:rPr>
            </w:r>
            <w:r w:rsidR="005C12B9">
              <w:rPr>
                <w:noProof/>
                <w:webHidden/>
              </w:rPr>
              <w:fldChar w:fldCharType="separate"/>
            </w:r>
            <w:r w:rsidR="005C12B9">
              <w:rPr>
                <w:noProof/>
                <w:webHidden/>
              </w:rPr>
              <w:t>84</w:t>
            </w:r>
            <w:r w:rsidR="005C12B9">
              <w:rPr>
                <w:noProof/>
                <w:webHidden/>
              </w:rPr>
              <w:fldChar w:fldCharType="end"/>
            </w:r>
          </w:hyperlink>
        </w:p>
        <w:p w14:paraId="21268DF5" w14:textId="612A3879" w:rsidR="005C12B9" w:rsidRDefault="00B856DB">
          <w:pPr>
            <w:pStyle w:val="35"/>
            <w:rPr>
              <w:rFonts w:asciiTheme="minorHAnsi" w:hAnsiTheme="minorHAnsi" w:cstheme="minorBidi"/>
              <w:bCs w:val="0"/>
              <w:noProof/>
              <w:sz w:val="22"/>
              <w:szCs w:val="22"/>
              <w:lang w:eastAsia="ru-RU"/>
            </w:rPr>
          </w:pPr>
          <w:hyperlink w:anchor="_Toc226989586" w:history="1">
            <w:r w:rsidR="005C12B9" w:rsidRPr="003431E0">
              <w:rPr>
                <w:rStyle w:val="afff4"/>
                <w:noProof/>
              </w:rPr>
              <w:t>А.1.9 Таблица book: в таблице содержатся сведения о записях на прием в СП МО</w:t>
            </w:r>
            <w:r w:rsidR="005C12B9">
              <w:rPr>
                <w:noProof/>
                <w:webHidden/>
              </w:rPr>
              <w:tab/>
            </w:r>
            <w:r w:rsidR="005C12B9">
              <w:rPr>
                <w:noProof/>
                <w:webHidden/>
              </w:rPr>
              <w:fldChar w:fldCharType="begin"/>
            </w:r>
            <w:r w:rsidR="005C12B9">
              <w:rPr>
                <w:noProof/>
                <w:webHidden/>
              </w:rPr>
              <w:instrText xml:space="preserve"> PAGEREF _Toc226989586 \h </w:instrText>
            </w:r>
            <w:r w:rsidR="005C12B9">
              <w:rPr>
                <w:noProof/>
                <w:webHidden/>
              </w:rPr>
            </w:r>
            <w:r w:rsidR="005C12B9">
              <w:rPr>
                <w:noProof/>
                <w:webHidden/>
              </w:rPr>
              <w:fldChar w:fldCharType="separate"/>
            </w:r>
            <w:r w:rsidR="005C12B9">
              <w:rPr>
                <w:noProof/>
                <w:webHidden/>
              </w:rPr>
              <w:t>86</w:t>
            </w:r>
            <w:r w:rsidR="005C12B9">
              <w:rPr>
                <w:noProof/>
                <w:webHidden/>
              </w:rPr>
              <w:fldChar w:fldCharType="end"/>
            </w:r>
          </w:hyperlink>
        </w:p>
        <w:p w14:paraId="5F20BEC1" w14:textId="6C89E06F" w:rsidR="005C12B9" w:rsidRDefault="00B856DB">
          <w:pPr>
            <w:pStyle w:val="35"/>
            <w:rPr>
              <w:rFonts w:asciiTheme="minorHAnsi" w:hAnsiTheme="minorHAnsi" w:cstheme="minorBidi"/>
              <w:bCs w:val="0"/>
              <w:noProof/>
              <w:sz w:val="22"/>
              <w:szCs w:val="22"/>
              <w:lang w:eastAsia="ru-RU"/>
            </w:rPr>
          </w:pPr>
          <w:hyperlink w:anchor="_Toc226989587" w:history="1">
            <w:r w:rsidR="005C12B9" w:rsidRPr="003431E0">
              <w:rPr>
                <w:rStyle w:val="afff4"/>
                <w:noProof/>
              </w:rPr>
              <w:t>А.1.10 Таблица referral: в таблице содержатся сведения о имеющихся у пациентов направлениях</w:t>
            </w:r>
            <w:r w:rsidR="005C12B9">
              <w:rPr>
                <w:noProof/>
                <w:webHidden/>
              </w:rPr>
              <w:tab/>
            </w:r>
            <w:r w:rsidR="005C12B9">
              <w:rPr>
                <w:noProof/>
                <w:webHidden/>
              </w:rPr>
              <w:fldChar w:fldCharType="begin"/>
            </w:r>
            <w:r w:rsidR="005C12B9">
              <w:rPr>
                <w:noProof/>
                <w:webHidden/>
              </w:rPr>
              <w:instrText xml:space="preserve"> PAGEREF _Toc226989587 \h </w:instrText>
            </w:r>
            <w:r w:rsidR="005C12B9">
              <w:rPr>
                <w:noProof/>
                <w:webHidden/>
              </w:rPr>
            </w:r>
            <w:r w:rsidR="005C12B9">
              <w:rPr>
                <w:noProof/>
                <w:webHidden/>
              </w:rPr>
              <w:fldChar w:fldCharType="separate"/>
            </w:r>
            <w:r w:rsidR="005C12B9">
              <w:rPr>
                <w:noProof/>
                <w:webHidden/>
              </w:rPr>
              <w:t>88</w:t>
            </w:r>
            <w:r w:rsidR="005C12B9">
              <w:rPr>
                <w:noProof/>
                <w:webHidden/>
              </w:rPr>
              <w:fldChar w:fldCharType="end"/>
            </w:r>
          </w:hyperlink>
        </w:p>
        <w:p w14:paraId="0642C849" w14:textId="22D71C90" w:rsidR="005C12B9" w:rsidRDefault="00B856DB">
          <w:pPr>
            <w:pStyle w:val="35"/>
            <w:rPr>
              <w:rFonts w:asciiTheme="minorHAnsi" w:hAnsiTheme="minorHAnsi" w:cstheme="minorBidi"/>
              <w:bCs w:val="0"/>
              <w:noProof/>
              <w:sz w:val="22"/>
              <w:szCs w:val="22"/>
              <w:lang w:eastAsia="ru-RU"/>
            </w:rPr>
          </w:pPr>
          <w:hyperlink w:anchor="_Toc226989588" w:history="1">
            <w:r w:rsidR="005C12B9" w:rsidRPr="003431E0">
              <w:rPr>
                <w:rStyle w:val="afff4"/>
                <w:noProof/>
              </w:rPr>
              <w:t xml:space="preserve">А.1.11 Таблица </w:t>
            </w:r>
            <w:r w:rsidR="005C12B9" w:rsidRPr="003431E0">
              <w:rPr>
                <w:rStyle w:val="afff4"/>
                <w:noProof/>
                <w:lang w:val="en-US"/>
              </w:rPr>
              <w:t>u</w:t>
            </w:r>
            <w:r w:rsidR="005C12B9" w:rsidRPr="003431E0">
              <w:rPr>
                <w:rStyle w:val="afff4"/>
                <w:noProof/>
              </w:rPr>
              <w:t>naccessable_period: в таблице содержатся сведения о периоде и причине недоступности ресурса</w:t>
            </w:r>
            <w:r w:rsidR="005C12B9">
              <w:rPr>
                <w:noProof/>
                <w:webHidden/>
              </w:rPr>
              <w:tab/>
            </w:r>
            <w:r w:rsidR="005C12B9">
              <w:rPr>
                <w:noProof/>
                <w:webHidden/>
              </w:rPr>
              <w:fldChar w:fldCharType="begin"/>
            </w:r>
            <w:r w:rsidR="005C12B9">
              <w:rPr>
                <w:noProof/>
                <w:webHidden/>
              </w:rPr>
              <w:instrText xml:space="preserve"> PAGEREF _Toc226989588 \h </w:instrText>
            </w:r>
            <w:r w:rsidR="005C12B9">
              <w:rPr>
                <w:noProof/>
                <w:webHidden/>
              </w:rPr>
            </w:r>
            <w:r w:rsidR="005C12B9">
              <w:rPr>
                <w:noProof/>
                <w:webHidden/>
              </w:rPr>
              <w:fldChar w:fldCharType="separate"/>
            </w:r>
            <w:r w:rsidR="005C12B9">
              <w:rPr>
                <w:noProof/>
                <w:webHidden/>
              </w:rPr>
              <w:t>93</w:t>
            </w:r>
            <w:r w:rsidR="005C12B9">
              <w:rPr>
                <w:noProof/>
                <w:webHidden/>
              </w:rPr>
              <w:fldChar w:fldCharType="end"/>
            </w:r>
          </w:hyperlink>
        </w:p>
        <w:p w14:paraId="4B0A47A6" w14:textId="1C1C05D1" w:rsidR="005C12B9" w:rsidRDefault="00B856DB">
          <w:pPr>
            <w:pStyle w:val="35"/>
            <w:rPr>
              <w:rFonts w:asciiTheme="minorHAnsi" w:hAnsiTheme="minorHAnsi" w:cstheme="minorBidi"/>
              <w:bCs w:val="0"/>
              <w:noProof/>
              <w:sz w:val="22"/>
              <w:szCs w:val="22"/>
              <w:lang w:eastAsia="ru-RU"/>
            </w:rPr>
          </w:pPr>
          <w:hyperlink w:anchor="_Toc226989589" w:history="1">
            <w:r w:rsidR="005C12B9" w:rsidRPr="003431E0">
              <w:rPr>
                <w:rStyle w:val="afff4"/>
                <w:noProof/>
              </w:rPr>
              <w:t xml:space="preserve">А.1.12 Таблица </w:t>
            </w:r>
            <w:r w:rsidR="005C12B9" w:rsidRPr="003431E0">
              <w:rPr>
                <w:rStyle w:val="afff4"/>
                <w:noProof/>
                <w:lang w:val="en-US"/>
              </w:rPr>
              <w:t>p</w:t>
            </w:r>
            <w:r w:rsidR="005C12B9" w:rsidRPr="003431E0">
              <w:rPr>
                <w:rStyle w:val="afff4"/>
                <w:noProof/>
              </w:rPr>
              <w:t>rofilecode_resource: в таблице содержатся сведения о профиле ресурса</w:t>
            </w:r>
            <w:r w:rsidR="005C12B9">
              <w:rPr>
                <w:noProof/>
                <w:webHidden/>
              </w:rPr>
              <w:tab/>
            </w:r>
            <w:r w:rsidR="005C12B9">
              <w:rPr>
                <w:noProof/>
                <w:webHidden/>
              </w:rPr>
              <w:fldChar w:fldCharType="begin"/>
            </w:r>
            <w:r w:rsidR="005C12B9">
              <w:rPr>
                <w:noProof/>
                <w:webHidden/>
              </w:rPr>
              <w:instrText xml:space="preserve"> PAGEREF _Toc226989589 \h </w:instrText>
            </w:r>
            <w:r w:rsidR="005C12B9">
              <w:rPr>
                <w:noProof/>
                <w:webHidden/>
              </w:rPr>
            </w:r>
            <w:r w:rsidR="005C12B9">
              <w:rPr>
                <w:noProof/>
                <w:webHidden/>
              </w:rPr>
              <w:fldChar w:fldCharType="separate"/>
            </w:r>
            <w:r w:rsidR="005C12B9">
              <w:rPr>
                <w:noProof/>
                <w:webHidden/>
              </w:rPr>
              <w:t>95</w:t>
            </w:r>
            <w:r w:rsidR="005C12B9">
              <w:rPr>
                <w:noProof/>
                <w:webHidden/>
              </w:rPr>
              <w:fldChar w:fldCharType="end"/>
            </w:r>
          </w:hyperlink>
        </w:p>
        <w:p w14:paraId="646B8ECF" w14:textId="01B06C47" w:rsidR="005C12B9" w:rsidRDefault="00B856DB">
          <w:pPr>
            <w:pStyle w:val="2c"/>
            <w:rPr>
              <w:rFonts w:asciiTheme="minorHAnsi" w:hAnsiTheme="minorHAnsi" w:cstheme="minorBidi"/>
              <w:bCs w:val="0"/>
              <w:noProof/>
              <w:sz w:val="22"/>
              <w:szCs w:val="22"/>
              <w:lang w:eastAsia="ru-RU"/>
            </w:rPr>
          </w:pPr>
          <w:hyperlink w:anchor="_Toc226989590" w:history="1">
            <w:r w:rsidR="005C12B9" w:rsidRPr="003431E0">
              <w:rPr>
                <w:rStyle w:val="afff4"/>
                <w:noProof/>
              </w:rPr>
              <w:t>А.2 Сведения о результатах контроля качества расписания</w:t>
            </w:r>
            <w:r w:rsidR="005C12B9">
              <w:rPr>
                <w:noProof/>
                <w:webHidden/>
              </w:rPr>
              <w:tab/>
            </w:r>
            <w:r w:rsidR="005C12B9">
              <w:rPr>
                <w:noProof/>
                <w:webHidden/>
              </w:rPr>
              <w:fldChar w:fldCharType="begin"/>
            </w:r>
            <w:r w:rsidR="005C12B9">
              <w:rPr>
                <w:noProof/>
                <w:webHidden/>
              </w:rPr>
              <w:instrText xml:space="preserve"> PAGEREF _Toc226989590 \h </w:instrText>
            </w:r>
            <w:r w:rsidR="005C12B9">
              <w:rPr>
                <w:noProof/>
                <w:webHidden/>
              </w:rPr>
            </w:r>
            <w:r w:rsidR="005C12B9">
              <w:rPr>
                <w:noProof/>
                <w:webHidden/>
              </w:rPr>
              <w:fldChar w:fldCharType="separate"/>
            </w:r>
            <w:r w:rsidR="005C12B9">
              <w:rPr>
                <w:noProof/>
                <w:webHidden/>
              </w:rPr>
              <w:t>96</w:t>
            </w:r>
            <w:r w:rsidR="005C12B9">
              <w:rPr>
                <w:noProof/>
                <w:webHidden/>
              </w:rPr>
              <w:fldChar w:fldCharType="end"/>
            </w:r>
          </w:hyperlink>
        </w:p>
        <w:p w14:paraId="0D527D6F" w14:textId="4E634637" w:rsidR="005C12B9" w:rsidRDefault="00B856DB">
          <w:pPr>
            <w:pStyle w:val="35"/>
            <w:rPr>
              <w:rFonts w:asciiTheme="minorHAnsi" w:hAnsiTheme="minorHAnsi" w:cstheme="minorBidi"/>
              <w:bCs w:val="0"/>
              <w:noProof/>
              <w:sz w:val="22"/>
              <w:szCs w:val="22"/>
              <w:lang w:eastAsia="ru-RU"/>
            </w:rPr>
          </w:pPr>
          <w:hyperlink w:anchor="_Toc226989591" w:history="1">
            <w:r w:rsidR="005C12B9" w:rsidRPr="003431E0">
              <w:rPr>
                <w:rStyle w:val="afff4"/>
                <w:noProof/>
              </w:rPr>
              <w:t>А.2.1 Описание логической структуры объектов данных результатов валидации</w:t>
            </w:r>
            <w:r w:rsidR="005C12B9">
              <w:rPr>
                <w:noProof/>
                <w:webHidden/>
              </w:rPr>
              <w:tab/>
            </w:r>
            <w:r w:rsidR="005C12B9">
              <w:rPr>
                <w:noProof/>
                <w:webHidden/>
              </w:rPr>
              <w:fldChar w:fldCharType="begin"/>
            </w:r>
            <w:r w:rsidR="005C12B9">
              <w:rPr>
                <w:noProof/>
                <w:webHidden/>
              </w:rPr>
              <w:instrText xml:space="preserve"> PAGEREF _Toc226989591 \h </w:instrText>
            </w:r>
            <w:r w:rsidR="005C12B9">
              <w:rPr>
                <w:noProof/>
                <w:webHidden/>
              </w:rPr>
            </w:r>
            <w:r w:rsidR="005C12B9">
              <w:rPr>
                <w:noProof/>
                <w:webHidden/>
              </w:rPr>
              <w:fldChar w:fldCharType="separate"/>
            </w:r>
            <w:r w:rsidR="005C12B9">
              <w:rPr>
                <w:noProof/>
                <w:webHidden/>
              </w:rPr>
              <w:t>96</w:t>
            </w:r>
            <w:r w:rsidR="005C12B9">
              <w:rPr>
                <w:noProof/>
                <w:webHidden/>
              </w:rPr>
              <w:fldChar w:fldCharType="end"/>
            </w:r>
          </w:hyperlink>
        </w:p>
        <w:p w14:paraId="30A2C3D2" w14:textId="434EB7A5" w:rsidR="005C12B9" w:rsidRDefault="00B856DB">
          <w:pPr>
            <w:pStyle w:val="35"/>
            <w:rPr>
              <w:rFonts w:asciiTheme="minorHAnsi" w:hAnsiTheme="minorHAnsi" w:cstheme="minorBidi"/>
              <w:bCs w:val="0"/>
              <w:noProof/>
              <w:sz w:val="22"/>
              <w:szCs w:val="22"/>
              <w:lang w:eastAsia="ru-RU"/>
            </w:rPr>
          </w:pPr>
          <w:hyperlink w:anchor="_Toc226989592" w:history="1">
            <w:r w:rsidR="005C12B9" w:rsidRPr="003431E0">
              <w:rPr>
                <w:rStyle w:val="afff4"/>
                <w:noProof/>
              </w:rPr>
              <w:t>А.2.2 Описание служебной схемы, создаваемой агентом проверок</w:t>
            </w:r>
            <w:r w:rsidR="005C12B9">
              <w:rPr>
                <w:noProof/>
                <w:webHidden/>
              </w:rPr>
              <w:tab/>
            </w:r>
            <w:r w:rsidR="005C12B9">
              <w:rPr>
                <w:noProof/>
                <w:webHidden/>
              </w:rPr>
              <w:fldChar w:fldCharType="begin"/>
            </w:r>
            <w:r w:rsidR="005C12B9">
              <w:rPr>
                <w:noProof/>
                <w:webHidden/>
              </w:rPr>
              <w:instrText xml:space="preserve"> PAGEREF _Toc226989592 \h </w:instrText>
            </w:r>
            <w:r w:rsidR="005C12B9">
              <w:rPr>
                <w:noProof/>
                <w:webHidden/>
              </w:rPr>
            </w:r>
            <w:r w:rsidR="005C12B9">
              <w:rPr>
                <w:noProof/>
                <w:webHidden/>
              </w:rPr>
              <w:fldChar w:fldCharType="separate"/>
            </w:r>
            <w:r w:rsidR="005C12B9">
              <w:rPr>
                <w:noProof/>
                <w:webHidden/>
              </w:rPr>
              <w:t>99</w:t>
            </w:r>
            <w:r w:rsidR="005C12B9">
              <w:rPr>
                <w:noProof/>
                <w:webHidden/>
              </w:rPr>
              <w:fldChar w:fldCharType="end"/>
            </w:r>
          </w:hyperlink>
        </w:p>
        <w:p w14:paraId="6F3F277A" w14:textId="29D0A79E" w:rsidR="005C12B9" w:rsidRDefault="00B856DB">
          <w:pPr>
            <w:pStyle w:val="2c"/>
            <w:rPr>
              <w:rFonts w:asciiTheme="minorHAnsi" w:hAnsiTheme="minorHAnsi" w:cstheme="minorBidi"/>
              <w:bCs w:val="0"/>
              <w:noProof/>
              <w:sz w:val="22"/>
              <w:szCs w:val="22"/>
              <w:lang w:eastAsia="ru-RU"/>
            </w:rPr>
          </w:pPr>
          <w:hyperlink w:anchor="_Toc226989593" w:history="1">
            <w:r w:rsidR="005C12B9" w:rsidRPr="003431E0">
              <w:rPr>
                <w:rStyle w:val="afff4"/>
                <w:noProof/>
              </w:rPr>
              <w:t>А.3 Процесс обновления модели данных</w:t>
            </w:r>
            <w:r w:rsidR="005C12B9">
              <w:rPr>
                <w:noProof/>
                <w:webHidden/>
              </w:rPr>
              <w:tab/>
            </w:r>
            <w:r w:rsidR="005C12B9">
              <w:rPr>
                <w:noProof/>
                <w:webHidden/>
              </w:rPr>
              <w:fldChar w:fldCharType="begin"/>
            </w:r>
            <w:r w:rsidR="005C12B9">
              <w:rPr>
                <w:noProof/>
                <w:webHidden/>
              </w:rPr>
              <w:instrText xml:space="preserve"> PAGEREF _Toc226989593 \h </w:instrText>
            </w:r>
            <w:r w:rsidR="005C12B9">
              <w:rPr>
                <w:noProof/>
                <w:webHidden/>
              </w:rPr>
            </w:r>
            <w:r w:rsidR="005C12B9">
              <w:rPr>
                <w:noProof/>
                <w:webHidden/>
              </w:rPr>
              <w:fldChar w:fldCharType="separate"/>
            </w:r>
            <w:r w:rsidR="005C12B9">
              <w:rPr>
                <w:noProof/>
                <w:webHidden/>
              </w:rPr>
              <w:t>104</w:t>
            </w:r>
            <w:r w:rsidR="005C12B9">
              <w:rPr>
                <w:noProof/>
                <w:webHidden/>
              </w:rPr>
              <w:fldChar w:fldCharType="end"/>
            </w:r>
          </w:hyperlink>
        </w:p>
        <w:p w14:paraId="64DA6B81" w14:textId="3B5FC4D3" w:rsidR="005C12B9" w:rsidRDefault="00B856DB">
          <w:pPr>
            <w:pStyle w:val="1d"/>
            <w:rPr>
              <w:rFonts w:asciiTheme="minorHAnsi" w:hAnsiTheme="minorHAnsi" w:cstheme="minorBidi"/>
              <w:bCs w:val="0"/>
              <w:caps w:val="0"/>
              <w:noProof/>
              <w:sz w:val="22"/>
              <w:szCs w:val="22"/>
              <w:lang w:eastAsia="ru-RU"/>
            </w:rPr>
          </w:pPr>
          <w:hyperlink w:anchor="_Toc226989594" w:history="1">
            <w:r w:rsidR="005C12B9" w:rsidRPr="003431E0">
              <w:rPr>
                <w:rStyle w:val="afff4"/>
                <w:noProof/>
              </w:rPr>
              <w:t>Приложение Б Общее описание решения «Запись на прием к врачу»</w:t>
            </w:r>
            <w:r w:rsidR="005C12B9">
              <w:rPr>
                <w:noProof/>
                <w:webHidden/>
              </w:rPr>
              <w:tab/>
            </w:r>
            <w:r w:rsidR="005C12B9">
              <w:rPr>
                <w:noProof/>
                <w:webHidden/>
              </w:rPr>
              <w:fldChar w:fldCharType="begin"/>
            </w:r>
            <w:r w:rsidR="005C12B9">
              <w:rPr>
                <w:noProof/>
                <w:webHidden/>
              </w:rPr>
              <w:instrText xml:space="preserve"> PAGEREF _Toc226989594 \h </w:instrText>
            </w:r>
            <w:r w:rsidR="005C12B9">
              <w:rPr>
                <w:noProof/>
                <w:webHidden/>
              </w:rPr>
            </w:r>
            <w:r w:rsidR="005C12B9">
              <w:rPr>
                <w:noProof/>
                <w:webHidden/>
              </w:rPr>
              <w:fldChar w:fldCharType="separate"/>
            </w:r>
            <w:r w:rsidR="005C12B9">
              <w:rPr>
                <w:noProof/>
                <w:webHidden/>
              </w:rPr>
              <w:t>106</w:t>
            </w:r>
            <w:r w:rsidR="005C12B9">
              <w:rPr>
                <w:noProof/>
                <w:webHidden/>
              </w:rPr>
              <w:fldChar w:fldCharType="end"/>
            </w:r>
          </w:hyperlink>
        </w:p>
        <w:p w14:paraId="2A5B1B31" w14:textId="4D542CCE" w:rsidR="005C12B9" w:rsidRDefault="00B856DB">
          <w:pPr>
            <w:pStyle w:val="2c"/>
            <w:rPr>
              <w:rFonts w:asciiTheme="minorHAnsi" w:hAnsiTheme="minorHAnsi" w:cstheme="minorBidi"/>
              <w:bCs w:val="0"/>
              <w:noProof/>
              <w:sz w:val="22"/>
              <w:szCs w:val="22"/>
              <w:lang w:eastAsia="ru-RU"/>
            </w:rPr>
          </w:pPr>
          <w:hyperlink w:anchor="_Toc226989595" w:history="1">
            <w:r w:rsidR="005C12B9" w:rsidRPr="003431E0">
              <w:rPr>
                <w:rStyle w:val="afff4"/>
                <w:noProof/>
              </w:rPr>
              <w:t>Б.1 Бизнес-сценарий решения «Запись на прием к врачу»</w:t>
            </w:r>
            <w:r w:rsidR="005C12B9">
              <w:rPr>
                <w:noProof/>
                <w:webHidden/>
              </w:rPr>
              <w:tab/>
            </w:r>
            <w:r w:rsidR="005C12B9">
              <w:rPr>
                <w:noProof/>
                <w:webHidden/>
              </w:rPr>
              <w:fldChar w:fldCharType="begin"/>
            </w:r>
            <w:r w:rsidR="005C12B9">
              <w:rPr>
                <w:noProof/>
                <w:webHidden/>
              </w:rPr>
              <w:instrText xml:space="preserve"> PAGEREF _Toc226989595 \h </w:instrText>
            </w:r>
            <w:r w:rsidR="005C12B9">
              <w:rPr>
                <w:noProof/>
                <w:webHidden/>
              </w:rPr>
            </w:r>
            <w:r w:rsidR="005C12B9">
              <w:rPr>
                <w:noProof/>
                <w:webHidden/>
              </w:rPr>
              <w:fldChar w:fldCharType="separate"/>
            </w:r>
            <w:r w:rsidR="005C12B9">
              <w:rPr>
                <w:noProof/>
                <w:webHidden/>
              </w:rPr>
              <w:t>106</w:t>
            </w:r>
            <w:r w:rsidR="005C12B9">
              <w:rPr>
                <w:noProof/>
                <w:webHidden/>
              </w:rPr>
              <w:fldChar w:fldCharType="end"/>
            </w:r>
          </w:hyperlink>
        </w:p>
        <w:p w14:paraId="042EECCA" w14:textId="7B456B2E" w:rsidR="005C12B9" w:rsidRDefault="00B856DB">
          <w:pPr>
            <w:pStyle w:val="35"/>
            <w:rPr>
              <w:rFonts w:asciiTheme="minorHAnsi" w:hAnsiTheme="minorHAnsi" w:cstheme="minorBidi"/>
              <w:bCs w:val="0"/>
              <w:noProof/>
              <w:sz w:val="22"/>
              <w:szCs w:val="22"/>
              <w:lang w:eastAsia="ru-RU"/>
            </w:rPr>
          </w:pPr>
          <w:hyperlink w:anchor="_Toc226989596" w:history="1">
            <w:r w:rsidR="005C12B9" w:rsidRPr="003431E0">
              <w:rPr>
                <w:rStyle w:val="afff4"/>
                <w:noProof/>
              </w:rPr>
              <w:t>Б.1.1 Архитектура решения</w:t>
            </w:r>
            <w:r w:rsidR="005C12B9">
              <w:rPr>
                <w:noProof/>
                <w:webHidden/>
              </w:rPr>
              <w:tab/>
            </w:r>
            <w:r w:rsidR="005C12B9">
              <w:rPr>
                <w:noProof/>
                <w:webHidden/>
              </w:rPr>
              <w:fldChar w:fldCharType="begin"/>
            </w:r>
            <w:r w:rsidR="005C12B9">
              <w:rPr>
                <w:noProof/>
                <w:webHidden/>
              </w:rPr>
              <w:instrText xml:space="preserve"> PAGEREF _Toc226989596 \h </w:instrText>
            </w:r>
            <w:r w:rsidR="005C12B9">
              <w:rPr>
                <w:noProof/>
                <w:webHidden/>
              </w:rPr>
            </w:r>
            <w:r w:rsidR="005C12B9">
              <w:rPr>
                <w:noProof/>
                <w:webHidden/>
              </w:rPr>
              <w:fldChar w:fldCharType="separate"/>
            </w:r>
            <w:r w:rsidR="005C12B9">
              <w:rPr>
                <w:noProof/>
                <w:webHidden/>
              </w:rPr>
              <w:t>106</w:t>
            </w:r>
            <w:r w:rsidR="005C12B9">
              <w:rPr>
                <w:noProof/>
                <w:webHidden/>
              </w:rPr>
              <w:fldChar w:fldCharType="end"/>
            </w:r>
          </w:hyperlink>
        </w:p>
        <w:p w14:paraId="173EA786" w14:textId="71FAE74D" w:rsidR="005C12B9" w:rsidRDefault="00B856DB">
          <w:pPr>
            <w:pStyle w:val="35"/>
            <w:rPr>
              <w:rFonts w:asciiTheme="minorHAnsi" w:hAnsiTheme="minorHAnsi" w:cstheme="minorBidi"/>
              <w:bCs w:val="0"/>
              <w:noProof/>
              <w:sz w:val="22"/>
              <w:szCs w:val="22"/>
              <w:lang w:eastAsia="ru-RU"/>
            </w:rPr>
          </w:pPr>
          <w:hyperlink w:anchor="_Toc226989597" w:history="1">
            <w:r w:rsidR="005C12B9" w:rsidRPr="003431E0">
              <w:rPr>
                <w:rStyle w:val="afff4"/>
                <w:noProof/>
              </w:rPr>
              <w:t>Б.1.2 Описание реализации услуг</w:t>
            </w:r>
            <w:r w:rsidR="005C12B9">
              <w:rPr>
                <w:noProof/>
                <w:webHidden/>
              </w:rPr>
              <w:tab/>
            </w:r>
            <w:r w:rsidR="005C12B9">
              <w:rPr>
                <w:noProof/>
                <w:webHidden/>
              </w:rPr>
              <w:fldChar w:fldCharType="begin"/>
            </w:r>
            <w:r w:rsidR="005C12B9">
              <w:rPr>
                <w:noProof/>
                <w:webHidden/>
              </w:rPr>
              <w:instrText xml:space="preserve"> PAGEREF _Toc226989597 \h </w:instrText>
            </w:r>
            <w:r w:rsidR="005C12B9">
              <w:rPr>
                <w:noProof/>
                <w:webHidden/>
              </w:rPr>
            </w:r>
            <w:r w:rsidR="005C12B9">
              <w:rPr>
                <w:noProof/>
                <w:webHidden/>
              </w:rPr>
              <w:fldChar w:fldCharType="separate"/>
            </w:r>
            <w:r w:rsidR="005C12B9">
              <w:rPr>
                <w:noProof/>
                <w:webHidden/>
              </w:rPr>
              <w:t>107</w:t>
            </w:r>
            <w:r w:rsidR="005C12B9">
              <w:rPr>
                <w:noProof/>
                <w:webHidden/>
              </w:rPr>
              <w:fldChar w:fldCharType="end"/>
            </w:r>
          </w:hyperlink>
        </w:p>
        <w:p w14:paraId="59AD849D" w14:textId="246DAB72" w:rsidR="005C12B9" w:rsidRDefault="00B856DB">
          <w:pPr>
            <w:pStyle w:val="2c"/>
            <w:rPr>
              <w:rFonts w:asciiTheme="minorHAnsi" w:hAnsiTheme="minorHAnsi" w:cstheme="minorBidi"/>
              <w:bCs w:val="0"/>
              <w:noProof/>
              <w:sz w:val="22"/>
              <w:szCs w:val="22"/>
              <w:lang w:eastAsia="ru-RU"/>
            </w:rPr>
          </w:pPr>
          <w:hyperlink w:anchor="_Toc226989598" w:history="1">
            <w:r w:rsidR="005C12B9" w:rsidRPr="003431E0">
              <w:rPr>
                <w:rStyle w:val="afff4"/>
                <w:noProof/>
              </w:rPr>
              <w:t>Б.2 Перечень регламентированных запросов</w:t>
            </w:r>
            <w:r w:rsidR="005C12B9">
              <w:rPr>
                <w:noProof/>
                <w:webHidden/>
              </w:rPr>
              <w:tab/>
            </w:r>
            <w:r w:rsidR="005C12B9">
              <w:rPr>
                <w:noProof/>
                <w:webHidden/>
              </w:rPr>
              <w:fldChar w:fldCharType="begin"/>
            </w:r>
            <w:r w:rsidR="005C12B9">
              <w:rPr>
                <w:noProof/>
                <w:webHidden/>
              </w:rPr>
              <w:instrText xml:space="preserve"> PAGEREF _Toc226989598 \h </w:instrText>
            </w:r>
            <w:r w:rsidR="005C12B9">
              <w:rPr>
                <w:noProof/>
                <w:webHidden/>
              </w:rPr>
            </w:r>
            <w:r w:rsidR="005C12B9">
              <w:rPr>
                <w:noProof/>
                <w:webHidden/>
              </w:rPr>
              <w:fldChar w:fldCharType="separate"/>
            </w:r>
            <w:r w:rsidR="005C12B9">
              <w:rPr>
                <w:noProof/>
                <w:webHidden/>
              </w:rPr>
              <w:t>146</w:t>
            </w:r>
            <w:r w:rsidR="005C12B9">
              <w:rPr>
                <w:noProof/>
                <w:webHidden/>
              </w:rPr>
              <w:fldChar w:fldCharType="end"/>
            </w:r>
          </w:hyperlink>
        </w:p>
        <w:p w14:paraId="70C55911" w14:textId="60FCAD98" w:rsidR="005C12B9" w:rsidRDefault="00B856DB">
          <w:pPr>
            <w:pStyle w:val="2c"/>
            <w:rPr>
              <w:rFonts w:asciiTheme="minorHAnsi" w:hAnsiTheme="minorHAnsi" w:cstheme="minorBidi"/>
              <w:bCs w:val="0"/>
              <w:noProof/>
              <w:sz w:val="22"/>
              <w:szCs w:val="22"/>
              <w:lang w:eastAsia="ru-RU"/>
            </w:rPr>
          </w:pPr>
          <w:hyperlink w:anchor="_Toc226989599" w:history="1">
            <w:r w:rsidR="005C12B9" w:rsidRPr="003431E0">
              <w:rPr>
                <w:rStyle w:val="afff4"/>
                <w:noProof/>
              </w:rPr>
              <w:t>Б.3 Пример спецификации OpenAPI</w:t>
            </w:r>
            <w:r w:rsidR="005C12B9">
              <w:rPr>
                <w:noProof/>
                <w:webHidden/>
              </w:rPr>
              <w:tab/>
            </w:r>
            <w:r w:rsidR="005C12B9">
              <w:rPr>
                <w:noProof/>
                <w:webHidden/>
              </w:rPr>
              <w:fldChar w:fldCharType="begin"/>
            </w:r>
            <w:r w:rsidR="005C12B9">
              <w:rPr>
                <w:noProof/>
                <w:webHidden/>
              </w:rPr>
              <w:instrText xml:space="preserve"> PAGEREF _Toc226989599 \h </w:instrText>
            </w:r>
            <w:r w:rsidR="005C12B9">
              <w:rPr>
                <w:noProof/>
                <w:webHidden/>
              </w:rPr>
            </w:r>
            <w:r w:rsidR="005C12B9">
              <w:rPr>
                <w:noProof/>
                <w:webHidden/>
              </w:rPr>
              <w:fldChar w:fldCharType="separate"/>
            </w:r>
            <w:r w:rsidR="005C12B9">
              <w:rPr>
                <w:noProof/>
                <w:webHidden/>
              </w:rPr>
              <w:t>146</w:t>
            </w:r>
            <w:r w:rsidR="005C12B9">
              <w:rPr>
                <w:noProof/>
                <w:webHidden/>
              </w:rPr>
              <w:fldChar w:fldCharType="end"/>
            </w:r>
          </w:hyperlink>
        </w:p>
        <w:p w14:paraId="5DF6DFCE" w14:textId="1C7FFA08" w:rsidR="005C12B9" w:rsidRDefault="00B856DB">
          <w:pPr>
            <w:pStyle w:val="35"/>
            <w:rPr>
              <w:rFonts w:asciiTheme="minorHAnsi" w:hAnsiTheme="minorHAnsi" w:cstheme="minorBidi"/>
              <w:bCs w:val="0"/>
              <w:noProof/>
              <w:sz w:val="22"/>
              <w:szCs w:val="22"/>
              <w:lang w:eastAsia="ru-RU"/>
            </w:rPr>
          </w:pPr>
          <w:hyperlink w:anchor="_Toc226989600" w:history="1">
            <w:r w:rsidR="005C12B9" w:rsidRPr="003431E0">
              <w:rPr>
                <w:rStyle w:val="afff4"/>
                <w:noProof/>
              </w:rPr>
              <w:t>Б.3.1 Бронирование слота</w:t>
            </w:r>
            <w:r w:rsidR="005C12B9">
              <w:rPr>
                <w:noProof/>
                <w:webHidden/>
              </w:rPr>
              <w:tab/>
            </w:r>
            <w:r w:rsidR="005C12B9">
              <w:rPr>
                <w:noProof/>
                <w:webHidden/>
              </w:rPr>
              <w:fldChar w:fldCharType="begin"/>
            </w:r>
            <w:r w:rsidR="005C12B9">
              <w:rPr>
                <w:noProof/>
                <w:webHidden/>
              </w:rPr>
              <w:instrText xml:space="preserve"> PAGEREF _Toc226989600 \h </w:instrText>
            </w:r>
            <w:r w:rsidR="005C12B9">
              <w:rPr>
                <w:noProof/>
                <w:webHidden/>
              </w:rPr>
            </w:r>
            <w:r w:rsidR="005C12B9">
              <w:rPr>
                <w:noProof/>
                <w:webHidden/>
              </w:rPr>
              <w:fldChar w:fldCharType="separate"/>
            </w:r>
            <w:r w:rsidR="005C12B9">
              <w:rPr>
                <w:noProof/>
                <w:webHidden/>
              </w:rPr>
              <w:t>152</w:t>
            </w:r>
            <w:r w:rsidR="005C12B9">
              <w:rPr>
                <w:noProof/>
                <w:webHidden/>
              </w:rPr>
              <w:fldChar w:fldCharType="end"/>
            </w:r>
          </w:hyperlink>
        </w:p>
        <w:p w14:paraId="62F4BAC6" w14:textId="5BE0AFD4" w:rsidR="005C12B9" w:rsidRDefault="00B856DB">
          <w:pPr>
            <w:pStyle w:val="35"/>
            <w:rPr>
              <w:rFonts w:asciiTheme="minorHAnsi" w:hAnsiTheme="minorHAnsi" w:cstheme="minorBidi"/>
              <w:bCs w:val="0"/>
              <w:noProof/>
              <w:sz w:val="22"/>
              <w:szCs w:val="22"/>
              <w:lang w:eastAsia="ru-RU"/>
            </w:rPr>
          </w:pPr>
          <w:hyperlink w:anchor="_Toc226989601" w:history="1">
            <w:r w:rsidR="005C12B9" w:rsidRPr="003431E0">
              <w:rPr>
                <w:rStyle w:val="afff4"/>
                <w:noProof/>
              </w:rPr>
              <w:t>Б.3.2 Отмена бронирования выбранного слота</w:t>
            </w:r>
            <w:r w:rsidR="005C12B9">
              <w:rPr>
                <w:noProof/>
                <w:webHidden/>
              </w:rPr>
              <w:tab/>
            </w:r>
            <w:r w:rsidR="005C12B9">
              <w:rPr>
                <w:noProof/>
                <w:webHidden/>
              </w:rPr>
              <w:fldChar w:fldCharType="begin"/>
            </w:r>
            <w:r w:rsidR="005C12B9">
              <w:rPr>
                <w:noProof/>
                <w:webHidden/>
              </w:rPr>
              <w:instrText xml:space="preserve"> PAGEREF _Toc226989601 \h </w:instrText>
            </w:r>
            <w:r w:rsidR="005C12B9">
              <w:rPr>
                <w:noProof/>
                <w:webHidden/>
              </w:rPr>
            </w:r>
            <w:r w:rsidR="005C12B9">
              <w:rPr>
                <w:noProof/>
                <w:webHidden/>
              </w:rPr>
              <w:fldChar w:fldCharType="separate"/>
            </w:r>
            <w:r w:rsidR="005C12B9">
              <w:rPr>
                <w:noProof/>
                <w:webHidden/>
              </w:rPr>
              <w:t>153</w:t>
            </w:r>
            <w:r w:rsidR="005C12B9">
              <w:rPr>
                <w:noProof/>
                <w:webHidden/>
              </w:rPr>
              <w:fldChar w:fldCharType="end"/>
            </w:r>
          </w:hyperlink>
        </w:p>
        <w:p w14:paraId="61AE2F12" w14:textId="2BB7D335" w:rsidR="005C12B9" w:rsidRDefault="00B856DB">
          <w:pPr>
            <w:pStyle w:val="2c"/>
            <w:rPr>
              <w:rFonts w:asciiTheme="minorHAnsi" w:hAnsiTheme="minorHAnsi" w:cstheme="minorBidi"/>
              <w:bCs w:val="0"/>
              <w:noProof/>
              <w:sz w:val="22"/>
              <w:szCs w:val="22"/>
              <w:lang w:eastAsia="ru-RU"/>
            </w:rPr>
          </w:pPr>
          <w:hyperlink w:anchor="_Toc226989602" w:history="1">
            <w:r w:rsidR="005C12B9" w:rsidRPr="003431E0">
              <w:rPr>
                <w:rStyle w:val="afff4"/>
                <w:noProof/>
                <w:lang w:val="en-US"/>
              </w:rPr>
              <w:t>Б.4</w:t>
            </w:r>
            <w:r w:rsidR="005C12B9" w:rsidRPr="003431E0">
              <w:rPr>
                <w:rStyle w:val="afff4"/>
                <w:noProof/>
              </w:rPr>
              <w:t xml:space="preserve"> Коды</w:t>
            </w:r>
            <w:r w:rsidR="005C12B9" w:rsidRPr="003431E0">
              <w:rPr>
                <w:rStyle w:val="afff4"/>
                <w:noProof/>
                <w:lang w:val="en-US"/>
              </w:rPr>
              <w:t xml:space="preserve"> </w:t>
            </w:r>
            <w:r w:rsidR="005C12B9" w:rsidRPr="003431E0">
              <w:rPr>
                <w:rStyle w:val="afff4"/>
                <w:noProof/>
              </w:rPr>
              <w:t>ошибок</w:t>
            </w:r>
            <w:r w:rsidR="005C12B9">
              <w:rPr>
                <w:noProof/>
                <w:webHidden/>
              </w:rPr>
              <w:tab/>
            </w:r>
            <w:r w:rsidR="005C12B9">
              <w:rPr>
                <w:noProof/>
                <w:webHidden/>
              </w:rPr>
              <w:fldChar w:fldCharType="begin"/>
            </w:r>
            <w:r w:rsidR="005C12B9">
              <w:rPr>
                <w:noProof/>
                <w:webHidden/>
              </w:rPr>
              <w:instrText xml:space="preserve"> PAGEREF _Toc226989602 \h </w:instrText>
            </w:r>
            <w:r w:rsidR="005C12B9">
              <w:rPr>
                <w:noProof/>
                <w:webHidden/>
              </w:rPr>
            </w:r>
            <w:r w:rsidR="005C12B9">
              <w:rPr>
                <w:noProof/>
                <w:webHidden/>
              </w:rPr>
              <w:fldChar w:fldCharType="separate"/>
            </w:r>
            <w:r w:rsidR="005C12B9">
              <w:rPr>
                <w:noProof/>
                <w:webHidden/>
              </w:rPr>
              <w:t>154</w:t>
            </w:r>
            <w:r w:rsidR="005C12B9">
              <w:rPr>
                <w:noProof/>
                <w:webHidden/>
              </w:rPr>
              <w:fldChar w:fldCharType="end"/>
            </w:r>
          </w:hyperlink>
        </w:p>
        <w:p w14:paraId="7250AA04" w14:textId="73EF4846" w:rsidR="005C12B9" w:rsidRDefault="00B856DB">
          <w:pPr>
            <w:pStyle w:val="2c"/>
            <w:rPr>
              <w:rFonts w:asciiTheme="minorHAnsi" w:hAnsiTheme="minorHAnsi" w:cstheme="minorBidi"/>
              <w:bCs w:val="0"/>
              <w:noProof/>
              <w:sz w:val="22"/>
              <w:szCs w:val="22"/>
              <w:lang w:eastAsia="ru-RU"/>
            </w:rPr>
          </w:pPr>
          <w:hyperlink w:anchor="_Toc226989603" w:history="1">
            <w:r w:rsidR="005C12B9" w:rsidRPr="003431E0">
              <w:rPr>
                <w:rStyle w:val="afff4"/>
                <w:noProof/>
              </w:rPr>
              <w:t>Б.5 Примеры запросов/ответов</w:t>
            </w:r>
            <w:r w:rsidR="005C12B9">
              <w:rPr>
                <w:noProof/>
                <w:webHidden/>
              </w:rPr>
              <w:tab/>
            </w:r>
            <w:r w:rsidR="005C12B9">
              <w:rPr>
                <w:noProof/>
                <w:webHidden/>
              </w:rPr>
              <w:fldChar w:fldCharType="begin"/>
            </w:r>
            <w:r w:rsidR="005C12B9">
              <w:rPr>
                <w:noProof/>
                <w:webHidden/>
              </w:rPr>
              <w:instrText xml:space="preserve"> PAGEREF _Toc226989603 \h </w:instrText>
            </w:r>
            <w:r w:rsidR="005C12B9">
              <w:rPr>
                <w:noProof/>
                <w:webHidden/>
              </w:rPr>
            </w:r>
            <w:r w:rsidR="005C12B9">
              <w:rPr>
                <w:noProof/>
                <w:webHidden/>
              </w:rPr>
              <w:fldChar w:fldCharType="separate"/>
            </w:r>
            <w:r w:rsidR="005C12B9">
              <w:rPr>
                <w:noProof/>
                <w:webHidden/>
              </w:rPr>
              <w:t>156</w:t>
            </w:r>
            <w:r w:rsidR="005C12B9">
              <w:rPr>
                <w:noProof/>
                <w:webHidden/>
              </w:rPr>
              <w:fldChar w:fldCharType="end"/>
            </w:r>
          </w:hyperlink>
        </w:p>
        <w:p w14:paraId="1B974B8C" w14:textId="63C9E843" w:rsidR="005C12B9" w:rsidRDefault="00B856DB">
          <w:pPr>
            <w:pStyle w:val="35"/>
            <w:rPr>
              <w:rFonts w:asciiTheme="minorHAnsi" w:hAnsiTheme="minorHAnsi" w:cstheme="minorBidi"/>
              <w:bCs w:val="0"/>
              <w:noProof/>
              <w:sz w:val="22"/>
              <w:szCs w:val="22"/>
              <w:lang w:eastAsia="ru-RU"/>
            </w:rPr>
          </w:pPr>
          <w:hyperlink w:anchor="_Toc226989604" w:history="1">
            <w:r w:rsidR="005C12B9" w:rsidRPr="003431E0">
              <w:rPr>
                <w:rStyle w:val="afff4"/>
                <w:noProof/>
              </w:rPr>
              <w:t>Б.5.1 Получение данных по регламентированным запросам</w:t>
            </w:r>
            <w:r w:rsidR="005C12B9">
              <w:rPr>
                <w:noProof/>
                <w:webHidden/>
              </w:rPr>
              <w:tab/>
            </w:r>
            <w:r w:rsidR="005C12B9">
              <w:rPr>
                <w:noProof/>
                <w:webHidden/>
              </w:rPr>
              <w:fldChar w:fldCharType="begin"/>
            </w:r>
            <w:r w:rsidR="005C12B9">
              <w:rPr>
                <w:noProof/>
                <w:webHidden/>
              </w:rPr>
              <w:instrText xml:space="preserve"> PAGEREF _Toc226989604 \h </w:instrText>
            </w:r>
            <w:r w:rsidR="005C12B9">
              <w:rPr>
                <w:noProof/>
                <w:webHidden/>
              </w:rPr>
            </w:r>
            <w:r w:rsidR="005C12B9">
              <w:rPr>
                <w:noProof/>
                <w:webHidden/>
              </w:rPr>
              <w:fldChar w:fldCharType="separate"/>
            </w:r>
            <w:r w:rsidR="005C12B9">
              <w:rPr>
                <w:noProof/>
                <w:webHidden/>
              </w:rPr>
              <w:t>156</w:t>
            </w:r>
            <w:r w:rsidR="005C12B9">
              <w:rPr>
                <w:noProof/>
                <w:webHidden/>
              </w:rPr>
              <w:fldChar w:fldCharType="end"/>
            </w:r>
          </w:hyperlink>
        </w:p>
        <w:p w14:paraId="163A0983" w14:textId="10CCFFA9" w:rsidR="005C12B9" w:rsidRDefault="00B856DB">
          <w:pPr>
            <w:pStyle w:val="35"/>
            <w:rPr>
              <w:rFonts w:asciiTheme="minorHAnsi" w:hAnsiTheme="minorHAnsi" w:cstheme="minorBidi"/>
              <w:bCs w:val="0"/>
              <w:noProof/>
              <w:sz w:val="22"/>
              <w:szCs w:val="22"/>
              <w:lang w:eastAsia="ru-RU"/>
            </w:rPr>
          </w:pPr>
          <w:hyperlink w:anchor="_Toc226989605" w:history="1">
            <w:r w:rsidR="005C12B9" w:rsidRPr="003431E0">
              <w:rPr>
                <w:rStyle w:val="afff4"/>
                <w:noProof/>
              </w:rPr>
              <w:t>Б.5.2 Пример запроса/ответа на бронирование</w:t>
            </w:r>
            <w:r w:rsidR="005C12B9">
              <w:rPr>
                <w:noProof/>
                <w:webHidden/>
              </w:rPr>
              <w:tab/>
            </w:r>
            <w:r w:rsidR="005C12B9">
              <w:rPr>
                <w:noProof/>
                <w:webHidden/>
              </w:rPr>
              <w:fldChar w:fldCharType="begin"/>
            </w:r>
            <w:r w:rsidR="005C12B9">
              <w:rPr>
                <w:noProof/>
                <w:webHidden/>
              </w:rPr>
              <w:instrText xml:space="preserve"> PAGEREF _Toc226989605 \h </w:instrText>
            </w:r>
            <w:r w:rsidR="005C12B9">
              <w:rPr>
                <w:noProof/>
                <w:webHidden/>
              </w:rPr>
            </w:r>
            <w:r w:rsidR="005C12B9">
              <w:rPr>
                <w:noProof/>
                <w:webHidden/>
              </w:rPr>
              <w:fldChar w:fldCharType="separate"/>
            </w:r>
            <w:r w:rsidR="005C12B9">
              <w:rPr>
                <w:noProof/>
                <w:webHidden/>
              </w:rPr>
              <w:t>159</w:t>
            </w:r>
            <w:r w:rsidR="005C12B9">
              <w:rPr>
                <w:noProof/>
                <w:webHidden/>
              </w:rPr>
              <w:fldChar w:fldCharType="end"/>
            </w:r>
          </w:hyperlink>
        </w:p>
        <w:p w14:paraId="4B8B9D4A" w14:textId="54A3E79D" w:rsidR="005C12B9" w:rsidRDefault="00B856DB">
          <w:pPr>
            <w:pStyle w:val="35"/>
            <w:rPr>
              <w:rFonts w:asciiTheme="minorHAnsi" w:hAnsiTheme="minorHAnsi" w:cstheme="minorBidi"/>
              <w:bCs w:val="0"/>
              <w:noProof/>
              <w:sz w:val="22"/>
              <w:szCs w:val="22"/>
              <w:lang w:eastAsia="ru-RU"/>
            </w:rPr>
          </w:pPr>
          <w:hyperlink w:anchor="_Toc226989606" w:history="1">
            <w:r w:rsidR="005C12B9" w:rsidRPr="003431E0">
              <w:rPr>
                <w:rStyle w:val="afff4"/>
                <w:noProof/>
              </w:rPr>
              <w:t>Б.5.3 Пример запрос/ответа на отмену бронирования</w:t>
            </w:r>
            <w:r w:rsidR="005C12B9">
              <w:rPr>
                <w:noProof/>
                <w:webHidden/>
              </w:rPr>
              <w:tab/>
            </w:r>
            <w:r w:rsidR="005C12B9">
              <w:rPr>
                <w:noProof/>
                <w:webHidden/>
              </w:rPr>
              <w:fldChar w:fldCharType="begin"/>
            </w:r>
            <w:r w:rsidR="005C12B9">
              <w:rPr>
                <w:noProof/>
                <w:webHidden/>
              </w:rPr>
              <w:instrText xml:space="preserve"> PAGEREF _Toc226989606 \h </w:instrText>
            </w:r>
            <w:r w:rsidR="005C12B9">
              <w:rPr>
                <w:noProof/>
                <w:webHidden/>
              </w:rPr>
            </w:r>
            <w:r w:rsidR="005C12B9">
              <w:rPr>
                <w:noProof/>
                <w:webHidden/>
              </w:rPr>
              <w:fldChar w:fldCharType="separate"/>
            </w:r>
            <w:r w:rsidR="005C12B9">
              <w:rPr>
                <w:noProof/>
                <w:webHidden/>
              </w:rPr>
              <w:t>161</w:t>
            </w:r>
            <w:r w:rsidR="005C12B9">
              <w:rPr>
                <w:noProof/>
                <w:webHidden/>
              </w:rPr>
              <w:fldChar w:fldCharType="end"/>
            </w:r>
          </w:hyperlink>
        </w:p>
        <w:p w14:paraId="461DEA49" w14:textId="5C55D9F9" w:rsidR="005C12B9" w:rsidRDefault="00B856DB">
          <w:pPr>
            <w:pStyle w:val="2c"/>
            <w:rPr>
              <w:rFonts w:asciiTheme="minorHAnsi" w:hAnsiTheme="minorHAnsi" w:cstheme="minorBidi"/>
              <w:bCs w:val="0"/>
              <w:noProof/>
              <w:sz w:val="22"/>
              <w:szCs w:val="22"/>
              <w:lang w:eastAsia="ru-RU"/>
            </w:rPr>
          </w:pPr>
          <w:hyperlink w:anchor="_Toc226989607" w:history="1">
            <w:r w:rsidR="005C12B9" w:rsidRPr="003431E0">
              <w:rPr>
                <w:rStyle w:val="afff4"/>
                <w:noProof/>
              </w:rPr>
              <w:t>Б.6 Тестовые сценарии</w:t>
            </w:r>
            <w:r w:rsidR="005C12B9">
              <w:rPr>
                <w:noProof/>
                <w:webHidden/>
              </w:rPr>
              <w:tab/>
            </w:r>
            <w:r w:rsidR="005C12B9">
              <w:rPr>
                <w:noProof/>
                <w:webHidden/>
              </w:rPr>
              <w:fldChar w:fldCharType="begin"/>
            </w:r>
            <w:r w:rsidR="005C12B9">
              <w:rPr>
                <w:noProof/>
                <w:webHidden/>
              </w:rPr>
              <w:instrText xml:space="preserve"> PAGEREF _Toc226989607 \h </w:instrText>
            </w:r>
            <w:r w:rsidR="005C12B9">
              <w:rPr>
                <w:noProof/>
                <w:webHidden/>
              </w:rPr>
            </w:r>
            <w:r w:rsidR="005C12B9">
              <w:rPr>
                <w:noProof/>
                <w:webHidden/>
              </w:rPr>
              <w:fldChar w:fldCharType="separate"/>
            </w:r>
            <w:r w:rsidR="005C12B9">
              <w:rPr>
                <w:noProof/>
                <w:webHidden/>
              </w:rPr>
              <w:t>163</w:t>
            </w:r>
            <w:r w:rsidR="005C12B9">
              <w:rPr>
                <w:noProof/>
                <w:webHidden/>
              </w:rPr>
              <w:fldChar w:fldCharType="end"/>
            </w:r>
          </w:hyperlink>
        </w:p>
        <w:p w14:paraId="04B1DA86" w14:textId="1BC357BA" w:rsidR="005C12B9" w:rsidRDefault="00B856DB">
          <w:pPr>
            <w:pStyle w:val="35"/>
            <w:rPr>
              <w:rFonts w:asciiTheme="minorHAnsi" w:hAnsiTheme="minorHAnsi" w:cstheme="minorBidi"/>
              <w:bCs w:val="0"/>
              <w:noProof/>
              <w:sz w:val="22"/>
              <w:szCs w:val="22"/>
              <w:lang w:eastAsia="ru-RU"/>
            </w:rPr>
          </w:pPr>
          <w:hyperlink w:anchor="_Toc226989608" w:history="1">
            <w:r w:rsidR="005C12B9" w:rsidRPr="003431E0">
              <w:rPr>
                <w:rStyle w:val="afff4"/>
                <w:noProof/>
              </w:rPr>
              <w:t>Б.6.1 Проверка реализации сценария записи себя, ребенка или другого человека» по услуге «Запись на прием к врачу»</w:t>
            </w:r>
            <w:r w:rsidR="005C12B9">
              <w:rPr>
                <w:noProof/>
                <w:webHidden/>
              </w:rPr>
              <w:tab/>
            </w:r>
            <w:r w:rsidR="005C12B9">
              <w:rPr>
                <w:noProof/>
                <w:webHidden/>
              </w:rPr>
              <w:fldChar w:fldCharType="begin"/>
            </w:r>
            <w:r w:rsidR="005C12B9">
              <w:rPr>
                <w:noProof/>
                <w:webHidden/>
              </w:rPr>
              <w:instrText xml:space="preserve"> PAGEREF _Toc226989608 \h </w:instrText>
            </w:r>
            <w:r w:rsidR="005C12B9">
              <w:rPr>
                <w:noProof/>
                <w:webHidden/>
              </w:rPr>
            </w:r>
            <w:r w:rsidR="005C12B9">
              <w:rPr>
                <w:noProof/>
                <w:webHidden/>
              </w:rPr>
              <w:fldChar w:fldCharType="separate"/>
            </w:r>
            <w:r w:rsidR="005C12B9">
              <w:rPr>
                <w:noProof/>
                <w:webHidden/>
              </w:rPr>
              <w:t>163</w:t>
            </w:r>
            <w:r w:rsidR="005C12B9">
              <w:rPr>
                <w:noProof/>
                <w:webHidden/>
              </w:rPr>
              <w:fldChar w:fldCharType="end"/>
            </w:r>
          </w:hyperlink>
        </w:p>
        <w:p w14:paraId="3618FEA7" w14:textId="16948277" w:rsidR="005C12B9" w:rsidRDefault="00B856DB">
          <w:pPr>
            <w:pStyle w:val="35"/>
            <w:rPr>
              <w:rFonts w:asciiTheme="minorHAnsi" w:hAnsiTheme="minorHAnsi" w:cstheme="minorBidi"/>
              <w:bCs w:val="0"/>
              <w:noProof/>
              <w:sz w:val="22"/>
              <w:szCs w:val="22"/>
              <w:lang w:eastAsia="ru-RU"/>
            </w:rPr>
          </w:pPr>
          <w:hyperlink w:anchor="_Toc226989609" w:history="1">
            <w:r w:rsidR="005C12B9" w:rsidRPr="003431E0">
              <w:rPr>
                <w:rStyle w:val="afff4"/>
                <w:noProof/>
              </w:rPr>
              <w:t>Б.6.2 Проверка реализации сценария записи и отмены записи к врачу по направлению по услуге «Запись на прием к врачу»</w:t>
            </w:r>
            <w:r w:rsidR="005C12B9">
              <w:rPr>
                <w:noProof/>
                <w:webHidden/>
              </w:rPr>
              <w:tab/>
            </w:r>
            <w:r w:rsidR="005C12B9">
              <w:rPr>
                <w:noProof/>
                <w:webHidden/>
              </w:rPr>
              <w:fldChar w:fldCharType="begin"/>
            </w:r>
            <w:r w:rsidR="005C12B9">
              <w:rPr>
                <w:noProof/>
                <w:webHidden/>
              </w:rPr>
              <w:instrText xml:space="preserve"> PAGEREF _Toc226989609 \h </w:instrText>
            </w:r>
            <w:r w:rsidR="005C12B9">
              <w:rPr>
                <w:noProof/>
                <w:webHidden/>
              </w:rPr>
            </w:r>
            <w:r w:rsidR="005C12B9">
              <w:rPr>
                <w:noProof/>
                <w:webHidden/>
              </w:rPr>
              <w:fldChar w:fldCharType="separate"/>
            </w:r>
            <w:r w:rsidR="005C12B9">
              <w:rPr>
                <w:noProof/>
                <w:webHidden/>
              </w:rPr>
              <w:t>164</w:t>
            </w:r>
            <w:r w:rsidR="005C12B9">
              <w:rPr>
                <w:noProof/>
                <w:webHidden/>
              </w:rPr>
              <w:fldChar w:fldCharType="end"/>
            </w:r>
          </w:hyperlink>
        </w:p>
        <w:p w14:paraId="77EE1A71" w14:textId="3C1568E1" w:rsidR="005C12B9" w:rsidRDefault="00B856DB">
          <w:pPr>
            <w:pStyle w:val="35"/>
            <w:rPr>
              <w:rFonts w:asciiTheme="minorHAnsi" w:hAnsiTheme="minorHAnsi" w:cstheme="minorBidi"/>
              <w:bCs w:val="0"/>
              <w:noProof/>
              <w:sz w:val="22"/>
              <w:szCs w:val="22"/>
              <w:lang w:eastAsia="ru-RU"/>
            </w:rPr>
          </w:pPr>
          <w:hyperlink w:anchor="_Toc226989610" w:history="1">
            <w:r w:rsidR="005C12B9" w:rsidRPr="003431E0">
              <w:rPr>
                <w:rStyle w:val="afff4"/>
                <w:noProof/>
              </w:rPr>
              <w:t>Б.6.3 Проверка реализации сценария записи и отмены записи в выбранное  СП МО по услуге «Запись на прием к врачу»</w:t>
            </w:r>
            <w:r w:rsidR="005C12B9">
              <w:rPr>
                <w:noProof/>
                <w:webHidden/>
              </w:rPr>
              <w:tab/>
            </w:r>
            <w:r w:rsidR="005C12B9">
              <w:rPr>
                <w:noProof/>
                <w:webHidden/>
              </w:rPr>
              <w:fldChar w:fldCharType="begin"/>
            </w:r>
            <w:r w:rsidR="005C12B9">
              <w:rPr>
                <w:noProof/>
                <w:webHidden/>
              </w:rPr>
              <w:instrText xml:space="preserve"> PAGEREF _Toc226989610 \h </w:instrText>
            </w:r>
            <w:r w:rsidR="005C12B9">
              <w:rPr>
                <w:noProof/>
                <w:webHidden/>
              </w:rPr>
            </w:r>
            <w:r w:rsidR="005C12B9">
              <w:rPr>
                <w:noProof/>
                <w:webHidden/>
              </w:rPr>
              <w:fldChar w:fldCharType="separate"/>
            </w:r>
            <w:r w:rsidR="005C12B9">
              <w:rPr>
                <w:noProof/>
                <w:webHidden/>
              </w:rPr>
              <w:t>167</w:t>
            </w:r>
            <w:r w:rsidR="005C12B9">
              <w:rPr>
                <w:noProof/>
                <w:webHidden/>
              </w:rPr>
              <w:fldChar w:fldCharType="end"/>
            </w:r>
          </w:hyperlink>
        </w:p>
        <w:p w14:paraId="04794FB9" w14:textId="751DCBFD" w:rsidR="005C12B9" w:rsidRDefault="00B856DB">
          <w:pPr>
            <w:pStyle w:val="35"/>
            <w:rPr>
              <w:rFonts w:asciiTheme="minorHAnsi" w:hAnsiTheme="minorHAnsi" w:cstheme="minorBidi"/>
              <w:bCs w:val="0"/>
              <w:noProof/>
              <w:sz w:val="22"/>
              <w:szCs w:val="22"/>
              <w:lang w:eastAsia="ru-RU"/>
            </w:rPr>
          </w:pPr>
          <w:hyperlink w:anchor="_Toc226989611" w:history="1">
            <w:r w:rsidR="005C12B9" w:rsidRPr="003431E0">
              <w:rPr>
                <w:rStyle w:val="afff4"/>
                <w:noProof/>
              </w:rPr>
              <w:t>Б.6.4 Проверка реализации сценария записи и отмены записи к врачу  СП МО по услуге «Запись на прием к врачу»</w:t>
            </w:r>
            <w:r w:rsidR="005C12B9">
              <w:rPr>
                <w:noProof/>
                <w:webHidden/>
              </w:rPr>
              <w:tab/>
            </w:r>
            <w:r w:rsidR="005C12B9">
              <w:rPr>
                <w:noProof/>
                <w:webHidden/>
              </w:rPr>
              <w:fldChar w:fldCharType="begin"/>
            </w:r>
            <w:r w:rsidR="005C12B9">
              <w:rPr>
                <w:noProof/>
                <w:webHidden/>
              </w:rPr>
              <w:instrText xml:space="preserve"> PAGEREF _Toc226989611 \h </w:instrText>
            </w:r>
            <w:r w:rsidR="005C12B9">
              <w:rPr>
                <w:noProof/>
                <w:webHidden/>
              </w:rPr>
            </w:r>
            <w:r w:rsidR="005C12B9">
              <w:rPr>
                <w:noProof/>
                <w:webHidden/>
              </w:rPr>
              <w:fldChar w:fldCharType="separate"/>
            </w:r>
            <w:r w:rsidR="005C12B9">
              <w:rPr>
                <w:noProof/>
                <w:webHidden/>
              </w:rPr>
              <w:t>170</w:t>
            </w:r>
            <w:r w:rsidR="005C12B9">
              <w:rPr>
                <w:noProof/>
                <w:webHidden/>
              </w:rPr>
              <w:fldChar w:fldCharType="end"/>
            </w:r>
          </w:hyperlink>
        </w:p>
        <w:p w14:paraId="3CF42A9F" w14:textId="7AA7BB88" w:rsidR="005C12B9" w:rsidRDefault="00B856DB">
          <w:pPr>
            <w:pStyle w:val="35"/>
            <w:rPr>
              <w:rFonts w:asciiTheme="minorHAnsi" w:hAnsiTheme="minorHAnsi" w:cstheme="minorBidi"/>
              <w:bCs w:val="0"/>
              <w:noProof/>
              <w:sz w:val="22"/>
              <w:szCs w:val="22"/>
              <w:lang w:eastAsia="ru-RU"/>
            </w:rPr>
          </w:pPr>
          <w:hyperlink w:anchor="_Toc226989612" w:history="1">
            <w:r w:rsidR="005C12B9" w:rsidRPr="003431E0">
              <w:rPr>
                <w:rStyle w:val="afff4"/>
                <w:noProof/>
              </w:rPr>
              <w:t>Б.6.5 Проверка реализации сценария отображения информации по временно недоступным расписаниям врачей (отпуск, больничный, командировка, прочее)</w:t>
            </w:r>
            <w:r w:rsidR="005C12B9">
              <w:rPr>
                <w:noProof/>
                <w:webHidden/>
              </w:rPr>
              <w:tab/>
            </w:r>
            <w:r w:rsidR="005C12B9">
              <w:rPr>
                <w:noProof/>
                <w:webHidden/>
              </w:rPr>
              <w:fldChar w:fldCharType="begin"/>
            </w:r>
            <w:r w:rsidR="005C12B9">
              <w:rPr>
                <w:noProof/>
                <w:webHidden/>
              </w:rPr>
              <w:instrText xml:space="preserve"> PAGEREF _Toc226989612 \h </w:instrText>
            </w:r>
            <w:r w:rsidR="005C12B9">
              <w:rPr>
                <w:noProof/>
                <w:webHidden/>
              </w:rPr>
            </w:r>
            <w:r w:rsidR="005C12B9">
              <w:rPr>
                <w:noProof/>
                <w:webHidden/>
              </w:rPr>
              <w:fldChar w:fldCharType="separate"/>
            </w:r>
            <w:r w:rsidR="005C12B9">
              <w:rPr>
                <w:noProof/>
                <w:webHidden/>
              </w:rPr>
              <w:t>173</w:t>
            </w:r>
            <w:r w:rsidR="005C12B9">
              <w:rPr>
                <w:noProof/>
                <w:webHidden/>
              </w:rPr>
              <w:fldChar w:fldCharType="end"/>
            </w:r>
          </w:hyperlink>
        </w:p>
        <w:p w14:paraId="7E13FB5C" w14:textId="40867FC8" w:rsidR="005C12B9" w:rsidRDefault="00B856DB">
          <w:pPr>
            <w:pStyle w:val="35"/>
            <w:rPr>
              <w:rFonts w:asciiTheme="minorHAnsi" w:hAnsiTheme="minorHAnsi" w:cstheme="minorBidi"/>
              <w:bCs w:val="0"/>
              <w:noProof/>
              <w:sz w:val="22"/>
              <w:szCs w:val="22"/>
              <w:lang w:eastAsia="ru-RU"/>
            </w:rPr>
          </w:pPr>
          <w:hyperlink w:anchor="_Toc226989613" w:history="1">
            <w:r w:rsidR="005C12B9" w:rsidRPr="003431E0">
              <w:rPr>
                <w:rStyle w:val="afff4"/>
                <w:noProof/>
              </w:rPr>
              <w:t>Б.6.6 Проверка реализации сценария прикрепление к участкам в «Записи на прием к врачу»</w:t>
            </w:r>
            <w:r w:rsidR="005C12B9">
              <w:rPr>
                <w:noProof/>
                <w:webHidden/>
              </w:rPr>
              <w:tab/>
            </w:r>
            <w:r w:rsidR="005C12B9">
              <w:rPr>
                <w:noProof/>
                <w:webHidden/>
              </w:rPr>
              <w:fldChar w:fldCharType="begin"/>
            </w:r>
            <w:r w:rsidR="005C12B9">
              <w:rPr>
                <w:noProof/>
                <w:webHidden/>
              </w:rPr>
              <w:instrText xml:space="preserve"> PAGEREF _Toc226989613 \h </w:instrText>
            </w:r>
            <w:r w:rsidR="005C12B9">
              <w:rPr>
                <w:noProof/>
                <w:webHidden/>
              </w:rPr>
            </w:r>
            <w:r w:rsidR="005C12B9">
              <w:rPr>
                <w:noProof/>
                <w:webHidden/>
              </w:rPr>
              <w:fldChar w:fldCharType="separate"/>
            </w:r>
            <w:r w:rsidR="005C12B9">
              <w:rPr>
                <w:noProof/>
                <w:webHidden/>
              </w:rPr>
              <w:t>175</w:t>
            </w:r>
            <w:r w:rsidR="005C12B9">
              <w:rPr>
                <w:noProof/>
                <w:webHidden/>
              </w:rPr>
              <w:fldChar w:fldCharType="end"/>
            </w:r>
          </w:hyperlink>
        </w:p>
        <w:p w14:paraId="5F9F0450" w14:textId="3FDF38F7" w:rsidR="005C12B9" w:rsidRDefault="00B856DB">
          <w:pPr>
            <w:pStyle w:val="35"/>
            <w:rPr>
              <w:rFonts w:asciiTheme="minorHAnsi" w:hAnsiTheme="minorHAnsi" w:cstheme="minorBidi"/>
              <w:bCs w:val="0"/>
              <w:noProof/>
              <w:sz w:val="22"/>
              <w:szCs w:val="22"/>
              <w:lang w:eastAsia="ru-RU"/>
            </w:rPr>
          </w:pPr>
          <w:hyperlink w:anchor="_Toc226989614" w:history="1">
            <w:r w:rsidR="005C12B9" w:rsidRPr="003431E0">
              <w:rPr>
                <w:rStyle w:val="afff4"/>
                <w:noProof/>
              </w:rPr>
              <w:t>Б.6.7 Проверка реализации услуги «Запись на вакцинацию по национальному и эпидемическому календарю»</w:t>
            </w:r>
            <w:r w:rsidR="005C12B9">
              <w:rPr>
                <w:noProof/>
                <w:webHidden/>
              </w:rPr>
              <w:tab/>
            </w:r>
            <w:r w:rsidR="005C12B9">
              <w:rPr>
                <w:noProof/>
                <w:webHidden/>
              </w:rPr>
              <w:fldChar w:fldCharType="begin"/>
            </w:r>
            <w:r w:rsidR="005C12B9">
              <w:rPr>
                <w:noProof/>
                <w:webHidden/>
              </w:rPr>
              <w:instrText xml:space="preserve"> PAGEREF _Toc226989614 \h </w:instrText>
            </w:r>
            <w:r w:rsidR="005C12B9">
              <w:rPr>
                <w:noProof/>
                <w:webHidden/>
              </w:rPr>
            </w:r>
            <w:r w:rsidR="005C12B9">
              <w:rPr>
                <w:noProof/>
                <w:webHidden/>
              </w:rPr>
              <w:fldChar w:fldCharType="separate"/>
            </w:r>
            <w:r w:rsidR="005C12B9">
              <w:rPr>
                <w:noProof/>
                <w:webHidden/>
              </w:rPr>
              <w:t>177</w:t>
            </w:r>
            <w:r w:rsidR="005C12B9">
              <w:rPr>
                <w:noProof/>
                <w:webHidden/>
              </w:rPr>
              <w:fldChar w:fldCharType="end"/>
            </w:r>
          </w:hyperlink>
        </w:p>
        <w:p w14:paraId="72754FB2" w14:textId="2853934F" w:rsidR="005C12B9" w:rsidRDefault="00B856DB">
          <w:pPr>
            <w:pStyle w:val="2c"/>
            <w:rPr>
              <w:rFonts w:asciiTheme="minorHAnsi" w:hAnsiTheme="minorHAnsi" w:cstheme="minorBidi"/>
              <w:bCs w:val="0"/>
              <w:noProof/>
              <w:sz w:val="22"/>
              <w:szCs w:val="22"/>
              <w:lang w:eastAsia="ru-RU"/>
            </w:rPr>
          </w:pPr>
          <w:hyperlink w:anchor="_Toc226989615" w:history="1">
            <w:r w:rsidR="005C12B9" w:rsidRPr="003431E0">
              <w:rPr>
                <w:rStyle w:val="afff4"/>
                <w:noProof/>
              </w:rPr>
              <w:t>Б.7 Проверки и фильтры на стороне ЕПГУ</w:t>
            </w:r>
            <w:r w:rsidR="005C12B9">
              <w:rPr>
                <w:noProof/>
                <w:webHidden/>
              </w:rPr>
              <w:tab/>
            </w:r>
            <w:r w:rsidR="005C12B9">
              <w:rPr>
                <w:noProof/>
                <w:webHidden/>
              </w:rPr>
              <w:fldChar w:fldCharType="begin"/>
            </w:r>
            <w:r w:rsidR="005C12B9">
              <w:rPr>
                <w:noProof/>
                <w:webHidden/>
              </w:rPr>
              <w:instrText xml:space="preserve"> PAGEREF _Toc226989615 \h </w:instrText>
            </w:r>
            <w:r w:rsidR="005C12B9">
              <w:rPr>
                <w:noProof/>
                <w:webHidden/>
              </w:rPr>
            </w:r>
            <w:r w:rsidR="005C12B9">
              <w:rPr>
                <w:noProof/>
                <w:webHidden/>
              </w:rPr>
              <w:fldChar w:fldCharType="separate"/>
            </w:r>
            <w:r w:rsidR="005C12B9">
              <w:rPr>
                <w:noProof/>
                <w:webHidden/>
              </w:rPr>
              <w:t>180</w:t>
            </w:r>
            <w:r w:rsidR="005C12B9">
              <w:rPr>
                <w:noProof/>
                <w:webHidden/>
              </w:rPr>
              <w:fldChar w:fldCharType="end"/>
            </w:r>
          </w:hyperlink>
        </w:p>
        <w:p w14:paraId="197F4951" w14:textId="6DF138BC" w:rsidR="005C12B9" w:rsidRDefault="00B856DB">
          <w:pPr>
            <w:pStyle w:val="35"/>
            <w:rPr>
              <w:rFonts w:asciiTheme="minorHAnsi" w:hAnsiTheme="minorHAnsi" w:cstheme="minorBidi"/>
              <w:bCs w:val="0"/>
              <w:noProof/>
              <w:sz w:val="22"/>
              <w:szCs w:val="22"/>
              <w:lang w:eastAsia="ru-RU"/>
            </w:rPr>
          </w:pPr>
          <w:hyperlink w:anchor="_Toc226989616" w:history="1">
            <w:r w:rsidR="005C12B9" w:rsidRPr="003431E0">
              <w:rPr>
                <w:rStyle w:val="afff4"/>
                <w:noProof/>
              </w:rPr>
              <w:t>Б.7.1 Определение региона пользователя</w:t>
            </w:r>
            <w:r w:rsidR="005C12B9">
              <w:rPr>
                <w:noProof/>
                <w:webHidden/>
              </w:rPr>
              <w:tab/>
            </w:r>
            <w:r w:rsidR="005C12B9">
              <w:rPr>
                <w:noProof/>
                <w:webHidden/>
              </w:rPr>
              <w:fldChar w:fldCharType="begin"/>
            </w:r>
            <w:r w:rsidR="005C12B9">
              <w:rPr>
                <w:noProof/>
                <w:webHidden/>
              </w:rPr>
              <w:instrText xml:space="preserve"> PAGEREF _Toc226989616 \h </w:instrText>
            </w:r>
            <w:r w:rsidR="005C12B9">
              <w:rPr>
                <w:noProof/>
                <w:webHidden/>
              </w:rPr>
            </w:r>
            <w:r w:rsidR="005C12B9">
              <w:rPr>
                <w:noProof/>
                <w:webHidden/>
              </w:rPr>
              <w:fldChar w:fldCharType="separate"/>
            </w:r>
            <w:r w:rsidR="005C12B9">
              <w:rPr>
                <w:noProof/>
                <w:webHidden/>
              </w:rPr>
              <w:t>180</w:t>
            </w:r>
            <w:r w:rsidR="005C12B9">
              <w:rPr>
                <w:noProof/>
                <w:webHidden/>
              </w:rPr>
              <w:fldChar w:fldCharType="end"/>
            </w:r>
          </w:hyperlink>
        </w:p>
        <w:p w14:paraId="432C6066" w14:textId="5345C7CD" w:rsidR="005C12B9" w:rsidRDefault="00B856DB">
          <w:pPr>
            <w:pStyle w:val="35"/>
            <w:rPr>
              <w:rFonts w:asciiTheme="minorHAnsi" w:hAnsiTheme="minorHAnsi" w:cstheme="minorBidi"/>
              <w:bCs w:val="0"/>
              <w:noProof/>
              <w:sz w:val="22"/>
              <w:szCs w:val="22"/>
              <w:lang w:eastAsia="ru-RU"/>
            </w:rPr>
          </w:pPr>
          <w:hyperlink w:anchor="_Toc226989617" w:history="1">
            <w:r w:rsidR="005C12B9" w:rsidRPr="003431E0">
              <w:rPr>
                <w:rStyle w:val="afff4"/>
                <w:noProof/>
              </w:rPr>
              <w:t>Б.7.2 Фильтр списка доступных специальностей</w:t>
            </w:r>
            <w:r w:rsidR="005C12B9">
              <w:rPr>
                <w:noProof/>
                <w:webHidden/>
              </w:rPr>
              <w:tab/>
            </w:r>
            <w:r w:rsidR="005C12B9">
              <w:rPr>
                <w:noProof/>
                <w:webHidden/>
              </w:rPr>
              <w:fldChar w:fldCharType="begin"/>
            </w:r>
            <w:r w:rsidR="005C12B9">
              <w:rPr>
                <w:noProof/>
                <w:webHidden/>
              </w:rPr>
              <w:instrText xml:space="preserve"> PAGEREF _Toc226989617 \h </w:instrText>
            </w:r>
            <w:r w:rsidR="005C12B9">
              <w:rPr>
                <w:noProof/>
                <w:webHidden/>
              </w:rPr>
            </w:r>
            <w:r w:rsidR="005C12B9">
              <w:rPr>
                <w:noProof/>
                <w:webHidden/>
              </w:rPr>
              <w:fldChar w:fldCharType="separate"/>
            </w:r>
            <w:r w:rsidR="005C12B9">
              <w:rPr>
                <w:noProof/>
                <w:webHidden/>
              </w:rPr>
              <w:t>180</w:t>
            </w:r>
            <w:r w:rsidR="005C12B9">
              <w:rPr>
                <w:noProof/>
                <w:webHidden/>
              </w:rPr>
              <w:fldChar w:fldCharType="end"/>
            </w:r>
          </w:hyperlink>
        </w:p>
        <w:p w14:paraId="187AF6D5" w14:textId="0E2A6ED0" w:rsidR="005C12B9" w:rsidRDefault="00B856DB">
          <w:pPr>
            <w:pStyle w:val="35"/>
            <w:rPr>
              <w:rFonts w:asciiTheme="minorHAnsi" w:hAnsiTheme="minorHAnsi" w:cstheme="minorBidi"/>
              <w:bCs w:val="0"/>
              <w:noProof/>
              <w:sz w:val="22"/>
              <w:szCs w:val="22"/>
              <w:lang w:eastAsia="ru-RU"/>
            </w:rPr>
          </w:pPr>
          <w:hyperlink w:anchor="_Toc226989618" w:history="1">
            <w:r w:rsidR="005C12B9" w:rsidRPr="003431E0">
              <w:rPr>
                <w:rStyle w:val="afff4"/>
                <w:noProof/>
              </w:rPr>
              <w:t>Б.7.3 Фильтр списка доступных СП МО</w:t>
            </w:r>
            <w:r w:rsidR="005C12B9">
              <w:rPr>
                <w:noProof/>
                <w:webHidden/>
              </w:rPr>
              <w:tab/>
            </w:r>
            <w:r w:rsidR="005C12B9">
              <w:rPr>
                <w:noProof/>
                <w:webHidden/>
              </w:rPr>
              <w:fldChar w:fldCharType="begin"/>
            </w:r>
            <w:r w:rsidR="005C12B9">
              <w:rPr>
                <w:noProof/>
                <w:webHidden/>
              </w:rPr>
              <w:instrText xml:space="preserve"> PAGEREF _Toc226989618 \h </w:instrText>
            </w:r>
            <w:r w:rsidR="005C12B9">
              <w:rPr>
                <w:noProof/>
                <w:webHidden/>
              </w:rPr>
            </w:r>
            <w:r w:rsidR="005C12B9">
              <w:rPr>
                <w:noProof/>
                <w:webHidden/>
              </w:rPr>
              <w:fldChar w:fldCharType="separate"/>
            </w:r>
            <w:r w:rsidR="005C12B9">
              <w:rPr>
                <w:noProof/>
                <w:webHidden/>
              </w:rPr>
              <w:t>181</w:t>
            </w:r>
            <w:r w:rsidR="005C12B9">
              <w:rPr>
                <w:noProof/>
                <w:webHidden/>
              </w:rPr>
              <w:fldChar w:fldCharType="end"/>
            </w:r>
          </w:hyperlink>
        </w:p>
        <w:p w14:paraId="405C11AF" w14:textId="35EFBAD3" w:rsidR="005C12B9" w:rsidRDefault="00B856DB">
          <w:pPr>
            <w:pStyle w:val="35"/>
            <w:rPr>
              <w:rFonts w:asciiTheme="minorHAnsi" w:hAnsiTheme="minorHAnsi" w:cstheme="minorBidi"/>
              <w:bCs w:val="0"/>
              <w:noProof/>
              <w:sz w:val="22"/>
              <w:szCs w:val="22"/>
              <w:lang w:eastAsia="ru-RU"/>
            </w:rPr>
          </w:pPr>
          <w:hyperlink w:anchor="_Toc226989619" w:history="1">
            <w:r w:rsidR="005C12B9" w:rsidRPr="003431E0">
              <w:rPr>
                <w:rStyle w:val="afff4"/>
                <w:noProof/>
              </w:rPr>
              <w:t>Б.7.4 Фильтр списка доступных слотов</w:t>
            </w:r>
            <w:r w:rsidR="005C12B9">
              <w:rPr>
                <w:noProof/>
                <w:webHidden/>
              </w:rPr>
              <w:tab/>
            </w:r>
            <w:r w:rsidR="005C12B9">
              <w:rPr>
                <w:noProof/>
                <w:webHidden/>
              </w:rPr>
              <w:fldChar w:fldCharType="begin"/>
            </w:r>
            <w:r w:rsidR="005C12B9">
              <w:rPr>
                <w:noProof/>
                <w:webHidden/>
              </w:rPr>
              <w:instrText xml:space="preserve"> PAGEREF _Toc226989619 \h </w:instrText>
            </w:r>
            <w:r w:rsidR="005C12B9">
              <w:rPr>
                <w:noProof/>
                <w:webHidden/>
              </w:rPr>
            </w:r>
            <w:r w:rsidR="005C12B9">
              <w:rPr>
                <w:noProof/>
                <w:webHidden/>
              </w:rPr>
              <w:fldChar w:fldCharType="separate"/>
            </w:r>
            <w:r w:rsidR="005C12B9">
              <w:rPr>
                <w:noProof/>
                <w:webHidden/>
              </w:rPr>
              <w:t>181</w:t>
            </w:r>
            <w:r w:rsidR="005C12B9">
              <w:rPr>
                <w:noProof/>
                <w:webHidden/>
              </w:rPr>
              <w:fldChar w:fldCharType="end"/>
            </w:r>
          </w:hyperlink>
        </w:p>
        <w:p w14:paraId="271F4B48" w14:textId="5AA72F9B" w:rsidR="005C12B9" w:rsidRDefault="00B856DB">
          <w:pPr>
            <w:pStyle w:val="35"/>
            <w:rPr>
              <w:rFonts w:asciiTheme="minorHAnsi" w:hAnsiTheme="minorHAnsi" w:cstheme="minorBidi"/>
              <w:bCs w:val="0"/>
              <w:noProof/>
              <w:sz w:val="22"/>
              <w:szCs w:val="22"/>
              <w:lang w:eastAsia="ru-RU"/>
            </w:rPr>
          </w:pPr>
          <w:hyperlink w:anchor="_Toc226989620" w:history="1">
            <w:r w:rsidR="005C12B9" w:rsidRPr="003431E0">
              <w:rPr>
                <w:rStyle w:val="afff4"/>
                <w:noProof/>
              </w:rPr>
              <w:t>Б.7.5 Проверка доступности сценариев</w:t>
            </w:r>
            <w:r w:rsidR="005C12B9">
              <w:rPr>
                <w:noProof/>
                <w:webHidden/>
              </w:rPr>
              <w:tab/>
            </w:r>
            <w:r w:rsidR="005C12B9">
              <w:rPr>
                <w:noProof/>
                <w:webHidden/>
              </w:rPr>
              <w:fldChar w:fldCharType="begin"/>
            </w:r>
            <w:r w:rsidR="005C12B9">
              <w:rPr>
                <w:noProof/>
                <w:webHidden/>
              </w:rPr>
              <w:instrText xml:space="preserve"> PAGEREF _Toc226989620 \h </w:instrText>
            </w:r>
            <w:r w:rsidR="005C12B9">
              <w:rPr>
                <w:noProof/>
                <w:webHidden/>
              </w:rPr>
            </w:r>
            <w:r w:rsidR="005C12B9">
              <w:rPr>
                <w:noProof/>
                <w:webHidden/>
              </w:rPr>
              <w:fldChar w:fldCharType="separate"/>
            </w:r>
            <w:r w:rsidR="005C12B9">
              <w:rPr>
                <w:noProof/>
                <w:webHidden/>
              </w:rPr>
              <w:t>181</w:t>
            </w:r>
            <w:r w:rsidR="005C12B9">
              <w:rPr>
                <w:noProof/>
                <w:webHidden/>
              </w:rPr>
              <w:fldChar w:fldCharType="end"/>
            </w:r>
          </w:hyperlink>
        </w:p>
        <w:p w14:paraId="7697C16D" w14:textId="04E07B4E" w:rsidR="005C12B9" w:rsidRDefault="00B856DB">
          <w:pPr>
            <w:pStyle w:val="2c"/>
            <w:rPr>
              <w:rFonts w:asciiTheme="minorHAnsi" w:hAnsiTheme="minorHAnsi" w:cstheme="minorBidi"/>
              <w:bCs w:val="0"/>
              <w:noProof/>
              <w:sz w:val="22"/>
              <w:szCs w:val="22"/>
              <w:lang w:eastAsia="ru-RU"/>
            </w:rPr>
          </w:pPr>
          <w:hyperlink w:anchor="_Toc226989621" w:history="1">
            <w:r w:rsidR="005C12B9" w:rsidRPr="003431E0">
              <w:rPr>
                <w:rStyle w:val="afff4"/>
                <w:noProof/>
              </w:rPr>
              <w:t>Б.8 Сквозной идентификатор</w:t>
            </w:r>
            <w:r w:rsidR="005C12B9">
              <w:rPr>
                <w:noProof/>
                <w:webHidden/>
              </w:rPr>
              <w:tab/>
            </w:r>
            <w:r w:rsidR="005C12B9">
              <w:rPr>
                <w:noProof/>
                <w:webHidden/>
              </w:rPr>
              <w:fldChar w:fldCharType="begin"/>
            </w:r>
            <w:r w:rsidR="005C12B9">
              <w:rPr>
                <w:noProof/>
                <w:webHidden/>
              </w:rPr>
              <w:instrText xml:space="preserve"> PAGEREF _Toc226989621 \h </w:instrText>
            </w:r>
            <w:r w:rsidR="005C12B9">
              <w:rPr>
                <w:noProof/>
                <w:webHidden/>
              </w:rPr>
            </w:r>
            <w:r w:rsidR="005C12B9">
              <w:rPr>
                <w:noProof/>
                <w:webHidden/>
              </w:rPr>
              <w:fldChar w:fldCharType="separate"/>
            </w:r>
            <w:r w:rsidR="005C12B9">
              <w:rPr>
                <w:noProof/>
                <w:webHidden/>
              </w:rPr>
              <w:t>182</w:t>
            </w:r>
            <w:r w:rsidR="005C12B9">
              <w:rPr>
                <w:noProof/>
                <w:webHidden/>
              </w:rPr>
              <w:fldChar w:fldCharType="end"/>
            </w:r>
          </w:hyperlink>
        </w:p>
        <w:p w14:paraId="36E45C3F" w14:textId="0B6E3125" w:rsidR="005C12B9" w:rsidRDefault="00B856DB">
          <w:pPr>
            <w:pStyle w:val="2c"/>
            <w:rPr>
              <w:rFonts w:asciiTheme="minorHAnsi" w:hAnsiTheme="minorHAnsi" w:cstheme="minorBidi"/>
              <w:bCs w:val="0"/>
              <w:noProof/>
              <w:sz w:val="22"/>
              <w:szCs w:val="22"/>
              <w:lang w:eastAsia="ru-RU"/>
            </w:rPr>
          </w:pPr>
          <w:hyperlink w:anchor="_Toc226989622" w:history="1">
            <w:r w:rsidR="005C12B9" w:rsidRPr="003431E0">
              <w:rPr>
                <w:rStyle w:val="afff4"/>
                <w:noProof/>
              </w:rPr>
              <w:t>Б.9 Получение информации о бронировании и отмене из других источников (подписки) записи на прием</w:t>
            </w:r>
            <w:r w:rsidR="005C12B9">
              <w:rPr>
                <w:noProof/>
                <w:webHidden/>
              </w:rPr>
              <w:tab/>
            </w:r>
            <w:r w:rsidR="005C12B9">
              <w:rPr>
                <w:noProof/>
                <w:webHidden/>
              </w:rPr>
              <w:fldChar w:fldCharType="begin"/>
            </w:r>
            <w:r w:rsidR="005C12B9">
              <w:rPr>
                <w:noProof/>
                <w:webHidden/>
              </w:rPr>
              <w:instrText xml:space="preserve"> PAGEREF _Toc226989622 \h </w:instrText>
            </w:r>
            <w:r w:rsidR="005C12B9">
              <w:rPr>
                <w:noProof/>
                <w:webHidden/>
              </w:rPr>
            </w:r>
            <w:r w:rsidR="005C12B9">
              <w:rPr>
                <w:noProof/>
                <w:webHidden/>
              </w:rPr>
              <w:fldChar w:fldCharType="separate"/>
            </w:r>
            <w:r w:rsidR="005C12B9">
              <w:rPr>
                <w:noProof/>
                <w:webHidden/>
              </w:rPr>
              <w:t>183</w:t>
            </w:r>
            <w:r w:rsidR="005C12B9">
              <w:rPr>
                <w:noProof/>
                <w:webHidden/>
              </w:rPr>
              <w:fldChar w:fldCharType="end"/>
            </w:r>
          </w:hyperlink>
        </w:p>
        <w:p w14:paraId="71B3BB38" w14:textId="21A3DAF0" w:rsidR="005C12B9" w:rsidRDefault="00B856DB">
          <w:pPr>
            <w:pStyle w:val="2c"/>
            <w:rPr>
              <w:rFonts w:asciiTheme="minorHAnsi" w:hAnsiTheme="minorHAnsi" w:cstheme="minorBidi"/>
              <w:bCs w:val="0"/>
              <w:noProof/>
              <w:sz w:val="22"/>
              <w:szCs w:val="22"/>
              <w:lang w:eastAsia="ru-RU"/>
            </w:rPr>
          </w:pPr>
          <w:hyperlink w:anchor="_Toc226989623" w:history="1">
            <w:r w:rsidR="005C12B9" w:rsidRPr="003431E0">
              <w:rPr>
                <w:rStyle w:val="afff4"/>
                <w:noProof/>
              </w:rPr>
              <w:t>Б.10 Сбор данных и логов для разбора ошибок</w:t>
            </w:r>
            <w:r w:rsidR="005C12B9">
              <w:rPr>
                <w:noProof/>
                <w:webHidden/>
              </w:rPr>
              <w:tab/>
            </w:r>
            <w:r w:rsidR="005C12B9">
              <w:rPr>
                <w:noProof/>
                <w:webHidden/>
              </w:rPr>
              <w:fldChar w:fldCharType="begin"/>
            </w:r>
            <w:r w:rsidR="005C12B9">
              <w:rPr>
                <w:noProof/>
                <w:webHidden/>
              </w:rPr>
              <w:instrText xml:space="preserve"> PAGEREF _Toc226989623 \h </w:instrText>
            </w:r>
            <w:r w:rsidR="005C12B9">
              <w:rPr>
                <w:noProof/>
                <w:webHidden/>
              </w:rPr>
            </w:r>
            <w:r w:rsidR="005C12B9">
              <w:rPr>
                <w:noProof/>
                <w:webHidden/>
              </w:rPr>
              <w:fldChar w:fldCharType="separate"/>
            </w:r>
            <w:r w:rsidR="005C12B9">
              <w:rPr>
                <w:noProof/>
                <w:webHidden/>
              </w:rPr>
              <w:t>184</w:t>
            </w:r>
            <w:r w:rsidR="005C12B9">
              <w:rPr>
                <w:noProof/>
                <w:webHidden/>
              </w:rPr>
              <w:fldChar w:fldCharType="end"/>
            </w:r>
          </w:hyperlink>
        </w:p>
        <w:p w14:paraId="1722477C" w14:textId="03B297AD" w:rsidR="005C12B9" w:rsidRDefault="00B856DB">
          <w:pPr>
            <w:pStyle w:val="35"/>
            <w:rPr>
              <w:rFonts w:asciiTheme="minorHAnsi" w:hAnsiTheme="minorHAnsi" w:cstheme="minorBidi"/>
              <w:bCs w:val="0"/>
              <w:noProof/>
              <w:sz w:val="22"/>
              <w:szCs w:val="22"/>
              <w:lang w:eastAsia="ru-RU"/>
            </w:rPr>
          </w:pPr>
          <w:hyperlink w:anchor="_Toc226989624" w:history="1">
            <w:r w:rsidR="005C12B9" w:rsidRPr="003431E0">
              <w:rPr>
                <w:rStyle w:val="afff4"/>
                <w:noProof/>
              </w:rPr>
              <w:t>Б.10.1 Поиск логов на стороне ЕПГУ</w:t>
            </w:r>
            <w:r w:rsidR="005C12B9">
              <w:rPr>
                <w:noProof/>
                <w:webHidden/>
              </w:rPr>
              <w:tab/>
            </w:r>
            <w:r w:rsidR="005C12B9">
              <w:rPr>
                <w:noProof/>
                <w:webHidden/>
              </w:rPr>
              <w:fldChar w:fldCharType="begin"/>
            </w:r>
            <w:r w:rsidR="005C12B9">
              <w:rPr>
                <w:noProof/>
                <w:webHidden/>
              </w:rPr>
              <w:instrText xml:space="preserve"> PAGEREF _Toc226989624 \h </w:instrText>
            </w:r>
            <w:r w:rsidR="005C12B9">
              <w:rPr>
                <w:noProof/>
                <w:webHidden/>
              </w:rPr>
            </w:r>
            <w:r w:rsidR="005C12B9">
              <w:rPr>
                <w:noProof/>
                <w:webHidden/>
              </w:rPr>
              <w:fldChar w:fldCharType="separate"/>
            </w:r>
            <w:r w:rsidR="005C12B9">
              <w:rPr>
                <w:noProof/>
                <w:webHidden/>
              </w:rPr>
              <w:t>184</w:t>
            </w:r>
            <w:r w:rsidR="005C12B9">
              <w:rPr>
                <w:noProof/>
                <w:webHidden/>
              </w:rPr>
              <w:fldChar w:fldCharType="end"/>
            </w:r>
          </w:hyperlink>
        </w:p>
        <w:p w14:paraId="191D2881" w14:textId="0B7A013F" w:rsidR="005C12B9" w:rsidRDefault="00B856DB">
          <w:pPr>
            <w:pStyle w:val="2c"/>
            <w:rPr>
              <w:rFonts w:asciiTheme="minorHAnsi" w:hAnsiTheme="minorHAnsi" w:cstheme="minorBidi"/>
              <w:bCs w:val="0"/>
              <w:noProof/>
              <w:sz w:val="22"/>
              <w:szCs w:val="22"/>
              <w:lang w:eastAsia="ru-RU"/>
            </w:rPr>
          </w:pPr>
          <w:hyperlink w:anchor="_Toc226989625" w:history="1">
            <w:r w:rsidR="005C12B9" w:rsidRPr="003431E0">
              <w:rPr>
                <w:rStyle w:val="afff4"/>
                <w:noProof/>
              </w:rPr>
              <w:t>Б.11 Дополнительные настройки</w:t>
            </w:r>
            <w:r w:rsidR="005C12B9">
              <w:rPr>
                <w:noProof/>
                <w:webHidden/>
              </w:rPr>
              <w:tab/>
            </w:r>
            <w:r w:rsidR="005C12B9">
              <w:rPr>
                <w:noProof/>
                <w:webHidden/>
              </w:rPr>
              <w:fldChar w:fldCharType="begin"/>
            </w:r>
            <w:r w:rsidR="005C12B9">
              <w:rPr>
                <w:noProof/>
                <w:webHidden/>
              </w:rPr>
              <w:instrText xml:space="preserve"> PAGEREF _Toc226989625 \h </w:instrText>
            </w:r>
            <w:r w:rsidR="005C12B9">
              <w:rPr>
                <w:noProof/>
                <w:webHidden/>
              </w:rPr>
            </w:r>
            <w:r w:rsidR="005C12B9">
              <w:rPr>
                <w:noProof/>
                <w:webHidden/>
              </w:rPr>
              <w:fldChar w:fldCharType="separate"/>
            </w:r>
            <w:r w:rsidR="005C12B9">
              <w:rPr>
                <w:noProof/>
                <w:webHidden/>
              </w:rPr>
              <w:t>185</w:t>
            </w:r>
            <w:r w:rsidR="005C12B9">
              <w:rPr>
                <w:noProof/>
                <w:webHidden/>
              </w:rPr>
              <w:fldChar w:fldCharType="end"/>
            </w:r>
          </w:hyperlink>
        </w:p>
        <w:p w14:paraId="0EA7A925" w14:textId="1A8A214A" w:rsidR="005C12B9" w:rsidRDefault="00B856DB">
          <w:pPr>
            <w:pStyle w:val="35"/>
            <w:rPr>
              <w:rFonts w:asciiTheme="minorHAnsi" w:hAnsiTheme="minorHAnsi" w:cstheme="minorBidi"/>
              <w:bCs w:val="0"/>
              <w:noProof/>
              <w:sz w:val="22"/>
              <w:szCs w:val="22"/>
              <w:lang w:eastAsia="ru-RU"/>
            </w:rPr>
          </w:pPr>
          <w:hyperlink w:anchor="_Toc226989626" w:history="1">
            <w:r w:rsidR="005C12B9" w:rsidRPr="003431E0">
              <w:rPr>
                <w:rStyle w:val="afff4"/>
                <w:noProof/>
              </w:rPr>
              <w:t>Б.11.1 Оптимизация настроек Postgres</w:t>
            </w:r>
            <w:r w:rsidR="005C12B9">
              <w:rPr>
                <w:noProof/>
                <w:webHidden/>
              </w:rPr>
              <w:tab/>
            </w:r>
            <w:r w:rsidR="005C12B9">
              <w:rPr>
                <w:noProof/>
                <w:webHidden/>
              </w:rPr>
              <w:fldChar w:fldCharType="begin"/>
            </w:r>
            <w:r w:rsidR="005C12B9">
              <w:rPr>
                <w:noProof/>
                <w:webHidden/>
              </w:rPr>
              <w:instrText xml:space="preserve"> PAGEREF _Toc226989626 \h </w:instrText>
            </w:r>
            <w:r w:rsidR="005C12B9">
              <w:rPr>
                <w:noProof/>
                <w:webHidden/>
              </w:rPr>
            </w:r>
            <w:r w:rsidR="005C12B9">
              <w:rPr>
                <w:noProof/>
                <w:webHidden/>
              </w:rPr>
              <w:fldChar w:fldCharType="separate"/>
            </w:r>
            <w:r w:rsidR="005C12B9">
              <w:rPr>
                <w:noProof/>
                <w:webHidden/>
              </w:rPr>
              <w:t>186</w:t>
            </w:r>
            <w:r w:rsidR="005C12B9">
              <w:rPr>
                <w:noProof/>
                <w:webHidden/>
              </w:rPr>
              <w:fldChar w:fldCharType="end"/>
            </w:r>
          </w:hyperlink>
        </w:p>
        <w:p w14:paraId="5110A078" w14:textId="5AC814CE" w:rsidR="005C12B9" w:rsidRDefault="00B856DB">
          <w:pPr>
            <w:pStyle w:val="1d"/>
            <w:rPr>
              <w:rFonts w:asciiTheme="minorHAnsi" w:hAnsiTheme="minorHAnsi" w:cstheme="minorBidi"/>
              <w:bCs w:val="0"/>
              <w:caps w:val="0"/>
              <w:noProof/>
              <w:sz w:val="22"/>
              <w:szCs w:val="22"/>
              <w:lang w:eastAsia="ru-RU"/>
            </w:rPr>
          </w:pPr>
          <w:hyperlink w:anchor="_Toc226989627" w:history="1">
            <w:r w:rsidR="005C12B9" w:rsidRPr="003431E0">
              <w:rPr>
                <w:rStyle w:val="afff4"/>
                <w:noProof/>
              </w:rPr>
              <w:t>Приложение В Анкета для граждан в возрасте до 65 лет на выявление хронических неинфекционных заболеваний, факторов риска, старческой астении</w:t>
            </w:r>
            <w:r w:rsidR="005C12B9">
              <w:rPr>
                <w:noProof/>
                <w:webHidden/>
              </w:rPr>
              <w:tab/>
            </w:r>
            <w:r w:rsidR="005C12B9">
              <w:rPr>
                <w:noProof/>
                <w:webHidden/>
              </w:rPr>
              <w:fldChar w:fldCharType="begin"/>
            </w:r>
            <w:r w:rsidR="005C12B9">
              <w:rPr>
                <w:noProof/>
                <w:webHidden/>
              </w:rPr>
              <w:instrText xml:space="preserve"> PAGEREF _Toc226989627 \h </w:instrText>
            </w:r>
            <w:r w:rsidR="005C12B9">
              <w:rPr>
                <w:noProof/>
                <w:webHidden/>
              </w:rPr>
            </w:r>
            <w:r w:rsidR="005C12B9">
              <w:rPr>
                <w:noProof/>
                <w:webHidden/>
              </w:rPr>
              <w:fldChar w:fldCharType="separate"/>
            </w:r>
            <w:r w:rsidR="005C12B9">
              <w:rPr>
                <w:noProof/>
                <w:webHidden/>
              </w:rPr>
              <w:t>188</w:t>
            </w:r>
            <w:r w:rsidR="005C12B9">
              <w:rPr>
                <w:noProof/>
                <w:webHidden/>
              </w:rPr>
              <w:fldChar w:fldCharType="end"/>
            </w:r>
          </w:hyperlink>
        </w:p>
        <w:p w14:paraId="05E905FF" w14:textId="1A7223F8" w:rsidR="005C12B9" w:rsidRDefault="00B856DB">
          <w:pPr>
            <w:pStyle w:val="1d"/>
            <w:rPr>
              <w:rFonts w:asciiTheme="minorHAnsi" w:hAnsiTheme="minorHAnsi" w:cstheme="minorBidi"/>
              <w:bCs w:val="0"/>
              <w:caps w:val="0"/>
              <w:noProof/>
              <w:sz w:val="22"/>
              <w:szCs w:val="22"/>
              <w:lang w:eastAsia="ru-RU"/>
            </w:rPr>
          </w:pPr>
          <w:hyperlink w:anchor="_Toc226989628" w:history="1">
            <w:r w:rsidR="005C12B9" w:rsidRPr="003431E0">
              <w:rPr>
                <w:rStyle w:val="afff4"/>
                <w:noProof/>
              </w:rPr>
              <w:t>Приложение Г Анкета для граждан в возрасте 65 лет и старше на выявление хронических неинфекционных заболеваний, факторов риска, старческой астении</w:t>
            </w:r>
            <w:r w:rsidR="005C12B9">
              <w:rPr>
                <w:noProof/>
                <w:webHidden/>
              </w:rPr>
              <w:tab/>
            </w:r>
            <w:r w:rsidR="005C12B9">
              <w:rPr>
                <w:noProof/>
                <w:webHidden/>
              </w:rPr>
              <w:fldChar w:fldCharType="begin"/>
            </w:r>
            <w:r w:rsidR="005C12B9">
              <w:rPr>
                <w:noProof/>
                <w:webHidden/>
              </w:rPr>
              <w:instrText xml:space="preserve"> PAGEREF _Toc226989628 \h </w:instrText>
            </w:r>
            <w:r w:rsidR="005C12B9">
              <w:rPr>
                <w:noProof/>
                <w:webHidden/>
              </w:rPr>
            </w:r>
            <w:r w:rsidR="005C12B9">
              <w:rPr>
                <w:noProof/>
                <w:webHidden/>
              </w:rPr>
              <w:fldChar w:fldCharType="separate"/>
            </w:r>
            <w:r w:rsidR="005C12B9">
              <w:rPr>
                <w:noProof/>
                <w:webHidden/>
              </w:rPr>
              <w:t>192</w:t>
            </w:r>
            <w:r w:rsidR="005C12B9">
              <w:rPr>
                <w:noProof/>
                <w:webHidden/>
              </w:rPr>
              <w:fldChar w:fldCharType="end"/>
            </w:r>
          </w:hyperlink>
        </w:p>
        <w:p w14:paraId="5797B86A" w14:textId="56F76915" w:rsidR="005C12B9" w:rsidRDefault="00B856DB">
          <w:pPr>
            <w:pStyle w:val="1d"/>
            <w:rPr>
              <w:rFonts w:asciiTheme="minorHAnsi" w:hAnsiTheme="minorHAnsi" w:cstheme="minorBidi"/>
              <w:bCs w:val="0"/>
              <w:caps w:val="0"/>
              <w:noProof/>
              <w:sz w:val="22"/>
              <w:szCs w:val="22"/>
              <w:lang w:eastAsia="ru-RU"/>
            </w:rPr>
          </w:pPr>
          <w:hyperlink w:anchor="_Toc226989629" w:history="1">
            <w:r w:rsidR="005C12B9" w:rsidRPr="003431E0">
              <w:rPr>
                <w:rStyle w:val="afff4"/>
                <w:noProof/>
              </w:rPr>
              <w:t xml:space="preserve">Приложение Д Этапы по созданию витрины данных сферы </w:t>
            </w:r>
            <w:r w:rsidR="005C12B9" w:rsidRPr="003431E0">
              <w:rPr>
                <w:rStyle w:val="afff4"/>
                <w:noProof/>
              </w:rPr>
              <w:lastRenderedPageBreak/>
              <w:t>здравоохранения субъекта РФ</w:t>
            </w:r>
            <w:r w:rsidR="005C12B9">
              <w:rPr>
                <w:noProof/>
                <w:webHidden/>
              </w:rPr>
              <w:tab/>
            </w:r>
            <w:r w:rsidR="005C12B9">
              <w:rPr>
                <w:noProof/>
                <w:webHidden/>
              </w:rPr>
              <w:fldChar w:fldCharType="begin"/>
            </w:r>
            <w:r w:rsidR="005C12B9">
              <w:rPr>
                <w:noProof/>
                <w:webHidden/>
              </w:rPr>
              <w:instrText xml:space="preserve"> PAGEREF _Toc226989629 \h </w:instrText>
            </w:r>
            <w:r w:rsidR="005C12B9">
              <w:rPr>
                <w:noProof/>
                <w:webHidden/>
              </w:rPr>
            </w:r>
            <w:r w:rsidR="005C12B9">
              <w:rPr>
                <w:noProof/>
                <w:webHidden/>
              </w:rPr>
              <w:fldChar w:fldCharType="separate"/>
            </w:r>
            <w:r w:rsidR="005C12B9">
              <w:rPr>
                <w:noProof/>
                <w:webHidden/>
              </w:rPr>
              <w:t>196</w:t>
            </w:r>
            <w:r w:rsidR="005C12B9">
              <w:rPr>
                <w:noProof/>
                <w:webHidden/>
              </w:rPr>
              <w:fldChar w:fldCharType="end"/>
            </w:r>
          </w:hyperlink>
        </w:p>
        <w:p w14:paraId="728A9DDC" w14:textId="38097597" w:rsidR="005C12B9" w:rsidRDefault="00B856DB">
          <w:pPr>
            <w:pStyle w:val="1d"/>
            <w:rPr>
              <w:rFonts w:asciiTheme="minorHAnsi" w:hAnsiTheme="minorHAnsi" w:cstheme="minorBidi"/>
              <w:bCs w:val="0"/>
              <w:caps w:val="0"/>
              <w:noProof/>
              <w:sz w:val="22"/>
              <w:szCs w:val="22"/>
              <w:lang w:eastAsia="ru-RU"/>
            </w:rPr>
          </w:pPr>
          <w:hyperlink w:anchor="_Toc226989630" w:history="1">
            <w:r w:rsidR="005C12B9" w:rsidRPr="003431E0">
              <w:rPr>
                <w:rStyle w:val="afff4"/>
                <w:noProof/>
              </w:rPr>
              <w:t>Приложение Е Сведения о сроках тестирования на ЕПГУ сервиса заполнения анкеты на прохождение профилактического медицинского осмотра, диспансеризации, и услуги записи на профилактические медицинские осмотры и диспансеризации, реализованных посредством СМЭВ 4.0</w:t>
            </w:r>
            <w:r w:rsidR="005C12B9">
              <w:rPr>
                <w:noProof/>
                <w:webHidden/>
              </w:rPr>
              <w:tab/>
            </w:r>
            <w:r w:rsidR="005C12B9">
              <w:rPr>
                <w:noProof/>
                <w:webHidden/>
              </w:rPr>
              <w:fldChar w:fldCharType="begin"/>
            </w:r>
            <w:r w:rsidR="005C12B9">
              <w:rPr>
                <w:noProof/>
                <w:webHidden/>
              </w:rPr>
              <w:instrText xml:space="preserve"> PAGEREF _Toc226989630 \h </w:instrText>
            </w:r>
            <w:r w:rsidR="005C12B9">
              <w:rPr>
                <w:noProof/>
                <w:webHidden/>
              </w:rPr>
            </w:r>
            <w:r w:rsidR="005C12B9">
              <w:rPr>
                <w:noProof/>
                <w:webHidden/>
              </w:rPr>
              <w:fldChar w:fldCharType="separate"/>
            </w:r>
            <w:r w:rsidR="005C12B9">
              <w:rPr>
                <w:noProof/>
                <w:webHidden/>
              </w:rPr>
              <w:t>197</w:t>
            </w:r>
            <w:r w:rsidR="005C12B9">
              <w:rPr>
                <w:noProof/>
                <w:webHidden/>
              </w:rPr>
              <w:fldChar w:fldCharType="end"/>
            </w:r>
          </w:hyperlink>
        </w:p>
        <w:p w14:paraId="4AD6FB94" w14:textId="680A541D" w:rsidR="005C12B9" w:rsidRDefault="00B856DB">
          <w:pPr>
            <w:pStyle w:val="1d"/>
            <w:rPr>
              <w:rFonts w:asciiTheme="minorHAnsi" w:hAnsiTheme="minorHAnsi" w:cstheme="minorBidi"/>
              <w:bCs w:val="0"/>
              <w:caps w:val="0"/>
              <w:noProof/>
              <w:sz w:val="22"/>
              <w:szCs w:val="22"/>
              <w:lang w:eastAsia="ru-RU"/>
            </w:rPr>
          </w:pPr>
          <w:hyperlink w:anchor="_Toc226989631" w:history="1">
            <w:r w:rsidR="005C12B9" w:rsidRPr="003431E0">
              <w:rPr>
                <w:rStyle w:val="afff4"/>
                <w:rFonts w:eastAsia="Calibri" w:cstheme="minorHAnsi"/>
                <w:noProof/>
              </w:rPr>
              <w:t>Лист регистрации изменений</w:t>
            </w:r>
            <w:r w:rsidR="005C12B9">
              <w:rPr>
                <w:noProof/>
                <w:webHidden/>
              </w:rPr>
              <w:tab/>
            </w:r>
            <w:r w:rsidR="005C12B9">
              <w:rPr>
                <w:noProof/>
                <w:webHidden/>
              </w:rPr>
              <w:fldChar w:fldCharType="begin"/>
            </w:r>
            <w:r w:rsidR="005C12B9">
              <w:rPr>
                <w:noProof/>
                <w:webHidden/>
              </w:rPr>
              <w:instrText xml:space="preserve"> PAGEREF _Toc226989631 \h </w:instrText>
            </w:r>
            <w:r w:rsidR="005C12B9">
              <w:rPr>
                <w:noProof/>
                <w:webHidden/>
              </w:rPr>
            </w:r>
            <w:r w:rsidR="005C12B9">
              <w:rPr>
                <w:noProof/>
                <w:webHidden/>
              </w:rPr>
              <w:fldChar w:fldCharType="separate"/>
            </w:r>
            <w:r w:rsidR="005C12B9">
              <w:rPr>
                <w:noProof/>
                <w:webHidden/>
              </w:rPr>
              <w:t>199</w:t>
            </w:r>
            <w:r w:rsidR="005C12B9">
              <w:rPr>
                <w:noProof/>
                <w:webHidden/>
              </w:rPr>
              <w:fldChar w:fldCharType="end"/>
            </w:r>
          </w:hyperlink>
        </w:p>
        <w:p w14:paraId="0D56B57E" w14:textId="255E2486" w:rsidR="005461D7" w:rsidRDefault="00E64EBA">
          <w:pPr>
            <w:spacing w:line="276" w:lineRule="auto"/>
            <w:rPr>
              <w:b/>
              <w:bCs w:val="0"/>
            </w:rPr>
          </w:pPr>
          <w:r>
            <w:rPr>
              <w:b/>
              <w:bCs w:val="0"/>
            </w:rPr>
            <w:fldChar w:fldCharType="end"/>
          </w:r>
        </w:p>
      </w:sdtContent>
    </w:sdt>
    <w:p w14:paraId="527D6A41" w14:textId="77777777" w:rsidR="005461D7" w:rsidRDefault="005461D7">
      <w:pPr>
        <w:spacing w:line="276" w:lineRule="auto"/>
      </w:pPr>
    </w:p>
    <w:p w14:paraId="30622465" w14:textId="77777777" w:rsidR="005461D7" w:rsidRDefault="005461D7">
      <w:pPr>
        <w:spacing w:line="276" w:lineRule="auto"/>
      </w:pPr>
    </w:p>
    <w:p w14:paraId="401AF5EE" w14:textId="77777777" w:rsidR="005461D7" w:rsidRDefault="005461D7">
      <w:pPr>
        <w:spacing w:line="276" w:lineRule="auto"/>
        <w:rPr>
          <w:b/>
          <w:bCs w:val="0"/>
        </w:rPr>
      </w:pPr>
    </w:p>
    <w:p w14:paraId="655990FD" w14:textId="77777777" w:rsidR="005461D7" w:rsidRDefault="00E64EBA">
      <w:pPr>
        <w:tabs>
          <w:tab w:val="left" w:pos="4320"/>
        </w:tabs>
        <w:spacing w:line="276" w:lineRule="auto"/>
      </w:pPr>
      <w:r>
        <w:tab/>
      </w:r>
    </w:p>
    <w:p w14:paraId="381C1878" w14:textId="77777777" w:rsidR="005461D7" w:rsidRDefault="00E64EBA">
      <w:pPr>
        <w:pStyle w:val="RT13"/>
        <w:pageBreakBefore/>
        <w:numPr>
          <w:ilvl w:val="0"/>
          <w:numId w:val="0"/>
        </w:numPr>
        <w:spacing w:line="276" w:lineRule="auto"/>
        <w:jc w:val="center"/>
      </w:pPr>
      <w:bookmarkStart w:id="1" w:name="_Toc190695178"/>
      <w:bookmarkStart w:id="2" w:name="_Toc226989527"/>
      <w:r>
        <w:lastRenderedPageBreak/>
        <w:t>Термины и сокращения</w:t>
      </w:r>
      <w:bookmarkEnd w:id="1"/>
      <w:bookmarkEnd w:id="2"/>
    </w:p>
    <w:p w14:paraId="28E39647" w14:textId="77777777" w:rsidR="005461D7" w:rsidRDefault="00E64EBA">
      <w:pPr>
        <w:pStyle w:val="RT"/>
        <w:spacing w:line="276" w:lineRule="auto"/>
      </w:pPr>
      <w:r>
        <w:t>В документе используются обозначения и сокращения, представленные в следующей таблице:</w:t>
      </w:r>
    </w:p>
    <w:p w14:paraId="3E08DDBC" w14:textId="44FAB016" w:rsidR="005461D7" w:rsidRDefault="00E64EBA">
      <w:pPr>
        <w:pStyle w:val="RT"/>
        <w:spacing w:after="120" w:line="276" w:lineRule="auto"/>
        <w:ind w:firstLine="0"/>
      </w:pPr>
      <w:r>
        <w:t xml:space="preserve">Таблица </w:t>
      </w:r>
      <w:r>
        <w:fldChar w:fldCharType="begin"/>
      </w:r>
      <w:r>
        <w:instrText xml:space="preserve">SEQ Таблица \* ARABIC </w:instrText>
      </w:r>
      <w:r>
        <w:fldChar w:fldCharType="separate"/>
      </w:r>
      <w:r w:rsidR="005C12B9">
        <w:rPr>
          <w:noProof/>
        </w:rPr>
        <w:t>1</w:t>
      </w:r>
      <w:r>
        <w:fldChar w:fldCharType="end"/>
      </w:r>
      <w:r>
        <w:t xml:space="preserve">  – Перечень терминов и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369"/>
      </w:tblGrid>
      <w:tr w:rsidR="005461D7" w14:paraId="6B85B502" w14:textId="77777777">
        <w:trPr>
          <w:tblHeader/>
        </w:trPr>
        <w:tc>
          <w:tcPr>
            <w:tcW w:w="1386" w:type="pct"/>
            <w:tcBorders>
              <w:bottom w:val="single" w:sz="4" w:space="0" w:color="auto"/>
            </w:tcBorders>
            <w:shd w:val="clear" w:color="auto" w:fill="auto"/>
          </w:tcPr>
          <w:p w14:paraId="752F5B1F" w14:textId="77777777" w:rsidR="005461D7" w:rsidRDefault="00E64EBA">
            <w:pPr>
              <w:pStyle w:val="RTf3"/>
              <w:spacing w:line="276" w:lineRule="auto"/>
            </w:pPr>
            <w:r>
              <w:t>Термин / Сокращение</w:t>
            </w:r>
          </w:p>
        </w:tc>
        <w:tc>
          <w:tcPr>
            <w:tcW w:w="3614" w:type="pct"/>
            <w:tcBorders>
              <w:bottom w:val="single" w:sz="4" w:space="0" w:color="auto"/>
            </w:tcBorders>
            <w:shd w:val="clear" w:color="auto" w:fill="auto"/>
          </w:tcPr>
          <w:p w14:paraId="34C7AEB2" w14:textId="77777777" w:rsidR="005461D7" w:rsidRDefault="00E64EBA">
            <w:pPr>
              <w:pStyle w:val="RTf3"/>
              <w:spacing w:line="276" w:lineRule="auto"/>
            </w:pPr>
            <w:r>
              <w:t>Содержание</w:t>
            </w:r>
          </w:p>
        </w:tc>
      </w:tr>
      <w:tr w:rsidR="005461D7" w14:paraId="0B981D97" w14:textId="77777777">
        <w:tc>
          <w:tcPr>
            <w:tcW w:w="1386" w:type="pct"/>
            <w:tcBorders>
              <w:top w:val="single" w:sz="4" w:space="0" w:color="auto"/>
            </w:tcBorders>
            <w:shd w:val="clear" w:color="auto" w:fill="auto"/>
          </w:tcPr>
          <w:p w14:paraId="037DFF79" w14:textId="77777777" w:rsidR="005461D7" w:rsidRDefault="00E64EBA">
            <w:pPr>
              <w:pStyle w:val="RTf"/>
              <w:spacing w:line="276" w:lineRule="auto"/>
              <w:rPr>
                <w:lang w:val="en-US"/>
              </w:rPr>
            </w:pPr>
            <w:r>
              <w:rPr>
                <w:lang w:val="en-US"/>
              </w:rPr>
              <w:t>Apache Kafka</w:t>
            </w:r>
          </w:p>
        </w:tc>
        <w:tc>
          <w:tcPr>
            <w:tcW w:w="3614" w:type="pct"/>
            <w:tcBorders>
              <w:top w:val="single" w:sz="4" w:space="0" w:color="auto"/>
            </w:tcBorders>
            <w:shd w:val="clear" w:color="auto" w:fill="auto"/>
          </w:tcPr>
          <w:p w14:paraId="13BE6E3F" w14:textId="7DD08F23" w:rsidR="005461D7" w:rsidRDefault="00E64EBA">
            <w:pPr>
              <w:pStyle w:val="RTf"/>
              <w:spacing w:line="276" w:lineRule="auto"/>
            </w:pPr>
            <w:r>
              <w:t xml:space="preserve">Распределенный программный брокер сообщений, проект с открытым исходным кодом, разрабатываемый в рамках фонда </w:t>
            </w:r>
            <w:r>
              <w:rPr>
                <w:lang w:val="en-US"/>
              </w:rPr>
              <w:t>Apache</w:t>
            </w:r>
          </w:p>
        </w:tc>
      </w:tr>
      <w:tr w:rsidR="005461D7" w14:paraId="0936E024" w14:textId="77777777">
        <w:tc>
          <w:tcPr>
            <w:tcW w:w="1386" w:type="pct"/>
            <w:shd w:val="clear" w:color="auto" w:fill="auto"/>
          </w:tcPr>
          <w:p w14:paraId="65B3CDE5" w14:textId="77777777" w:rsidR="005461D7" w:rsidRDefault="00E64EBA">
            <w:pPr>
              <w:pStyle w:val="RTf"/>
              <w:spacing w:line="276" w:lineRule="auto"/>
              <w:rPr>
                <w:lang w:val="en-US"/>
              </w:rPr>
            </w:pPr>
            <w:r>
              <w:rPr>
                <w:lang w:val="en-US"/>
              </w:rPr>
              <w:t>API</w:t>
            </w:r>
          </w:p>
        </w:tc>
        <w:tc>
          <w:tcPr>
            <w:tcW w:w="3614" w:type="pct"/>
            <w:shd w:val="clear" w:color="auto" w:fill="auto"/>
          </w:tcPr>
          <w:p w14:paraId="3DEEB231" w14:textId="77777777" w:rsidR="005461D7" w:rsidRDefault="00E64EBA">
            <w:pPr>
              <w:pStyle w:val="RTf"/>
              <w:spacing w:line="276" w:lineRule="auto"/>
            </w:pPr>
            <w:r>
              <w:rPr>
                <w:shd w:val="clear" w:color="auto" w:fill="FFFFFF"/>
              </w:rPr>
              <w:t>Application programming interface (программный интерфейс приложения, интерфейс прикладного программирования) – набор готовых классов, процедур, функций, структур и констант, предоставляемых приложением (библиотекой, сервисом) или операционной системой для использования во внешних программных продуктах</w:t>
            </w:r>
          </w:p>
        </w:tc>
      </w:tr>
      <w:tr w:rsidR="005461D7" w14:paraId="5DE671F8" w14:textId="77777777">
        <w:tc>
          <w:tcPr>
            <w:tcW w:w="1386" w:type="pct"/>
            <w:shd w:val="clear" w:color="auto" w:fill="auto"/>
          </w:tcPr>
          <w:p w14:paraId="19416C7E" w14:textId="77777777" w:rsidR="005461D7" w:rsidRDefault="00E64EBA">
            <w:pPr>
              <w:pStyle w:val="RTf"/>
              <w:spacing w:line="276" w:lineRule="auto"/>
              <w:rPr>
                <w:lang w:val="en-US"/>
              </w:rPr>
            </w:pPr>
            <w:r>
              <w:rPr>
                <w:lang w:val="en-US"/>
              </w:rPr>
              <w:t>ETL</w:t>
            </w:r>
          </w:p>
        </w:tc>
        <w:tc>
          <w:tcPr>
            <w:tcW w:w="3614" w:type="pct"/>
            <w:shd w:val="clear" w:color="auto" w:fill="auto"/>
          </w:tcPr>
          <w:p w14:paraId="7DEBE613" w14:textId="45103FB4" w:rsidR="005461D7" w:rsidRDefault="00E64EBA">
            <w:pPr>
              <w:pStyle w:val="RTf"/>
              <w:spacing w:line="276" w:lineRule="auto"/>
            </w:pPr>
            <w:r>
              <w:rPr>
                <w:shd w:val="clear" w:color="auto" w:fill="FFFFFF"/>
              </w:rPr>
              <w:t>ETL (Extract, Transform, Load) — это трехэтапный процесс управления данными, в дословном переводе значит «</w:t>
            </w:r>
            <w:r>
              <w:t>извлечение, преобразование, загрузка</w:t>
            </w:r>
            <w:r>
              <w:rPr>
                <w:shd w:val="clear" w:color="auto" w:fill="FFFFFF"/>
              </w:rPr>
              <w:t>».</w:t>
            </w:r>
          </w:p>
        </w:tc>
      </w:tr>
      <w:tr w:rsidR="005461D7" w14:paraId="49B4C4AE"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6CAF15BA" w14:textId="77777777" w:rsidR="005461D7" w:rsidRDefault="00E64EBA">
            <w:pPr>
              <w:pStyle w:val="afffffffff1"/>
              <w:spacing w:before="0" w:after="0" w:line="276" w:lineRule="auto"/>
              <w:rPr>
                <w:bCs w:val="0"/>
                <w:sz w:val="20"/>
                <w:lang w:val="en-US"/>
              </w:rPr>
            </w:pPr>
            <w:r>
              <w:rPr>
                <w:sz w:val="20"/>
                <w:lang w:val="en-US"/>
              </w:rPr>
              <w:t>GET</w:t>
            </w:r>
          </w:p>
        </w:tc>
        <w:tc>
          <w:tcPr>
            <w:tcW w:w="3614" w:type="pct"/>
            <w:tcBorders>
              <w:top w:val="single" w:sz="4" w:space="0" w:color="auto"/>
              <w:left w:val="single" w:sz="4" w:space="0" w:color="auto"/>
              <w:bottom w:val="single" w:sz="4" w:space="0" w:color="auto"/>
              <w:right w:val="single" w:sz="4" w:space="0" w:color="auto"/>
            </w:tcBorders>
          </w:tcPr>
          <w:p w14:paraId="13E16A39" w14:textId="77777777" w:rsidR="005461D7" w:rsidRDefault="00E64EBA">
            <w:pPr>
              <w:pStyle w:val="afffffffff1"/>
              <w:spacing w:before="0" w:after="0" w:line="276" w:lineRule="auto"/>
              <w:jc w:val="both"/>
              <w:rPr>
                <w:bCs w:val="0"/>
                <w:sz w:val="20"/>
              </w:rPr>
            </w:pPr>
            <w:r>
              <w:rPr>
                <w:sz w:val="20"/>
                <w:shd w:val="clear" w:color="auto" w:fill="FFFFFF"/>
              </w:rPr>
              <w:t>Метод GET предназначен для получения данных с веб-сервера</w:t>
            </w:r>
          </w:p>
        </w:tc>
      </w:tr>
      <w:tr w:rsidR="005461D7" w14:paraId="5D7980AF"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36EA14FD" w14:textId="77777777" w:rsidR="005461D7" w:rsidRDefault="00E64EBA">
            <w:pPr>
              <w:pStyle w:val="afffffffff1"/>
              <w:spacing w:before="0" w:after="0" w:line="276" w:lineRule="auto"/>
              <w:rPr>
                <w:bCs w:val="0"/>
                <w:sz w:val="20"/>
                <w:lang w:val="en-US"/>
              </w:rPr>
            </w:pPr>
            <w:r>
              <w:rPr>
                <w:sz w:val="20"/>
                <w:lang w:val="en-US"/>
              </w:rPr>
              <w:t>HTTP</w:t>
            </w:r>
          </w:p>
        </w:tc>
        <w:tc>
          <w:tcPr>
            <w:tcW w:w="3614" w:type="pct"/>
            <w:tcBorders>
              <w:top w:val="single" w:sz="4" w:space="0" w:color="auto"/>
              <w:left w:val="single" w:sz="4" w:space="0" w:color="auto"/>
              <w:bottom w:val="single" w:sz="4" w:space="0" w:color="auto"/>
              <w:right w:val="single" w:sz="4" w:space="0" w:color="auto"/>
            </w:tcBorders>
          </w:tcPr>
          <w:p w14:paraId="4D33F637"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Сетевой протокол прикладного уровня передачи данных (от англ. HyperText Transfer Protocol)</w:t>
            </w:r>
          </w:p>
        </w:tc>
      </w:tr>
      <w:tr w:rsidR="005461D7" w14:paraId="5FE8061A"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194A9836" w14:textId="77777777" w:rsidR="005461D7" w:rsidRDefault="00E64EBA">
            <w:pPr>
              <w:pStyle w:val="afffffffff1"/>
              <w:spacing w:before="0" w:after="0" w:line="276" w:lineRule="auto"/>
              <w:rPr>
                <w:bCs w:val="0"/>
                <w:sz w:val="20"/>
                <w:lang w:val="en-US"/>
              </w:rPr>
            </w:pPr>
            <w:r>
              <w:rPr>
                <w:sz w:val="20"/>
                <w:lang w:val="en-US"/>
              </w:rPr>
              <w:t>ID</w:t>
            </w:r>
          </w:p>
        </w:tc>
        <w:tc>
          <w:tcPr>
            <w:tcW w:w="3614" w:type="pct"/>
            <w:tcBorders>
              <w:top w:val="single" w:sz="4" w:space="0" w:color="auto"/>
              <w:left w:val="single" w:sz="4" w:space="0" w:color="auto"/>
              <w:bottom w:val="single" w:sz="4" w:space="0" w:color="auto"/>
              <w:right w:val="single" w:sz="4" w:space="0" w:color="auto"/>
            </w:tcBorders>
          </w:tcPr>
          <w:p w14:paraId="5DBE12E7"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Identifier, идентификатор</w:t>
            </w:r>
          </w:p>
        </w:tc>
      </w:tr>
      <w:tr w:rsidR="005461D7" w14:paraId="41450026"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633EF9A5" w14:textId="77777777" w:rsidR="005461D7" w:rsidRDefault="00E64EBA">
            <w:pPr>
              <w:pStyle w:val="afffffffff1"/>
              <w:spacing w:before="0" w:after="0" w:line="276" w:lineRule="auto"/>
              <w:rPr>
                <w:bCs w:val="0"/>
                <w:sz w:val="20"/>
                <w:lang w:val="en-US"/>
              </w:rPr>
            </w:pPr>
            <w:r>
              <w:rPr>
                <w:sz w:val="20"/>
                <w:lang w:val="en-US"/>
              </w:rPr>
              <w:t>JAVA</w:t>
            </w:r>
          </w:p>
        </w:tc>
        <w:tc>
          <w:tcPr>
            <w:tcW w:w="3614" w:type="pct"/>
            <w:tcBorders>
              <w:top w:val="single" w:sz="4" w:space="0" w:color="auto"/>
              <w:left w:val="single" w:sz="4" w:space="0" w:color="auto"/>
              <w:bottom w:val="single" w:sz="4" w:space="0" w:color="auto"/>
              <w:right w:val="single" w:sz="4" w:space="0" w:color="auto"/>
            </w:tcBorders>
          </w:tcPr>
          <w:p w14:paraId="01FC25DB"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Строго-типизированный объектно-ориентированный язык программирования общего назначения</w:t>
            </w:r>
          </w:p>
        </w:tc>
      </w:tr>
      <w:tr w:rsidR="005461D7" w14:paraId="03815A4C" w14:textId="77777777">
        <w:tc>
          <w:tcPr>
            <w:tcW w:w="1386" w:type="pct"/>
            <w:shd w:val="clear" w:color="auto" w:fill="auto"/>
          </w:tcPr>
          <w:p w14:paraId="0F23977D" w14:textId="77777777" w:rsidR="005461D7" w:rsidRDefault="00E64EBA">
            <w:pPr>
              <w:pStyle w:val="RTf"/>
              <w:spacing w:line="276" w:lineRule="auto"/>
              <w:rPr>
                <w:lang w:val="en-US"/>
              </w:rPr>
            </w:pPr>
            <w:r>
              <w:rPr>
                <w:lang w:val="en-US"/>
              </w:rPr>
              <w:t>Java DataBase Connectivity</w:t>
            </w:r>
          </w:p>
          <w:p w14:paraId="63774D2E" w14:textId="77777777" w:rsidR="005461D7" w:rsidRDefault="00E64EBA">
            <w:pPr>
              <w:pStyle w:val="RTf"/>
              <w:spacing w:line="276" w:lineRule="auto"/>
              <w:rPr>
                <w:lang w:val="en-US"/>
              </w:rPr>
            </w:pPr>
            <w:r>
              <w:rPr>
                <w:lang w:val="en-US"/>
              </w:rPr>
              <w:t>(JDBC)</w:t>
            </w:r>
          </w:p>
        </w:tc>
        <w:tc>
          <w:tcPr>
            <w:tcW w:w="3614" w:type="pct"/>
            <w:shd w:val="clear" w:color="auto" w:fill="auto"/>
          </w:tcPr>
          <w:p w14:paraId="72D8D572" w14:textId="77777777" w:rsidR="005461D7" w:rsidRDefault="00E64EBA">
            <w:pPr>
              <w:pStyle w:val="RTf"/>
              <w:spacing w:line="276" w:lineRule="auto"/>
            </w:pPr>
            <w:r>
              <w:t>Стандарт взаимодействия Java-приложений с различными СУБД</w:t>
            </w:r>
          </w:p>
        </w:tc>
      </w:tr>
      <w:tr w:rsidR="005461D7" w14:paraId="4831F9EE" w14:textId="77777777">
        <w:tc>
          <w:tcPr>
            <w:tcW w:w="1386" w:type="pct"/>
            <w:shd w:val="clear" w:color="auto" w:fill="auto"/>
          </w:tcPr>
          <w:p w14:paraId="1471CE09" w14:textId="77777777" w:rsidR="005461D7" w:rsidRDefault="00E64EBA">
            <w:pPr>
              <w:pStyle w:val="RTf"/>
              <w:spacing w:line="276" w:lineRule="auto"/>
              <w:rPr>
                <w:lang w:val="en-US"/>
              </w:rPr>
            </w:pPr>
            <w:r>
              <w:rPr>
                <w:shd w:val="clear" w:color="auto" w:fill="FFFFFF"/>
              </w:rPr>
              <w:t>JavaScript</w:t>
            </w:r>
          </w:p>
        </w:tc>
        <w:tc>
          <w:tcPr>
            <w:tcW w:w="3614" w:type="pct"/>
            <w:shd w:val="clear" w:color="auto" w:fill="auto"/>
          </w:tcPr>
          <w:p w14:paraId="6CF9DA20" w14:textId="77777777" w:rsidR="005461D7" w:rsidRDefault="00E64EBA">
            <w:pPr>
              <w:pStyle w:val="RTf"/>
              <w:spacing w:line="276" w:lineRule="auto"/>
            </w:pPr>
            <w:r>
              <w:t>Сценарный язык программирования, широко применяемый для придания интерактивности веб-страницам</w:t>
            </w:r>
          </w:p>
        </w:tc>
      </w:tr>
      <w:tr w:rsidR="005461D7" w14:paraId="35F6F017" w14:textId="77777777">
        <w:tc>
          <w:tcPr>
            <w:tcW w:w="1386" w:type="pct"/>
            <w:shd w:val="clear" w:color="auto" w:fill="auto"/>
          </w:tcPr>
          <w:p w14:paraId="404E067D" w14:textId="77777777" w:rsidR="005461D7" w:rsidRDefault="00E64EBA">
            <w:pPr>
              <w:pStyle w:val="RTf"/>
              <w:spacing w:line="276" w:lineRule="auto"/>
              <w:rPr>
                <w:lang w:val="en-US"/>
              </w:rPr>
            </w:pPr>
            <w:r>
              <w:rPr>
                <w:lang w:val="en-US"/>
              </w:rPr>
              <w:t>JDBC-драйвер</w:t>
            </w:r>
          </w:p>
        </w:tc>
        <w:tc>
          <w:tcPr>
            <w:tcW w:w="3614" w:type="pct"/>
            <w:shd w:val="clear" w:color="auto" w:fill="auto"/>
          </w:tcPr>
          <w:p w14:paraId="0C5BB9E3" w14:textId="77777777" w:rsidR="005461D7" w:rsidRDefault="00E64EBA">
            <w:pPr>
              <w:pStyle w:val="RTf"/>
              <w:spacing w:line="276" w:lineRule="auto"/>
            </w:pPr>
            <w:r>
              <w:t>Библиотека классов, реализующая стандарт JDBC и подключения к источнику данных с использованием специализированного протокола, поддерживаемого источником данных</w:t>
            </w:r>
          </w:p>
        </w:tc>
      </w:tr>
      <w:tr w:rsidR="005461D7" w14:paraId="6E444CD2" w14:textId="77777777">
        <w:tc>
          <w:tcPr>
            <w:tcW w:w="1386" w:type="pct"/>
            <w:shd w:val="clear" w:color="auto" w:fill="auto"/>
          </w:tcPr>
          <w:p w14:paraId="5D6565CA" w14:textId="77777777" w:rsidR="005461D7" w:rsidRDefault="00E64EBA">
            <w:pPr>
              <w:pStyle w:val="RTf"/>
              <w:spacing w:line="276" w:lineRule="auto"/>
              <w:rPr>
                <w:lang w:val="en-US"/>
              </w:rPr>
            </w:pPr>
            <w:r>
              <w:rPr>
                <w:lang w:val="en-US"/>
              </w:rPr>
              <w:t>JSON</w:t>
            </w:r>
          </w:p>
        </w:tc>
        <w:tc>
          <w:tcPr>
            <w:tcW w:w="3614" w:type="pct"/>
            <w:shd w:val="clear" w:color="auto" w:fill="auto"/>
          </w:tcPr>
          <w:p w14:paraId="15FEE282" w14:textId="77777777" w:rsidR="005461D7" w:rsidRDefault="00E64EBA">
            <w:pPr>
              <w:pStyle w:val="RTf"/>
              <w:spacing w:line="276" w:lineRule="auto"/>
            </w:pPr>
            <w:r>
              <w:t>JavaScript Object Notation, текстовый формат обмена данными, основанный на JavaScript</w:t>
            </w:r>
          </w:p>
        </w:tc>
      </w:tr>
      <w:tr w:rsidR="005461D7" w14:paraId="68136223" w14:textId="77777777">
        <w:tc>
          <w:tcPr>
            <w:tcW w:w="1386" w:type="pct"/>
            <w:shd w:val="clear" w:color="auto" w:fill="auto"/>
          </w:tcPr>
          <w:p w14:paraId="4D440BF3" w14:textId="77777777" w:rsidR="005461D7" w:rsidRDefault="00E64EBA">
            <w:pPr>
              <w:pStyle w:val="RTf"/>
              <w:spacing w:line="276" w:lineRule="auto"/>
              <w:rPr>
                <w:bCs w:val="0"/>
                <w:lang w:val="en-US"/>
              </w:rPr>
            </w:pPr>
            <w:r>
              <w:rPr>
                <w:shd w:val="clear" w:color="auto" w:fill="FFFFFF"/>
              </w:rPr>
              <w:t>JVM</w:t>
            </w:r>
          </w:p>
        </w:tc>
        <w:tc>
          <w:tcPr>
            <w:tcW w:w="3614" w:type="pct"/>
            <w:shd w:val="clear" w:color="auto" w:fill="auto"/>
          </w:tcPr>
          <w:p w14:paraId="468B4643" w14:textId="77777777" w:rsidR="005461D7" w:rsidRDefault="00E64EBA">
            <w:pPr>
              <w:pStyle w:val="RTf"/>
              <w:spacing w:line="276" w:lineRule="auto"/>
              <w:rPr>
                <w:bCs w:val="0"/>
              </w:rPr>
            </w:pPr>
            <w:r>
              <w:rPr>
                <w:shd w:val="clear" w:color="auto" w:fill="FFFFFF"/>
              </w:rPr>
              <w:t>Количественные показатели производительности и состояния виртуальной машины Java</w:t>
            </w:r>
          </w:p>
        </w:tc>
      </w:tr>
      <w:tr w:rsidR="005461D7" w14:paraId="192A81B1" w14:textId="77777777">
        <w:tc>
          <w:tcPr>
            <w:tcW w:w="1386" w:type="pct"/>
            <w:shd w:val="clear" w:color="auto" w:fill="auto"/>
          </w:tcPr>
          <w:p w14:paraId="4AA8C4D6" w14:textId="77777777" w:rsidR="005461D7" w:rsidRDefault="00E64EBA">
            <w:pPr>
              <w:pStyle w:val="RTf"/>
              <w:spacing w:line="276" w:lineRule="auto"/>
              <w:rPr>
                <w:bCs w:val="0"/>
                <w:shd w:val="clear" w:color="auto" w:fill="FFFFFF"/>
              </w:rPr>
            </w:pPr>
            <w:r>
              <w:rPr>
                <w:lang w:val="en-US"/>
              </w:rPr>
              <w:t>Kafka</w:t>
            </w:r>
          </w:p>
        </w:tc>
        <w:tc>
          <w:tcPr>
            <w:tcW w:w="3614" w:type="pct"/>
            <w:shd w:val="clear" w:color="auto" w:fill="auto"/>
          </w:tcPr>
          <w:p w14:paraId="479423B4" w14:textId="77777777" w:rsidR="005461D7" w:rsidRDefault="00E64EBA">
            <w:pPr>
              <w:pStyle w:val="RTf"/>
              <w:spacing w:line="276" w:lineRule="auto"/>
              <w:rPr>
                <w:bCs w:val="0"/>
                <w:shd w:val="clear" w:color="auto" w:fill="FFFFFF"/>
              </w:rPr>
            </w:pPr>
            <w:r>
              <w:t>Распределенный программный брокер сообщений</w:t>
            </w:r>
          </w:p>
        </w:tc>
      </w:tr>
      <w:tr w:rsidR="005461D7" w14:paraId="4AA54FA3" w14:textId="77777777">
        <w:tc>
          <w:tcPr>
            <w:tcW w:w="1386" w:type="pct"/>
            <w:shd w:val="clear" w:color="auto" w:fill="auto"/>
          </w:tcPr>
          <w:p w14:paraId="0EBE19DA" w14:textId="77777777" w:rsidR="005461D7" w:rsidRDefault="00E64EBA">
            <w:pPr>
              <w:pStyle w:val="RTf"/>
              <w:spacing w:line="276" w:lineRule="auto"/>
              <w:rPr>
                <w:bCs w:val="0"/>
                <w:shd w:val="clear" w:color="auto" w:fill="FFFFFF"/>
              </w:rPr>
            </w:pPr>
            <w:r>
              <w:rPr>
                <w:lang w:val="en-US"/>
              </w:rPr>
              <w:t>OID</w:t>
            </w:r>
          </w:p>
        </w:tc>
        <w:tc>
          <w:tcPr>
            <w:tcW w:w="3614" w:type="pct"/>
            <w:shd w:val="clear" w:color="auto" w:fill="auto"/>
          </w:tcPr>
          <w:p w14:paraId="2DF27CAA" w14:textId="77777777" w:rsidR="005461D7" w:rsidRDefault="00E64EBA">
            <w:pPr>
              <w:pStyle w:val="RTf"/>
              <w:spacing w:line="276" w:lineRule="auto"/>
              <w:rPr>
                <w:bCs w:val="0"/>
                <w:shd w:val="clear" w:color="auto" w:fill="FFFFFF"/>
              </w:rPr>
            </w:pPr>
            <w:r>
              <w:rPr>
                <w:shd w:val="clear" w:color="auto" w:fill="FFFFFF"/>
              </w:rPr>
              <w:t>Object Identifier (идентификатор объекта) – строка или последовательность десятичных цифр, однозначно идентифицирующая объект</w:t>
            </w:r>
          </w:p>
        </w:tc>
      </w:tr>
      <w:tr w:rsidR="005461D7" w14:paraId="36B3E666" w14:textId="77777777">
        <w:tc>
          <w:tcPr>
            <w:tcW w:w="1386" w:type="pct"/>
            <w:shd w:val="clear" w:color="auto" w:fill="auto"/>
          </w:tcPr>
          <w:p w14:paraId="42ECFDCD" w14:textId="77777777" w:rsidR="005461D7" w:rsidRDefault="00E64EBA">
            <w:pPr>
              <w:pStyle w:val="RTf"/>
              <w:spacing w:line="276" w:lineRule="auto"/>
              <w:rPr>
                <w:lang w:val="en-US"/>
              </w:rPr>
            </w:pPr>
            <w:r>
              <w:rPr>
                <w:lang w:val="en-US"/>
              </w:rPr>
              <w:t>OpenAPI, спецификация OpenAPI</w:t>
            </w:r>
          </w:p>
        </w:tc>
        <w:tc>
          <w:tcPr>
            <w:tcW w:w="3614" w:type="pct"/>
            <w:shd w:val="clear" w:color="auto" w:fill="auto"/>
          </w:tcPr>
          <w:p w14:paraId="18D1764B" w14:textId="77777777" w:rsidR="005461D7" w:rsidRDefault="00E64EBA">
            <w:pPr>
              <w:pStyle w:val="RTf"/>
              <w:spacing w:line="276" w:lineRule="auto"/>
            </w:pPr>
            <w:r>
              <w:t>Формализованная спецификация и экосистема множества инструментов, предоставляющая интерфейс между front-end системами, кодом библиотек низкого уровня и коммерческими решениями в виде API</w:t>
            </w:r>
          </w:p>
        </w:tc>
      </w:tr>
      <w:tr w:rsidR="005461D7" w14:paraId="01DECD4B"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2E9AB803" w14:textId="77777777" w:rsidR="005461D7" w:rsidRDefault="00E64EBA">
            <w:pPr>
              <w:pStyle w:val="afffffffff1"/>
              <w:spacing w:before="0" w:after="0" w:line="276" w:lineRule="auto"/>
              <w:rPr>
                <w:bCs w:val="0"/>
                <w:sz w:val="20"/>
                <w:lang w:val="en-US"/>
              </w:rPr>
            </w:pPr>
            <w:r>
              <w:rPr>
                <w:sz w:val="20"/>
                <w:lang w:val="en-US"/>
              </w:rPr>
              <w:t>POST</w:t>
            </w:r>
          </w:p>
        </w:tc>
        <w:tc>
          <w:tcPr>
            <w:tcW w:w="3614" w:type="pct"/>
            <w:tcBorders>
              <w:top w:val="single" w:sz="4" w:space="0" w:color="auto"/>
              <w:left w:val="single" w:sz="4" w:space="0" w:color="auto"/>
              <w:bottom w:val="single" w:sz="4" w:space="0" w:color="auto"/>
              <w:right w:val="single" w:sz="4" w:space="0" w:color="auto"/>
            </w:tcBorders>
          </w:tcPr>
          <w:p w14:paraId="00922695" w14:textId="77777777" w:rsidR="005461D7" w:rsidRDefault="00E64EBA">
            <w:pPr>
              <w:pStyle w:val="afffffffff1"/>
              <w:spacing w:before="0" w:after="0" w:line="276" w:lineRule="auto"/>
              <w:jc w:val="both"/>
              <w:rPr>
                <w:bCs w:val="0"/>
                <w:sz w:val="20"/>
              </w:rPr>
            </w:pPr>
            <w:r>
              <w:rPr>
                <w:sz w:val="20"/>
                <w:shd w:val="clear" w:color="auto" w:fill="FFFFFF"/>
              </w:rPr>
              <w:t>Метод запроса, предназначенный для направления запроса</w:t>
            </w:r>
          </w:p>
        </w:tc>
      </w:tr>
      <w:tr w:rsidR="005461D7" w14:paraId="5CCBDE4D"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5B765B56"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Postgres</w:t>
            </w:r>
          </w:p>
        </w:tc>
        <w:tc>
          <w:tcPr>
            <w:tcW w:w="3614" w:type="pct"/>
            <w:tcBorders>
              <w:top w:val="single" w:sz="4" w:space="0" w:color="auto"/>
              <w:left w:val="single" w:sz="4" w:space="0" w:color="auto"/>
              <w:bottom w:val="single" w:sz="4" w:space="0" w:color="auto"/>
              <w:right w:val="single" w:sz="4" w:space="0" w:color="auto"/>
            </w:tcBorders>
          </w:tcPr>
          <w:p w14:paraId="669AD435"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Свободная объектно-реляционная система управления базами данных</w:t>
            </w:r>
          </w:p>
        </w:tc>
      </w:tr>
      <w:tr w:rsidR="005461D7" w14:paraId="4E3EA03B" w14:textId="77777777">
        <w:trPr>
          <w:trHeight w:val="58"/>
        </w:trPr>
        <w:tc>
          <w:tcPr>
            <w:tcW w:w="1386" w:type="pct"/>
            <w:tcBorders>
              <w:top w:val="single" w:sz="4" w:space="0" w:color="auto"/>
              <w:left w:val="single" w:sz="4" w:space="0" w:color="auto"/>
              <w:bottom w:val="single" w:sz="4" w:space="0" w:color="auto"/>
              <w:right w:val="single" w:sz="4" w:space="0" w:color="auto"/>
            </w:tcBorders>
          </w:tcPr>
          <w:p w14:paraId="141C2324"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PASSWORD</w:t>
            </w:r>
          </w:p>
        </w:tc>
        <w:tc>
          <w:tcPr>
            <w:tcW w:w="3614" w:type="pct"/>
            <w:tcBorders>
              <w:top w:val="single" w:sz="4" w:space="0" w:color="auto"/>
              <w:left w:val="single" w:sz="4" w:space="0" w:color="auto"/>
              <w:bottom w:val="single" w:sz="4" w:space="0" w:color="auto"/>
              <w:right w:val="single" w:sz="4" w:space="0" w:color="auto"/>
            </w:tcBorders>
          </w:tcPr>
          <w:p w14:paraId="167CD686" w14:textId="77777777" w:rsidR="005461D7" w:rsidRDefault="00E64EBA">
            <w:pPr>
              <w:pStyle w:val="afffffffff1"/>
              <w:spacing w:before="0" w:after="0" w:line="276" w:lineRule="auto"/>
              <w:jc w:val="both"/>
              <w:rPr>
                <w:bCs w:val="0"/>
                <w:sz w:val="20"/>
                <w:shd w:val="clear" w:color="auto" w:fill="FFFFFF"/>
              </w:rPr>
            </w:pPr>
            <w:r>
              <w:rPr>
                <w:sz w:val="20"/>
                <w:shd w:val="clear" w:color="auto" w:fill="FFFFFF"/>
              </w:rPr>
              <w:t>Пароль (набор знаков (букв, чисел и других символов), предназначенный для подтверждения личности или полномочий)</w:t>
            </w:r>
          </w:p>
        </w:tc>
      </w:tr>
      <w:tr w:rsidR="005461D7" w14:paraId="24EA20F2"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5395D132" w14:textId="77777777" w:rsidR="005461D7" w:rsidRDefault="00E64EBA">
            <w:pPr>
              <w:pStyle w:val="afffffffff1"/>
              <w:spacing w:before="0" w:after="0" w:line="276" w:lineRule="auto"/>
              <w:rPr>
                <w:bCs w:val="0"/>
                <w:sz w:val="20"/>
                <w:lang w:val="en-US"/>
              </w:rPr>
            </w:pPr>
            <w:r>
              <w:rPr>
                <w:sz w:val="20"/>
                <w:lang w:val="en-US"/>
              </w:rPr>
              <w:t>REST</w:t>
            </w:r>
          </w:p>
        </w:tc>
        <w:tc>
          <w:tcPr>
            <w:tcW w:w="3614" w:type="pct"/>
            <w:tcBorders>
              <w:top w:val="single" w:sz="4" w:space="0" w:color="auto"/>
              <w:left w:val="single" w:sz="4" w:space="0" w:color="auto"/>
              <w:bottom w:val="single" w:sz="4" w:space="0" w:color="auto"/>
              <w:right w:val="single" w:sz="4" w:space="0" w:color="auto"/>
            </w:tcBorders>
          </w:tcPr>
          <w:p w14:paraId="35875C3B" w14:textId="1B68BE53" w:rsidR="005461D7" w:rsidRDefault="00E64EBA">
            <w:pPr>
              <w:pStyle w:val="afffffffff1"/>
              <w:spacing w:before="0" w:after="0" w:line="276" w:lineRule="auto"/>
              <w:jc w:val="both"/>
              <w:rPr>
                <w:bCs w:val="0"/>
                <w:sz w:val="20"/>
              </w:rPr>
            </w:pPr>
            <w:r>
              <w:rPr>
                <w:sz w:val="20"/>
                <w:shd w:val="clear" w:color="auto" w:fill="FFFFFF"/>
              </w:rPr>
              <w:t xml:space="preserve">Representational State Transfer (передача состояния представления) – архитектурный стиль взаимодействия компонентов распределенного приложения в сети. REST представляет собой согласованный набор ограничений, учитываемых при проектировании распределенной гипермедиа-системы. То есть REST – это набор принципов и ограничений взаимодействия клиента и сервера в сети интернет, </w:t>
            </w:r>
            <w:r>
              <w:rPr>
                <w:sz w:val="20"/>
                <w:shd w:val="clear" w:color="auto" w:fill="FFFFFF"/>
              </w:rPr>
              <w:lastRenderedPageBreak/>
              <w:t>использующий существующие стандарты (протокол HTTP, стандарт построения URL, форматы данных JSON и XML) в ходе взаимодействия</w:t>
            </w:r>
          </w:p>
        </w:tc>
      </w:tr>
      <w:tr w:rsidR="005461D7" w14:paraId="7FEBD7E6" w14:textId="77777777">
        <w:tc>
          <w:tcPr>
            <w:tcW w:w="1386" w:type="pct"/>
            <w:shd w:val="clear" w:color="auto" w:fill="auto"/>
          </w:tcPr>
          <w:p w14:paraId="44FEB1C4" w14:textId="77777777" w:rsidR="005461D7" w:rsidRDefault="00E64EBA">
            <w:pPr>
              <w:pStyle w:val="RTf"/>
              <w:spacing w:line="276" w:lineRule="auto"/>
            </w:pPr>
            <w:r>
              <w:rPr>
                <w:lang w:val="en-US"/>
              </w:rPr>
              <w:lastRenderedPageBreak/>
              <w:t>SQL</w:t>
            </w:r>
          </w:p>
        </w:tc>
        <w:tc>
          <w:tcPr>
            <w:tcW w:w="3614" w:type="pct"/>
            <w:shd w:val="clear" w:color="auto" w:fill="auto"/>
          </w:tcPr>
          <w:p w14:paraId="79F67B79" w14:textId="77777777" w:rsidR="005461D7" w:rsidRDefault="00E64EBA">
            <w:pPr>
              <w:pStyle w:val="RTf"/>
              <w:spacing w:line="276" w:lineRule="auto"/>
            </w:pPr>
            <w:r>
              <w:rPr>
                <w:shd w:val="clear" w:color="auto" w:fill="FFFFFF"/>
              </w:rPr>
              <w:t>Structured Query Language (язык структурированных запросов) – декларативный язык программирования, применяемый для создания, модификации и управления данными в реляционной базе данных, управляемой соответствующей системой управления базами данных</w:t>
            </w:r>
          </w:p>
        </w:tc>
      </w:tr>
      <w:tr w:rsidR="005461D7" w14:paraId="7918D568" w14:textId="77777777">
        <w:tc>
          <w:tcPr>
            <w:tcW w:w="1386" w:type="pct"/>
            <w:shd w:val="clear" w:color="auto" w:fill="auto"/>
          </w:tcPr>
          <w:p w14:paraId="15C69801" w14:textId="77777777" w:rsidR="005461D7" w:rsidRDefault="00E64EBA">
            <w:pPr>
              <w:pStyle w:val="RTf"/>
              <w:spacing w:line="276" w:lineRule="auto"/>
            </w:pPr>
            <w:r>
              <w:rPr>
                <w:lang w:val="en-US"/>
              </w:rPr>
              <w:t>UI</w:t>
            </w:r>
          </w:p>
        </w:tc>
        <w:tc>
          <w:tcPr>
            <w:tcW w:w="3614" w:type="pct"/>
            <w:shd w:val="clear" w:color="auto" w:fill="auto"/>
          </w:tcPr>
          <w:p w14:paraId="7EC2252B" w14:textId="77777777" w:rsidR="005461D7" w:rsidRDefault="00E64EBA">
            <w:pPr>
              <w:pStyle w:val="RTf"/>
              <w:spacing w:line="276" w:lineRule="auto"/>
            </w:pPr>
            <w:r>
              <w:t>User Interface – пользовательский интерфейс приложения</w:t>
            </w:r>
          </w:p>
        </w:tc>
      </w:tr>
      <w:tr w:rsidR="005461D7" w14:paraId="2E6E4D4C" w14:textId="77777777">
        <w:tc>
          <w:tcPr>
            <w:tcW w:w="1386" w:type="pct"/>
            <w:shd w:val="clear" w:color="auto" w:fill="auto"/>
          </w:tcPr>
          <w:p w14:paraId="48C00179" w14:textId="77777777" w:rsidR="005461D7" w:rsidRDefault="00E64EBA">
            <w:pPr>
              <w:pStyle w:val="RTf"/>
              <w:spacing w:line="276" w:lineRule="auto"/>
            </w:pPr>
            <w:r>
              <w:rPr>
                <w:lang w:val="en-US"/>
              </w:rPr>
              <w:t>URL</w:t>
            </w:r>
          </w:p>
        </w:tc>
        <w:tc>
          <w:tcPr>
            <w:tcW w:w="3614" w:type="pct"/>
            <w:shd w:val="clear" w:color="auto" w:fill="auto"/>
          </w:tcPr>
          <w:p w14:paraId="09056131" w14:textId="77777777" w:rsidR="005461D7" w:rsidRDefault="00E64EBA">
            <w:pPr>
              <w:pStyle w:val="RTf"/>
              <w:spacing w:line="276" w:lineRule="auto"/>
            </w:pPr>
            <w:r>
              <w:t>Uniform Resource Locator (единый указатель ресурса) – стандартизированный способ записи адреса ресурса в сети Интернет</w:t>
            </w:r>
          </w:p>
        </w:tc>
      </w:tr>
      <w:tr w:rsidR="005461D7" w14:paraId="2A4A1A93" w14:textId="77777777">
        <w:tc>
          <w:tcPr>
            <w:tcW w:w="1386" w:type="pct"/>
            <w:shd w:val="clear" w:color="auto" w:fill="auto"/>
          </w:tcPr>
          <w:p w14:paraId="589834CC" w14:textId="77777777" w:rsidR="005461D7" w:rsidRDefault="00E64EBA">
            <w:pPr>
              <w:pStyle w:val="RTf"/>
              <w:spacing w:line="276" w:lineRule="auto"/>
            </w:pPr>
            <w:r>
              <w:rPr>
                <w:lang w:val="en-US"/>
              </w:rPr>
              <w:t>XML</w:t>
            </w:r>
          </w:p>
        </w:tc>
        <w:tc>
          <w:tcPr>
            <w:tcW w:w="3614" w:type="pct"/>
            <w:shd w:val="clear" w:color="auto" w:fill="auto"/>
          </w:tcPr>
          <w:p w14:paraId="622E6E4B" w14:textId="77777777" w:rsidR="005461D7" w:rsidRDefault="00E64EBA">
            <w:pPr>
              <w:pStyle w:val="RTf"/>
              <w:spacing w:line="276" w:lineRule="auto"/>
            </w:pPr>
            <w:r>
              <w:rPr>
                <w:shd w:val="clear" w:color="auto" w:fill="FFFFFF"/>
              </w:rPr>
              <w:t>eXtensible Markup Language (расширяемый язык разметки) – язык для создания структурированных машиночитаемых документов</w:t>
            </w:r>
          </w:p>
        </w:tc>
      </w:tr>
      <w:tr w:rsidR="005461D7" w14:paraId="26A3119B" w14:textId="77777777">
        <w:tc>
          <w:tcPr>
            <w:tcW w:w="1386" w:type="pct"/>
            <w:shd w:val="clear" w:color="auto" w:fill="auto"/>
          </w:tcPr>
          <w:p w14:paraId="77EA3F62" w14:textId="77777777" w:rsidR="005461D7" w:rsidRDefault="00E64EBA">
            <w:pPr>
              <w:pStyle w:val="RTf"/>
              <w:spacing w:line="276" w:lineRule="auto"/>
            </w:pPr>
            <w:r>
              <w:t>Агент (СМЭВ4)</w:t>
            </w:r>
          </w:p>
        </w:tc>
        <w:tc>
          <w:tcPr>
            <w:tcW w:w="3614" w:type="pct"/>
            <w:shd w:val="clear" w:color="auto" w:fill="auto"/>
          </w:tcPr>
          <w:p w14:paraId="708E8577" w14:textId="77777777" w:rsidR="005461D7" w:rsidRDefault="00E64EBA">
            <w:pPr>
              <w:pStyle w:val="RTf"/>
              <w:spacing w:line="276" w:lineRule="auto"/>
            </w:pPr>
            <w:r>
              <w:t>Типовое программное обеспечение, устанавливаемое в контуре ИС УВ и обеспечивающее сопряжение Витрин данных ИС УВ и ИС УВ с СМЭВ4</w:t>
            </w:r>
          </w:p>
        </w:tc>
      </w:tr>
      <w:tr w:rsidR="005461D7" w14:paraId="4848054A" w14:textId="77777777">
        <w:tc>
          <w:tcPr>
            <w:tcW w:w="1386" w:type="pct"/>
            <w:shd w:val="clear" w:color="auto" w:fill="auto"/>
          </w:tcPr>
          <w:p w14:paraId="58E72606" w14:textId="77777777" w:rsidR="005461D7" w:rsidRDefault="00E64EBA">
            <w:pPr>
              <w:pStyle w:val="RTf"/>
              <w:spacing w:line="276" w:lineRule="auto"/>
            </w:pPr>
            <w:r>
              <w:t>АРМ</w:t>
            </w:r>
          </w:p>
        </w:tc>
        <w:tc>
          <w:tcPr>
            <w:tcW w:w="3614" w:type="pct"/>
            <w:shd w:val="clear" w:color="auto" w:fill="auto"/>
          </w:tcPr>
          <w:p w14:paraId="36AA8F4B" w14:textId="77777777" w:rsidR="005461D7" w:rsidRDefault="00E64EBA">
            <w:pPr>
              <w:pStyle w:val="RTf"/>
              <w:spacing w:line="276" w:lineRule="auto"/>
            </w:pPr>
            <w:r>
              <w:rPr>
                <w:shd w:val="clear" w:color="auto" w:fill="FFFFFF"/>
              </w:rPr>
              <w:t>Автоматизированное рабочее место</w:t>
            </w:r>
          </w:p>
        </w:tc>
      </w:tr>
      <w:tr w:rsidR="005461D7" w14:paraId="0C84910E" w14:textId="77777777">
        <w:tc>
          <w:tcPr>
            <w:tcW w:w="1386" w:type="pct"/>
            <w:shd w:val="clear" w:color="auto" w:fill="auto"/>
          </w:tcPr>
          <w:p w14:paraId="0DFFC7F2" w14:textId="77777777" w:rsidR="005461D7" w:rsidRDefault="00E64EBA">
            <w:pPr>
              <w:pStyle w:val="RTf"/>
              <w:spacing w:line="276" w:lineRule="auto"/>
            </w:pPr>
            <w:r>
              <w:t>БД</w:t>
            </w:r>
          </w:p>
        </w:tc>
        <w:tc>
          <w:tcPr>
            <w:tcW w:w="3614" w:type="pct"/>
            <w:shd w:val="clear" w:color="auto" w:fill="auto"/>
          </w:tcPr>
          <w:p w14:paraId="28A63D26" w14:textId="77777777" w:rsidR="005461D7" w:rsidRDefault="00E64EBA">
            <w:pPr>
              <w:pStyle w:val="RTf"/>
              <w:spacing w:line="276" w:lineRule="auto"/>
            </w:pPr>
            <w:r>
              <w:t>База данных</w:t>
            </w:r>
          </w:p>
        </w:tc>
      </w:tr>
      <w:tr w:rsidR="005461D7" w14:paraId="434BDA82" w14:textId="77777777">
        <w:tc>
          <w:tcPr>
            <w:tcW w:w="1386" w:type="pct"/>
            <w:shd w:val="clear" w:color="auto" w:fill="auto"/>
          </w:tcPr>
          <w:p w14:paraId="54BD8D0B" w14:textId="77777777" w:rsidR="005461D7" w:rsidRDefault="00E64EBA">
            <w:pPr>
              <w:pStyle w:val="RTf"/>
              <w:spacing w:line="276" w:lineRule="auto"/>
            </w:pPr>
            <w:r>
              <w:t>Ведомство</w:t>
            </w:r>
          </w:p>
        </w:tc>
        <w:tc>
          <w:tcPr>
            <w:tcW w:w="3614" w:type="pct"/>
            <w:shd w:val="clear" w:color="auto" w:fill="auto"/>
          </w:tcPr>
          <w:p w14:paraId="06D8B95D" w14:textId="77777777" w:rsidR="005461D7" w:rsidRDefault="00E64EBA">
            <w:pPr>
              <w:pStyle w:val="RTf"/>
              <w:spacing w:line="276" w:lineRule="auto"/>
            </w:pPr>
            <w:r>
              <w:rPr>
                <w:shd w:val="clear" w:color="auto" w:fill="FFFFFF"/>
              </w:rPr>
              <w:t>Федеральный орган исполнительной власти, орган государственного внебюджетного фонда, исполнительный орган государственной власти субъектов Российской Федерации, орган местного самоуправления и другие организации, в которых размещается государственное задание (заказ) или муниципальное задание (заказ), предоставляющие государственные или муниципальные услуги</w:t>
            </w:r>
          </w:p>
        </w:tc>
      </w:tr>
      <w:tr w:rsidR="005461D7" w14:paraId="2DC732FE" w14:textId="77777777">
        <w:tc>
          <w:tcPr>
            <w:tcW w:w="1386" w:type="pct"/>
            <w:shd w:val="clear" w:color="auto" w:fill="auto"/>
          </w:tcPr>
          <w:p w14:paraId="500A9022" w14:textId="77777777" w:rsidR="005461D7" w:rsidRDefault="00E64EBA">
            <w:pPr>
              <w:pStyle w:val="RTf"/>
              <w:spacing w:line="276" w:lineRule="auto"/>
              <w:jc w:val="left"/>
            </w:pPr>
            <w:r>
              <w:t>Типовое программное обеспечение «Витрина данных» (ТПО «Витрина данных», Витрина)</w:t>
            </w:r>
          </w:p>
        </w:tc>
        <w:tc>
          <w:tcPr>
            <w:tcW w:w="3614" w:type="pct"/>
            <w:shd w:val="clear" w:color="auto" w:fill="auto"/>
          </w:tcPr>
          <w:p w14:paraId="40483933" w14:textId="77777777" w:rsidR="005461D7" w:rsidRDefault="00E64EBA">
            <w:pPr>
              <w:pStyle w:val="RTf"/>
              <w:spacing w:line="276" w:lineRule="auto"/>
            </w:pPr>
            <w:r>
              <w:t>Комплекс программных и технических средств в составе информационно-телекоммуникационной инфраструктуры Участника взаимодействия, обеспечивающий хранение и предоставление данных другим Участникам взаимодействия с использованием СМЭВ4</w:t>
            </w:r>
          </w:p>
        </w:tc>
      </w:tr>
      <w:tr w:rsidR="005461D7" w14:paraId="092F1B6D" w14:textId="77777777">
        <w:tc>
          <w:tcPr>
            <w:tcW w:w="1386" w:type="pct"/>
            <w:shd w:val="clear" w:color="auto" w:fill="auto"/>
          </w:tcPr>
          <w:p w14:paraId="4DFC0F77" w14:textId="77777777" w:rsidR="005461D7" w:rsidRDefault="00E64EBA">
            <w:pPr>
              <w:pStyle w:val="RTf"/>
              <w:spacing w:line="276" w:lineRule="auto"/>
              <w:jc w:val="left"/>
            </w:pPr>
            <w:r>
              <w:t>Региональная витрина здравоохранения субъекта РФ (РВЗ)</w:t>
            </w:r>
          </w:p>
        </w:tc>
        <w:tc>
          <w:tcPr>
            <w:tcW w:w="3614" w:type="pct"/>
            <w:shd w:val="clear" w:color="auto" w:fill="auto"/>
          </w:tcPr>
          <w:p w14:paraId="59EA3639" w14:textId="77777777" w:rsidR="005461D7" w:rsidRDefault="00E64EBA">
            <w:pPr>
              <w:pStyle w:val="RTf"/>
              <w:spacing w:line="276" w:lineRule="auto"/>
            </w:pPr>
            <w:r>
              <w:t>Развернутое решение типового программного обеспечения «Витрина данных», предназначеное для загрузки публикуемых данных в части регионального здравоохранения в отдельную БД на стороне Поставщика данных (субъекта РФ).</w:t>
            </w:r>
          </w:p>
        </w:tc>
      </w:tr>
      <w:tr w:rsidR="005461D7" w14:paraId="2E71ABBB" w14:textId="77777777">
        <w:tc>
          <w:tcPr>
            <w:tcW w:w="1386" w:type="pct"/>
            <w:shd w:val="clear" w:color="auto" w:fill="auto"/>
          </w:tcPr>
          <w:p w14:paraId="6F3BDB98" w14:textId="77777777" w:rsidR="005461D7" w:rsidRDefault="00E64EBA">
            <w:pPr>
              <w:pStyle w:val="RTf"/>
              <w:spacing w:line="276" w:lineRule="auto"/>
              <w:rPr>
                <w:bCs w:val="0"/>
              </w:rPr>
            </w:pPr>
            <w:r>
              <w:t>ВКС</w:t>
            </w:r>
          </w:p>
        </w:tc>
        <w:tc>
          <w:tcPr>
            <w:tcW w:w="3614" w:type="pct"/>
            <w:shd w:val="clear" w:color="auto" w:fill="auto"/>
          </w:tcPr>
          <w:p w14:paraId="66643C7E" w14:textId="77777777" w:rsidR="005461D7" w:rsidRDefault="00E64EBA">
            <w:pPr>
              <w:pStyle w:val="RTf"/>
              <w:spacing w:line="276" w:lineRule="auto"/>
              <w:rPr>
                <w:bCs w:val="0"/>
              </w:rPr>
            </w:pPr>
            <w:r>
              <w:rPr>
                <w:rStyle w:val="afa"/>
                <w:b w:val="0"/>
                <w:shd w:val="clear" w:color="auto" w:fill="FFFFFF"/>
              </w:rPr>
              <w:t>Видео-конференц-связь</w:t>
            </w:r>
          </w:p>
        </w:tc>
      </w:tr>
      <w:tr w:rsidR="005461D7" w14:paraId="486D8B66" w14:textId="77777777">
        <w:tc>
          <w:tcPr>
            <w:tcW w:w="1386" w:type="pct"/>
            <w:shd w:val="clear" w:color="auto" w:fill="auto"/>
          </w:tcPr>
          <w:p w14:paraId="59D5E55F" w14:textId="77777777" w:rsidR="005461D7" w:rsidRDefault="00E64EBA">
            <w:pPr>
              <w:pStyle w:val="RTf"/>
              <w:spacing w:line="276" w:lineRule="auto"/>
            </w:pPr>
            <w:r>
              <w:t>Внешняя ИС</w:t>
            </w:r>
          </w:p>
        </w:tc>
        <w:tc>
          <w:tcPr>
            <w:tcW w:w="3614" w:type="pct"/>
            <w:shd w:val="clear" w:color="auto" w:fill="auto"/>
          </w:tcPr>
          <w:p w14:paraId="7DCD4F71" w14:textId="77777777" w:rsidR="005461D7" w:rsidRDefault="00E64EBA">
            <w:pPr>
              <w:pStyle w:val="RTf"/>
              <w:spacing w:line="276" w:lineRule="auto"/>
            </w:pPr>
            <w:r>
              <w:t>Информационная система, зарегистрированная в компоненте «Ядро СМЭВ4» и участвующая в оказании услуг</w:t>
            </w:r>
          </w:p>
        </w:tc>
      </w:tr>
      <w:tr w:rsidR="005461D7" w14:paraId="1D4874CF" w14:textId="77777777">
        <w:tc>
          <w:tcPr>
            <w:tcW w:w="1386" w:type="pct"/>
            <w:shd w:val="clear" w:color="auto" w:fill="auto"/>
          </w:tcPr>
          <w:p w14:paraId="2D89B0E1" w14:textId="77777777" w:rsidR="005461D7" w:rsidRDefault="00E64EBA">
            <w:pPr>
              <w:pStyle w:val="RTf"/>
              <w:spacing w:line="276" w:lineRule="auto"/>
            </w:pPr>
            <w:r>
              <w:t>ГАР</w:t>
            </w:r>
          </w:p>
        </w:tc>
        <w:tc>
          <w:tcPr>
            <w:tcW w:w="3614" w:type="pct"/>
            <w:shd w:val="clear" w:color="auto" w:fill="auto"/>
          </w:tcPr>
          <w:p w14:paraId="16538600" w14:textId="77777777" w:rsidR="005461D7" w:rsidRDefault="00E64EBA">
            <w:pPr>
              <w:pStyle w:val="RTf"/>
              <w:spacing w:line="276" w:lineRule="auto"/>
            </w:pPr>
            <w:r>
              <w:rPr>
                <w:shd w:val="clear" w:color="auto" w:fill="FFFFFF"/>
              </w:rPr>
              <w:t>Государственный адресный реестр</w:t>
            </w:r>
          </w:p>
        </w:tc>
      </w:tr>
      <w:tr w:rsidR="005461D7" w14:paraId="5735475F" w14:textId="77777777">
        <w:tc>
          <w:tcPr>
            <w:tcW w:w="1386" w:type="pct"/>
            <w:shd w:val="clear" w:color="auto" w:fill="auto"/>
          </w:tcPr>
          <w:p w14:paraId="7FB5F59F" w14:textId="77777777" w:rsidR="005461D7" w:rsidRDefault="00E64EBA">
            <w:pPr>
              <w:pStyle w:val="RTf"/>
              <w:spacing w:line="276" w:lineRule="auto"/>
            </w:pPr>
            <w:r>
              <w:t>ГИС</w:t>
            </w:r>
          </w:p>
        </w:tc>
        <w:tc>
          <w:tcPr>
            <w:tcW w:w="3614" w:type="pct"/>
            <w:shd w:val="clear" w:color="auto" w:fill="auto"/>
          </w:tcPr>
          <w:p w14:paraId="029CDF75" w14:textId="77777777" w:rsidR="005461D7" w:rsidRDefault="00E64EBA">
            <w:pPr>
              <w:pStyle w:val="RTf"/>
              <w:spacing w:line="276" w:lineRule="auto"/>
            </w:pPr>
            <w:r>
              <w:t>Государственная информационная система</w:t>
            </w:r>
          </w:p>
        </w:tc>
      </w:tr>
      <w:tr w:rsidR="005461D7" w14:paraId="45221D82" w14:textId="77777777">
        <w:tc>
          <w:tcPr>
            <w:tcW w:w="1386" w:type="pct"/>
            <w:shd w:val="clear" w:color="auto" w:fill="auto"/>
          </w:tcPr>
          <w:p w14:paraId="31FFE660" w14:textId="77777777" w:rsidR="005461D7" w:rsidRDefault="00E64EBA">
            <w:pPr>
              <w:pStyle w:val="RTf"/>
              <w:spacing w:line="276" w:lineRule="auto"/>
            </w:pPr>
            <w:r>
              <w:t>ГИСЗ субъекта РФ</w:t>
            </w:r>
          </w:p>
        </w:tc>
        <w:tc>
          <w:tcPr>
            <w:tcW w:w="3614" w:type="pct"/>
            <w:shd w:val="clear" w:color="auto" w:fill="auto"/>
          </w:tcPr>
          <w:p w14:paraId="4135B9B5" w14:textId="77777777" w:rsidR="005461D7" w:rsidRDefault="00E64EBA">
            <w:pPr>
              <w:pStyle w:val="RTf"/>
              <w:spacing w:line="276" w:lineRule="auto"/>
            </w:pPr>
            <w:r>
              <w:t>Государственная информационная система в сфере здравоохранения субъекта Российской Федерации</w:t>
            </w:r>
          </w:p>
        </w:tc>
      </w:tr>
      <w:tr w:rsidR="005461D7" w14:paraId="7B8F7656" w14:textId="77777777">
        <w:tc>
          <w:tcPr>
            <w:tcW w:w="1386" w:type="pct"/>
            <w:shd w:val="clear" w:color="auto" w:fill="auto"/>
          </w:tcPr>
          <w:p w14:paraId="48D2EC60" w14:textId="77777777" w:rsidR="005461D7" w:rsidRDefault="00E64EBA">
            <w:pPr>
              <w:pStyle w:val="RTf"/>
              <w:spacing w:line="276" w:lineRule="auto"/>
            </w:pPr>
            <w:r>
              <w:t>Госбар</w:t>
            </w:r>
          </w:p>
        </w:tc>
        <w:tc>
          <w:tcPr>
            <w:tcW w:w="3614" w:type="pct"/>
            <w:shd w:val="clear" w:color="auto" w:fill="auto"/>
          </w:tcPr>
          <w:p w14:paraId="5EC30B25" w14:textId="77777777" w:rsidR="005461D7" w:rsidRDefault="00E64EBA">
            <w:pPr>
              <w:pStyle w:val="RTf"/>
              <w:spacing w:line="276" w:lineRule="auto"/>
            </w:pPr>
            <w:r>
              <w:rPr>
                <w:shd w:val="clear" w:color="auto" w:fill="FFFFFF"/>
              </w:rPr>
              <w:t>Поисково-навигационная система «Госбар» – подсистема ЕПГУ в виде горизонтальной графической верхней панели с набором программных компонентов, реализующих унифицированный порядок навигации и поиска информации на ЕПГУ, региональных порталах услуг и официальных государственных сайтах</w:t>
            </w:r>
          </w:p>
        </w:tc>
      </w:tr>
      <w:tr w:rsidR="005461D7" w14:paraId="6884D1BE" w14:textId="77777777">
        <w:tc>
          <w:tcPr>
            <w:tcW w:w="1386" w:type="pct"/>
            <w:shd w:val="clear" w:color="auto" w:fill="auto"/>
          </w:tcPr>
          <w:p w14:paraId="49BBB0A9" w14:textId="77777777" w:rsidR="005461D7" w:rsidRDefault="00E64EBA">
            <w:pPr>
              <w:pStyle w:val="RTf"/>
              <w:spacing w:line="276" w:lineRule="auto"/>
            </w:pPr>
            <w:r>
              <w:t>Дашборд</w:t>
            </w:r>
          </w:p>
        </w:tc>
        <w:tc>
          <w:tcPr>
            <w:tcW w:w="3614" w:type="pct"/>
            <w:shd w:val="clear" w:color="auto" w:fill="auto"/>
          </w:tcPr>
          <w:p w14:paraId="40752121" w14:textId="77777777" w:rsidR="005461D7" w:rsidRDefault="00E64EBA">
            <w:pPr>
              <w:pStyle w:val="RTf"/>
              <w:spacing w:line="276" w:lineRule="auto"/>
            </w:pPr>
            <w:r>
              <w:rPr>
                <w:shd w:val="clear" w:color="auto" w:fill="FFFFFF"/>
              </w:rPr>
              <w:t>Инструмент для визуализации и анализа информации о ключевых метриках, отражающих эффективность продукта</w:t>
            </w:r>
          </w:p>
        </w:tc>
      </w:tr>
      <w:tr w:rsidR="005461D7" w14:paraId="1CE00FDF" w14:textId="77777777">
        <w:tc>
          <w:tcPr>
            <w:tcW w:w="1386" w:type="pct"/>
            <w:shd w:val="clear" w:color="auto" w:fill="auto"/>
          </w:tcPr>
          <w:p w14:paraId="4A6F4F4C" w14:textId="77777777" w:rsidR="005461D7" w:rsidRDefault="00E64EBA">
            <w:pPr>
              <w:pStyle w:val="RTf"/>
              <w:spacing w:line="276" w:lineRule="auto"/>
            </w:pPr>
            <w:r>
              <w:t>Дисклеймер</w:t>
            </w:r>
          </w:p>
        </w:tc>
        <w:tc>
          <w:tcPr>
            <w:tcW w:w="3614" w:type="pct"/>
            <w:shd w:val="clear" w:color="auto" w:fill="auto"/>
          </w:tcPr>
          <w:p w14:paraId="2B41F851" w14:textId="77777777" w:rsidR="005461D7" w:rsidRDefault="00E64EBA">
            <w:pPr>
              <w:pStyle w:val="RTf"/>
              <w:spacing w:line="276" w:lineRule="auto"/>
            </w:pPr>
            <w:r>
              <w:rPr>
                <w:shd w:val="clear" w:color="auto" w:fill="FFFFFF"/>
              </w:rPr>
              <w:t>Уведомление для пользователя, которое отображается в виде баннера, информационного блока или всплывающего сообщения</w:t>
            </w:r>
          </w:p>
        </w:tc>
      </w:tr>
      <w:tr w:rsidR="005461D7" w14:paraId="40C03754" w14:textId="77777777">
        <w:tc>
          <w:tcPr>
            <w:tcW w:w="1386" w:type="pct"/>
            <w:shd w:val="clear" w:color="auto" w:fill="auto"/>
          </w:tcPr>
          <w:p w14:paraId="5ACDACAF" w14:textId="77777777" w:rsidR="005461D7" w:rsidRDefault="00E64EBA">
            <w:pPr>
              <w:pStyle w:val="RTf"/>
              <w:spacing w:line="276" w:lineRule="auto"/>
            </w:pPr>
            <w:r>
              <w:lastRenderedPageBreak/>
              <w:t>ЕГИСЗ</w:t>
            </w:r>
          </w:p>
        </w:tc>
        <w:tc>
          <w:tcPr>
            <w:tcW w:w="3614" w:type="pct"/>
            <w:shd w:val="clear" w:color="auto" w:fill="auto"/>
          </w:tcPr>
          <w:p w14:paraId="1F66AB24" w14:textId="77777777" w:rsidR="005461D7" w:rsidRDefault="00E64EBA">
            <w:pPr>
              <w:pStyle w:val="RTf"/>
              <w:spacing w:line="276" w:lineRule="auto"/>
            </w:pPr>
            <w:r>
              <w:t>Единая государственная информационная система в сфере здравоохранения</w:t>
            </w:r>
          </w:p>
        </w:tc>
      </w:tr>
      <w:tr w:rsidR="005461D7" w14:paraId="2D7A50C4" w14:textId="77777777">
        <w:trPr>
          <w:trHeight w:val="324"/>
        </w:trPr>
        <w:tc>
          <w:tcPr>
            <w:tcW w:w="1386" w:type="pct"/>
            <w:shd w:val="clear" w:color="FFFFFF" w:fill="FFFFFF"/>
          </w:tcPr>
          <w:p w14:paraId="291774A6" w14:textId="77777777" w:rsidR="005461D7" w:rsidRDefault="00E64EBA">
            <w:pPr>
              <w:pStyle w:val="RTf"/>
              <w:spacing w:line="276" w:lineRule="auto"/>
            </w:pPr>
            <w:r>
              <w:t>ЕНП</w:t>
            </w:r>
          </w:p>
        </w:tc>
        <w:tc>
          <w:tcPr>
            <w:tcW w:w="3614" w:type="pct"/>
            <w:shd w:val="clear" w:color="FFFFFF" w:fill="FFFFFF"/>
          </w:tcPr>
          <w:p w14:paraId="03E2C3B3" w14:textId="77777777" w:rsidR="005461D7" w:rsidRDefault="00E64EBA">
            <w:pPr>
              <w:pStyle w:val="RTf"/>
              <w:spacing w:line="276" w:lineRule="auto"/>
            </w:pPr>
            <w:r>
              <w:t>Единый номер полиса в системе обязательного медицинского страхования (ОМС)</w:t>
            </w:r>
          </w:p>
        </w:tc>
      </w:tr>
      <w:tr w:rsidR="005461D7" w14:paraId="3F4394A6" w14:textId="77777777">
        <w:tc>
          <w:tcPr>
            <w:tcW w:w="1386" w:type="pct"/>
            <w:shd w:val="clear" w:color="auto" w:fill="auto"/>
          </w:tcPr>
          <w:p w14:paraId="48794585" w14:textId="77777777" w:rsidR="005461D7" w:rsidRDefault="00E64EBA">
            <w:pPr>
              <w:pStyle w:val="RTf"/>
              <w:spacing w:line="276" w:lineRule="auto"/>
            </w:pPr>
            <w:r>
              <w:t>ЕПГУ, ФГИС ЕПГУ</w:t>
            </w:r>
          </w:p>
        </w:tc>
        <w:tc>
          <w:tcPr>
            <w:tcW w:w="3614" w:type="pct"/>
            <w:shd w:val="clear" w:color="auto" w:fill="auto"/>
          </w:tcPr>
          <w:p w14:paraId="6F6CE2BE" w14:textId="77777777" w:rsidR="005461D7" w:rsidRDefault="00E64EBA">
            <w:pPr>
              <w:pStyle w:val="RTf"/>
              <w:spacing w:line="276" w:lineRule="auto"/>
            </w:pPr>
            <w:r>
              <w:t>Единый портал государственных и муниципальных услуг (функций)</w:t>
            </w:r>
          </w:p>
        </w:tc>
      </w:tr>
      <w:tr w:rsidR="005461D7" w14:paraId="0989335F" w14:textId="77777777">
        <w:tc>
          <w:tcPr>
            <w:tcW w:w="1386" w:type="pct"/>
            <w:shd w:val="clear" w:color="auto" w:fill="auto"/>
          </w:tcPr>
          <w:p w14:paraId="1EAA8770" w14:textId="77777777" w:rsidR="005461D7" w:rsidRDefault="00E64EBA">
            <w:pPr>
              <w:pStyle w:val="RTf"/>
              <w:spacing w:line="276" w:lineRule="auto"/>
            </w:pPr>
            <w:r>
              <w:t>ЕСИА</w:t>
            </w:r>
          </w:p>
        </w:tc>
        <w:tc>
          <w:tcPr>
            <w:tcW w:w="3614" w:type="pct"/>
            <w:shd w:val="clear" w:color="auto" w:fill="auto"/>
          </w:tcPr>
          <w:p w14:paraId="0F1A9315" w14:textId="77777777" w:rsidR="005461D7" w:rsidRDefault="00E64EBA">
            <w:pPr>
              <w:pStyle w:val="RTf"/>
              <w:spacing w:line="276" w:lineRule="auto"/>
            </w:pP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5461D7" w14:paraId="298451BC" w14:textId="77777777">
        <w:tc>
          <w:tcPr>
            <w:tcW w:w="1386" w:type="pct"/>
            <w:shd w:val="clear" w:color="auto" w:fill="auto"/>
          </w:tcPr>
          <w:p w14:paraId="6F847377" w14:textId="77777777" w:rsidR="005461D7" w:rsidRDefault="00E64EBA">
            <w:pPr>
              <w:pStyle w:val="RTf"/>
              <w:spacing w:line="276" w:lineRule="auto"/>
            </w:pPr>
            <w:r>
              <w:t>ЕСКС</w:t>
            </w:r>
          </w:p>
        </w:tc>
        <w:tc>
          <w:tcPr>
            <w:tcW w:w="3614" w:type="pct"/>
            <w:shd w:val="clear" w:color="auto" w:fill="auto"/>
          </w:tcPr>
          <w:p w14:paraId="474E7FA9" w14:textId="77777777" w:rsidR="005461D7" w:rsidRDefault="00E64EBA">
            <w:pPr>
              <w:pStyle w:val="RTf"/>
              <w:spacing w:line="276" w:lineRule="auto"/>
            </w:pPr>
            <w:r>
              <w:t>Единая система контекстных справок ЕПГУ, расположена в сети интернет по адресу https://info.gosuslugi.ru/</w:t>
            </w:r>
          </w:p>
        </w:tc>
      </w:tr>
      <w:tr w:rsidR="005461D7" w14:paraId="648B86AE" w14:textId="77777777">
        <w:tc>
          <w:tcPr>
            <w:tcW w:w="1386" w:type="pct"/>
            <w:shd w:val="clear" w:color="auto" w:fill="auto"/>
          </w:tcPr>
          <w:p w14:paraId="54405CE2" w14:textId="77777777" w:rsidR="005461D7" w:rsidRDefault="00E64EBA">
            <w:pPr>
              <w:pStyle w:val="RTf"/>
              <w:spacing w:line="276" w:lineRule="auto"/>
            </w:pPr>
            <w:r>
              <w:t>Инструкция по работе в ЕИП НСУД</w:t>
            </w:r>
          </w:p>
        </w:tc>
        <w:tc>
          <w:tcPr>
            <w:tcW w:w="3614" w:type="pct"/>
            <w:shd w:val="clear" w:color="auto" w:fill="auto"/>
          </w:tcPr>
          <w:p w14:paraId="44381DCC" w14:textId="77777777" w:rsidR="005461D7" w:rsidRDefault="00E64EBA">
            <w:pPr>
              <w:pStyle w:val="RTf"/>
              <w:spacing w:line="276" w:lineRule="auto"/>
            </w:pPr>
            <w:r>
              <w:t>Инструкция по работе в федеральной государственной информационной системе «Единая информационная платформа Национальной системы управления данными» (ЕИП НСУД) в части описания информационных ресурсов, информационных систем, наборов данных, модели витрины данных, а также формирования регламентированных запросов.</w:t>
            </w:r>
          </w:p>
          <w:p w14:paraId="37DBF0D4" w14:textId="77777777" w:rsidR="005461D7" w:rsidRDefault="00E64EBA">
            <w:pPr>
              <w:pStyle w:val="RTf"/>
              <w:spacing w:line="276" w:lineRule="auto"/>
            </w:pPr>
            <w:r>
              <w:t>Актуальная версия размещена на веб-портале ЕСКС и доступна по ссылке:</w:t>
            </w:r>
          </w:p>
          <w:p w14:paraId="0BB2C711" w14:textId="77777777" w:rsidR="005461D7" w:rsidRDefault="00E64EBA">
            <w:pPr>
              <w:pStyle w:val="RTf"/>
              <w:spacing w:line="276" w:lineRule="auto"/>
            </w:pPr>
            <w:r>
              <w:t>https://nsud.gosuslugi.ru/ifp/portals/ в разделе «Как получить доступ и начать работу»,  далее «Подробная информация о работе в ЕИП НСУД»</w:t>
            </w:r>
          </w:p>
        </w:tc>
      </w:tr>
      <w:tr w:rsidR="005461D7" w14:paraId="3E11CE1E" w14:textId="77777777">
        <w:tc>
          <w:tcPr>
            <w:tcW w:w="1386" w:type="pct"/>
            <w:tcBorders>
              <w:top w:val="single" w:sz="4" w:space="0" w:color="auto"/>
              <w:left w:val="single" w:sz="4" w:space="0" w:color="auto"/>
              <w:bottom w:val="single" w:sz="4" w:space="0" w:color="auto"/>
              <w:right w:val="single" w:sz="4" w:space="0" w:color="auto"/>
            </w:tcBorders>
          </w:tcPr>
          <w:p w14:paraId="57BAA131" w14:textId="77777777" w:rsidR="005461D7" w:rsidRDefault="00E64EBA">
            <w:pPr>
              <w:pStyle w:val="afffffffff1"/>
              <w:spacing w:before="0" w:after="0" w:line="276" w:lineRule="auto"/>
              <w:rPr>
                <w:bCs w:val="0"/>
                <w:sz w:val="20"/>
              </w:rPr>
            </w:pPr>
            <w:r>
              <w:rPr>
                <w:sz w:val="20"/>
              </w:rPr>
              <w:t>ИП</w:t>
            </w:r>
          </w:p>
        </w:tc>
        <w:tc>
          <w:tcPr>
            <w:tcW w:w="3614" w:type="pct"/>
            <w:tcBorders>
              <w:top w:val="single" w:sz="4" w:space="0" w:color="auto"/>
              <w:left w:val="single" w:sz="4" w:space="0" w:color="auto"/>
              <w:bottom w:val="single" w:sz="4" w:space="0" w:color="auto"/>
              <w:right w:val="single" w:sz="4" w:space="0" w:color="auto"/>
            </w:tcBorders>
          </w:tcPr>
          <w:p w14:paraId="2DC6C8CB" w14:textId="77777777" w:rsidR="005461D7" w:rsidRDefault="00E64EBA">
            <w:pPr>
              <w:pStyle w:val="afffffffff1"/>
              <w:spacing w:before="0" w:after="0" w:line="276" w:lineRule="auto"/>
              <w:jc w:val="both"/>
              <w:rPr>
                <w:bCs w:val="0"/>
                <w:sz w:val="20"/>
              </w:rPr>
            </w:pPr>
            <w:r>
              <w:rPr>
                <w:sz w:val="20"/>
              </w:rPr>
              <w:t>Индивидуальный предприниматель</w:t>
            </w:r>
          </w:p>
        </w:tc>
      </w:tr>
      <w:tr w:rsidR="005461D7" w14:paraId="7F927A5D" w14:textId="77777777">
        <w:tc>
          <w:tcPr>
            <w:tcW w:w="1386" w:type="pct"/>
            <w:shd w:val="clear" w:color="auto" w:fill="auto"/>
          </w:tcPr>
          <w:p w14:paraId="4C1D1B7B" w14:textId="77777777" w:rsidR="005461D7" w:rsidRDefault="00E64EBA">
            <w:pPr>
              <w:pStyle w:val="RTf"/>
              <w:spacing w:line="276" w:lineRule="auto"/>
            </w:pPr>
            <w:r>
              <w:t>ИС</w:t>
            </w:r>
          </w:p>
        </w:tc>
        <w:tc>
          <w:tcPr>
            <w:tcW w:w="3614" w:type="pct"/>
            <w:shd w:val="clear" w:color="auto" w:fill="auto"/>
          </w:tcPr>
          <w:p w14:paraId="13B41B92" w14:textId="77777777" w:rsidR="005461D7" w:rsidRDefault="00E64EBA">
            <w:pPr>
              <w:pStyle w:val="RTf"/>
              <w:spacing w:line="276" w:lineRule="auto"/>
            </w:pPr>
            <w:r>
              <w:t>Информационная система</w:t>
            </w:r>
          </w:p>
        </w:tc>
      </w:tr>
      <w:tr w:rsidR="005461D7" w14:paraId="5582BAE4" w14:textId="77777777">
        <w:trPr>
          <w:trHeight w:val="230"/>
        </w:trPr>
        <w:tc>
          <w:tcPr>
            <w:tcW w:w="1386" w:type="pct"/>
            <w:shd w:val="clear" w:color="auto" w:fill="auto"/>
            <w:vAlign w:val="center"/>
          </w:tcPr>
          <w:p w14:paraId="316D492F" w14:textId="77777777" w:rsidR="005461D7" w:rsidRDefault="00E64EBA">
            <w:pPr>
              <w:pStyle w:val="RTf"/>
              <w:spacing w:line="276" w:lineRule="auto"/>
            </w:pPr>
            <w:r>
              <w:t>ИС УВ</w:t>
            </w:r>
          </w:p>
        </w:tc>
        <w:tc>
          <w:tcPr>
            <w:tcW w:w="3614" w:type="pct"/>
            <w:shd w:val="clear" w:color="auto" w:fill="auto"/>
            <w:vAlign w:val="center"/>
          </w:tcPr>
          <w:p w14:paraId="489D4C3E" w14:textId="77777777" w:rsidR="005461D7" w:rsidRDefault="00E64EBA">
            <w:pPr>
              <w:pStyle w:val="RTf"/>
              <w:spacing w:line="276" w:lineRule="auto"/>
            </w:pPr>
            <w:r>
              <w:t>Информационная система организации, участвующей в информационном обмене через СМЭВ</w:t>
            </w:r>
          </w:p>
        </w:tc>
      </w:tr>
      <w:tr w:rsidR="005461D7" w14:paraId="1FE7C69E" w14:textId="77777777">
        <w:trPr>
          <w:trHeight w:val="230"/>
        </w:trPr>
        <w:tc>
          <w:tcPr>
            <w:tcW w:w="1386" w:type="pct"/>
            <w:shd w:val="clear" w:color="auto" w:fill="auto"/>
            <w:vAlign w:val="center"/>
          </w:tcPr>
          <w:p w14:paraId="1348AAE7" w14:textId="77777777" w:rsidR="005461D7" w:rsidRDefault="00E64EBA">
            <w:pPr>
              <w:pStyle w:val="RTf"/>
              <w:spacing w:line="276" w:lineRule="auto"/>
            </w:pPr>
            <w:r>
              <w:t>ИЭП</w:t>
            </w:r>
          </w:p>
        </w:tc>
        <w:tc>
          <w:tcPr>
            <w:tcW w:w="3614" w:type="pct"/>
            <w:shd w:val="clear" w:color="auto" w:fill="auto"/>
            <w:vAlign w:val="center"/>
          </w:tcPr>
          <w:p w14:paraId="65D10CDF" w14:textId="77777777" w:rsidR="005461D7" w:rsidRDefault="00E64EBA">
            <w:pPr>
              <w:pStyle w:val="RTf"/>
              <w:spacing w:line="276" w:lineRule="auto"/>
            </w:pPr>
            <w:r>
              <w:t>Инфраструктура электронного правительства</w:t>
            </w:r>
          </w:p>
        </w:tc>
      </w:tr>
      <w:tr w:rsidR="005461D7" w14:paraId="3549960E" w14:textId="77777777">
        <w:trPr>
          <w:trHeight w:val="230"/>
        </w:trPr>
        <w:tc>
          <w:tcPr>
            <w:tcW w:w="1386" w:type="pct"/>
            <w:shd w:val="clear" w:color="auto" w:fill="auto"/>
          </w:tcPr>
          <w:p w14:paraId="19BB5BB1" w14:textId="77777777" w:rsidR="005461D7" w:rsidRDefault="00E64EBA">
            <w:pPr>
              <w:pStyle w:val="RTf"/>
              <w:spacing w:line="276" w:lineRule="auto"/>
            </w:pPr>
            <w:r>
              <w:t>Кэш</w:t>
            </w:r>
          </w:p>
        </w:tc>
        <w:tc>
          <w:tcPr>
            <w:tcW w:w="3614" w:type="pct"/>
            <w:shd w:val="clear" w:color="auto" w:fill="auto"/>
          </w:tcPr>
          <w:p w14:paraId="43B942EF" w14:textId="77777777" w:rsidR="005461D7" w:rsidRDefault="00E64EBA">
            <w:pPr>
              <w:pStyle w:val="RTf"/>
              <w:spacing w:line="276" w:lineRule="auto"/>
            </w:pPr>
            <w:r>
              <w:t>Специальная область на диске или в оперативной памяти компьютера, предназначенная для временного хранения информации и для часто используемых данных и команд</w:t>
            </w:r>
          </w:p>
        </w:tc>
      </w:tr>
      <w:tr w:rsidR="005461D7" w14:paraId="163F2B62" w14:textId="77777777">
        <w:trPr>
          <w:trHeight w:val="230"/>
        </w:trPr>
        <w:tc>
          <w:tcPr>
            <w:tcW w:w="1386" w:type="pct"/>
            <w:shd w:val="clear" w:color="auto" w:fill="auto"/>
          </w:tcPr>
          <w:p w14:paraId="630E58A5" w14:textId="77777777" w:rsidR="005461D7" w:rsidRDefault="00E64EBA">
            <w:pPr>
              <w:pStyle w:val="RTf"/>
              <w:spacing w:line="276" w:lineRule="auto"/>
            </w:pPr>
            <w:r>
              <w:t>ЛК</w:t>
            </w:r>
          </w:p>
        </w:tc>
        <w:tc>
          <w:tcPr>
            <w:tcW w:w="3614" w:type="pct"/>
            <w:shd w:val="clear" w:color="auto" w:fill="auto"/>
          </w:tcPr>
          <w:p w14:paraId="386BAFAC" w14:textId="77777777" w:rsidR="005461D7" w:rsidRDefault="00E64EBA">
            <w:pPr>
              <w:pStyle w:val="RTf"/>
              <w:spacing w:line="276" w:lineRule="auto"/>
            </w:pPr>
            <w:r>
              <w:t>Личный кабинет</w:t>
            </w:r>
          </w:p>
        </w:tc>
      </w:tr>
      <w:tr w:rsidR="005461D7" w14:paraId="7951DEBA" w14:textId="77777777">
        <w:trPr>
          <w:trHeight w:val="230"/>
        </w:trPr>
        <w:tc>
          <w:tcPr>
            <w:tcW w:w="1386" w:type="pct"/>
            <w:shd w:val="clear" w:color="auto" w:fill="auto"/>
          </w:tcPr>
          <w:p w14:paraId="10701689" w14:textId="77777777" w:rsidR="005461D7" w:rsidRDefault="00E64EBA">
            <w:pPr>
              <w:pStyle w:val="RTf"/>
              <w:spacing w:line="276" w:lineRule="auto"/>
            </w:pPr>
            <w:r>
              <w:t>МКБ</w:t>
            </w:r>
          </w:p>
        </w:tc>
        <w:tc>
          <w:tcPr>
            <w:tcW w:w="3614" w:type="pct"/>
            <w:shd w:val="clear" w:color="auto" w:fill="auto"/>
          </w:tcPr>
          <w:p w14:paraId="371D47A2" w14:textId="77777777" w:rsidR="005461D7" w:rsidRDefault="00E64EBA">
            <w:pPr>
              <w:pStyle w:val="RTf"/>
              <w:spacing w:line="276" w:lineRule="auto"/>
            </w:pPr>
            <w:r>
              <w:t>Международная классификация болезней</w:t>
            </w:r>
          </w:p>
        </w:tc>
      </w:tr>
      <w:tr w:rsidR="005461D7" w14:paraId="093CCADA" w14:textId="77777777">
        <w:trPr>
          <w:trHeight w:val="317"/>
        </w:trPr>
        <w:tc>
          <w:tcPr>
            <w:tcW w:w="1386" w:type="pct"/>
            <w:shd w:val="clear" w:color="auto" w:fill="auto"/>
          </w:tcPr>
          <w:p w14:paraId="54DA6D58" w14:textId="77777777" w:rsidR="005461D7" w:rsidRDefault="00E64EBA">
            <w:pPr>
              <w:pStyle w:val="RTf"/>
              <w:spacing w:line="276" w:lineRule="auto"/>
            </w:pPr>
            <w:r>
              <w:t>МИС</w:t>
            </w:r>
          </w:p>
        </w:tc>
        <w:tc>
          <w:tcPr>
            <w:tcW w:w="3614" w:type="pct"/>
            <w:shd w:val="clear" w:color="auto" w:fill="auto"/>
          </w:tcPr>
          <w:p w14:paraId="5AA1B8D6" w14:textId="77777777" w:rsidR="005461D7" w:rsidRDefault="00E64EBA">
            <w:pPr>
              <w:pStyle w:val="RTf"/>
              <w:spacing w:line="276" w:lineRule="auto"/>
            </w:pPr>
            <w:r>
              <w:t>Медицинская информационная система</w:t>
            </w:r>
          </w:p>
        </w:tc>
      </w:tr>
      <w:tr w:rsidR="005461D7" w14:paraId="6CE2D953" w14:textId="77777777">
        <w:tc>
          <w:tcPr>
            <w:tcW w:w="1386" w:type="pct"/>
            <w:shd w:val="clear" w:color="auto" w:fill="auto"/>
          </w:tcPr>
          <w:p w14:paraId="7C3ED041" w14:textId="77777777" w:rsidR="005461D7" w:rsidRDefault="00E64EBA">
            <w:pPr>
              <w:pStyle w:val="RTf"/>
              <w:spacing w:line="276" w:lineRule="auto"/>
            </w:pPr>
            <w:r>
              <w:t>МО</w:t>
            </w:r>
          </w:p>
        </w:tc>
        <w:tc>
          <w:tcPr>
            <w:tcW w:w="3614" w:type="pct"/>
            <w:shd w:val="clear" w:color="auto" w:fill="auto"/>
          </w:tcPr>
          <w:p w14:paraId="10C83D42" w14:textId="77777777" w:rsidR="005461D7" w:rsidRDefault="00E64EBA">
            <w:pPr>
              <w:pStyle w:val="RTf"/>
              <w:spacing w:line="276" w:lineRule="auto"/>
            </w:pPr>
            <w:r>
              <w:t>Медицинская организация</w:t>
            </w:r>
          </w:p>
        </w:tc>
      </w:tr>
      <w:tr w:rsidR="005461D7" w14:paraId="738F60EC" w14:textId="77777777">
        <w:trPr>
          <w:trHeight w:val="317"/>
        </w:trPr>
        <w:tc>
          <w:tcPr>
            <w:tcW w:w="1386" w:type="pct"/>
            <w:shd w:val="clear" w:color="auto" w:fill="auto"/>
          </w:tcPr>
          <w:p w14:paraId="55B848E0" w14:textId="77777777" w:rsidR="005461D7" w:rsidRDefault="00E64EBA">
            <w:pPr>
              <w:pStyle w:val="RTf"/>
              <w:spacing w:line="276" w:lineRule="auto"/>
            </w:pPr>
            <w:r>
              <w:t>МР</w:t>
            </w:r>
          </w:p>
        </w:tc>
        <w:tc>
          <w:tcPr>
            <w:tcW w:w="3614" w:type="pct"/>
            <w:shd w:val="clear" w:color="auto" w:fill="auto"/>
          </w:tcPr>
          <w:p w14:paraId="19D09FCE" w14:textId="77777777" w:rsidR="005461D7" w:rsidRDefault="00E64EBA">
            <w:pPr>
              <w:pStyle w:val="RTf"/>
              <w:spacing w:line="276" w:lineRule="auto"/>
            </w:pPr>
            <w:r>
              <w:t>Медицинский ресурс</w:t>
            </w:r>
          </w:p>
        </w:tc>
      </w:tr>
      <w:tr w:rsidR="005461D7" w14:paraId="22C7D577" w14:textId="77777777">
        <w:tc>
          <w:tcPr>
            <w:tcW w:w="1386" w:type="pct"/>
            <w:shd w:val="clear" w:color="auto" w:fill="auto"/>
          </w:tcPr>
          <w:p w14:paraId="5E863BB0" w14:textId="77777777" w:rsidR="005461D7" w:rsidRDefault="00E64EBA">
            <w:pPr>
              <w:pStyle w:val="RTf"/>
              <w:spacing w:line="276" w:lineRule="auto"/>
            </w:pPr>
            <w:r>
              <w:t>Минздрав России</w:t>
            </w:r>
          </w:p>
        </w:tc>
        <w:tc>
          <w:tcPr>
            <w:tcW w:w="3614" w:type="pct"/>
            <w:shd w:val="clear" w:color="auto" w:fill="auto"/>
          </w:tcPr>
          <w:p w14:paraId="5EACB5D0" w14:textId="77777777" w:rsidR="005461D7" w:rsidRDefault="00E64EBA">
            <w:pPr>
              <w:pStyle w:val="RTf"/>
              <w:spacing w:line="276" w:lineRule="auto"/>
            </w:pPr>
            <w:r>
              <w:t>Министерство здравоохранения Российской Федерации</w:t>
            </w:r>
          </w:p>
        </w:tc>
      </w:tr>
      <w:tr w:rsidR="005461D7" w14:paraId="08E48C5F" w14:textId="77777777">
        <w:tc>
          <w:tcPr>
            <w:tcW w:w="1386" w:type="pct"/>
            <w:shd w:val="clear" w:color="auto" w:fill="auto"/>
          </w:tcPr>
          <w:p w14:paraId="6754F518" w14:textId="77777777" w:rsidR="005461D7" w:rsidRDefault="00E64EBA">
            <w:pPr>
              <w:pStyle w:val="RTf"/>
              <w:spacing w:line="276" w:lineRule="auto"/>
            </w:pPr>
            <w:r>
              <w:t>Минцифры России</w:t>
            </w:r>
          </w:p>
        </w:tc>
        <w:tc>
          <w:tcPr>
            <w:tcW w:w="3614" w:type="pct"/>
            <w:shd w:val="clear" w:color="auto" w:fill="auto"/>
          </w:tcPr>
          <w:p w14:paraId="414B82C5" w14:textId="77777777" w:rsidR="005461D7" w:rsidRDefault="00E64EBA">
            <w:pPr>
              <w:pStyle w:val="RTf"/>
              <w:spacing w:line="276" w:lineRule="auto"/>
            </w:pPr>
            <w:r>
              <w:t>Министерство цифрового развития, связи и массовых коммуникаций Российской Федерации</w:t>
            </w:r>
          </w:p>
        </w:tc>
      </w:tr>
      <w:tr w:rsidR="005461D7" w14:paraId="2D56F75A" w14:textId="77777777">
        <w:tc>
          <w:tcPr>
            <w:tcW w:w="1386" w:type="pct"/>
            <w:shd w:val="clear" w:color="auto" w:fill="auto"/>
          </w:tcPr>
          <w:p w14:paraId="42E9D2F5" w14:textId="77777777" w:rsidR="005461D7" w:rsidRDefault="00E64EBA">
            <w:pPr>
              <w:pStyle w:val="RTf"/>
              <w:spacing w:line="276" w:lineRule="auto"/>
            </w:pPr>
            <w:r>
              <w:t>Направление</w:t>
            </w:r>
          </w:p>
        </w:tc>
        <w:tc>
          <w:tcPr>
            <w:tcW w:w="3614" w:type="pct"/>
            <w:shd w:val="clear" w:color="auto" w:fill="auto"/>
          </w:tcPr>
          <w:p w14:paraId="1F4ECE8F" w14:textId="77777777" w:rsidR="005461D7" w:rsidRDefault="00E64EBA">
            <w:pPr>
              <w:pStyle w:val="RTf"/>
              <w:spacing w:line="276" w:lineRule="auto"/>
            </w:pPr>
            <w:r>
              <w:t>Документ "Направление на госпитализацию, восстановительное лечение, обследование, консультацию" (далее – "Направление...") выдается медицинским учреждением, осуществляющим наблюдение или прием больных и несет в себе информацию, необходимую для оказания пациенту консультативно-диагностических услуг, специализированного лечения в стационаре или медицинской реабилитации. Документ может использоваться как при направлении пациента в стороннее медицинское учреждение, так и между разными структурными подразделениями и филиалами одной организации</w:t>
            </w:r>
          </w:p>
        </w:tc>
      </w:tr>
      <w:tr w:rsidR="005461D7" w14:paraId="31B7E887" w14:textId="77777777">
        <w:tc>
          <w:tcPr>
            <w:tcW w:w="1386" w:type="pct"/>
            <w:shd w:val="clear" w:color="auto" w:fill="auto"/>
          </w:tcPr>
          <w:p w14:paraId="7C5C0265" w14:textId="77777777" w:rsidR="005461D7" w:rsidRDefault="00E64EBA">
            <w:pPr>
              <w:pStyle w:val="RTf"/>
              <w:spacing w:line="276" w:lineRule="auto"/>
            </w:pPr>
            <w:r>
              <w:lastRenderedPageBreak/>
              <w:t>НСУД, ФГИС НСУД, ЕИП НСУД</w:t>
            </w:r>
          </w:p>
        </w:tc>
        <w:tc>
          <w:tcPr>
            <w:tcW w:w="3614" w:type="pct"/>
            <w:shd w:val="clear" w:color="auto" w:fill="auto"/>
          </w:tcPr>
          <w:p w14:paraId="70D4E090" w14:textId="60420DAA" w:rsidR="005461D7" w:rsidRDefault="00E64EBA">
            <w:pPr>
              <w:pStyle w:val="RTf"/>
              <w:spacing w:line="276" w:lineRule="auto"/>
            </w:pPr>
            <w:r>
              <w:t xml:space="preserve">Федеральная государственная информационная система «Единая информационная платформа национальной системы управления данными», </w:t>
            </w:r>
            <w:hyperlink r:id="rId15" w:tooltip="https://nsud.gosuslugi.ru/" w:history="1">
              <w:r>
                <w:rPr>
                  <w:rStyle w:val="afff4"/>
                </w:rPr>
                <w:t>https://nsud.gosuslugi.ru</w:t>
              </w:r>
            </w:hyperlink>
            <w:r>
              <w:t xml:space="preserve"> </w:t>
            </w:r>
          </w:p>
        </w:tc>
      </w:tr>
      <w:tr w:rsidR="005461D7" w14:paraId="1D2C6BC7" w14:textId="77777777">
        <w:tc>
          <w:tcPr>
            <w:tcW w:w="1386" w:type="pct"/>
            <w:shd w:val="clear" w:color="auto" w:fill="auto"/>
          </w:tcPr>
          <w:p w14:paraId="77605264" w14:textId="77777777" w:rsidR="005461D7" w:rsidRDefault="00E64EBA">
            <w:pPr>
              <w:pStyle w:val="RTf"/>
              <w:spacing w:line="276" w:lineRule="auto"/>
            </w:pPr>
            <w:r>
              <w:t>ОГРН</w:t>
            </w:r>
          </w:p>
        </w:tc>
        <w:tc>
          <w:tcPr>
            <w:tcW w:w="3614" w:type="pct"/>
            <w:shd w:val="clear" w:color="auto" w:fill="auto"/>
          </w:tcPr>
          <w:p w14:paraId="4545ADE1" w14:textId="77777777" w:rsidR="005461D7" w:rsidRDefault="00E64EBA">
            <w:pPr>
              <w:pStyle w:val="RTf"/>
              <w:spacing w:line="276" w:lineRule="auto"/>
            </w:pPr>
            <w:r>
              <w:t>Основной государственный регистрационный номер</w:t>
            </w:r>
          </w:p>
        </w:tc>
      </w:tr>
      <w:tr w:rsidR="005461D7" w14:paraId="180FF3BD" w14:textId="77777777">
        <w:tc>
          <w:tcPr>
            <w:tcW w:w="1386" w:type="pct"/>
            <w:shd w:val="clear" w:color="auto" w:fill="auto"/>
          </w:tcPr>
          <w:p w14:paraId="4C2F7F5E" w14:textId="77777777" w:rsidR="005461D7" w:rsidRDefault="00E64EBA">
            <w:pPr>
              <w:pStyle w:val="RTf"/>
              <w:spacing w:line="276" w:lineRule="auto"/>
            </w:pPr>
            <w:r>
              <w:t>ОИВ</w:t>
            </w:r>
          </w:p>
        </w:tc>
        <w:tc>
          <w:tcPr>
            <w:tcW w:w="3614" w:type="pct"/>
            <w:shd w:val="clear" w:color="auto" w:fill="auto"/>
          </w:tcPr>
          <w:p w14:paraId="55361D54" w14:textId="77777777" w:rsidR="005461D7" w:rsidRDefault="00E64EBA">
            <w:pPr>
              <w:pStyle w:val="RTf"/>
              <w:spacing w:line="276" w:lineRule="auto"/>
            </w:pPr>
            <w:r>
              <w:t>Орган исполнительной власти</w:t>
            </w:r>
          </w:p>
        </w:tc>
      </w:tr>
      <w:tr w:rsidR="005461D7" w14:paraId="1BF1B32C" w14:textId="77777777">
        <w:tc>
          <w:tcPr>
            <w:tcW w:w="1386" w:type="pct"/>
            <w:shd w:val="clear" w:color="auto" w:fill="auto"/>
          </w:tcPr>
          <w:p w14:paraId="3706536E" w14:textId="77777777" w:rsidR="005461D7" w:rsidRDefault="00E64EBA">
            <w:pPr>
              <w:pStyle w:val="RTf"/>
              <w:spacing w:line="276" w:lineRule="auto"/>
            </w:pPr>
            <w:r>
              <w:t>ОКАТО</w:t>
            </w:r>
          </w:p>
        </w:tc>
        <w:tc>
          <w:tcPr>
            <w:tcW w:w="3614" w:type="pct"/>
            <w:shd w:val="clear" w:color="auto" w:fill="auto"/>
          </w:tcPr>
          <w:p w14:paraId="08BB7E87" w14:textId="77777777" w:rsidR="005461D7" w:rsidRDefault="00E64EBA">
            <w:pPr>
              <w:pStyle w:val="RTf"/>
              <w:spacing w:line="276" w:lineRule="auto"/>
            </w:pPr>
            <w:r>
              <w:t>Общероссийский классификатор объектов административно-территориального деления </w:t>
            </w:r>
          </w:p>
        </w:tc>
      </w:tr>
      <w:tr w:rsidR="005461D7" w14:paraId="012F068D" w14:textId="77777777">
        <w:tc>
          <w:tcPr>
            <w:tcW w:w="1386" w:type="pct"/>
            <w:shd w:val="clear" w:color="auto" w:fill="auto"/>
          </w:tcPr>
          <w:p w14:paraId="22736651" w14:textId="77777777" w:rsidR="005461D7" w:rsidRDefault="00E64EBA">
            <w:pPr>
              <w:pStyle w:val="RTf"/>
              <w:spacing w:line="276" w:lineRule="auto"/>
            </w:pPr>
            <w:r>
              <w:t>ОМС</w:t>
            </w:r>
          </w:p>
        </w:tc>
        <w:tc>
          <w:tcPr>
            <w:tcW w:w="3614" w:type="pct"/>
            <w:shd w:val="clear" w:color="auto" w:fill="auto"/>
          </w:tcPr>
          <w:p w14:paraId="40290845" w14:textId="77777777" w:rsidR="005461D7" w:rsidRDefault="00E64EBA">
            <w:pPr>
              <w:pStyle w:val="RTf"/>
              <w:spacing w:line="276" w:lineRule="auto"/>
            </w:pPr>
            <w:r>
              <w:t>Обязательное медицинское страхование</w:t>
            </w:r>
          </w:p>
        </w:tc>
      </w:tr>
      <w:tr w:rsidR="005461D7" w14:paraId="66BD41F3" w14:textId="77777777">
        <w:tc>
          <w:tcPr>
            <w:tcW w:w="1386" w:type="pct"/>
            <w:shd w:val="clear" w:color="auto" w:fill="auto"/>
          </w:tcPr>
          <w:p w14:paraId="041B0DA4" w14:textId="77777777" w:rsidR="005461D7" w:rsidRDefault="00E64EBA">
            <w:pPr>
              <w:pStyle w:val="RTf"/>
              <w:spacing w:line="276" w:lineRule="auto"/>
            </w:pPr>
            <w:r>
              <w:t>Оператор ИЭП</w:t>
            </w:r>
          </w:p>
        </w:tc>
        <w:tc>
          <w:tcPr>
            <w:tcW w:w="3614" w:type="pct"/>
            <w:shd w:val="clear" w:color="auto" w:fill="auto"/>
          </w:tcPr>
          <w:p w14:paraId="1CE70BD2" w14:textId="77777777" w:rsidR="005461D7" w:rsidRDefault="00E64EBA">
            <w:pPr>
              <w:pStyle w:val="RTf"/>
              <w:spacing w:line="276" w:lineRule="auto"/>
            </w:pPr>
            <w:r>
              <w:t>Оператор эксплуатации инфраструктуры электронного правительства, определенный в соответствии с Распоряжением Правительства РФ от 15.10.2009 № 1475-р</w:t>
            </w:r>
          </w:p>
        </w:tc>
      </w:tr>
      <w:tr w:rsidR="005461D7" w14:paraId="73E0E0F3" w14:textId="77777777">
        <w:tc>
          <w:tcPr>
            <w:tcW w:w="1386" w:type="pct"/>
            <w:shd w:val="clear" w:color="auto" w:fill="auto"/>
          </w:tcPr>
          <w:p w14:paraId="1AC1E3FA" w14:textId="77777777" w:rsidR="005461D7" w:rsidRDefault="00E64EBA">
            <w:pPr>
              <w:pStyle w:val="RTf"/>
              <w:spacing w:line="276" w:lineRule="auto"/>
            </w:pPr>
            <w:r>
              <w:t>Партиция</w:t>
            </w:r>
          </w:p>
        </w:tc>
        <w:tc>
          <w:tcPr>
            <w:tcW w:w="3614" w:type="pct"/>
            <w:shd w:val="clear" w:color="auto" w:fill="auto"/>
          </w:tcPr>
          <w:p w14:paraId="1B53AB57" w14:textId="77777777" w:rsidR="005461D7" w:rsidRDefault="00E64EBA">
            <w:pPr>
              <w:pStyle w:val="RTf"/>
              <w:spacing w:line="276" w:lineRule="auto"/>
            </w:pPr>
            <w:r>
              <w:t xml:space="preserve">(partition) </w:t>
            </w:r>
            <w:r>
              <w:rPr>
                <w:shd w:val="clear" w:color="auto" w:fill="FFFFFF"/>
              </w:rPr>
              <w:t>–</w:t>
            </w:r>
            <w:r>
              <w:t xml:space="preserve"> это логическая часть большого объекта данных (таблицы БД, топика Kafka, диска), выделенная для ускорения обработки, удобства администрирования и оптимизации хранения</w:t>
            </w:r>
          </w:p>
        </w:tc>
      </w:tr>
      <w:tr w:rsidR="005461D7" w14:paraId="7D342D0F" w14:textId="77777777">
        <w:tc>
          <w:tcPr>
            <w:tcW w:w="1386" w:type="pct"/>
            <w:shd w:val="clear" w:color="auto" w:fill="auto"/>
          </w:tcPr>
          <w:p w14:paraId="1522BAE6" w14:textId="77777777" w:rsidR="005461D7" w:rsidRDefault="00E64EBA">
            <w:pPr>
              <w:pStyle w:val="RTf"/>
              <w:spacing w:line="276" w:lineRule="auto"/>
            </w:pPr>
            <w:r>
              <w:t>ПО</w:t>
            </w:r>
          </w:p>
        </w:tc>
        <w:tc>
          <w:tcPr>
            <w:tcW w:w="3614" w:type="pct"/>
            <w:shd w:val="clear" w:color="auto" w:fill="auto"/>
          </w:tcPr>
          <w:p w14:paraId="7068BD54" w14:textId="77777777" w:rsidR="005461D7" w:rsidRDefault="00E64EBA">
            <w:pPr>
              <w:pStyle w:val="RTf"/>
              <w:spacing w:line="276" w:lineRule="auto"/>
            </w:pPr>
            <w:r>
              <w:t>Программное обеспечение</w:t>
            </w:r>
          </w:p>
        </w:tc>
      </w:tr>
      <w:tr w:rsidR="005461D7" w14:paraId="65F7EB5B" w14:textId="77777777">
        <w:tc>
          <w:tcPr>
            <w:tcW w:w="1386" w:type="pct"/>
            <w:shd w:val="clear" w:color="auto" w:fill="auto"/>
          </w:tcPr>
          <w:p w14:paraId="55B187DE" w14:textId="77777777" w:rsidR="005461D7" w:rsidRDefault="00E64EBA">
            <w:pPr>
              <w:pStyle w:val="RTf"/>
              <w:spacing w:line="276" w:lineRule="auto"/>
            </w:pPr>
            <w:r>
              <w:t>ПОДД</w:t>
            </w:r>
          </w:p>
        </w:tc>
        <w:tc>
          <w:tcPr>
            <w:tcW w:w="3614" w:type="pct"/>
            <w:shd w:val="clear" w:color="auto" w:fill="auto"/>
          </w:tcPr>
          <w:p w14:paraId="16B62D63" w14:textId="77777777" w:rsidR="005461D7" w:rsidRDefault="00E64EBA">
            <w:pPr>
              <w:pStyle w:val="RTf"/>
              <w:spacing w:line="276" w:lineRule="auto"/>
            </w:pPr>
            <w:r>
              <w:rPr>
                <w:shd w:val="clear" w:color="auto" w:fill="FFFFFF"/>
              </w:rPr>
              <w:t>Подсистема обеспечения доступа к данным</w:t>
            </w:r>
          </w:p>
        </w:tc>
      </w:tr>
      <w:tr w:rsidR="005461D7" w14:paraId="4F33C0DD" w14:textId="77777777">
        <w:tc>
          <w:tcPr>
            <w:tcW w:w="1386" w:type="pct"/>
            <w:shd w:val="clear" w:color="auto" w:fill="auto"/>
          </w:tcPr>
          <w:p w14:paraId="730CEB54" w14:textId="77777777" w:rsidR="005461D7" w:rsidRDefault="00E64EBA">
            <w:pPr>
              <w:pStyle w:val="RTf"/>
              <w:spacing w:line="276" w:lineRule="auto"/>
            </w:pPr>
            <w:r>
              <w:t xml:space="preserve">Подсистема обеспечения доступа к данным СМЭВ, </w:t>
            </w:r>
          </w:p>
          <w:p w14:paraId="51ACFD96" w14:textId="77777777" w:rsidR="005461D7" w:rsidRDefault="00E64EBA">
            <w:pPr>
              <w:pStyle w:val="RTf"/>
              <w:spacing w:line="276" w:lineRule="auto"/>
            </w:pPr>
            <w:r>
              <w:t>СМЭВ4</w:t>
            </w:r>
          </w:p>
        </w:tc>
        <w:tc>
          <w:tcPr>
            <w:tcW w:w="3614" w:type="pct"/>
            <w:shd w:val="clear" w:color="auto" w:fill="auto"/>
          </w:tcPr>
          <w:p w14:paraId="748937EF" w14:textId="1C5A3924" w:rsidR="005461D7" w:rsidRDefault="00E64EBA">
            <w:pPr>
              <w:pStyle w:val="RTf"/>
              <w:spacing w:line="276" w:lineRule="auto"/>
            </w:pPr>
            <w:r>
              <w:t>Часть транспортной подсистемы СМЭВ, обеспечивающая доступ к данным, размещенным на Витринах данных или в информационной системе Поставщика данных</w:t>
            </w:r>
          </w:p>
        </w:tc>
      </w:tr>
      <w:tr w:rsidR="005461D7" w14:paraId="487CD54E" w14:textId="77777777">
        <w:tc>
          <w:tcPr>
            <w:tcW w:w="1386" w:type="pct"/>
            <w:shd w:val="clear" w:color="auto" w:fill="auto"/>
          </w:tcPr>
          <w:p w14:paraId="0F7AADA3" w14:textId="77777777" w:rsidR="005461D7" w:rsidRDefault="00E64EBA">
            <w:pPr>
              <w:pStyle w:val="RTf"/>
              <w:spacing w:line="276" w:lineRule="auto"/>
            </w:pPr>
            <w:r>
              <w:t>Пользователь</w:t>
            </w:r>
          </w:p>
        </w:tc>
        <w:tc>
          <w:tcPr>
            <w:tcW w:w="3614" w:type="pct"/>
            <w:shd w:val="clear" w:color="auto" w:fill="auto"/>
          </w:tcPr>
          <w:p w14:paraId="70640766" w14:textId="77777777" w:rsidR="005461D7" w:rsidRDefault="00E64EBA">
            <w:pPr>
              <w:pStyle w:val="RTf"/>
              <w:spacing w:line="276" w:lineRule="auto"/>
            </w:pPr>
            <w:r>
              <w:t>Гражданин, обратившийся за получением услуг в сфере здравоохранения на ЕПГУ</w:t>
            </w:r>
          </w:p>
        </w:tc>
      </w:tr>
      <w:tr w:rsidR="005461D7" w14:paraId="6D49BD9E" w14:textId="77777777">
        <w:tc>
          <w:tcPr>
            <w:tcW w:w="1386" w:type="pct"/>
            <w:shd w:val="clear" w:color="auto" w:fill="auto"/>
          </w:tcPr>
          <w:p w14:paraId="780FF7E9" w14:textId="77777777" w:rsidR="005461D7" w:rsidRDefault="00E64EBA">
            <w:pPr>
              <w:pStyle w:val="RTf"/>
              <w:spacing w:line="276" w:lineRule="auto"/>
            </w:pPr>
            <w:r>
              <w:t>ПОС</w:t>
            </w:r>
          </w:p>
        </w:tc>
        <w:tc>
          <w:tcPr>
            <w:tcW w:w="3614" w:type="pct"/>
            <w:shd w:val="clear" w:color="auto" w:fill="auto"/>
          </w:tcPr>
          <w:p w14:paraId="17A69909" w14:textId="77777777" w:rsidR="005461D7" w:rsidRDefault="00E64EBA">
            <w:pPr>
              <w:pStyle w:val="RTf"/>
              <w:spacing w:line="276" w:lineRule="auto"/>
            </w:pPr>
            <w:r>
              <w:t>Подсистема обратной связи ЕПГУ</w:t>
            </w:r>
          </w:p>
        </w:tc>
      </w:tr>
      <w:tr w:rsidR="005461D7" w14:paraId="0E51E781" w14:textId="77777777">
        <w:tc>
          <w:tcPr>
            <w:tcW w:w="1386" w:type="pct"/>
            <w:shd w:val="clear" w:color="auto" w:fill="auto"/>
          </w:tcPr>
          <w:p w14:paraId="40FC3DF3" w14:textId="77777777" w:rsidR="005461D7" w:rsidRDefault="00E64EBA">
            <w:pPr>
              <w:pStyle w:val="RTf"/>
              <w:spacing w:line="276" w:lineRule="auto"/>
            </w:pPr>
            <w:r>
              <w:t>Поставщик данных</w:t>
            </w:r>
          </w:p>
        </w:tc>
        <w:tc>
          <w:tcPr>
            <w:tcW w:w="3614" w:type="pct"/>
            <w:shd w:val="clear" w:color="auto" w:fill="auto"/>
          </w:tcPr>
          <w:p w14:paraId="27E16E51" w14:textId="77777777" w:rsidR="005461D7" w:rsidRDefault="00E64EBA">
            <w:pPr>
              <w:pStyle w:val="RTf"/>
              <w:spacing w:line="276" w:lineRule="auto"/>
            </w:pPr>
            <w:r>
              <w:t xml:space="preserve">Участник взаимодействия, являющийся источником данных для других участников и использующий СМЭВ4 для передачи данных </w:t>
            </w:r>
          </w:p>
        </w:tc>
      </w:tr>
      <w:tr w:rsidR="005461D7" w14:paraId="4F12EC18" w14:textId="77777777">
        <w:tc>
          <w:tcPr>
            <w:tcW w:w="1386" w:type="pct"/>
            <w:shd w:val="clear" w:color="auto" w:fill="auto"/>
          </w:tcPr>
          <w:p w14:paraId="772AFDAD" w14:textId="77777777" w:rsidR="005461D7" w:rsidRDefault="00E64EBA">
            <w:pPr>
              <w:pStyle w:val="RTf"/>
              <w:spacing w:line="276" w:lineRule="auto"/>
            </w:pPr>
            <w:r>
              <w:t>Потребитель данных</w:t>
            </w:r>
          </w:p>
        </w:tc>
        <w:tc>
          <w:tcPr>
            <w:tcW w:w="3614" w:type="pct"/>
            <w:shd w:val="clear" w:color="auto" w:fill="auto"/>
          </w:tcPr>
          <w:p w14:paraId="4752D06E" w14:textId="77777777" w:rsidR="005461D7" w:rsidRDefault="00E64EBA">
            <w:pPr>
              <w:pStyle w:val="RTf"/>
              <w:spacing w:line="276" w:lineRule="auto"/>
            </w:pPr>
            <w:r>
              <w:t>Участник взаимодействия, получающий данные от Поставщиков данных для дальнейшей их обработки и использующий для передачи запросов и получения данных СМЭВ4</w:t>
            </w:r>
          </w:p>
        </w:tc>
      </w:tr>
      <w:tr w:rsidR="005461D7" w14:paraId="3E1531A3" w14:textId="77777777">
        <w:tc>
          <w:tcPr>
            <w:tcW w:w="1386" w:type="pct"/>
            <w:shd w:val="clear" w:color="auto" w:fill="auto"/>
          </w:tcPr>
          <w:p w14:paraId="23F83048" w14:textId="77777777" w:rsidR="005461D7" w:rsidRDefault="00E64EBA">
            <w:pPr>
              <w:pStyle w:val="RTf"/>
              <w:spacing w:line="276" w:lineRule="auto"/>
            </w:pPr>
            <w:r>
              <w:t>Регламентированный запрос, РЗ</w:t>
            </w:r>
          </w:p>
        </w:tc>
        <w:tc>
          <w:tcPr>
            <w:tcW w:w="3614" w:type="pct"/>
            <w:shd w:val="clear" w:color="auto" w:fill="auto"/>
          </w:tcPr>
          <w:p w14:paraId="036112A7" w14:textId="77777777" w:rsidR="005461D7" w:rsidRDefault="00E64EBA">
            <w:pPr>
              <w:pStyle w:val="RTf"/>
              <w:spacing w:line="276" w:lineRule="auto"/>
            </w:pPr>
            <w:r>
              <w:t>SQL-запрос, выраженный в терминах Модели данных, зарегистрированный в Ядре СМЭВ4 под символической мнемоникой, используемой ИС Потребителя СМЭВ4 для выполнения регламентированного запроса. Может иметь параметры, значения которых задаются Потребителем данных СМЭВ4 при выполнении регламентированного запроса</w:t>
            </w:r>
          </w:p>
        </w:tc>
      </w:tr>
      <w:tr w:rsidR="005461D7" w14:paraId="080C07D7" w14:textId="77777777">
        <w:tc>
          <w:tcPr>
            <w:tcW w:w="1386" w:type="pct"/>
            <w:shd w:val="clear" w:color="auto" w:fill="auto"/>
          </w:tcPr>
          <w:p w14:paraId="4E1E110E" w14:textId="77777777" w:rsidR="005461D7" w:rsidRDefault="00E64EBA">
            <w:pPr>
              <w:pStyle w:val="RTf"/>
              <w:spacing w:line="276" w:lineRule="auto"/>
            </w:pPr>
            <w:r>
              <w:t>РП ВС «Загрузка регламентированного запроса»</w:t>
            </w:r>
          </w:p>
        </w:tc>
        <w:tc>
          <w:tcPr>
            <w:tcW w:w="3614" w:type="pct"/>
            <w:shd w:val="clear" w:color="auto" w:fill="auto"/>
          </w:tcPr>
          <w:p w14:paraId="728133EE" w14:textId="77777777" w:rsidR="005461D7" w:rsidRDefault="00E64EBA">
            <w:pPr>
              <w:pStyle w:val="RTf"/>
              <w:spacing w:line="276" w:lineRule="auto"/>
            </w:pPr>
            <w:r>
              <w:t>Руководство пользователя Вида сведений в единой системе межведомственного электронного взаимодействия.</w:t>
            </w:r>
          </w:p>
          <w:p w14:paraId="61B2163D" w14:textId="4C4EDC64" w:rsidR="005461D7" w:rsidRDefault="00E64EBA">
            <w:pPr>
              <w:pStyle w:val="RTf"/>
              <w:spacing w:line="276" w:lineRule="auto"/>
            </w:pPr>
            <w:r>
              <w:t>Документ размещен на Технологическом портале СМЭВ.</w:t>
            </w:r>
          </w:p>
        </w:tc>
      </w:tr>
      <w:tr w:rsidR="005461D7" w14:paraId="1862A7A4" w14:textId="77777777">
        <w:trPr>
          <w:trHeight w:val="327"/>
        </w:trPr>
        <w:tc>
          <w:tcPr>
            <w:tcW w:w="1386" w:type="pct"/>
            <w:shd w:val="clear" w:color="auto" w:fill="auto"/>
          </w:tcPr>
          <w:p w14:paraId="5095893D" w14:textId="77777777" w:rsidR="005461D7" w:rsidRDefault="00E64EBA">
            <w:pPr>
              <w:pStyle w:val="RTf"/>
              <w:spacing w:line="276" w:lineRule="auto"/>
            </w:pPr>
            <w:r>
              <w:t>РПГУ</w:t>
            </w:r>
          </w:p>
        </w:tc>
        <w:tc>
          <w:tcPr>
            <w:tcW w:w="3614" w:type="pct"/>
            <w:shd w:val="clear" w:color="auto" w:fill="auto"/>
          </w:tcPr>
          <w:p w14:paraId="13BEC39A" w14:textId="77777777" w:rsidR="005461D7" w:rsidRDefault="00E64EBA">
            <w:pPr>
              <w:pStyle w:val="RTf"/>
              <w:spacing w:line="276" w:lineRule="auto"/>
            </w:pPr>
            <w:r>
              <w:t>Региональный портал государственных и муниципальных услуг</w:t>
            </w:r>
          </w:p>
        </w:tc>
      </w:tr>
      <w:tr w:rsidR="005461D7" w14:paraId="148D3CA7" w14:textId="77777777">
        <w:trPr>
          <w:trHeight w:val="327"/>
        </w:trPr>
        <w:tc>
          <w:tcPr>
            <w:tcW w:w="1386" w:type="pct"/>
            <w:shd w:val="clear" w:color="auto" w:fill="auto"/>
          </w:tcPr>
          <w:p w14:paraId="1BC5F700" w14:textId="77777777" w:rsidR="005461D7" w:rsidRDefault="00E64EBA">
            <w:pPr>
              <w:pStyle w:val="RTf"/>
              <w:spacing w:line="276" w:lineRule="auto"/>
            </w:pPr>
            <w:r>
              <w:t>РФ</w:t>
            </w:r>
          </w:p>
        </w:tc>
        <w:tc>
          <w:tcPr>
            <w:tcW w:w="3614" w:type="pct"/>
            <w:shd w:val="clear" w:color="auto" w:fill="auto"/>
          </w:tcPr>
          <w:p w14:paraId="14A18C3A" w14:textId="77777777" w:rsidR="005461D7" w:rsidRDefault="00E64EBA">
            <w:pPr>
              <w:pStyle w:val="RTf"/>
              <w:spacing w:line="276" w:lineRule="auto"/>
            </w:pPr>
            <w:r>
              <w:t>Российская Федерация</w:t>
            </w:r>
          </w:p>
        </w:tc>
      </w:tr>
      <w:tr w:rsidR="005461D7" w14:paraId="2F4093CB" w14:textId="77777777">
        <w:trPr>
          <w:trHeight w:val="461"/>
        </w:trPr>
        <w:tc>
          <w:tcPr>
            <w:tcW w:w="1386" w:type="pct"/>
            <w:shd w:val="clear" w:color="auto" w:fill="auto"/>
          </w:tcPr>
          <w:p w14:paraId="095C9343" w14:textId="77777777" w:rsidR="005461D7" w:rsidRDefault="00E64EBA">
            <w:pPr>
              <w:pStyle w:val="RTf"/>
              <w:spacing w:line="276" w:lineRule="auto"/>
            </w:pPr>
            <w:r>
              <w:t>Сайзинг</w:t>
            </w:r>
          </w:p>
        </w:tc>
        <w:tc>
          <w:tcPr>
            <w:tcW w:w="3614" w:type="pct"/>
            <w:shd w:val="clear" w:color="auto" w:fill="auto"/>
          </w:tcPr>
          <w:p w14:paraId="3F8A147B" w14:textId="77777777" w:rsidR="005461D7" w:rsidRDefault="00E64EBA">
            <w:pPr>
              <w:pStyle w:val="RTf"/>
              <w:spacing w:line="276" w:lineRule="auto"/>
            </w:pPr>
            <w:r>
              <w:t>Перечень технических параметров   оптимальной конфигурации аппаратного обеспечения для установки ПО «Витрина данных»</w:t>
            </w:r>
          </w:p>
        </w:tc>
      </w:tr>
      <w:tr w:rsidR="005461D7" w14:paraId="0A950DE4" w14:textId="77777777">
        <w:trPr>
          <w:trHeight w:val="461"/>
        </w:trPr>
        <w:tc>
          <w:tcPr>
            <w:tcW w:w="1386" w:type="pct"/>
            <w:shd w:val="clear" w:color="auto" w:fill="auto"/>
          </w:tcPr>
          <w:p w14:paraId="5B7295CE" w14:textId="77777777" w:rsidR="005461D7" w:rsidRDefault="00E64EBA">
            <w:pPr>
              <w:pStyle w:val="RTf"/>
              <w:spacing w:line="276" w:lineRule="auto"/>
            </w:pPr>
            <w:r>
              <w:t>Сессия</w:t>
            </w:r>
          </w:p>
        </w:tc>
        <w:tc>
          <w:tcPr>
            <w:tcW w:w="3614" w:type="pct"/>
            <w:shd w:val="clear" w:color="auto" w:fill="auto"/>
          </w:tcPr>
          <w:p w14:paraId="55E9EF7A" w14:textId="77777777" w:rsidR="005461D7" w:rsidRDefault="00E64EBA">
            <w:pPr>
              <w:pStyle w:val="RTf"/>
              <w:spacing w:line="276" w:lineRule="auto"/>
            </w:pPr>
            <w:r>
              <w:t>это идентификатор временного периода времени, в течение которого пользователь взаимодействует с порталом</w:t>
            </w:r>
          </w:p>
        </w:tc>
      </w:tr>
      <w:tr w:rsidR="005461D7" w14:paraId="27C87051" w14:textId="77777777">
        <w:tc>
          <w:tcPr>
            <w:tcW w:w="1386" w:type="pct"/>
            <w:shd w:val="clear" w:color="auto" w:fill="auto"/>
          </w:tcPr>
          <w:p w14:paraId="13428CE4" w14:textId="77777777" w:rsidR="005461D7" w:rsidRDefault="00E64EBA">
            <w:pPr>
              <w:pStyle w:val="RTf"/>
              <w:spacing w:line="276" w:lineRule="auto"/>
            </w:pPr>
            <w:r>
              <w:t>Сведения о расписании</w:t>
            </w:r>
          </w:p>
        </w:tc>
        <w:tc>
          <w:tcPr>
            <w:tcW w:w="3614" w:type="pct"/>
            <w:shd w:val="clear" w:color="auto" w:fill="auto"/>
          </w:tcPr>
          <w:p w14:paraId="7B23CEFB" w14:textId="0869B8A8" w:rsidR="005461D7" w:rsidRDefault="00E64EBA">
            <w:pPr>
              <w:pStyle w:val="RTf"/>
              <w:spacing w:line="276" w:lineRule="auto"/>
            </w:pPr>
            <w:r>
              <w:t xml:space="preserve">Сведения о расписании и ресурсах медицинских организаций, содержащие также сведения о пациентах, направлениях, записях на прием и прочие сведения, </w:t>
            </w:r>
            <w:r>
              <w:lastRenderedPageBreak/>
              <w:t>необходимые для Совокупность бизнес-функций государственных услуг и оказания гражданам сервисов в сфере здравоохранения, посредством ФГИС «Единый портал государственных и муниципальных услуг (функций)»</w:t>
            </w:r>
          </w:p>
        </w:tc>
      </w:tr>
      <w:tr w:rsidR="005461D7" w14:paraId="4B29D000" w14:textId="77777777">
        <w:trPr>
          <w:trHeight w:val="330"/>
        </w:trPr>
        <w:tc>
          <w:tcPr>
            <w:tcW w:w="1386" w:type="pct"/>
            <w:shd w:val="clear" w:color="auto" w:fill="auto"/>
          </w:tcPr>
          <w:p w14:paraId="4F899417" w14:textId="77777777" w:rsidR="005461D7" w:rsidRDefault="00E64EBA">
            <w:pPr>
              <w:pStyle w:val="RTf"/>
              <w:spacing w:line="276" w:lineRule="auto"/>
            </w:pPr>
            <w:r>
              <w:lastRenderedPageBreak/>
              <w:t>Сведения о валидации</w:t>
            </w:r>
          </w:p>
        </w:tc>
        <w:tc>
          <w:tcPr>
            <w:tcW w:w="3614" w:type="pct"/>
            <w:shd w:val="clear" w:color="auto" w:fill="auto"/>
          </w:tcPr>
          <w:p w14:paraId="6C0306D3" w14:textId="77777777" w:rsidR="005461D7" w:rsidRDefault="00E64EBA">
            <w:pPr>
              <w:pStyle w:val="RTf"/>
              <w:spacing w:line="276" w:lineRule="auto"/>
            </w:pPr>
            <w:r>
              <w:t>Сведения о результатах контроля качества расписания (сведений о расписании)</w:t>
            </w:r>
          </w:p>
        </w:tc>
      </w:tr>
      <w:tr w:rsidR="005461D7" w14:paraId="0B55E64A" w14:textId="77777777">
        <w:tc>
          <w:tcPr>
            <w:tcW w:w="1386" w:type="pct"/>
            <w:shd w:val="clear" w:color="auto" w:fill="auto"/>
          </w:tcPr>
          <w:p w14:paraId="1E1D79E0" w14:textId="77777777" w:rsidR="005461D7" w:rsidRDefault="00E64EBA">
            <w:pPr>
              <w:pStyle w:val="RTf"/>
              <w:spacing w:line="276" w:lineRule="auto"/>
            </w:pPr>
            <w:r>
              <w:t>СМЭВ</w:t>
            </w:r>
          </w:p>
        </w:tc>
        <w:tc>
          <w:tcPr>
            <w:tcW w:w="3614" w:type="pct"/>
            <w:shd w:val="clear" w:color="auto" w:fill="auto"/>
          </w:tcPr>
          <w:p w14:paraId="6BD95319" w14:textId="77777777" w:rsidR="005461D7" w:rsidRDefault="00E64EBA">
            <w:pPr>
              <w:pStyle w:val="RTf"/>
              <w:spacing w:line="276" w:lineRule="auto"/>
            </w:pPr>
            <w:r>
              <w:t>Система межведомственного электронного взаимодействия</w:t>
            </w:r>
          </w:p>
        </w:tc>
      </w:tr>
      <w:tr w:rsidR="005461D7" w14:paraId="53352D11" w14:textId="77777777">
        <w:tc>
          <w:tcPr>
            <w:tcW w:w="1386" w:type="pct"/>
            <w:shd w:val="clear" w:color="auto" w:fill="auto"/>
          </w:tcPr>
          <w:p w14:paraId="79705043" w14:textId="77777777" w:rsidR="005461D7" w:rsidRDefault="00E64EBA">
            <w:pPr>
              <w:pStyle w:val="RTf"/>
              <w:spacing w:line="276" w:lineRule="auto"/>
            </w:pPr>
            <w:r>
              <w:t>СМЭВ3</w:t>
            </w:r>
          </w:p>
        </w:tc>
        <w:tc>
          <w:tcPr>
            <w:tcW w:w="3614" w:type="pct"/>
            <w:shd w:val="clear" w:color="auto" w:fill="auto"/>
          </w:tcPr>
          <w:p w14:paraId="64C4210F" w14:textId="77777777" w:rsidR="005461D7" w:rsidRDefault="00E64EBA">
            <w:pPr>
              <w:pStyle w:val="RTf"/>
              <w:spacing w:line="276" w:lineRule="auto"/>
            </w:pPr>
            <w:r>
              <w:t>Единая система межведомственного электронного взаимодействия, функционирующая в соответствии с Методическими рекомендациям по работе со СМЭВ версии 3.x</w:t>
            </w:r>
          </w:p>
        </w:tc>
      </w:tr>
      <w:tr w:rsidR="005461D7" w14:paraId="313DB8B0" w14:textId="77777777">
        <w:tc>
          <w:tcPr>
            <w:tcW w:w="1386" w:type="pct"/>
            <w:shd w:val="clear" w:color="auto" w:fill="auto"/>
          </w:tcPr>
          <w:p w14:paraId="3A0EBF3E" w14:textId="77777777" w:rsidR="005461D7" w:rsidRDefault="00E64EBA">
            <w:pPr>
              <w:pStyle w:val="RTf"/>
              <w:spacing w:line="276" w:lineRule="auto"/>
            </w:pPr>
            <w:r>
              <w:t>СМЭВ4</w:t>
            </w:r>
          </w:p>
        </w:tc>
        <w:tc>
          <w:tcPr>
            <w:tcW w:w="3614" w:type="pct"/>
            <w:shd w:val="clear" w:color="auto" w:fill="auto"/>
          </w:tcPr>
          <w:p w14:paraId="62CB6DBC" w14:textId="77777777" w:rsidR="005461D7" w:rsidRDefault="00E64EBA">
            <w:pPr>
              <w:pStyle w:val="RTf"/>
              <w:spacing w:line="276" w:lineRule="auto"/>
            </w:pPr>
            <w:r>
              <w:t>Единая система межведомственного электронного взаимодействия нового поколения, основанная на использовании технологий Витрин данных</w:t>
            </w:r>
          </w:p>
        </w:tc>
      </w:tr>
      <w:tr w:rsidR="005461D7" w14:paraId="2334846E" w14:textId="77777777">
        <w:tc>
          <w:tcPr>
            <w:tcW w:w="1386" w:type="pct"/>
            <w:shd w:val="clear" w:color="auto" w:fill="auto"/>
          </w:tcPr>
          <w:p w14:paraId="27E3074A" w14:textId="77777777" w:rsidR="005461D7" w:rsidRDefault="00E64EBA">
            <w:pPr>
              <w:pStyle w:val="RTf"/>
              <w:spacing w:line="276" w:lineRule="auto"/>
            </w:pPr>
            <w:r>
              <w:t>Снапшот</w:t>
            </w:r>
          </w:p>
        </w:tc>
        <w:tc>
          <w:tcPr>
            <w:tcW w:w="3614" w:type="pct"/>
            <w:shd w:val="clear" w:color="auto" w:fill="auto"/>
          </w:tcPr>
          <w:p w14:paraId="4B9B6312" w14:textId="77777777" w:rsidR="005461D7" w:rsidRDefault="00E64EBA">
            <w:pPr>
              <w:pStyle w:val="RTf"/>
              <w:spacing w:line="276" w:lineRule="auto"/>
            </w:pPr>
            <w:r>
              <w:t>Первичная выгрузка всех данных из Витрины Поставщика данных, обязательно подпадающих под условие РЗ</w:t>
            </w:r>
          </w:p>
        </w:tc>
      </w:tr>
      <w:tr w:rsidR="005461D7" w14:paraId="0FF6F756" w14:textId="77777777">
        <w:tc>
          <w:tcPr>
            <w:tcW w:w="1386" w:type="pct"/>
            <w:shd w:val="clear" w:color="auto" w:fill="auto"/>
          </w:tcPr>
          <w:p w14:paraId="30C9301A" w14:textId="77777777" w:rsidR="005461D7" w:rsidRDefault="00E64EBA">
            <w:pPr>
              <w:pStyle w:val="RTf"/>
              <w:spacing w:line="276" w:lineRule="auto"/>
            </w:pPr>
            <w:r>
              <w:t>СНИЛС</w:t>
            </w:r>
          </w:p>
        </w:tc>
        <w:tc>
          <w:tcPr>
            <w:tcW w:w="3614" w:type="pct"/>
            <w:shd w:val="clear" w:color="auto" w:fill="auto"/>
          </w:tcPr>
          <w:p w14:paraId="31471B81" w14:textId="5ADDADB7" w:rsidR="005461D7" w:rsidRDefault="00E64EBA">
            <w:pPr>
              <w:pStyle w:val="RTf"/>
              <w:spacing w:line="276" w:lineRule="auto"/>
            </w:pPr>
            <w:r>
              <w:t>Страховой номер индивидуального лицевого счета</w:t>
            </w:r>
          </w:p>
        </w:tc>
      </w:tr>
      <w:tr w:rsidR="005461D7" w14:paraId="0F3A2EE2" w14:textId="77777777">
        <w:tc>
          <w:tcPr>
            <w:tcW w:w="1386" w:type="pct"/>
            <w:shd w:val="clear" w:color="auto" w:fill="auto"/>
          </w:tcPr>
          <w:p w14:paraId="107B5F0F" w14:textId="77777777" w:rsidR="005461D7" w:rsidRDefault="00E64EBA">
            <w:pPr>
              <w:pStyle w:val="RTf"/>
              <w:spacing w:line="276" w:lineRule="auto"/>
            </w:pPr>
            <w:r>
              <w:t>СП МО</w:t>
            </w:r>
          </w:p>
        </w:tc>
        <w:tc>
          <w:tcPr>
            <w:tcW w:w="3614" w:type="pct"/>
            <w:shd w:val="clear" w:color="auto" w:fill="auto"/>
          </w:tcPr>
          <w:p w14:paraId="67FA7A7E" w14:textId="77777777" w:rsidR="005461D7" w:rsidRDefault="00E64EBA">
            <w:pPr>
              <w:pStyle w:val="RTf"/>
              <w:spacing w:line="276" w:lineRule="auto"/>
            </w:pPr>
            <w:r>
              <w:t>Структурное подразделение медицинской организации</w:t>
            </w:r>
          </w:p>
        </w:tc>
      </w:tr>
      <w:tr w:rsidR="005461D7" w14:paraId="49B441B2" w14:textId="77777777">
        <w:tc>
          <w:tcPr>
            <w:tcW w:w="1386" w:type="pct"/>
            <w:shd w:val="clear" w:color="auto" w:fill="auto"/>
          </w:tcPr>
          <w:p w14:paraId="46255849" w14:textId="77777777" w:rsidR="005461D7" w:rsidRDefault="00E64EBA">
            <w:pPr>
              <w:pStyle w:val="RTf"/>
              <w:spacing w:line="276" w:lineRule="auto"/>
            </w:pPr>
            <w:r>
              <w:t>СТП</w:t>
            </w:r>
          </w:p>
        </w:tc>
        <w:tc>
          <w:tcPr>
            <w:tcW w:w="3614" w:type="pct"/>
            <w:shd w:val="clear" w:color="auto" w:fill="auto"/>
          </w:tcPr>
          <w:p w14:paraId="21B8CD9A" w14:textId="77777777" w:rsidR="005461D7" w:rsidRDefault="00E64EBA">
            <w:pPr>
              <w:pStyle w:val="RTf"/>
              <w:spacing w:line="276" w:lineRule="auto"/>
            </w:pPr>
            <w:r>
              <w:t>Служба технической поддержки</w:t>
            </w:r>
          </w:p>
        </w:tc>
      </w:tr>
      <w:tr w:rsidR="005461D7" w14:paraId="7A1C3127" w14:textId="77777777">
        <w:tc>
          <w:tcPr>
            <w:tcW w:w="1386" w:type="pct"/>
            <w:shd w:val="clear" w:color="auto" w:fill="auto"/>
          </w:tcPr>
          <w:p w14:paraId="23491EB6" w14:textId="77777777" w:rsidR="005461D7" w:rsidRDefault="00E64EBA">
            <w:pPr>
              <w:pStyle w:val="RTf"/>
              <w:spacing w:line="276" w:lineRule="auto"/>
            </w:pPr>
            <w:r>
              <w:t>СУЗ</w:t>
            </w:r>
          </w:p>
        </w:tc>
        <w:tc>
          <w:tcPr>
            <w:tcW w:w="3614" w:type="pct"/>
            <w:shd w:val="clear" w:color="auto" w:fill="auto"/>
          </w:tcPr>
          <w:p w14:paraId="472BE5D0" w14:textId="77777777" w:rsidR="005461D7" w:rsidRDefault="00E64EBA">
            <w:pPr>
              <w:pStyle w:val="RTf"/>
              <w:spacing w:line="276" w:lineRule="auto"/>
            </w:pPr>
            <w:r>
              <w:t>Система управления заявками</w:t>
            </w:r>
          </w:p>
        </w:tc>
      </w:tr>
      <w:tr w:rsidR="005461D7" w14:paraId="0741D56C" w14:textId="77777777">
        <w:tc>
          <w:tcPr>
            <w:tcW w:w="1386" w:type="pct"/>
            <w:shd w:val="clear" w:color="auto" w:fill="auto"/>
          </w:tcPr>
          <w:p w14:paraId="2696A825" w14:textId="77777777" w:rsidR="005461D7" w:rsidRDefault="00E64EBA">
            <w:pPr>
              <w:pStyle w:val="RTf"/>
              <w:spacing w:line="276" w:lineRule="auto"/>
            </w:pPr>
            <w:r>
              <w:t>СЦ МЦ</w:t>
            </w:r>
          </w:p>
        </w:tc>
        <w:tc>
          <w:tcPr>
            <w:tcW w:w="3614" w:type="pct"/>
            <w:shd w:val="clear" w:color="auto" w:fill="auto"/>
          </w:tcPr>
          <w:p w14:paraId="7CBD5A65" w14:textId="77777777" w:rsidR="005461D7" w:rsidRDefault="00E64EBA">
            <w:pPr>
              <w:pStyle w:val="RTf"/>
              <w:spacing w:line="276" w:lineRule="auto"/>
            </w:pPr>
            <w:r>
              <w:t>Федеральный ситуационный центр электронного правительства</w:t>
            </w:r>
          </w:p>
        </w:tc>
      </w:tr>
      <w:tr w:rsidR="005461D7" w14:paraId="112B5147" w14:textId="77777777">
        <w:tc>
          <w:tcPr>
            <w:tcW w:w="1386" w:type="pct"/>
            <w:shd w:val="clear" w:color="auto" w:fill="auto"/>
          </w:tcPr>
          <w:p w14:paraId="03A5461D" w14:textId="77777777" w:rsidR="005461D7" w:rsidRDefault="00E64EBA">
            <w:pPr>
              <w:pStyle w:val="RTf"/>
              <w:spacing w:line="276" w:lineRule="auto"/>
            </w:pPr>
            <w:r>
              <w:t>ТВСП</w:t>
            </w:r>
          </w:p>
        </w:tc>
        <w:tc>
          <w:tcPr>
            <w:tcW w:w="3614" w:type="pct"/>
            <w:shd w:val="clear" w:color="auto" w:fill="auto"/>
          </w:tcPr>
          <w:p w14:paraId="767F6AA6" w14:textId="77777777" w:rsidR="005461D7" w:rsidRDefault="00E64EBA">
            <w:pPr>
              <w:pStyle w:val="RTf"/>
              <w:spacing w:line="276" w:lineRule="auto"/>
            </w:pPr>
            <w:r>
              <w:t>Территориально-выделенное структурное подразделение медицинской организации</w:t>
            </w:r>
          </w:p>
        </w:tc>
      </w:tr>
      <w:tr w:rsidR="005461D7" w14:paraId="51D81365" w14:textId="77777777">
        <w:trPr>
          <w:trHeight w:val="415"/>
        </w:trPr>
        <w:tc>
          <w:tcPr>
            <w:tcW w:w="1386" w:type="pct"/>
            <w:shd w:val="clear" w:color="auto" w:fill="auto"/>
          </w:tcPr>
          <w:p w14:paraId="45D9C4B8" w14:textId="77777777" w:rsidR="005461D7" w:rsidRDefault="00E64EBA">
            <w:pPr>
              <w:pStyle w:val="RTf"/>
              <w:spacing w:line="276" w:lineRule="auto"/>
            </w:pPr>
            <w:r>
              <w:t>ТСМЭВ</w:t>
            </w:r>
          </w:p>
        </w:tc>
        <w:tc>
          <w:tcPr>
            <w:tcW w:w="3614" w:type="pct"/>
            <w:shd w:val="clear" w:color="auto" w:fill="auto"/>
          </w:tcPr>
          <w:p w14:paraId="4E5C9BF6" w14:textId="77777777" w:rsidR="005461D7" w:rsidRDefault="00E64EBA">
            <w:pPr>
              <w:pStyle w:val="RTf"/>
              <w:spacing w:line="276" w:lineRule="auto"/>
            </w:pPr>
            <w:r>
              <w:t>Тестовая среда СМЭВ</w:t>
            </w:r>
          </w:p>
        </w:tc>
      </w:tr>
      <w:tr w:rsidR="005461D7" w14:paraId="7F6E602C" w14:textId="77777777">
        <w:tc>
          <w:tcPr>
            <w:tcW w:w="1386" w:type="pct"/>
            <w:shd w:val="clear" w:color="auto" w:fill="auto"/>
          </w:tcPr>
          <w:p w14:paraId="696CDA2A" w14:textId="77777777" w:rsidR="005461D7" w:rsidRDefault="00E64EBA">
            <w:pPr>
              <w:pStyle w:val="afffffffff1"/>
              <w:spacing w:before="0" w:after="144" w:line="276" w:lineRule="auto"/>
              <w:rPr>
                <w:sz w:val="20"/>
              </w:rPr>
            </w:pPr>
            <w:r>
              <w:rPr>
                <w:sz w:val="20"/>
              </w:rPr>
              <w:t>Услуги</w:t>
            </w:r>
          </w:p>
        </w:tc>
        <w:tc>
          <w:tcPr>
            <w:tcW w:w="3614" w:type="pct"/>
            <w:shd w:val="clear" w:color="auto" w:fill="auto"/>
          </w:tcPr>
          <w:p w14:paraId="0FFA5A3F" w14:textId="77777777" w:rsidR="005461D7" w:rsidRDefault="00E64EBA">
            <w:pPr>
              <w:pStyle w:val="TableText"/>
              <w:keepNext/>
              <w:jc w:val="both"/>
              <w:rPr>
                <w:sz w:val="20"/>
              </w:rPr>
            </w:pPr>
            <w:r>
              <w:rPr>
                <w:sz w:val="20"/>
              </w:rPr>
              <w:t>Совокупность бизнес-функций государственных услуг и сервисов в сфере здравоохранения, предоставляемых гражданам посредством ФГИС «Единый портал государственных и муниципальных услуг (функций)»:</w:t>
            </w:r>
          </w:p>
          <w:p w14:paraId="1264E653" w14:textId="1273C80F" w:rsidR="005461D7" w:rsidRDefault="00E64EBA">
            <w:pPr>
              <w:pStyle w:val="RT10"/>
              <w:keepNext/>
              <w:spacing w:line="276" w:lineRule="auto"/>
            </w:pPr>
            <w:r>
              <w:t>Запись на прием к врачу (к врачам первичного звена, 14 базовых специальностей,</w:t>
            </w:r>
            <w:r w:rsidR="009009B3">
              <w:t xml:space="preserve"> </w:t>
            </w:r>
            <w:r>
              <w:t>запись на прием к участковому врачу)</w:t>
            </w:r>
          </w:p>
          <w:p w14:paraId="43E4C3E9" w14:textId="77777777" w:rsidR="005461D7" w:rsidRDefault="00E64EBA">
            <w:pPr>
              <w:pStyle w:val="RT10"/>
              <w:keepNext/>
              <w:spacing w:line="276" w:lineRule="auto"/>
            </w:pPr>
            <w:r>
              <w:t>Запись на прием по направлению.</w:t>
            </w:r>
          </w:p>
          <w:p w14:paraId="3A3C9F9B" w14:textId="77777777" w:rsidR="005461D7" w:rsidRDefault="00E64EBA">
            <w:pPr>
              <w:pStyle w:val="RT10"/>
              <w:keepNext/>
              <w:spacing w:line="276" w:lineRule="auto"/>
            </w:pPr>
            <w:r>
              <w:t>Запись на вакцинацию по национальному и эпидемическому календарю.</w:t>
            </w:r>
          </w:p>
          <w:p w14:paraId="42C3CE9B" w14:textId="77777777" w:rsidR="005461D7" w:rsidRDefault="00E64EBA">
            <w:pPr>
              <w:pStyle w:val="RT10"/>
              <w:keepNext/>
              <w:spacing w:line="276" w:lineRule="auto"/>
            </w:pPr>
            <w:r>
              <w:t>Отмена записей, совершенных через иные источники (не ЕПГУ).</w:t>
            </w:r>
          </w:p>
          <w:p w14:paraId="6CD9ED38" w14:textId="77777777" w:rsidR="005461D7" w:rsidRDefault="00E64EBA">
            <w:pPr>
              <w:pStyle w:val="RT10"/>
              <w:keepNext/>
              <w:spacing w:line="276" w:lineRule="auto"/>
            </w:pPr>
            <w:r>
              <w:t>Запись на прохождение профилактического медицинского осмотра, диспансеризации, углубленной диспансеризации</w:t>
            </w:r>
          </w:p>
        </w:tc>
      </w:tr>
      <w:tr w:rsidR="005461D7" w14:paraId="113D899D" w14:textId="77777777">
        <w:tc>
          <w:tcPr>
            <w:tcW w:w="1386" w:type="pct"/>
            <w:shd w:val="clear" w:color="auto" w:fill="auto"/>
          </w:tcPr>
          <w:p w14:paraId="486C684D" w14:textId="77777777" w:rsidR="005461D7" w:rsidRDefault="00E64EBA">
            <w:pPr>
              <w:pStyle w:val="RTf"/>
              <w:spacing w:line="276" w:lineRule="auto"/>
            </w:pPr>
            <w:r>
              <w:t>Участник взаимодействия, УВ</w:t>
            </w:r>
          </w:p>
        </w:tc>
        <w:tc>
          <w:tcPr>
            <w:tcW w:w="3614" w:type="pct"/>
            <w:shd w:val="clear" w:color="auto" w:fill="auto"/>
          </w:tcPr>
          <w:p w14:paraId="01EA369B" w14:textId="77777777" w:rsidR="005461D7" w:rsidRDefault="00E64EBA">
            <w:pPr>
              <w:pStyle w:val="RTf"/>
              <w:spacing w:line="276" w:lineRule="auto"/>
            </w:pPr>
            <w:r>
              <w:t>Орган или организация, участвующая в информационном обмене через СМЭВ</w:t>
            </w:r>
          </w:p>
        </w:tc>
      </w:tr>
      <w:tr w:rsidR="005461D7" w14:paraId="080E60F3" w14:textId="77777777">
        <w:tc>
          <w:tcPr>
            <w:tcW w:w="1386" w:type="pct"/>
            <w:tcBorders>
              <w:top w:val="single" w:sz="4" w:space="0" w:color="auto"/>
              <w:left w:val="single" w:sz="4" w:space="0" w:color="auto"/>
              <w:bottom w:val="single" w:sz="4" w:space="0" w:color="auto"/>
              <w:right w:val="single" w:sz="4" w:space="0" w:color="auto"/>
            </w:tcBorders>
          </w:tcPr>
          <w:p w14:paraId="00D51373" w14:textId="77777777" w:rsidR="005461D7" w:rsidRDefault="00E64EBA">
            <w:pPr>
              <w:pStyle w:val="afffffffff1"/>
              <w:spacing w:before="0" w:after="0" w:line="276" w:lineRule="auto"/>
              <w:rPr>
                <w:bCs w:val="0"/>
                <w:sz w:val="20"/>
              </w:rPr>
            </w:pPr>
            <w:r>
              <w:rPr>
                <w:sz w:val="20"/>
              </w:rPr>
              <w:t>ФГИС</w:t>
            </w:r>
          </w:p>
        </w:tc>
        <w:tc>
          <w:tcPr>
            <w:tcW w:w="3614" w:type="pct"/>
            <w:tcBorders>
              <w:top w:val="single" w:sz="4" w:space="0" w:color="auto"/>
              <w:left w:val="single" w:sz="4" w:space="0" w:color="auto"/>
              <w:bottom w:val="single" w:sz="4" w:space="0" w:color="auto"/>
              <w:right w:val="single" w:sz="4" w:space="0" w:color="auto"/>
            </w:tcBorders>
          </w:tcPr>
          <w:p w14:paraId="0957CADE" w14:textId="77777777" w:rsidR="005461D7" w:rsidRDefault="00E64EBA">
            <w:pPr>
              <w:pStyle w:val="afffffffff1"/>
              <w:spacing w:before="0" w:after="0" w:line="276" w:lineRule="auto"/>
              <w:jc w:val="both"/>
              <w:rPr>
                <w:bCs w:val="0"/>
                <w:sz w:val="20"/>
              </w:rPr>
            </w:pPr>
            <w:r>
              <w:rPr>
                <w:sz w:val="20"/>
                <w:shd w:val="clear" w:color="auto" w:fill="FFFFFF"/>
              </w:rPr>
              <w:t>Федеральная государственная информационная система</w:t>
            </w:r>
          </w:p>
        </w:tc>
      </w:tr>
      <w:tr w:rsidR="005461D7" w14:paraId="4896FEE5" w14:textId="77777777">
        <w:trPr>
          <w:trHeight w:val="134"/>
        </w:trPr>
        <w:tc>
          <w:tcPr>
            <w:tcW w:w="1386" w:type="pct"/>
            <w:shd w:val="clear" w:color="auto" w:fill="auto"/>
          </w:tcPr>
          <w:p w14:paraId="2AA9EF08" w14:textId="77777777" w:rsidR="005461D7" w:rsidRDefault="00E64EBA">
            <w:pPr>
              <w:pStyle w:val="RTf"/>
              <w:spacing w:line="276" w:lineRule="auto"/>
            </w:pPr>
            <w:r>
              <w:t>ФЗ</w:t>
            </w:r>
          </w:p>
        </w:tc>
        <w:tc>
          <w:tcPr>
            <w:tcW w:w="3614" w:type="pct"/>
            <w:shd w:val="clear" w:color="auto" w:fill="auto"/>
          </w:tcPr>
          <w:p w14:paraId="5443D032" w14:textId="77777777" w:rsidR="005461D7" w:rsidRDefault="00E64EBA">
            <w:pPr>
              <w:pStyle w:val="RTf"/>
              <w:spacing w:line="276" w:lineRule="auto"/>
            </w:pPr>
            <w:r>
              <w:t>Федеральный закон</w:t>
            </w:r>
          </w:p>
        </w:tc>
      </w:tr>
      <w:tr w:rsidR="005461D7" w14:paraId="51E87682" w14:textId="77777777">
        <w:trPr>
          <w:trHeight w:val="134"/>
        </w:trPr>
        <w:tc>
          <w:tcPr>
            <w:tcW w:w="1386" w:type="pct"/>
            <w:tcBorders>
              <w:top w:val="single" w:sz="4" w:space="0" w:color="auto"/>
              <w:left w:val="single" w:sz="4" w:space="0" w:color="auto"/>
              <w:bottom w:val="single" w:sz="4" w:space="0" w:color="auto"/>
              <w:right w:val="single" w:sz="4" w:space="0" w:color="auto"/>
            </w:tcBorders>
          </w:tcPr>
          <w:p w14:paraId="63BD6890" w14:textId="77777777" w:rsidR="005461D7" w:rsidRDefault="00E64EBA">
            <w:pPr>
              <w:pStyle w:val="afffffffff1"/>
              <w:spacing w:before="0" w:after="0" w:line="276" w:lineRule="auto"/>
              <w:rPr>
                <w:bCs w:val="0"/>
                <w:sz w:val="20"/>
              </w:rPr>
            </w:pPr>
            <w:r>
              <w:rPr>
                <w:sz w:val="20"/>
              </w:rPr>
              <w:t>ФИАС</w:t>
            </w:r>
          </w:p>
        </w:tc>
        <w:tc>
          <w:tcPr>
            <w:tcW w:w="3614" w:type="pct"/>
            <w:tcBorders>
              <w:top w:val="single" w:sz="4" w:space="0" w:color="auto"/>
              <w:left w:val="single" w:sz="4" w:space="0" w:color="auto"/>
              <w:bottom w:val="single" w:sz="4" w:space="0" w:color="auto"/>
              <w:right w:val="single" w:sz="4" w:space="0" w:color="auto"/>
            </w:tcBorders>
          </w:tcPr>
          <w:p w14:paraId="74614030" w14:textId="77777777" w:rsidR="005461D7" w:rsidRDefault="00E64EBA">
            <w:pPr>
              <w:pStyle w:val="afffffffffa"/>
              <w:spacing w:after="0" w:line="276" w:lineRule="auto"/>
              <w:ind w:left="0" w:firstLine="0"/>
              <w:rPr>
                <w:bCs w:val="0"/>
                <w:sz w:val="20"/>
              </w:rPr>
            </w:pPr>
            <w:r>
              <w:rPr>
                <w:sz w:val="20"/>
              </w:rPr>
              <w:t>Федеральная информационная адресная система</w:t>
            </w:r>
          </w:p>
        </w:tc>
      </w:tr>
      <w:tr w:rsidR="005461D7" w14:paraId="390BF0FC" w14:textId="77777777">
        <w:trPr>
          <w:trHeight w:val="134"/>
        </w:trPr>
        <w:tc>
          <w:tcPr>
            <w:tcW w:w="1386" w:type="pct"/>
            <w:shd w:val="clear" w:color="auto" w:fill="auto"/>
          </w:tcPr>
          <w:p w14:paraId="5E1749D8" w14:textId="77777777" w:rsidR="005461D7" w:rsidRDefault="00E64EBA">
            <w:pPr>
              <w:pStyle w:val="RTf"/>
              <w:spacing w:line="276" w:lineRule="auto"/>
            </w:pPr>
            <w:r>
              <w:t>ФИО</w:t>
            </w:r>
          </w:p>
        </w:tc>
        <w:tc>
          <w:tcPr>
            <w:tcW w:w="3614" w:type="pct"/>
            <w:shd w:val="clear" w:color="auto" w:fill="auto"/>
          </w:tcPr>
          <w:p w14:paraId="3E78BD88" w14:textId="77777777" w:rsidR="005461D7" w:rsidRDefault="00E64EBA">
            <w:pPr>
              <w:pStyle w:val="RTf"/>
              <w:spacing w:line="276" w:lineRule="auto"/>
            </w:pPr>
            <w:r>
              <w:t>Фамилия, Имя, Отчество (при наличии)</w:t>
            </w:r>
          </w:p>
        </w:tc>
      </w:tr>
      <w:tr w:rsidR="005461D7" w14:paraId="02542B4E" w14:textId="77777777">
        <w:trPr>
          <w:trHeight w:val="134"/>
        </w:trPr>
        <w:tc>
          <w:tcPr>
            <w:tcW w:w="1386" w:type="pct"/>
            <w:shd w:val="clear" w:color="auto" w:fill="auto"/>
          </w:tcPr>
          <w:p w14:paraId="1A28C093" w14:textId="77777777" w:rsidR="005461D7" w:rsidRDefault="00E64EBA">
            <w:pPr>
              <w:pStyle w:val="RTf"/>
              <w:spacing w:line="276" w:lineRule="auto"/>
            </w:pPr>
            <w:r>
              <w:t>ФЛ</w:t>
            </w:r>
          </w:p>
        </w:tc>
        <w:tc>
          <w:tcPr>
            <w:tcW w:w="3614" w:type="pct"/>
            <w:shd w:val="clear" w:color="auto" w:fill="auto"/>
          </w:tcPr>
          <w:p w14:paraId="287096C1" w14:textId="77777777" w:rsidR="005461D7" w:rsidRDefault="00E64EBA">
            <w:pPr>
              <w:pStyle w:val="RTf"/>
              <w:spacing w:line="276" w:lineRule="auto"/>
            </w:pPr>
            <w:r>
              <w:t>Физическое лицо</w:t>
            </w:r>
          </w:p>
        </w:tc>
      </w:tr>
      <w:tr w:rsidR="005461D7" w14:paraId="6BF233BB" w14:textId="77777777">
        <w:trPr>
          <w:trHeight w:val="134"/>
        </w:trPr>
        <w:tc>
          <w:tcPr>
            <w:tcW w:w="1386" w:type="pct"/>
            <w:shd w:val="clear" w:color="auto" w:fill="auto"/>
          </w:tcPr>
          <w:p w14:paraId="720E03DC" w14:textId="77777777" w:rsidR="005461D7" w:rsidRDefault="00E64EBA">
            <w:pPr>
              <w:pStyle w:val="RTf"/>
              <w:spacing w:line="276" w:lineRule="auto"/>
            </w:pPr>
            <w:r>
              <w:t>ФНСИ</w:t>
            </w:r>
          </w:p>
        </w:tc>
        <w:tc>
          <w:tcPr>
            <w:tcW w:w="3614" w:type="pct"/>
            <w:shd w:val="clear" w:color="auto" w:fill="auto"/>
          </w:tcPr>
          <w:p w14:paraId="1EB6F56E" w14:textId="77777777" w:rsidR="005461D7" w:rsidRDefault="00E64EBA">
            <w:pPr>
              <w:pStyle w:val="RTf"/>
              <w:spacing w:line="276" w:lineRule="auto"/>
            </w:pPr>
            <w:r>
              <w:t>Федеральный реестр нормативно-справочной информации в сфере здравоохранения</w:t>
            </w:r>
          </w:p>
        </w:tc>
      </w:tr>
      <w:tr w:rsidR="005461D7" w14:paraId="65333673" w14:textId="77777777">
        <w:trPr>
          <w:trHeight w:val="134"/>
        </w:trPr>
        <w:tc>
          <w:tcPr>
            <w:tcW w:w="1386" w:type="pct"/>
            <w:shd w:val="clear" w:color="auto" w:fill="auto"/>
          </w:tcPr>
          <w:p w14:paraId="45B784AB" w14:textId="77777777" w:rsidR="005461D7" w:rsidRDefault="00E64EBA">
            <w:pPr>
              <w:pStyle w:val="RTf"/>
              <w:spacing w:line="276" w:lineRule="auto"/>
            </w:pPr>
            <w:r>
              <w:t>ФОИВ</w:t>
            </w:r>
          </w:p>
        </w:tc>
        <w:tc>
          <w:tcPr>
            <w:tcW w:w="3614" w:type="pct"/>
            <w:shd w:val="clear" w:color="auto" w:fill="auto"/>
          </w:tcPr>
          <w:p w14:paraId="2C697827" w14:textId="77777777" w:rsidR="005461D7" w:rsidRDefault="00E64EBA">
            <w:pPr>
              <w:pStyle w:val="RTf"/>
              <w:spacing w:line="276" w:lineRule="auto"/>
            </w:pPr>
            <w:r>
              <w:t>Федеральный орган исполнительной власти</w:t>
            </w:r>
          </w:p>
        </w:tc>
      </w:tr>
      <w:tr w:rsidR="005461D7" w14:paraId="1CD778B8" w14:textId="77777777">
        <w:trPr>
          <w:trHeight w:val="134"/>
        </w:trPr>
        <w:tc>
          <w:tcPr>
            <w:tcW w:w="1386" w:type="pct"/>
            <w:shd w:val="clear" w:color="auto" w:fill="auto"/>
          </w:tcPr>
          <w:p w14:paraId="78BCC226" w14:textId="77777777" w:rsidR="005461D7" w:rsidRDefault="00E64EBA">
            <w:pPr>
              <w:pStyle w:val="RTf"/>
              <w:spacing w:line="276" w:lineRule="auto"/>
            </w:pPr>
            <w:r>
              <w:t>ФОМС</w:t>
            </w:r>
          </w:p>
        </w:tc>
        <w:tc>
          <w:tcPr>
            <w:tcW w:w="3614" w:type="pct"/>
            <w:shd w:val="clear" w:color="auto" w:fill="auto"/>
          </w:tcPr>
          <w:p w14:paraId="7C712CFA" w14:textId="77777777" w:rsidR="005461D7" w:rsidRDefault="00E64EBA">
            <w:pPr>
              <w:pStyle w:val="RTf"/>
              <w:spacing w:line="276" w:lineRule="auto"/>
            </w:pPr>
            <w:r>
              <w:t>Фонд обязательного медицинского страхования</w:t>
            </w:r>
          </w:p>
        </w:tc>
      </w:tr>
      <w:tr w:rsidR="005461D7" w14:paraId="371F6405" w14:textId="77777777">
        <w:trPr>
          <w:trHeight w:val="134"/>
        </w:trPr>
        <w:tc>
          <w:tcPr>
            <w:tcW w:w="1386" w:type="pct"/>
            <w:shd w:val="clear" w:color="auto" w:fill="auto"/>
          </w:tcPr>
          <w:p w14:paraId="113EF51A" w14:textId="77777777" w:rsidR="005461D7" w:rsidRDefault="00E64EBA">
            <w:pPr>
              <w:pStyle w:val="RTf"/>
              <w:spacing w:line="276" w:lineRule="auto"/>
            </w:pPr>
            <w:r>
              <w:t>ФРМО</w:t>
            </w:r>
          </w:p>
        </w:tc>
        <w:tc>
          <w:tcPr>
            <w:tcW w:w="3614" w:type="pct"/>
            <w:shd w:val="clear" w:color="auto" w:fill="auto"/>
          </w:tcPr>
          <w:p w14:paraId="374D9A26" w14:textId="77777777" w:rsidR="005461D7" w:rsidRDefault="00E64EBA">
            <w:pPr>
              <w:pStyle w:val="RTf"/>
              <w:spacing w:line="276" w:lineRule="auto"/>
            </w:pPr>
            <w:r>
              <w:t>Подсистема ЕГИСЗ «Федеральный реестр медицинских организаций»</w:t>
            </w:r>
          </w:p>
        </w:tc>
      </w:tr>
      <w:tr w:rsidR="005461D7" w14:paraId="66FF727A" w14:textId="77777777">
        <w:trPr>
          <w:trHeight w:val="134"/>
        </w:trPr>
        <w:tc>
          <w:tcPr>
            <w:tcW w:w="1386" w:type="pct"/>
            <w:shd w:val="clear" w:color="auto" w:fill="auto"/>
          </w:tcPr>
          <w:p w14:paraId="4A4CE0D8" w14:textId="77777777" w:rsidR="005461D7" w:rsidRDefault="00E64EBA">
            <w:pPr>
              <w:pStyle w:val="RTf"/>
              <w:spacing w:line="276" w:lineRule="auto"/>
            </w:pPr>
            <w:r>
              <w:lastRenderedPageBreak/>
              <w:t>ФРМР</w:t>
            </w:r>
          </w:p>
        </w:tc>
        <w:tc>
          <w:tcPr>
            <w:tcW w:w="3614" w:type="pct"/>
            <w:shd w:val="clear" w:color="auto" w:fill="auto"/>
          </w:tcPr>
          <w:p w14:paraId="025A8DD2" w14:textId="77777777" w:rsidR="005461D7" w:rsidRDefault="00E64EBA">
            <w:pPr>
              <w:pStyle w:val="RTf"/>
              <w:spacing w:line="276" w:lineRule="auto"/>
            </w:pPr>
            <w:r>
              <w:t>Подсистема ЕГИСЗ «Федеральный регистр медицинских работников»</w:t>
            </w:r>
          </w:p>
        </w:tc>
      </w:tr>
      <w:tr w:rsidR="005461D7" w14:paraId="7C6F20E7" w14:textId="77777777">
        <w:trPr>
          <w:trHeight w:val="134"/>
        </w:trPr>
        <w:tc>
          <w:tcPr>
            <w:tcW w:w="1386" w:type="pct"/>
            <w:shd w:val="clear" w:color="auto" w:fill="auto"/>
          </w:tcPr>
          <w:p w14:paraId="70D78D35" w14:textId="77777777" w:rsidR="005461D7" w:rsidRDefault="00E64EBA">
            <w:pPr>
              <w:pStyle w:val="RTf"/>
              <w:spacing w:line="276" w:lineRule="auto"/>
            </w:pPr>
            <w:r>
              <w:t>ФСТЭК</w:t>
            </w:r>
          </w:p>
        </w:tc>
        <w:tc>
          <w:tcPr>
            <w:tcW w:w="3614" w:type="pct"/>
            <w:shd w:val="clear" w:color="auto" w:fill="auto"/>
          </w:tcPr>
          <w:p w14:paraId="185127C3" w14:textId="77777777" w:rsidR="005461D7" w:rsidRDefault="00E64EBA">
            <w:pPr>
              <w:pStyle w:val="RTf"/>
              <w:spacing w:line="276" w:lineRule="auto"/>
            </w:pPr>
            <w:r>
              <w:t>Федеральная служба по техническому и экспортному контролю</w:t>
            </w:r>
          </w:p>
        </w:tc>
      </w:tr>
      <w:tr w:rsidR="005461D7" w14:paraId="3880D1E1" w14:textId="77777777">
        <w:trPr>
          <w:trHeight w:val="134"/>
        </w:trPr>
        <w:tc>
          <w:tcPr>
            <w:tcW w:w="1386" w:type="pct"/>
            <w:shd w:val="clear" w:color="auto" w:fill="auto"/>
          </w:tcPr>
          <w:p w14:paraId="4E4E3F8B" w14:textId="77777777" w:rsidR="005461D7" w:rsidRDefault="00E64EBA">
            <w:pPr>
              <w:pStyle w:val="RTf"/>
              <w:spacing w:line="276" w:lineRule="auto"/>
            </w:pPr>
            <w:r>
              <w:t>ФЭР</w:t>
            </w:r>
          </w:p>
        </w:tc>
        <w:tc>
          <w:tcPr>
            <w:tcW w:w="3614" w:type="pct"/>
            <w:shd w:val="clear" w:color="auto" w:fill="auto"/>
          </w:tcPr>
          <w:p w14:paraId="2AE89AA1" w14:textId="77777777" w:rsidR="005461D7" w:rsidRDefault="00E64EBA">
            <w:pPr>
              <w:pStyle w:val="RTf"/>
              <w:spacing w:line="276" w:lineRule="auto"/>
            </w:pPr>
            <w:r>
              <w:rPr>
                <w:shd w:val="clear" w:color="auto" w:fill="FFFFFF"/>
              </w:rPr>
              <w:t>Федеральная электронная регистратура</w:t>
            </w:r>
          </w:p>
        </w:tc>
      </w:tr>
      <w:tr w:rsidR="005461D7" w14:paraId="5654E1AA" w14:textId="77777777">
        <w:trPr>
          <w:trHeight w:val="134"/>
        </w:trPr>
        <w:tc>
          <w:tcPr>
            <w:tcW w:w="1386" w:type="pct"/>
            <w:shd w:val="clear" w:color="auto" w:fill="auto"/>
          </w:tcPr>
          <w:p w14:paraId="410071D7" w14:textId="77777777" w:rsidR="005461D7" w:rsidRDefault="00E64EBA">
            <w:pPr>
              <w:pStyle w:val="RTf"/>
              <w:spacing w:line="276" w:lineRule="auto"/>
            </w:pPr>
            <w:r>
              <w:t>ЦОД</w:t>
            </w:r>
          </w:p>
        </w:tc>
        <w:tc>
          <w:tcPr>
            <w:tcW w:w="3614" w:type="pct"/>
            <w:shd w:val="clear" w:color="auto" w:fill="auto"/>
          </w:tcPr>
          <w:p w14:paraId="491C1B6C" w14:textId="77777777" w:rsidR="005461D7" w:rsidRDefault="00E64EBA">
            <w:pPr>
              <w:pStyle w:val="RTf"/>
              <w:spacing w:line="276" w:lineRule="auto"/>
            </w:pPr>
            <w:r>
              <w:rPr>
                <w:shd w:val="clear" w:color="auto" w:fill="FFFFFF"/>
              </w:rPr>
              <w:t>Центр Обработки Данных</w:t>
            </w:r>
          </w:p>
        </w:tc>
      </w:tr>
      <w:tr w:rsidR="005461D7" w14:paraId="707565EC" w14:textId="77777777">
        <w:trPr>
          <w:trHeight w:val="461"/>
        </w:trPr>
        <w:tc>
          <w:tcPr>
            <w:tcW w:w="1386" w:type="pct"/>
            <w:shd w:val="clear" w:color="auto" w:fill="auto"/>
          </w:tcPr>
          <w:p w14:paraId="11621206" w14:textId="77777777" w:rsidR="005461D7" w:rsidRDefault="00E64EBA">
            <w:pPr>
              <w:pStyle w:val="RTf"/>
              <w:spacing w:line="276" w:lineRule="auto"/>
            </w:pPr>
            <w:r>
              <w:t>ЦУК ЕПГУ</w:t>
            </w:r>
          </w:p>
        </w:tc>
        <w:tc>
          <w:tcPr>
            <w:tcW w:w="3614" w:type="pct"/>
            <w:shd w:val="clear" w:color="auto" w:fill="auto"/>
          </w:tcPr>
          <w:p w14:paraId="7A5A2CCB" w14:textId="77777777" w:rsidR="005461D7" w:rsidRDefault="00E64EBA">
            <w:pPr>
              <w:pStyle w:val="RTf"/>
              <w:spacing w:line="276" w:lineRule="auto"/>
            </w:pPr>
            <w:r>
              <w:t xml:space="preserve">Центр управления качеством предоставления сервиса на ЕПГУ </w:t>
            </w:r>
          </w:p>
        </w:tc>
      </w:tr>
      <w:tr w:rsidR="005461D7" w14:paraId="79ED85BD" w14:textId="77777777">
        <w:trPr>
          <w:trHeight w:val="134"/>
        </w:trPr>
        <w:tc>
          <w:tcPr>
            <w:tcW w:w="1386" w:type="pct"/>
            <w:shd w:val="clear" w:color="auto" w:fill="auto"/>
          </w:tcPr>
          <w:p w14:paraId="62D40A70" w14:textId="77777777" w:rsidR="005461D7" w:rsidRDefault="00E64EBA">
            <w:pPr>
              <w:pStyle w:val="RTf"/>
              <w:spacing w:line="276" w:lineRule="auto"/>
            </w:pPr>
            <w:r>
              <w:t>Ядро СМЭВ4</w:t>
            </w:r>
          </w:p>
        </w:tc>
        <w:tc>
          <w:tcPr>
            <w:tcW w:w="3614" w:type="pct"/>
            <w:shd w:val="clear" w:color="auto" w:fill="auto"/>
          </w:tcPr>
          <w:p w14:paraId="7BA166B1" w14:textId="77777777" w:rsidR="005461D7" w:rsidRDefault="00E64EBA">
            <w:pPr>
              <w:pStyle w:val="RTf"/>
              <w:spacing w:line="276" w:lineRule="auto"/>
            </w:pPr>
            <w:r>
              <w:t>Часть СМЭВ4, предназначенная для проверки и маршрутизации запросов между участниками взаимодействия</w:t>
            </w:r>
          </w:p>
        </w:tc>
      </w:tr>
    </w:tbl>
    <w:p w14:paraId="2830A42A" w14:textId="77777777" w:rsidR="005461D7" w:rsidRDefault="00E64EBA">
      <w:pPr>
        <w:pStyle w:val="RT13"/>
        <w:pageBreakBefore/>
        <w:spacing w:line="276" w:lineRule="auto"/>
      </w:pPr>
      <w:bookmarkStart w:id="3" w:name="_Toc226989528"/>
      <w:bookmarkStart w:id="4" w:name="_Ref134785938"/>
      <w:bookmarkStart w:id="5" w:name="_Toc190695179"/>
      <w:bookmarkStart w:id="6" w:name="_Toc220953861"/>
      <w:r>
        <w:lastRenderedPageBreak/>
        <w:t>Общая информация</w:t>
      </w:r>
      <w:bookmarkEnd w:id="3"/>
    </w:p>
    <w:p w14:paraId="6D16A683" w14:textId="77777777" w:rsidR="005461D7" w:rsidRDefault="00E64EBA">
      <w:pPr>
        <w:pStyle w:val="RT21"/>
        <w:spacing w:line="276" w:lineRule="auto"/>
      </w:pPr>
      <w:bookmarkStart w:id="7" w:name="_Ref221093876"/>
      <w:bookmarkStart w:id="8" w:name="_Toc226989529"/>
      <w:r>
        <w:t>Область применения документа</w:t>
      </w:r>
      <w:bookmarkEnd w:id="4"/>
      <w:bookmarkEnd w:id="5"/>
      <w:bookmarkEnd w:id="6"/>
      <w:bookmarkEnd w:id="7"/>
      <w:bookmarkEnd w:id="8"/>
    </w:p>
    <w:p w14:paraId="18FEE5D4" w14:textId="77777777" w:rsidR="005461D7" w:rsidRDefault="00E64EBA">
      <w:pPr>
        <w:pStyle w:val="RT"/>
        <w:spacing w:line="276" w:lineRule="auto"/>
      </w:pPr>
      <w:r>
        <w:t>Настоящий документ представляет собой методические рекомендации для государственных информационных систем в сфере здравоохранения субъектов Российской Федерации (далее – ГИСЗ субъекта РФ) по использованию программного обеспечения «Витрина данных» в рамках модернизации информационного взаимодействия при управлении потоками пациентов и ресурсами медицинских организаций.</w:t>
      </w:r>
    </w:p>
    <w:p w14:paraId="05C3C1C6" w14:textId="77777777" w:rsidR="005461D7" w:rsidRDefault="00E64EBA">
      <w:pPr>
        <w:pStyle w:val="RT"/>
        <w:keepNext/>
        <w:spacing w:line="276" w:lineRule="auto"/>
      </w:pPr>
      <w:r>
        <w:t>Модернизация информационного взаимодействия осуществляется в части оказании следующих услуг и сервисов в сфере здравоохранения на Едином портале государственных услуг и функций (далее – Услуги):</w:t>
      </w:r>
    </w:p>
    <w:p w14:paraId="41ED6E8B" w14:textId="7ECEA8B5" w:rsidR="005461D7" w:rsidRDefault="00E64EBA">
      <w:pPr>
        <w:pStyle w:val="RT11"/>
        <w:spacing w:line="276" w:lineRule="auto"/>
      </w:pPr>
      <w:bookmarkStart w:id="9" w:name="_Hlk220500956"/>
      <w:bookmarkStart w:id="10" w:name="_Hlk220500915"/>
      <w:r>
        <w:t>Запись на прием к врачу (к врачам первичного звена, 14 базовых специальностей, определенных в Методических рекомендациях по специальности: в том числе запись на прием к участковому врачу);</w:t>
      </w:r>
      <w:bookmarkEnd w:id="9"/>
    </w:p>
    <w:p w14:paraId="4CB6AB61" w14:textId="77777777" w:rsidR="005461D7" w:rsidRDefault="00E64EBA">
      <w:pPr>
        <w:pStyle w:val="RT11"/>
        <w:spacing w:line="276" w:lineRule="auto"/>
      </w:pPr>
      <w:r>
        <w:t>Запись на прием по направлению;</w:t>
      </w:r>
    </w:p>
    <w:p w14:paraId="16D97CC3" w14:textId="77777777" w:rsidR="005461D7" w:rsidRDefault="00E64EBA">
      <w:pPr>
        <w:pStyle w:val="RT11"/>
        <w:spacing w:line="276" w:lineRule="auto"/>
      </w:pPr>
      <w:r>
        <w:t>Запись на вакцинацию по национальному и эпидемическому календарю;</w:t>
      </w:r>
    </w:p>
    <w:p w14:paraId="3093F41F" w14:textId="77777777" w:rsidR="005461D7" w:rsidRDefault="00E64EBA">
      <w:pPr>
        <w:pStyle w:val="RT11"/>
        <w:spacing w:line="276" w:lineRule="auto"/>
      </w:pPr>
      <w:r>
        <w:t>Отмена записей, совершенных через иные источники (не ЕПГУ);</w:t>
      </w:r>
    </w:p>
    <w:p w14:paraId="37091457" w14:textId="77777777" w:rsidR="005461D7" w:rsidRDefault="00E64EBA">
      <w:pPr>
        <w:pStyle w:val="RT11"/>
        <w:spacing w:line="276" w:lineRule="auto"/>
      </w:pPr>
      <w:r>
        <w:t>Запись на профилактические осмотры, диспансеризацию, включая сервис анкетирования.</w:t>
      </w:r>
      <w:bookmarkEnd w:id="10"/>
    </w:p>
    <w:p w14:paraId="725E2797" w14:textId="77777777" w:rsidR="005461D7" w:rsidRDefault="00E64EBA">
      <w:pPr>
        <w:pStyle w:val="RT"/>
        <w:spacing w:line="276" w:lineRule="auto"/>
      </w:pPr>
      <w:r>
        <w:t>Ниже приведен перечень Услуг, внедренных в продуктивную среду на технологии витрин данных:</w:t>
      </w:r>
    </w:p>
    <w:p w14:paraId="2121D1D4" w14:textId="492D848C" w:rsidR="005461D7" w:rsidRDefault="00E64EBA">
      <w:pPr>
        <w:pStyle w:val="RT11"/>
        <w:spacing w:line="276" w:lineRule="auto"/>
      </w:pPr>
      <w:r>
        <w:t>Запись на прием к врачу (к врачам первичного звена, 14 базовых специальностей, определенных в Методических рекомендациях по специальности: в том числе запись на прием к участковому врачу);</w:t>
      </w:r>
    </w:p>
    <w:p w14:paraId="297B832A" w14:textId="77777777" w:rsidR="005461D7" w:rsidRDefault="00E64EBA">
      <w:pPr>
        <w:pStyle w:val="RT11"/>
        <w:spacing w:line="276" w:lineRule="auto"/>
      </w:pPr>
      <w:r>
        <w:t>Запись на прием по направлению;</w:t>
      </w:r>
    </w:p>
    <w:p w14:paraId="0263B13C" w14:textId="77777777" w:rsidR="005461D7" w:rsidRDefault="00E64EBA">
      <w:pPr>
        <w:pStyle w:val="RT11"/>
        <w:spacing w:line="276" w:lineRule="auto"/>
      </w:pPr>
      <w:r>
        <w:t>Отмена записей, совершенных через иные источники (не ЕПГУ);</w:t>
      </w:r>
    </w:p>
    <w:p w14:paraId="45930F82" w14:textId="77777777" w:rsidR="005461D7" w:rsidRDefault="00E64EBA">
      <w:pPr>
        <w:pStyle w:val="RT11"/>
        <w:spacing w:line="276" w:lineRule="auto"/>
      </w:pPr>
      <w:r>
        <w:t>Запись на вакцинацию по национальному и эпидемическому календарю.</w:t>
      </w:r>
    </w:p>
    <w:p w14:paraId="35C6B75C" w14:textId="77777777" w:rsidR="005461D7" w:rsidRDefault="00E64EBA">
      <w:pPr>
        <w:pStyle w:val="RT21"/>
        <w:spacing w:line="276" w:lineRule="auto"/>
      </w:pPr>
      <w:bookmarkStart w:id="11" w:name="_Toc190695180"/>
      <w:bookmarkStart w:id="12" w:name="_Toc220953862"/>
      <w:bookmarkStart w:id="13" w:name="_Toc226989530"/>
      <w:r>
        <w:t>Правовое основание для оказания услуги</w:t>
      </w:r>
      <w:bookmarkEnd w:id="11"/>
      <w:bookmarkEnd w:id="12"/>
      <w:bookmarkEnd w:id="13"/>
    </w:p>
    <w:p w14:paraId="237519B1" w14:textId="77777777" w:rsidR="005461D7" w:rsidRDefault="00E64EBA">
      <w:pPr>
        <w:pStyle w:val="RT"/>
        <w:spacing w:line="276" w:lineRule="auto"/>
      </w:pPr>
      <w:r>
        <w:t>Правовым основанием оказания медицинскими организациями услуг в области здравоохранения на ЕПГУ является распоряжение Правительства Российской Федерации от 25.04.2011 № 729-р «О перечне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14:paraId="40568B26" w14:textId="77777777" w:rsidR="005461D7" w:rsidRDefault="00E64EBA">
      <w:pPr>
        <w:pStyle w:val="RT"/>
        <w:spacing w:line="276" w:lineRule="auto"/>
      </w:pPr>
      <w:r>
        <w:t>Основанием для предоставления Услуг с использованием НСУД и программного обеспечения «Витрина данных» является Указ Президента Российской Федерации от 21.07.2020 № 474 «О национальных целях развития Российской Федерации на период до 2030 года», Постановление Правительства Российской Федерации от 14.05.2021 №733 «Об утверждении положения о Федеральной государственной информационной системе «Единая информационная платформа национальной системы управления данными» и о внесении изменений в некоторые акты Правительства Российской Федерации».</w:t>
      </w:r>
    </w:p>
    <w:p w14:paraId="53250E8A" w14:textId="77777777" w:rsidR="005461D7" w:rsidRDefault="00E64EBA">
      <w:pPr>
        <w:pStyle w:val="RT13"/>
        <w:pageBreakBefore/>
        <w:spacing w:before="0" w:line="276" w:lineRule="auto"/>
      </w:pPr>
      <w:bookmarkStart w:id="14" w:name="_Ref127451887"/>
      <w:bookmarkStart w:id="15" w:name="_Toc190695182"/>
      <w:bookmarkStart w:id="16" w:name="_Toc220953863"/>
      <w:bookmarkStart w:id="17" w:name="_Toc226989531"/>
      <w:r>
        <w:lastRenderedPageBreak/>
        <w:t>Порядок информационного взаимодействия</w:t>
      </w:r>
      <w:bookmarkEnd w:id="14"/>
      <w:bookmarkEnd w:id="15"/>
      <w:bookmarkEnd w:id="16"/>
      <w:bookmarkEnd w:id="17"/>
    </w:p>
    <w:p w14:paraId="4FABA6E3" w14:textId="77777777" w:rsidR="005461D7" w:rsidRDefault="00E64EBA">
      <w:pPr>
        <w:pStyle w:val="RT21"/>
        <w:spacing w:line="276" w:lineRule="auto"/>
      </w:pPr>
      <w:bookmarkStart w:id="18" w:name="_Toc190695183"/>
      <w:bookmarkStart w:id="19" w:name="_Toc220953864"/>
      <w:bookmarkStart w:id="20" w:name="_Toc226989532"/>
      <w:r>
        <w:t>Общие сведения об информационном взаимодействии</w:t>
      </w:r>
      <w:bookmarkEnd w:id="18"/>
      <w:bookmarkEnd w:id="19"/>
      <w:bookmarkEnd w:id="20"/>
    </w:p>
    <w:p w14:paraId="072E3BBE" w14:textId="63CAF686" w:rsidR="005461D7" w:rsidRDefault="00E64EBA">
      <w:pPr>
        <w:pStyle w:val="RT"/>
        <w:spacing w:line="276" w:lineRule="auto"/>
      </w:pPr>
      <w:r>
        <w:t xml:space="preserve">В рамках модернизации информационного взаимодействия определена новая схема информационного взаимодействия при оказании Услуг на ЕПГУ с использованием НСУД и типового </w:t>
      </w:r>
      <w:r w:rsidR="009A40FD">
        <w:t xml:space="preserve">программного обеспечения </w:t>
      </w:r>
      <w:r>
        <w:t>«Витрина данных».</w:t>
      </w:r>
    </w:p>
    <w:p w14:paraId="13B6A35F" w14:textId="2A826B24" w:rsidR="005461D7" w:rsidRDefault="00E64EBA">
      <w:pPr>
        <w:pStyle w:val="RT"/>
        <w:spacing w:line="276" w:lineRule="auto"/>
      </w:pPr>
      <w:r>
        <w:t>Состав подсистем, модулей и компонентов предлагаемого решения оказания Услуг на ЕПГУ, а также общая схема взаимодействия приведена на рисунке ниже (</w:t>
      </w:r>
      <w:r>
        <w:fldChar w:fldCharType="begin"/>
      </w:r>
      <w:r>
        <w:instrText xml:space="preserve"> REF _Ref221037280 \h  \* MERGEFORMAT </w:instrText>
      </w:r>
      <w:r>
        <w:fldChar w:fldCharType="separate"/>
      </w:r>
      <w:r w:rsidR="005C12B9">
        <w:t>Рисунок 1</w:t>
      </w:r>
      <w:r>
        <w:fldChar w:fldCharType="end"/>
      </w:r>
      <w:r>
        <w:t>).</w:t>
      </w:r>
    </w:p>
    <w:p w14:paraId="60A62197" w14:textId="7C606A09" w:rsidR="005461D7" w:rsidRDefault="009A40FD">
      <w:pPr>
        <w:pStyle w:val="RT0"/>
        <w:spacing w:before="120" w:line="276" w:lineRule="auto"/>
      </w:pPr>
      <w:r>
        <w:rPr>
          <w:noProof/>
        </w:rPr>
        <w:drawing>
          <wp:inline distT="0" distB="0" distL="0" distR="0" wp14:anchorId="3DADD7AA" wp14:editId="7CF6AD4A">
            <wp:extent cx="6480175" cy="27254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80175" cy="2725420"/>
                    </a:xfrm>
                    <a:prstGeom prst="rect">
                      <a:avLst/>
                    </a:prstGeom>
                    <a:noFill/>
                    <a:ln>
                      <a:noFill/>
                    </a:ln>
                  </pic:spPr>
                </pic:pic>
              </a:graphicData>
            </a:graphic>
          </wp:inline>
        </w:drawing>
      </w:r>
    </w:p>
    <w:p w14:paraId="606392E4" w14:textId="42C462EA" w:rsidR="005461D7" w:rsidRPr="009A40FD" w:rsidRDefault="00E64EBA">
      <w:pPr>
        <w:pStyle w:val="RTa"/>
        <w:spacing w:line="276" w:lineRule="auto"/>
      </w:pPr>
      <w:bookmarkStart w:id="21" w:name="_Ref221037280"/>
      <w:bookmarkStart w:id="22" w:name="_Ref220601151"/>
      <w:r>
        <w:t xml:space="preserve">Рисунок </w:t>
      </w:r>
      <w:r>
        <w:fldChar w:fldCharType="begin"/>
      </w:r>
      <w:r>
        <w:instrText xml:space="preserve">SEQ Рисунок \* ARABIC </w:instrText>
      </w:r>
      <w:r>
        <w:fldChar w:fldCharType="separate"/>
      </w:r>
      <w:r w:rsidR="005C12B9">
        <w:rPr>
          <w:noProof/>
        </w:rPr>
        <w:t>1</w:t>
      </w:r>
      <w:r>
        <w:fldChar w:fldCharType="end"/>
      </w:r>
      <w:bookmarkEnd w:id="21"/>
      <w:r>
        <w:t xml:space="preserve"> – </w:t>
      </w:r>
      <w:bookmarkEnd w:id="22"/>
      <w:r w:rsidR="009A40FD">
        <w:t>Целевая архитектура решения</w:t>
      </w:r>
    </w:p>
    <w:p w14:paraId="67072A63" w14:textId="77777777" w:rsidR="005461D7" w:rsidRDefault="00E64EBA">
      <w:pPr>
        <w:pStyle w:val="RT21"/>
        <w:spacing w:line="276" w:lineRule="auto"/>
      </w:pPr>
      <w:bookmarkStart w:id="23" w:name="_Toc190695184"/>
      <w:bookmarkStart w:id="24" w:name="_Toc220953865"/>
      <w:bookmarkStart w:id="25" w:name="_Toc226989533"/>
      <w:r>
        <w:t>Сведения об участниках информационного взаимодействия</w:t>
      </w:r>
      <w:bookmarkEnd w:id="23"/>
      <w:bookmarkEnd w:id="24"/>
      <w:bookmarkEnd w:id="25"/>
    </w:p>
    <w:p w14:paraId="18F217F2" w14:textId="6CD916D0" w:rsidR="005461D7" w:rsidRDefault="00E64EBA">
      <w:pPr>
        <w:pStyle w:val="RT"/>
        <w:spacing w:line="276" w:lineRule="auto"/>
      </w:pPr>
      <w:r>
        <w:t xml:space="preserve">Участниками информационного взаимодействия (далее – ИВ) в рамках реализации взаимодействия при предоставлении услуг в сфере </w:t>
      </w:r>
      <w:r w:rsidR="00661D45">
        <w:t>здравоохранения на</w:t>
      </w:r>
      <w:r>
        <w:t xml:space="preserve"> ЕПГУ с </w:t>
      </w:r>
      <w:r w:rsidR="00661D45">
        <w:t>использованием программного</w:t>
      </w:r>
      <w:r>
        <w:t xml:space="preserve"> обеспечения «Витрина данных» являются:</w:t>
      </w:r>
    </w:p>
    <w:p w14:paraId="1A8D5BAF" w14:textId="7242D582" w:rsidR="005461D7" w:rsidRDefault="00E64EBA" w:rsidP="00E64EBA">
      <w:pPr>
        <w:pStyle w:val="RT"/>
        <w:numPr>
          <w:ilvl w:val="0"/>
          <w:numId w:val="214"/>
        </w:numPr>
        <w:spacing w:line="276" w:lineRule="auto"/>
        <w:ind w:left="0" w:firstLine="851"/>
      </w:pPr>
      <w:r>
        <w:t>Минцифры России в соответствии с постановлением Правительства Российской Федерации от 14.05.2021 №733, являющееся оператором федеральной государственной информационной системы «Единая информационная платформа национальной системы управления данными» и определяющее порядок создания, ведения и представления государственных данных в подсистему информационно-аналитического обеспечения единой информационной платформы и обмена государственными данными с использованием витрин данных органов государственной власти и органов управления государственными внебюджетными фондами. Обеспечивает техническую и консультационную поддержку субъектов РФ по вопросам функционирования витрин данных, мониторинг оказания услуги с заданными показателями качества.</w:t>
      </w:r>
    </w:p>
    <w:p w14:paraId="3C0307F7" w14:textId="3DE64382" w:rsidR="005461D7" w:rsidRDefault="00E64EBA" w:rsidP="00E64EBA">
      <w:pPr>
        <w:pStyle w:val="RT"/>
        <w:numPr>
          <w:ilvl w:val="0"/>
          <w:numId w:val="214"/>
        </w:numPr>
        <w:spacing w:line="276" w:lineRule="auto"/>
        <w:ind w:left="0" w:firstLine="709"/>
      </w:pPr>
      <w:r>
        <w:t xml:space="preserve">Субъекты РФ обеспечивают технологическое внедрение витрин данных в государственных информационных системах в сфере здравоохранения, с целью оказания услуг (сервисов) по записи на прием к врачу, в соответствии с постановлением Правительства Российской Федерации от 14.05.2021 №733. Обеспечивают передачу </w:t>
      </w:r>
      <w:r w:rsidR="00D35DC8">
        <w:t>сведений в</w:t>
      </w:r>
      <w:r>
        <w:t xml:space="preserve"> региональные витрины </w:t>
      </w:r>
      <w:r w:rsidR="00D35DC8">
        <w:t>здравоохранения</w:t>
      </w:r>
      <w:r>
        <w:t xml:space="preserve">, а также осуществляют бронирование записей на прием, в </w:t>
      </w:r>
      <w:r w:rsidR="00D35DC8">
        <w:t>целях управления</w:t>
      </w:r>
      <w:r>
        <w:t xml:space="preserve"> </w:t>
      </w:r>
      <w:r>
        <w:lastRenderedPageBreak/>
        <w:t xml:space="preserve">потоками пациентов и ресурсами медицинских организаций при оказании услуг в сфере здравоохранения. Субъект РФ осуществляет мониторинг доступности функционирования региональной витрины </w:t>
      </w:r>
      <w:r w:rsidR="00D35DC8">
        <w:t>здравоохранения</w:t>
      </w:r>
      <w:r>
        <w:t xml:space="preserve">, следит за уровнем качества данных в витрине данных в соответствии с заданными показателями </w:t>
      </w:r>
      <w:r w:rsidR="00D35DC8">
        <w:t xml:space="preserve">Минцифры </w:t>
      </w:r>
      <w:r>
        <w:t>России.</w:t>
      </w:r>
    </w:p>
    <w:p w14:paraId="5B555BD5" w14:textId="77777777" w:rsidR="005461D7" w:rsidRDefault="00E64EBA" w:rsidP="00E64EBA">
      <w:pPr>
        <w:pStyle w:val="RT"/>
        <w:numPr>
          <w:ilvl w:val="0"/>
          <w:numId w:val="214"/>
        </w:numPr>
        <w:spacing w:line="276" w:lineRule="auto"/>
        <w:ind w:left="0" w:firstLine="851"/>
      </w:pPr>
      <w:r>
        <w:t>Минздрав России обеспечивает методологическую поддержку в части организации услуг и мониторинг оказания услуги с заданными показателями качества.</w:t>
      </w:r>
    </w:p>
    <w:p w14:paraId="74B0D0B2" w14:textId="77777777" w:rsidR="005461D7" w:rsidRDefault="00E64EBA">
      <w:pPr>
        <w:pStyle w:val="RT32"/>
        <w:spacing w:line="276" w:lineRule="auto"/>
      </w:pPr>
      <w:bookmarkStart w:id="26" w:name="_Toc190695185"/>
      <w:bookmarkStart w:id="27" w:name="_Toc220953866"/>
      <w:bookmarkStart w:id="28" w:name="_Toc226989534"/>
      <w:r>
        <w:t>Сведения о ЕПГУ</w:t>
      </w:r>
      <w:bookmarkEnd w:id="26"/>
      <w:bookmarkEnd w:id="27"/>
      <w:bookmarkEnd w:id="28"/>
    </w:p>
    <w:p w14:paraId="3E432018" w14:textId="29BBEA67" w:rsidR="005461D7" w:rsidRDefault="00E64EBA">
      <w:pPr>
        <w:pStyle w:val="RT"/>
        <w:spacing w:line="276" w:lineRule="auto"/>
      </w:pPr>
      <w:r>
        <w:t xml:space="preserve">Единый портал государственных и муниципальных услуг предназначен для обеспечения гражданам доступа к Услугам посредством интерактивных форм. </w:t>
      </w:r>
      <w:r w:rsidR="00661D45">
        <w:t>Требования к</w:t>
      </w:r>
      <w:r>
        <w:t xml:space="preserve"> порядку </w:t>
      </w:r>
      <w:r w:rsidR="00661D45">
        <w:t>разработки и</w:t>
      </w:r>
      <w:r>
        <w:t xml:space="preserve"> размещения интерактивных форм на ЕПГУ регулируется в том числе постановлением Правительства Российской Федерации от 03.09.2022 № 1555 «Об утверждении Правил разработки и размещения в федеральной государственной информационной системе «Единый портал государственных и муниципальных услуг (функций)». Описываемые в постановлении правила являются обязательными к применению участниками процесса разработки и размещения интерактивных форм.  Также требования, предъявляемые к форме услуги, основаны на стандартах Госуслуг, которые утверждены протоколом Президиума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17.08.2022 № 31. </w:t>
      </w:r>
    </w:p>
    <w:p w14:paraId="3033140F" w14:textId="77777777" w:rsidR="005461D7" w:rsidRDefault="00E64EBA">
      <w:pPr>
        <w:pStyle w:val="RT"/>
        <w:spacing w:line="276" w:lineRule="auto"/>
      </w:pPr>
      <w:r>
        <w:t>Оператором портала является Минцифры России. При разработке интерактивных форм Оператор может привлекать профильные ведомства, при этом варианты форм к утверждению не должны противоречить вышеуказанным нормативным правовым актам.</w:t>
      </w:r>
    </w:p>
    <w:p w14:paraId="32954709" w14:textId="51910A93" w:rsidR="005461D7" w:rsidRDefault="00E64EBA">
      <w:pPr>
        <w:pStyle w:val="RT"/>
        <w:spacing w:line="276" w:lineRule="auto"/>
      </w:pPr>
      <w:r>
        <w:t xml:space="preserve">ЕПГУ взаимодействует с Региональной витриной здравоохранения субъекта РФ (далее – РВЗ) для получения сведений о расписании, взаимодействует с пользователем ЕПГУ </w:t>
      </w:r>
      <w:r>
        <w:noBreakHyphen/>
        <w:t xml:space="preserve"> отображает указанные сведения на интерактивной форме, а также взаимодействует непосредственно с ГИСЗ субъекта РФ с целью создания записи на прием. </w:t>
      </w:r>
    </w:p>
    <w:p w14:paraId="23D2F7F7" w14:textId="77777777" w:rsidR="005461D7" w:rsidRDefault="00E64EBA">
      <w:pPr>
        <w:pStyle w:val="RT"/>
        <w:spacing w:line="276" w:lineRule="auto"/>
      </w:pPr>
      <w:r>
        <w:t>Сведения мониторинга информационного взаимодействии ЕПГУ с Региональной витриной здравоохранения субъекта РФ и ГИСЗ субъекта РФ передаются в подсистему ЦУК ЕПГУ.</w:t>
      </w:r>
    </w:p>
    <w:p w14:paraId="6F7F9472" w14:textId="77777777" w:rsidR="005461D7" w:rsidRDefault="00E64EBA">
      <w:pPr>
        <w:pStyle w:val="RT32"/>
        <w:spacing w:line="276" w:lineRule="auto"/>
      </w:pPr>
      <w:bookmarkStart w:id="29" w:name="_Toc190695186"/>
      <w:bookmarkStart w:id="30" w:name="_Toc220953867"/>
      <w:bookmarkStart w:id="31" w:name="_Toc226989535"/>
      <w:r>
        <w:t>Сведения о НСУД и СМЭВ4</w:t>
      </w:r>
      <w:bookmarkEnd w:id="29"/>
      <w:bookmarkEnd w:id="30"/>
      <w:bookmarkEnd w:id="31"/>
    </w:p>
    <w:p w14:paraId="0C6ED1D4" w14:textId="444F8471" w:rsidR="005461D7" w:rsidRDefault="00E64EBA">
      <w:pPr>
        <w:pStyle w:val="RT"/>
        <w:spacing w:line="276" w:lineRule="auto"/>
      </w:pPr>
      <w:r>
        <w:t>Единая информационная платформа национальной системы управления данными входит в инфраструктуру, обеспечивающую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создается в целях повышения эффективности обмена и использования государственных данных для предоставления государственных и муниципальных услуг и исполнения государственных и муниципальных функций в электронной форме, повышения эффективности обмена и (или) использования операционных данных, иных данных и общедоступной информации для нужд государственного управления, а также в целях повышения эффективности государственного и муниципального управления и иных целях, предусмотренных федеральными законами, указанными в части 1 статьи 4 Федерального закона "О персональных данных", посредством обработки обезличенных данных, формирования составов данных и предоставления к ним доступа в соответствии со статьей 13 1 Федерального закона "О персональных данных".</w:t>
      </w:r>
    </w:p>
    <w:p w14:paraId="12746199" w14:textId="31CFFCCE" w:rsidR="005461D7" w:rsidRDefault="00E64EBA">
      <w:pPr>
        <w:pStyle w:val="RT"/>
        <w:spacing w:line="276" w:lineRule="auto"/>
      </w:pPr>
      <w:r>
        <w:lastRenderedPageBreak/>
        <w:t>Определение согласно постановлению Правительства РФ от 14.05.2021 N 733 "Об утверждении Положения о федеральной государственной информационной системе "Единая информационная платформа национальной системы управления данными" и о внесении изменений в некоторые акты Правительства Российской Федерации (с изменениями и дополнениями).</w:t>
      </w:r>
    </w:p>
    <w:p w14:paraId="15D0EB2C" w14:textId="13223F0F" w:rsidR="005461D7" w:rsidRDefault="00E64EBA">
      <w:pPr>
        <w:pStyle w:val="RT"/>
        <w:spacing w:line="276" w:lineRule="auto"/>
      </w:pPr>
      <w:r>
        <w:t>НСУД предназначена для управления информацией, содержащейся в информационных системах органов и организаций государственного сектора, а также в информационных ресурсах, созданных в целях реализации полномочий органов и организаций государственного сектора и для осуществления информационного обмена между Поставщиками и Потребителями данных, присоединившимися к НСУД. Оператором данной системы является Минцифры России.</w:t>
      </w:r>
    </w:p>
    <w:p w14:paraId="0ADAC07E" w14:textId="77777777" w:rsidR="005461D7" w:rsidRDefault="00E64EBA">
      <w:pPr>
        <w:pStyle w:val="RT"/>
        <w:spacing w:line="276" w:lineRule="auto"/>
      </w:pPr>
      <w:r>
        <w:t xml:space="preserve">В границах процесса предоставления услуг в сфере здравоохранения на ЕПГУ, </w:t>
      </w:r>
    </w:p>
    <w:p w14:paraId="05175C85" w14:textId="77777777" w:rsidR="005461D7" w:rsidRDefault="00E64EBA">
      <w:pPr>
        <w:pStyle w:val="RT"/>
        <w:spacing w:line="276" w:lineRule="auto"/>
      </w:pPr>
      <w:r>
        <w:t>Поставщиками данных являются:</w:t>
      </w:r>
    </w:p>
    <w:p w14:paraId="6C451D60" w14:textId="77777777" w:rsidR="005461D7" w:rsidRDefault="00E64EBA">
      <w:pPr>
        <w:pStyle w:val="RT11"/>
        <w:spacing w:line="276" w:lineRule="auto"/>
      </w:pPr>
      <w:r>
        <w:t>ГИСЗ субъекта РФ и иные ИС, предназначенные для сбора, хранения, обработки и предоставления информации, касающейся деятельности медицинских организаций и предоставляющие сведения о расписании, а также сведения о фактах создания, изменения и отмены записей.</w:t>
      </w:r>
    </w:p>
    <w:p w14:paraId="3284DB85" w14:textId="77777777" w:rsidR="005461D7" w:rsidRDefault="00E64EBA">
      <w:pPr>
        <w:pStyle w:val="RT11"/>
        <w:numPr>
          <w:ilvl w:val="0"/>
          <w:numId w:val="0"/>
        </w:numPr>
        <w:spacing w:line="276" w:lineRule="auto"/>
        <w:ind w:left="851"/>
      </w:pPr>
      <w:r>
        <w:t>Потребителями данных являются:</w:t>
      </w:r>
    </w:p>
    <w:p w14:paraId="2DE649AB" w14:textId="77777777" w:rsidR="005461D7" w:rsidRDefault="00E64EBA">
      <w:pPr>
        <w:pStyle w:val="RT11"/>
        <w:spacing w:line="276" w:lineRule="auto"/>
      </w:pPr>
      <w:r>
        <w:t>ЕПГУ и иные ИС, получающие сведения о расписании.</w:t>
      </w:r>
    </w:p>
    <w:p w14:paraId="76A5027B" w14:textId="77777777" w:rsidR="005461D7" w:rsidRDefault="00E64EBA">
      <w:pPr>
        <w:pStyle w:val="RT11"/>
        <w:spacing w:line="276" w:lineRule="auto"/>
      </w:pPr>
      <w:r>
        <w:t>ГИСЗ субъекта РФ и иные ИС, получающие сведения о результатах контроля качества расписания.</w:t>
      </w:r>
    </w:p>
    <w:p w14:paraId="335D0EF6" w14:textId="77777777" w:rsidR="005461D7" w:rsidRDefault="00E64EBA">
      <w:pPr>
        <w:pStyle w:val="RT"/>
        <w:spacing w:line="276" w:lineRule="auto"/>
      </w:pPr>
      <w:r>
        <w:t>Управление процессами информационного обмена между Поставщиками и Потребителями данных осуществляется средствами федеральной государственной информационной системы «Единая информационная платформа Национальной системы управления данными» (ФГИС «ЕИП НСУД»).</w:t>
      </w:r>
    </w:p>
    <w:p w14:paraId="1413CAF6" w14:textId="77777777" w:rsidR="005461D7" w:rsidRDefault="00E64EBA">
      <w:pPr>
        <w:pStyle w:val="RT"/>
        <w:spacing w:line="276" w:lineRule="auto"/>
      </w:pPr>
      <w:r>
        <w:t>Для информационного обмена между Поставщиками и Потребителями данных используется среда взаимодействия НСУД, состоящая из:</w:t>
      </w:r>
    </w:p>
    <w:p w14:paraId="565DFFCE" w14:textId="77777777" w:rsidR="005461D7" w:rsidRDefault="00E64EBA">
      <w:pPr>
        <w:pStyle w:val="RT11"/>
        <w:spacing w:line="276" w:lineRule="auto"/>
      </w:pPr>
      <w:r>
        <w:t>Подсистемы обеспечения доступа к данным СМЭВ (СМЭВ4).</w:t>
      </w:r>
    </w:p>
    <w:p w14:paraId="6F2B63C4" w14:textId="77777777" w:rsidR="005461D7" w:rsidRDefault="00E64EBA">
      <w:pPr>
        <w:pStyle w:val="RT11"/>
        <w:spacing w:line="276" w:lineRule="auto"/>
      </w:pPr>
      <w:r>
        <w:t>Агентов СМЭВ4, устанавливаемых на стороне Поставщиков и Потребителей данных.</w:t>
      </w:r>
    </w:p>
    <w:p w14:paraId="6E9F3F8D" w14:textId="77777777" w:rsidR="005461D7" w:rsidRDefault="00E64EBA">
      <w:pPr>
        <w:pStyle w:val="RT"/>
        <w:spacing w:line="276" w:lineRule="auto"/>
      </w:pPr>
      <w:r>
        <w:t>СМЭВ4 – единый сервис доступа к данным СМЭВ, предназначенный для автоматизации процесса передачи данных и уведомлений об изменении данных между организациями или органами власти, ответственными за формирование и ведение информационных ресурсов, зарегистрированных в НСУД.</w:t>
      </w:r>
    </w:p>
    <w:p w14:paraId="6E55ED0B" w14:textId="77777777" w:rsidR="005461D7" w:rsidRDefault="00E64EBA">
      <w:pPr>
        <w:pStyle w:val="RT"/>
        <w:spacing w:line="276" w:lineRule="auto"/>
      </w:pPr>
      <w:r>
        <w:t>СМЭВ4 обеспечивает:</w:t>
      </w:r>
    </w:p>
    <w:p w14:paraId="7173C3B1" w14:textId="23D9DC39" w:rsidR="005461D7" w:rsidRDefault="00E64EBA">
      <w:pPr>
        <w:pStyle w:val="RT11"/>
        <w:spacing w:line="276" w:lineRule="auto"/>
      </w:pPr>
      <w:r>
        <w:t>предоставление для Потребителей механизмов унифицированного доступа к данным, размещенным на Витринах Поставщиков, с использованием языка запросов, основанного на стандарте языка SQL;</w:t>
      </w:r>
    </w:p>
    <w:p w14:paraId="01275185" w14:textId="77777777" w:rsidR="005461D7" w:rsidRDefault="00E64EBA">
      <w:pPr>
        <w:pStyle w:val="RT11"/>
        <w:spacing w:line="276" w:lineRule="auto"/>
      </w:pPr>
      <w:r>
        <w:t>предоставление для Потребителей возможности получения данных, связанных по ключевым полям или вычисляемому критерию;</w:t>
      </w:r>
    </w:p>
    <w:p w14:paraId="5C6F044D" w14:textId="77777777" w:rsidR="005461D7" w:rsidRDefault="00E64EBA">
      <w:pPr>
        <w:pStyle w:val="RT11"/>
        <w:spacing w:line="276" w:lineRule="auto"/>
      </w:pPr>
      <w:r>
        <w:t>предоставление для Потребителей возможности автоматического получения и актуализации данных из Витрины Поставщика посредством снапшотов и дельт;</w:t>
      </w:r>
    </w:p>
    <w:p w14:paraId="2A04E587" w14:textId="77777777" w:rsidR="005461D7" w:rsidRDefault="00E64EBA">
      <w:pPr>
        <w:pStyle w:val="RT11"/>
        <w:spacing w:line="276" w:lineRule="auto"/>
      </w:pPr>
      <w:r>
        <w:t>доступ ИС Инициаторов к REST-сервисам ИС Ответчиков через API Gateway;</w:t>
      </w:r>
    </w:p>
    <w:p w14:paraId="18E62C09" w14:textId="77E22BE7" w:rsidR="005461D7" w:rsidRDefault="00E64EBA">
      <w:pPr>
        <w:pStyle w:val="RT11"/>
        <w:spacing w:line="276" w:lineRule="auto"/>
      </w:pPr>
      <w:r>
        <w:t>контроль полномочий Потребителей (Инициаторов) на доступ к данным, размещенным у Поставщиков (Ответчиков).</w:t>
      </w:r>
    </w:p>
    <w:p w14:paraId="51340D64" w14:textId="77777777" w:rsidR="005461D7" w:rsidRDefault="00E64EBA">
      <w:pPr>
        <w:pStyle w:val="RT"/>
        <w:spacing w:line="276" w:lineRule="auto"/>
      </w:pPr>
      <w:r>
        <w:t>СМЭВ4 поддерживает следующие способы организации информационного обмена:</w:t>
      </w:r>
    </w:p>
    <w:p w14:paraId="54F2910A" w14:textId="77777777" w:rsidR="005461D7" w:rsidRDefault="00E64EBA" w:rsidP="00E64EBA">
      <w:pPr>
        <w:pStyle w:val="RT1231"/>
        <w:numPr>
          <w:ilvl w:val="0"/>
          <w:numId w:val="55"/>
        </w:numPr>
        <w:spacing w:line="276" w:lineRule="auto"/>
        <w:ind w:left="1248"/>
      </w:pPr>
      <w:r>
        <w:t xml:space="preserve">Обмен с использованием регламентированных запросов; </w:t>
      </w:r>
    </w:p>
    <w:p w14:paraId="78B3130F" w14:textId="77777777" w:rsidR="005461D7" w:rsidRDefault="00E64EBA" w:rsidP="00E64EBA">
      <w:pPr>
        <w:pStyle w:val="RT1231"/>
        <w:numPr>
          <w:ilvl w:val="0"/>
          <w:numId w:val="55"/>
        </w:numPr>
        <w:spacing w:after="0" w:line="276" w:lineRule="auto"/>
        <w:ind w:left="1248"/>
      </w:pPr>
      <w:r>
        <w:lastRenderedPageBreak/>
        <w:t>Подписка Потребителя:</w:t>
      </w:r>
    </w:p>
    <w:p w14:paraId="08EF0BE8" w14:textId="77777777" w:rsidR="005461D7" w:rsidRDefault="00E64EBA">
      <w:pPr>
        <w:pStyle w:val="RT20"/>
        <w:spacing w:line="276" w:lineRule="auto"/>
      </w:pPr>
      <w:r>
        <w:t>на Репликацию данных по событию об изменении данных;</w:t>
      </w:r>
    </w:p>
    <w:p w14:paraId="55A874A8" w14:textId="77777777" w:rsidR="005461D7" w:rsidRDefault="00E64EBA">
      <w:pPr>
        <w:pStyle w:val="RT20"/>
        <w:spacing w:line="276" w:lineRule="auto"/>
      </w:pPr>
      <w:r>
        <w:t>на Репликацию данных по расписанию;</w:t>
      </w:r>
    </w:p>
    <w:p w14:paraId="3A9045C5" w14:textId="77777777" w:rsidR="005461D7" w:rsidRDefault="00E64EBA">
      <w:pPr>
        <w:pStyle w:val="RT20"/>
        <w:spacing w:line="276" w:lineRule="auto"/>
      </w:pPr>
      <w:r>
        <w:t>на уведомления об изменении данных.</w:t>
      </w:r>
    </w:p>
    <w:p w14:paraId="4BD17041" w14:textId="77777777" w:rsidR="005461D7" w:rsidRDefault="00E64EBA">
      <w:pPr>
        <w:pStyle w:val="RT"/>
        <w:spacing w:line="276" w:lineRule="auto"/>
      </w:pPr>
      <w:r>
        <w:t>Запросы и ответы направляются в СМЭВ4 от имени организаций и подписываются электронными подписями органов власти (ЭП-ОВ). Идентификация и аутентификация информационных систем в СМЭВ4 выполняется по сертификату ЭП-ОВ, загруженному в СМЭВ4 при регистрации ИС Участников взаимодействия.</w:t>
      </w:r>
    </w:p>
    <w:p w14:paraId="3CCC57B6" w14:textId="77777777" w:rsidR="005461D7" w:rsidRDefault="00E64EBA">
      <w:pPr>
        <w:pStyle w:val="RT"/>
        <w:spacing w:line="276" w:lineRule="auto"/>
      </w:pPr>
      <w:r>
        <w:t>СМЭВ4 состоит из следующих компонентов:</w:t>
      </w:r>
    </w:p>
    <w:p w14:paraId="064DC2C1" w14:textId="77777777" w:rsidR="005461D7" w:rsidRDefault="00E64EBA">
      <w:pPr>
        <w:pStyle w:val="RT11"/>
        <w:spacing w:line="276" w:lineRule="auto"/>
      </w:pPr>
      <w:r>
        <w:t>Ядро СМЭВ4 – центральный компонент СМЭВ4, размещенный в ИЭП;</w:t>
      </w:r>
    </w:p>
    <w:p w14:paraId="70350D39" w14:textId="77777777" w:rsidR="005461D7" w:rsidRDefault="00E64EBA">
      <w:pPr>
        <w:pStyle w:val="RT11"/>
        <w:spacing w:line="276" w:lineRule="auto"/>
      </w:pPr>
      <w:r>
        <w:t>Агент СМЭВ4 – компонент СМЭВ4, типовое программное обеспечение, устанавливаемое на стороне Поставщика и Получателя данных.</w:t>
      </w:r>
    </w:p>
    <w:p w14:paraId="3E493CDE" w14:textId="77777777" w:rsidR="005461D7" w:rsidRDefault="00E64EBA">
      <w:pPr>
        <w:pStyle w:val="RT"/>
        <w:spacing w:line="276" w:lineRule="auto"/>
      </w:pPr>
      <w:r>
        <w:t>Агент СМЭВ4 обеспечивает сопряжение Витрин данных, хранилищ реплик, а также ИС Поставщиков и Получателей данных с СМЭВ4.</w:t>
      </w:r>
    </w:p>
    <w:p w14:paraId="1AB0DF8D" w14:textId="77777777" w:rsidR="005461D7" w:rsidRDefault="00E64EBA">
      <w:pPr>
        <w:pStyle w:val="RT32"/>
        <w:spacing w:line="276" w:lineRule="auto"/>
      </w:pPr>
      <w:bookmarkStart w:id="32" w:name="_Toc190695187"/>
      <w:bookmarkStart w:id="33" w:name="_Toc220953868"/>
      <w:bookmarkStart w:id="34" w:name="_Toc226989536"/>
      <w:r>
        <w:t>Сведения о ГИСЗ субъекта РФ</w:t>
      </w:r>
      <w:bookmarkEnd w:id="32"/>
      <w:bookmarkEnd w:id="33"/>
      <w:bookmarkEnd w:id="34"/>
    </w:p>
    <w:p w14:paraId="0E7CE1F8" w14:textId="77777777" w:rsidR="005461D7" w:rsidRDefault="00E64EBA">
      <w:pPr>
        <w:pStyle w:val="RT41"/>
        <w:spacing w:line="276" w:lineRule="auto"/>
      </w:pPr>
      <w:r>
        <w:t>Региональная витрина здравоохранения субъекта РФ</w:t>
      </w:r>
    </w:p>
    <w:p w14:paraId="67F58DFB" w14:textId="77777777" w:rsidR="005461D7" w:rsidRDefault="00E64EBA">
      <w:pPr>
        <w:pStyle w:val="RT"/>
        <w:spacing w:line="276" w:lineRule="auto"/>
      </w:pPr>
      <w:r>
        <w:t xml:space="preserve">Региональная витрина здравоохранения субъекта РФ является частью ГИСЗ субъекта РФ и предназначена для загрузки, хранения и предоставления данных, необходимых для оказания Услуг на ЕПГУ. </w:t>
      </w:r>
    </w:p>
    <w:p w14:paraId="5254BA70" w14:textId="291C45CA" w:rsidR="005461D7" w:rsidRDefault="00E64EBA">
      <w:pPr>
        <w:pStyle w:val="RT"/>
        <w:spacing w:line="276" w:lineRule="auto"/>
      </w:pPr>
      <w:r>
        <w:t xml:space="preserve">Программное обеспечение «Витрина данных», необходимое для Региональной витрины здравоохранения субъекта РФ, предоставляется Минцифры России по </w:t>
      </w:r>
      <w:r w:rsidR="00661D45">
        <w:t xml:space="preserve">сублицензионному </w:t>
      </w:r>
      <w:r>
        <w:t>договору с ОИВ субъекта РФ, являющимся оператором ГИСЗ субъекта РФ, на безвозмездной основе.</w:t>
      </w:r>
    </w:p>
    <w:p w14:paraId="178135E1" w14:textId="77777777" w:rsidR="005461D7" w:rsidRDefault="00E64EBA">
      <w:pPr>
        <w:pStyle w:val="RT"/>
        <w:spacing w:line="276" w:lineRule="auto"/>
      </w:pPr>
      <w:r>
        <w:t xml:space="preserve">Региональная витрина здравоохранения субъекта РФ взаимодействует со следующими участниками информационного взаимодействия: </w:t>
      </w:r>
    </w:p>
    <w:p w14:paraId="52FCAE63" w14:textId="77777777" w:rsidR="005461D7" w:rsidRDefault="00E64EBA">
      <w:pPr>
        <w:pStyle w:val="RT11"/>
        <w:spacing w:line="276" w:lineRule="auto"/>
      </w:pPr>
      <w:r>
        <w:t>ЕПГУ – с целью валидации пользователя (гражданина) и передачи сведений о доступном ему расписании и ресурсах медицинских организаций;</w:t>
      </w:r>
    </w:p>
    <w:p w14:paraId="42BAE7E7" w14:textId="77777777" w:rsidR="005461D7" w:rsidRDefault="00E64EBA">
      <w:pPr>
        <w:pStyle w:val="RT11"/>
        <w:spacing w:line="276" w:lineRule="auto"/>
      </w:pPr>
      <w:r>
        <w:t>Смежные компоненты ГИСЗ в сфере здравоохранения субъекта РФ – с целью получения и обновления сведений о расписании, записях и ресурсах медицинских организаций.</w:t>
      </w:r>
    </w:p>
    <w:p w14:paraId="175F5DE4" w14:textId="77777777" w:rsidR="005461D7" w:rsidRDefault="00E64EBA">
      <w:pPr>
        <w:pStyle w:val="RT21"/>
        <w:spacing w:line="276" w:lineRule="auto"/>
      </w:pPr>
      <w:bookmarkStart w:id="35" w:name="_Toc217561703"/>
      <w:bookmarkStart w:id="36" w:name="_Toc217562029"/>
      <w:bookmarkStart w:id="37" w:name="_Toc217561704"/>
      <w:bookmarkStart w:id="38" w:name="_Toc217562030"/>
      <w:bookmarkStart w:id="39" w:name="_Toc217561705"/>
      <w:bookmarkStart w:id="40" w:name="_Toc217562031"/>
      <w:bookmarkStart w:id="41" w:name="_Toc217561706"/>
      <w:bookmarkStart w:id="42" w:name="_Toc217562032"/>
      <w:bookmarkStart w:id="43" w:name="_Toc217561707"/>
      <w:bookmarkStart w:id="44" w:name="_Toc217562033"/>
      <w:bookmarkStart w:id="45" w:name="_Toc217561708"/>
      <w:bookmarkStart w:id="46" w:name="_Toc217562034"/>
      <w:bookmarkStart w:id="47" w:name="_Toc217561709"/>
      <w:bookmarkStart w:id="48" w:name="_Toc217562035"/>
      <w:bookmarkStart w:id="49" w:name="_Toc217561710"/>
      <w:bookmarkStart w:id="50" w:name="_Toc217562036"/>
      <w:bookmarkStart w:id="51" w:name="_Toc217561711"/>
      <w:bookmarkStart w:id="52" w:name="_Toc217562037"/>
      <w:bookmarkStart w:id="53" w:name="_Toc217561712"/>
      <w:bookmarkStart w:id="54" w:name="_Toc217562038"/>
      <w:bookmarkStart w:id="55" w:name="_Toc217561713"/>
      <w:bookmarkStart w:id="56" w:name="_Toc217562039"/>
      <w:bookmarkStart w:id="57" w:name="_Toc217561714"/>
      <w:bookmarkStart w:id="58" w:name="_Toc217562040"/>
      <w:bookmarkStart w:id="59" w:name="_Toc217561715"/>
      <w:bookmarkStart w:id="60" w:name="_Toc217562041"/>
      <w:bookmarkStart w:id="61" w:name="_Toc217561716"/>
      <w:bookmarkStart w:id="62" w:name="_Toc217562042"/>
      <w:bookmarkStart w:id="63" w:name="_Toc217561717"/>
      <w:bookmarkStart w:id="64" w:name="_Toc217562043"/>
      <w:bookmarkStart w:id="65" w:name="_Toc217561718"/>
      <w:bookmarkStart w:id="66" w:name="_Toc217562044"/>
      <w:bookmarkStart w:id="67" w:name="_Toc217561719"/>
      <w:bookmarkStart w:id="68" w:name="_Toc217562045"/>
      <w:bookmarkStart w:id="69" w:name="_Toc217561720"/>
      <w:bookmarkStart w:id="70" w:name="_Toc217562046"/>
      <w:bookmarkStart w:id="71" w:name="_Toc217561721"/>
      <w:bookmarkStart w:id="72" w:name="_Toc217562047"/>
      <w:bookmarkStart w:id="73" w:name="_Toc217561722"/>
      <w:bookmarkStart w:id="74" w:name="_Toc217562048"/>
      <w:bookmarkStart w:id="75" w:name="_Toc217561723"/>
      <w:bookmarkStart w:id="76" w:name="_Toc217562049"/>
      <w:bookmarkStart w:id="77" w:name="_Toc217561724"/>
      <w:bookmarkStart w:id="78" w:name="_Toc217562050"/>
      <w:bookmarkStart w:id="79" w:name="_Toc217561725"/>
      <w:bookmarkStart w:id="80" w:name="_Toc217562051"/>
      <w:bookmarkStart w:id="81" w:name="_Toc217561726"/>
      <w:bookmarkStart w:id="82" w:name="_Toc217562052"/>
      <w:bookmarkStart w:id="83" w:name="_Toc217561727"/>
      <w:bookmarkStart w:id="84" w:name="_Toc217562053"/>
      <w:bookmarkStart w:id="85" w:name="_Toc217561728"/>
      <w:bookmarkStart w:id="86" w:name="_Toc217562054"/>
      <w:bookmarkStart w:id="87" w:name="_Toc129087986"/>
      <w:bookmarkStart w:id="88" w:name="_Ref134785947"/>
      <w:bookmarkStart w:id="89" w:name="_Toc190695189"/>
      <w:bookmarkStart w:id="90" w:name="_Toc220953869"/>
      <w:bookmarkStart w:id="91" w:name="_Toc22698953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Обеспечение качества данных</w:t>
      </w:r>
      <w:bookmarkEnd w:id="87"/>
      <w:bookmarkEnd w:id="88"/>
      <w:bookmarkEnd w:id="89"/>
      <w:bookmarkEnd w:id="90"/>
      <w:bookmarkEnd w:id="91"/>
    </w:p>
    <w:p w14:paraId="40A1A68E" w14:textId="69139BF6" w:rsidR="005461D7" w:rsidRDefault="00E64EBA">
      <w:pPr>
        <w:pStyle w:val="RT"/>
        <w:spacing w:line="276" w:lineRule="auto"/>
      </w:pPr>
      <w:bookmarkStart w:id="92" w:name="_Ref127524856"/>
      <w:r>
        <w:t>Процесс управления качеством данных, размещаемых в Региональной витрине здравоохранения субъекта РФ, а также качеством оказания услуг записи на прием на ЕПГУ описан в отдельной методике управления качеством данных</w:t>
      </w:r>
      <w:r w:rsidR="00AA497B">
        <w:t xml:space="preserve"> и </w:t>
      </w:r>
      <w:r w:rsidR="00533CE9">
        <w:t>регламент</w:t>
      </w:r>
      <w:r w:rsidR="00AA497B">
        <w:t>е</w:t>
      </w:r>
      <w:r w:rsidR="00533CE9">
        <w:t xml:space="preserve"> по управлению качеством</w:t>
      </w:r>
      <w:r>
        <w:t xml:space="preserve">. </w:t>
      </w:r>
    </w:p>
    <w:p w14:paraId="147F6E4E" w14:textId="77777777" w:rsidR="005461D7" w:rsidRDefault="00E64EBA">
      <w:pPr>
        <w:pStyle w:val="RT"/>
        <w:spacing w:line="276" w:lineRule="auto"/>
      </w:pPr>
      <w:r>
        <w:t xml:space="preserve">Управление качеством данных включает основные мероприятия: </w:t>
      </w:r>
    </w:p>
    <w:p w14:paraId="77B75C35" w14:textId="77777777" w:rsidR="005461D7" w:rsidRDefault="00E64EBA">
      <w:pPr>
        <w:pStyle w:val="RT11"/>
        <w:spacing w:line="276" w:lineRule="auto"/>
      </w:pPr>
      <w:r>
        <w:t>создание проверок качества данных в ЕИП НСУД, их контроль выполнения;</w:t>
      </w:r>
    </w:p>
    <w:p w14:paraId="50594E18" w14:textId="77777777" w:rsidR="005461D7" w:rsidRDefault="00E64EBA">
      <w:pPr>
        <w:pStyle w:val="RT11"/>
        <w:spacing w:line="276" w:lineRule="auto"/>
      </w:pPr>
      <w:r>
        <w:t>реагирования на выявленные расхождения с использованием ЕИП НСУД, типового программного обеспечения витрины данных и типового программного обеспечения управления данными с учетом Порядка управления качеством государственных данных с использованием ФГИС ЕИП НСУД, утвержденного приказом Минцифры России от 16.06.2025 № 533 (далее – Проверка);</w:t>
      </w:r>
    </w:p>
    <w:p w14:paraId="0D15DDD7" w14:textId="77777777" w:rsidR="005461D7" w:rsidRDefault="00E64EBA">
      <w:pPr>
        <w:pStyle w:val="RT11"/>
        <w:spacing w:line="276" w:lineRule="auto"/>
      </w:pPr>
      <w:r>
        <w:lastRenderedPageBreak/>
        <w:t>мониторинга оценки качества услуг записи на прием с помощью аналитической системы ЕПГУ.</w:t>
      </w:r>
    </w:p>
    <w:p w14:paraId="1AEC42E5" w14:textId="77777777" w:rsidR="005461D7" w:rsidRDefault="00E64EBA">
      <w:pPr>
        <w:pStyle w:val="RT"/>
        <w:spacing w:line="276" w:lineRule="auto"/>
      </w:pPr>
      <w:r>
        <w:t xml:space="preserve">Ответственность за технологическую стабильность, а также качество данных, размещаемых на Региональной витрине здравоохранения субъекта РФ, несет соответствующий субъект РФ. </w:t>
      </w:r>
    </w:p>
    <w:p w14:paraId="46CFD7FB" w14:textId="017993BF" w:rsidR="005461D7" w:rsidRDefault="00E64EBA" w:rsidP="001853A2">
      <w:pPr>
        <w:pStyle w:val="RT"/>
        <w:spacing w:line="276" w:lineRule="auto"/>
      </w:pPr>
      <w:r>
        <w:t xml:space="preserve">Просмотр и анализ показателей, характеризующих качество оказания услуги «Запись на прием к врачу» с использованием Единого портала государственных и муниципальных услуг (функций), а также просмотр пороговых значений осуществляется в единой аналитической системе центра управления качеством услуги (ЦУК ЕПГУ). Получение/обновление/удаление доступа в аналитическую систему центра управления качеством услуги (ЦУК ЕПГУ) осуществляется посредством подачи заявки </w:t>
      </w:r>
      <w:bookmarkStart w:id="93" w:name="_MON_1743498994"/>
      <w:bookmarkEnd w:id="93"/>
      <w:r w:rsidR="001853A2">
        <w:t>на</w:t>
      </w:r>
      <w:r>
        <w:t xml:space="preserve"> Портал</w:t>
      </w:r>
      <w:r w:rsidR="00CF299A">
        <w:t>е</w:t>
      </w:r>
      <w:r>
        <w:t xml:space="preserve"> федерального ситуационного центра электронного правительства (СЦ МЦ</w:t>
      </w:r>
      <w:r w:rsidRPr="004F67BD">
        <w:t>)</w:t>
      </w:r>
      <w:r w:rsidRPr="006049A2">
        <w:t xml:space="preserve"> </w:t>
      </w:r>
      <w:r w:rsidRPr="00EA6A07">
        <w:t>https://sc.digital.gov.ru</w:t>
      </w:r>
      <w:r w:rsidR="00CF299A" w:rsidRPr="00EA6A07">
        <w:t xml:space="preserve">/. </w:t>
      </w:r>
      <w:r w:rsidRPr="006049A2">
        <w:t>Оператором</w:t>
      </w:r>
      <w:r>
        <w:t xml:space="preserve"> СЦ является Минцифры России (соглашение о коммуникации представлено в документе «Методика оценки качества работы услуги «Запись на прием к врачу» с использованием Единого портала государственных и муниципальных услуг (функций)».</w:t>
      </w:r>
    </w:p>
    <w:p w14:paraId="2E9D813D" w14:textId="2DD2C852" w:rsidR="005461D7" w:rsidRPr="00EA6A07" w:rsidRDefault="00E64EBA">
      <w:pPr>
        <w:pStyle w:val="RT"/>
        <w:spacing w:line="276" w:lineRule="auto"/>
      </w:pPr>
      <w:r w:rsidRPr="00EA6A07">
        <w:t xml:space="preserve">В случае необходимости </w:t>
      </w:r>
      <w:r w:rsidR="00E71E17">
        <w:t>субъект РФ</w:t>
      </w:r>
      <w:r w:rsidRPr="00EA6A07">
        <w:t xml:space="preserve"> может самостоятельно завести Инцидент при возникновении аварийной ситуации на своей стороне или обнаружении нестабильной работы услуги путем направления запроса с использованием Личного кабинета СЦ https://sc.digital.gov.ru/.</w:t>
      </w:r>
    </w:p>
    <w:p w14:paraId="6B73DED1" w14:textId="62408EB9" w:rsidR="005461D7" w:rsidRPr="00EA6A07" w:rsidRDefault="00E64EBA">
      <w:pPr>
        <w:pStyle w:val="RT"/>
        <w:spacing w:line="276" w:lineRule="auto"/>
      </w:pPr>
      <w:r w:rsidRPr="00EA6A07">
        <w:t xml:space="preserve">В случае возникновения ошибок по услуге (ПО «Витрины данных», Агента СМЭВ4, ЕПГУ, и так далее) необходимо оформить запрос в СЦ </w:t>
      </w:r>
      <w:r w:rsidR="00CA5977" w:rsidRPr="00EA6A07">
        <w:t xml:space="preserve">с приложением информации по плану реакции </w:t>
      </w:r>
      <w:r w:rsidRPr="00EA6A07">
        <w:t>следующего типа:</w:t>
      </w:r>
    </w:p>
    <w:p w14:paraId="5737FA13" w14:textId="77777777" w:rsidR="005461D7" w:rsidRPr="00EA6A07" w:rsidRDefault="00E64EBA">
      <w:pPr>
        <w:pStyle w:val="RT11"/>
        <w:spacing w:line="276" w:lineRule="auto"/>
      </w:pPr>
      <w:r w:rsidRPr="00EA6A07">
        <w:t>соглашение/услуга – Инциденты ИС ИЭП;</w:t>
      </w:r>
    </w:p>
    <w:p w14:paraId="19819860" w14:textId="77777777" w:rsidR="005461D7" w:rsidRPr="00EA6A07" w:rsidRDefault="00E64EBA">
      <w:pPr>
        <w:pStyle w:val="RT11"/>
        <w:spacing w:line="276" w:lineRule="auto"/>
      </w:pPr>
      <w:r w:rsidRPr="00EA6A07">
        <w:t>тип запроса – Запрос/инцидент;</w:t>
      </w:r>
    </w:p>
    <w:p w14:paraId="1BBF5CD0" w14:textId="77777777" w:rsidR="005461D7" w:rsidRPr="00EA6A07" w:rsidRDefault="00E64EBA">
      <w:pPr>
        <w:pStyle w:val="RT11"/>
        <w:spacing w:line="276" w:lineRule="auto"/>
      </w:pPr>
      <w:r w:rsidRPr="00EA6A07">
        <w:t>система ИЭП – «ВД НСУД».</w:t>
      </w:r>
    </w:p>
    <w:p w14:paraId="17586B69" w14:textId="350DC134" w:rsidR="005461D7" w:rsidRPr="00EA6A07" w:rsidRDefault="00E64EBA">
      <w:pPr>
        <w:pStyle w:val="RT"/>
        <w:spacing w:line="276" w:lineRule="auto"/>
      </w:pPr>
      <w:r w:rsidRPr="00EA6A07">
        <w:t xml:space="preserve">В теме запроса указать возникшую проблему. В описании </w:t>
      </w:r>
      <w:r w:rsidR="000D7EC9" w:rsidRPr="00EA6A07">
        <w:t xml:space="preserve">детально </w:t>
      </w:r>
      <w:r w:rsidRPr="00EA6A07">
        <w:t>описать проблему</w:t>
      </w:r>
      <w:r w:rsidR="000D7EC9" w:rsidRPr="00EA6A07">
        <w:t xml:space="preserve"> (</w:t>
      </w:r>
      <w:r w:rsidR="00E57408" w:rsidRPr="00EA6A07">
        <w:t xml:space="preserve">наименование сервиса/услуга с которым возникли затруднения, описание выполняемых действий, скриншоты или записи </w:t>
      </w:r>
      <w:r w:rsidR="004A1DD4" w:rsidRPr="004F67BD">
        <w:t>экрана, логи</w:t>
      </w:r>
      <w:r w:rsidR="002119FE" w:rsidRPr="00EA6A07">
        <w:t xml:space="preserve"> (см ниже) не старше 2 рабочих дней</w:t>
      </w:r>
      <w:r w:rsidR="00E57408" w:rsidRPr="00EA6A07">
        <w:t>)</w:t>
      </w:r>
      <w:r w:rsidRPr="00EA6A07">
        <w:t xml:space="preserve">. </w:t>
      </w:r>
      <w:r w:rsidR="00CA5977" w:rsidRPr="00EA6A07">
        <w:br/>
        <w:t xml:space="preserve">План реакции – это описание правил и действий, который должен выполнить </w:t>
      </w:r>
      <w:r w:rsidR="00E71E17">
        <w:t>субъект РФ</w:t>
      </w:r>
      <w:r w:rsidR="00CA5977" w:rsidRPr="00EA6A07">
        <w:t xml:space="preserve"> </w:t>
      </w:r>
      <w:r w:rsidR="00450E67" w:rsidRPr="00EA6A07">
        <w:t xml:space="preserve">при предоставлении запроса в СЦ. В случае </w:t>
      </w:r>
      <w:r w:rsidR="00E71E17" w:rsidRPr="00EA6A07">
        <w:t>отсутствия</w:t>
      </w:r>
      <w:r w:rsidR="00450E67" w:rsidRPr="00EA6A07">
        <w:t xml:space="preserve"> данных по Плану </w:t>
      </w:r>
      <w:r w:rsidR="00E71E17" w:rsidRPr="00EA6A07">
        <w:t>реакции заявка</w:t>
      </w:r>
      <w:r w:rsidRPr="00EA6A07">
        <w:t xml:space="preserve"> может быть возвращена </w:t>
      </w:r>
      <w:r w:rsidR="00E71E17">
        <w:t>инициатору запроса</w:t>
      </w:r>
      <w:r w:rsidR="00E71E17" w:rsidRPr="00EA6A07">
        <w:t xml:space="preserve"> </w:t>
      </w:r>
      <w:r w:rsidRPr="00EA6A07">
        <w:t xml:space="preserve">(доказательная позиция </w:t>
      </w:r>
      <w:r w:rsidR="00E71E17">
        <w:t>субъекта РФ</w:t>
      </w:r>
      <w:r w:rsidRPr="00EA6A07">
        <w:t>).</w:t>
      </w:r>
    </w:p>
    <w:p w14:paraId="361D5870" w14:textId="4EA087BF" w:rsidR="005461D7" w:rsidRPr="00EA6A07" w:rsidRDefault="00F309D2">
      <w:pPr>
        <w:pStyle w:val="RT"/>
        <w:spacing w:line="276" w:lineRule="auto"/>
      </w:pPr>
      <w:r w:rsidRPr="00EA6A07">
        <w:t xml:space="preserve">Согласно Плану </w:t>
      </w:r>
      <w:r w:rsidR="00E71E17" w:rsidRPr="00EA6A07">
        <w:t>реакции должно</w:t>
      </w:r>
      <w:r w:rsidR="00E64EBA" w:rsidRPr="00EA6A07">
        <w:t xml:space="preserve"> быть предоставлено для анализа (за период исследуемого времени ошибки):</w:t>
      </w:r>
    </w:p>
    <w:p w14:paraId="1ED68A7F" w14:textId="77777777" w:rsidR="005461D7" w:rsidRPr="00EA6A07" w:rsidRDefault="00E64EBA" w:rsidP="00E64EBA">
      <w:pPr>
        <w:pStyle w:val="RT1231"/>
        <w:numPr>
          <w:ilvl w:val="0"/>
          <w:numId w:val="53"/>
        </w:numPr>
        <w:spacing w:line="276" w:lineRule="auto"/>
        <w:ind w:hanging="396"/>
      </w:pPr>
      <w:r w:rsidRPr="00EA6A07">
        <w:t>Заполнить таблицу со списком инцидентов – внести информацию об инциденте новой строкой.</w:t>
      </w:r>
    </w:p>
    <w:p w14:paraId="278BDA64" w14:textId="7366F59D" w:rsidR="005461D7" w:rsidRPr="00EA6A07" w:rsidRDefault="00E64EBA" w:rsidP="00E64EBA">
      <w:pPr>
        <w:pStyle w:val="RT1231"/>
        <w:numPr>
          <w:ilvl w:val="0"/>
          <w:numId w:val="55"/>
        </w:numPr>
        <w:spacing w:line="276" w:lineRule="auto"/>
        <w:ind w:left="1248"/>
      </w:pPr>
      <w:r w:rsidRPr="00EA6A07">
        <w:t xml:space="preserve">Описание проблемы (со скриншотами, либо короткий видеоролик с открытой консолью разработчика на вкладке Network и указанием какой метод отработал с ошибкой), при которой возникает ошибка, с обязательным указанием даты и времени ошибки. Примеры как собирать логи с формы – см. по </w:t>
      </w:r>
      <w:hyperlink r:id="rId17" w:tooltip="https://info.gosuslugi.ru/articles/%D0%A1%D0%B1%D0%BE%D1%80_%D0%B4%D0%B0%D0%BD%D0%BD%D1%8B%D1%85_%D0%B4%D0%BB%D1%8F_%D0%B0%D0%BD%D0%B0%D0%BB%D0%B8%D0%B7%D0%B0_%D0%B8%D0%BD%D1%86%D0%B8%D0%B4%D0%B5%D0%BD%D1%82%D0%BE%D0%B2_%D1%81_%D0%BF%D0%BE%D0%BC%D0%BE%D1%89%D1" w:history="1">
        <w:r w:rsidRPr="00EA6A07">
          <w:rPr>
            <w:rStyle w:val="afff4"/>
          </w:rPr>
          <w:t>ссылке</w:t>
        </w:r>
      </w:hyperlink>
      <w:r w:rsidR="00661D45" w:rsidRPr="00EA6A07">
        <w:rPr>
          <w:rStyle w:val="afffd"/>
          <w:color w:val="0000FF"/>
          <w:u w:val="single"/>
        </w:rPr>
        <w:footnoteReference w:id="1"/>
      </w:r>
      <w:r w:rsidRPr="00EA6A07">
        <w:t xml:space="preserve">. В описании проблемы </w:t>
      </w:r>
      <w:r w:rsidRPr="00EA6A07">
        <w:lastRenderedPageBreak/>
        <w:t xml:space="preserve">необходимо указать наименование метода/рег. запроса, а также файлы запроса и ответа (план запроса, анализ плана запроса), на котором возникла ошибка (см раздел </w:t>
      </w:r>
      <w:r w:rsidRPr="00EA6A07">
        <w:fldChar w:fldCharType="begin"/>
      </w:r>
      <w:r w:rsidRPr="00EA6A07">
        <w:instrText xml:space="preserve"> REF _Ref134785960 \r  \h \* MERGEFORMAT </w:instrText>
      </w:r>
      <w:r w:rsidRPr="00EA6A07">
        <w:fldChar w:fldCharType="separate"/>
      </w:r>
      <w:r w:rsidR="005C12B9">
        <w:t>Б.10</w:t>
      </w:r>
      <w:r w:rsidRPr="00EA6A07">
        <w:fldChar w:fldCharType="end"/>
      </w:r>
      <w:r w:rsidRPr="00EA6A07">
        <w:t>).</w:t>
      </w:r>
    </w:p>
    <w:p w14:paraId="3B460745" w14:textId="7F848007" w:rsidR="005461D7" w:rsidRPr="00EA6A07" w:rsidRDefault="00E64EBA" w:rsidP="00E64EBA">
      <w:pPr>
        <w:pStyle w:val="RT1231"/>
        <w:numPr>
          <w:ilvl w:val="0"/>
          <w:numId w:val="55"/>
        </w:numPr>
        <w:spacing w:line="276" w:lineRule="auto"/>
        <w:ind w:left="1248"/>
      </w:pPr>
      <w:r w:rsidRPr="00EA6A07">
        <w:t xml:space="preserve">Предоставить выгрузку ошибок в формате </w:t>
      </w:r>
      <w:r w:rsidRPr="00EA6A07">
        <w:rPr>
          <w:lang w:val="en-US"/>
        </w:rPr>
        <w:t>xls</w:t>
      </w:r>
      <w:r w:rsidRPr="00EA6A07">
        <w:t xml:space="preserve"> из ЦУК ЕПГУ (</w:t>
      </w:r>
      <w:r w:rsidR="00C4299A" w:rsidRPr="00EA6A07">
        <w:t>Пилот запись к врачу</w:t>
      </w:r>
      <w:r w:rsidRPr="00EA6A07">
        <w:t xml:space="preserve"> http://zdravbi.gosuslugi.ru/) за 1 час ДО и ПОСЛЕ периода возникновения аварии.</w:t>
      </w:r>
    </w:p>
    <w:p w14:paraId="0891ACD9" w14:textId="4DEB5498" w:rsidR="005461D7" w:rsidRPr="00EA6A07" w:rsidRDefault="00E64EBA" w:rsidP="00E64EBA">
      <w:pPr>
        <w:pStyle w:val="RT1231"/>
        <w:numPr>
          <w:ilvl w:val="0"/>
          <w:numId w:val="55"/>
        </w:numPr>
        <w:spacing w:line="276" w:lineRule="auto"/>
        <w:ind w:left="1248"/>
      </w:pPr>
      <w:r w:rsidRPr="00EA6A07">
        <w:t xml:space="preserve">Приложить значение сквозного идентификатора метода, который отработал с ошибкой (по шагам записи 1-3), по 4 шагу записи приложить requestId и </w:t>
      </w:r>
      <w:r w:rsidRPr="00EA6A07">
        <w:rPr>
          <w:lang w:val="en-US"/>
        </w:rPr>
        <w:t>bookId</w:t>
      </w:r>
      <w:r w:rsidRPr="00EA6A07">
        <w:t xml:space="preserve"> из запроса на бронирование, см. описание см. </w:t>
      </w:r>
      <w:r w:rsidRPr="00EA6A07">
        <w:fldChar w:fldCharType="begin"/>
      </w:r>
      <w:r w:rsidRPr="00EA6A07">
        <w:instrText xml:space="preserve"> REF _Ref134785939 \n  \h \* MERGEFORMAT </w:instrText>
      </w:r>
      <w:r w:rsidRPr="00EA6A07">
        <w:fldChar w:fldCharType="separate"/>
      </w:r>
      <w:r w:rsidR="005C12B9">
        <w:t>Б.8</w:t>
      </w:r>
      <w:r w:rsidRPr="00EA6A07">
        <w:fldChar w:fldCharType="end"/>
      </w:r>
      <w:r w:rsidRPr="00EA6A07">
        <w:t>.</w:t>
      </w:r>
    </w:p>
    <w:p w14:paraId="57A0BEF2" w14:textId="77777777" w:rsidR="005461D7" w:rsidRPr="00EA6A07" w:rsidRDefault="00E64EBA" w:rsidP="00E64EBA">
      <w:pPr>
        <w:pStyle w:val="RT1231"/>
        <w:numPr>
          <w:ilvl w:val="0"/>
          <w:numId w:val="55"/>
        </w:numPr>
        <w:spacing w:line="276" w:lineRule="auto"/>
        <w:ind w:left="1248"/>
      </w:pPr>
      <w:r w:rsidRPr="00EA6A07">
        <w:t>Предоставить скриншоты следующих дашбордов, на время возникновения ошибки:</w:t>
      </w:r>
    </w:p>
    <w:p w14:paraId="4CCA3A02" w14:textId="30532886" w:rsidR="005461D7" w:rsidRPr="00EA6A07" w:rsidRDefault="00164986">
      <w:pPr>
        <w:pStyle w:val="RT20"/>
        <w:spacing w:line="276" w:lineRule="auto"/>
      </w:pPr>
      <w:r w:rsidRPr="00EA6A07">
        <w:t xml:space="preserve">ЦУК </w:t>
      </w:r>
      <w:r w:rsidR="00E64EBA" w:rsidRPr="00EA6A07">
        <w:t>Минздрав/Мониторинг витрин агентов СМЭВ4 (https://monmks.gosuslugi.ru/</w:t>
      </w:r>
      <w:r w:rsidR="00AA497B">
        <w:rPr>
          <w:rStyle w:val="afffd"/>
        </w:rPr>
        <w:footnoteReference w:id="2"/>
      </w:r>
      <w:r w:rsidR="00E64EBA" w:rsidRPr="00EA6A07">
        <w:t>);</w:t>
      </w:r>
    </w:p>
    <w:p w14:paraId="05202E61" w14:textId="6626FFDC" w:rsidR="005461D7" w:rsidRPr="00EA6A07" w:rsidRDefault="00164986">
      <w:pPr>
        <w:pStyle w:val="RT20"/>
        <w:spacing w:line="276" w:lineRule="auto"/>
      </w:pPr>
      <w:r w:rsidRPr="00EA6A07">
        <w:t xml:space="preserve">ЦУК </w:t>
      </w:r>
      <w:r w:rsidR="00E64EBA" w:rsidRPr="00EA6A07">
        <w:t>Минздрав/</w:t>
      </w:r>
      <w:r w:rsidRPr="00EA6A07">
        <w:t xml:space="preserve">ЦУК </w:t>
      </w:r>
      <w:r w:rsidR="00E64EBA" w:rsidRPr="00EA6A07">
        <w:t>(https://monmks.gosuslugi.ru/).</w:t>
      </w:r>
    </w:p>
    <w:p w14:paraId="3E9FF5F0" w14:textId="7933037C" w:rsidR="005461D7" w:rsidRPr="00EA6A07" w:rsidRDefault="00E64EBA" w:rsidP="00E64EBA">
      <w:pPr>
        <w:pStyle w:val="RT1231"/>
        <w:numPr>
          <w:ilvl w:val="0"/>
          <w:numId w:val="55"/>
        </w:numPr>
        <w:spacing w:line="276" w:lineRule="auto"/>
        <w:ind w:left="1248"/>
      </w:pPr>
      <w:r w:rsidRPr="00EA6A07">
        <w:t>Системные ресурсы сервера из системы мониторинга витрины данных (CPU, RAM, HDD).</w:t>
      </w:r>
    </w:p>
    <w:p w14:paraId="19AAC298" w14:textId="77777777" w:rsidR="005461D7" w:rsidRPr="00EA6A07" w:rsidRDefault="00E64EBA" w:rsidP="00E64EBA">
      <w:pPr>
        <w:pStyle w:val="RT1231"/>
        <w:numPr>
          <w:ilvl w:val="0"/>
          <w:numId w:val="55"/>
        </w:numPr>
        <w:spacing w:line="276" w:lineRule="auto"/>
        <w:ind w:left="1248"/>
      </w:pPr>
      <w:r w:rsidRPr="00EA6A07">
        <w:t>Утилизация сервера (результат команды top или htop).</w:t>
      </w:r>
    </w:p>
    <w:p w14:paraId="46F802DB" w14:textId="5A308548" w:rsidR="005461D7" w:rsidRPr="00EA6A07" w:rsidRDefault="00E64EBA" w:rsidP="00E64EBA">
      <w:pPr>
        <w:pStyle w:val="RT1231"/>
        <w:numPr>
          <w:ilvl w:val="0"/>
          <w:numId w:val="55"/>
        </w:numPr>
        <w:spacing w:line="276" w:lineRule="auto"/>
        <w:ind w:left="1248"/>
      </w:pPr>
      <w:r w:rsidRPr="00EA6A07">
        <w:t xml:space="preserve">Результат проверки сетевой связанности компонентов и портов виртуальных машин/контейнеров и т.д. (см. типовые компоненты витрины данных в разделе </w:t>
      </w:r>
      <w:r w:rsidRPr="00EA6A07">
        <w:fldChar w:fldCharType="begin"/>
      </w:r>
      <w:r w:rsidRPr="00EA6A07">
        <w:instrText xml:space="preserve"> REF _Ref127524998 \n \h  \* MERGEFORMAT </w:instrText>
      </w:r>
      <w:r w:rsidRPr="00EA6A07">
        <w:fldChar w:fldCharType="separate"/>
      </w:r>
      <w:r w:rsidR="005C12B9">
        <w:t>6</w:t>
      </w:r>
      <w:r w:rsidRPr="00EA6A07">
        <w:fldChar w:fldCharType="end"/>
      </w:r>
      <w:r w:rsidRPr="00EA6A07">
        <w:t>). При ошибках, связанных с сетевой частью, рекомендуем прикладывать логи сетевого оборудования активного сетевого оборудования, криптошлюзов, на всех этапах прохождения траффика (от ГИ до регионального шлюза СМЭВ4).</w:t>
      </w:r>
    </w:p>
    <w:p w14:paraId="339269E5" w14:textId="77777777" w:rsidR="005461D7" w:rsidRPr="00EA6A07" w:rsidRDefault="00E64EBA" w:rsidP="00E64EBA">
      <w:pPr>
        <w:pStyle w:val="RT1231"/>
        <w:numPr>
          <w:ilvl w:val="0"/>
          <w:numId w:val="55"/>
        </w:numPr>
        <w:spacing w:line="276" w:lineRule="auto"/>
        <w:ind w:left="1248"/>
      </w:pPr>
      <w:r w:rsidRPr="00EA6A07">
        <w:t>Название и версия компонентов витрины с ошибкой.</w:t>
      </w:r>
    </w:p>
    <w:p w14:paraId="12F543F8" w14:textId="77777777" w:rsidR="005461D7" w:rsidRPr="00EA6A07" w:rsidRDefault="00E64EBA" w:rsidP="00E64EBA">
      <w:pPr>
        <w:pStyle w:val="RT1231"/>
        <w:numPr>
          <w:ilvl w:val="0"/>
          <w:numId w:val="55"/>
        </w:numPr>
        <w:spacing w:line="276" w:lineRule="auto"/>
        <w:ind w:left="1248"/>
      </w:pPr>
      <w:r w:rsidRPr="00EA6A07">
        <w:t>Конфигурационные файлы затронутых компонентов (application.yml и/или содержимое ENV компонента из Porteiner).</w:t>
      </w:r>
    </w:p>
    <w:p w14:paraId="663D4966" w14:textId="77777777" w:rsidR="005461D7" w:rsidRPr="00EA6A07" w:rsidRDefault="00E64EBA" w:rsidP="00E64EBA">
      <w:pPr>
        <w:pStyle w:val="RT1231"/>
        <w:numPr>
          <w:ilvl w:val="0"/>
          <w:numId w:val="55"/>
        </w:numPr>
        <w:spacing w:line="276" w:lineRule="auto"/>
        <w:ind w:left="1248"/>
      </w:pPr>
      <w:r w:rsidRPr="00EA6A07">
        <w:t>Логи всех компонент витрины данных, Агента СМЭВ4.</w:t>
      </w:r>
    </w:p>
    <w:p w14:paraId="5835B2C2" w14:textId="77777777" w:rsidR="005461D7" w:rsidRPr="00EA6A07" w:rsidRDefault="00E64EBA" w:rsidP="00E64EBA">
      <w:pPr>
        <w:pStyle w:val="RT1231"/>
        <w:numPr>
          <w:ilvl w:val="0"/>
          <w:numId w:val="55"/>
        </w:numPr>
        <w:spacing w:line="276" w:lineRule="auto"/>
        <w:ind w:left="1248"/>
      </w:pPr>
      <w:r w:rsidRPr="00EA6A07">
        <w:t>Логи компонента с ошибкой за временной интервал, за 1 час ДО и ПОСЛЕ периода возникновения аварии.</w:t>
      </w:r>
    </w:p>
    <w:p w14:paraId="1F179B1D" w14:textId="77777777" w:rsidR="005461D7" w:rsidRPr="00EA6A07" w:rsidRDefault="00E64EBA" w:rsidP="00E64EBA">
      <w:pPr>
        <w:pStyle w:val="RT1231"/>
        <w:numPr>
          <w:ilvl w:val="0"/>
          <w:numId w:val="55"/>
        </w:numPr>
        <w:spacing w:line="276" w:lineRule="auto"/>
        <w:ind w:left="1248"/>
      </w:pPr>
      <w:r w:rsidRPr="00EA6A07">
        <w:t>Предоставить результаты анализа по пунктам №10,11 с предоставлением информации, что на момент аварии у региона не было ошибок (отсутствие в логах сообщений уровня error/warn, и так далее).</w:t>
      </w:r>
    </w:p>
    <w:p w14:paraId="67A66AD2" w14:textId="77777777" w:rsidR="005461D7" w:rsidRPr="00EA6A07" w:rsidRDefault="00E64EBA" w:rsidP="00E64EBA">
      <w:pPr>
        <w:pStyle w:val="RT1231"/>
        <w:numPr>
          <w:ilvl w:val="0"/>
          <w:numId w:val="55"/>
        </w:numPr>
        <w:spacing w:line="276" w:lineRule="auto"/>
        <w:ind w:left="1248"/>
      </w:pPr>
      <w:r w:rsidRPr="00EA6A07">
        <w:t xml:space="preserve">По требованию сотрудников СЭ ЕПГУ приложить результат выполнения </w:t>
      </w:r>
      <w:r w:rsidRPr="00EA6A07">
        <w:rPr>
          <w:lang w:val="en-US"/>
        </w:rPr>
        <w:t>SQL</w:t>
      </w:r>
      <w:r w:rsidRPr="00EA6A07">
        <w:t xml:space="preserve"> регламентированного запроса в БД витрины данных (выгрузку в виде файла), по которому произошла ошибка. </w:t>
      </w:r>
    </w:p>
    <w:p w14:paraId="50F478AA" w14:textId="77777777" w:rsidR="00A00402" w:rsidRDefault="00A00402">
      <w:pPr>
        <w:widowControl/>
        <w:spacing w:after="160" w:line="259" w:lineRule="auto"/>
        <w:jc w:val="left"/>
      </w:pPr>
      <w:r>
        <w:br w:type="page"/>
      </w:r>
    </w:p>
    <w:p w14:paraId="765CD879" w14:textId="589B17FF" w:rsidR="005461D7" w:rsidRDefault="00E64EBA">
      <w:pPr>
        <w:pStyle w:val="RT"/>
        <w:spacing w:line="276" w:lineRule="auto"/>
      </w:pPr>
      <w:r>
        <w:lastRenderedPageBreak/>
        <w:t>В период эксплуатации услуги Запись на прием к врачу, со стороны Субъекта РФ, должно обеспечиваться соблюдение уровня качества (</w:t>
      </w:r>
      <w:r>
        <w:rPr>
          <w:lang w:val="en-US"/>
        </w:rPr>
        <w:t>SLA</w:t>
      </w:r>
      <w:r>
        <w:t>) по следующим показателям:</w:t>
      </w:r>
    </w:p>
    <w:p w14:paraId="62E98028" w14:textId="753FCFBD" w:rsidR="005461D7" w:rsidRDefault="00E64EBA">
      <w:pPr>
        <w:pStyle w:val="RT11"/>
        <w:spacing w:line="276" w:lineRule="auto"/>
      </w:pPr>
      <w:r>
        <w:t>Обеспечение соответствия атрибутов записей таблиц витрин данных требованиям к их качеству, описанных в Проверках</w:t>
      </w:r>
      <w:r w:rsidR="00D50A86">
        <w:t>, утвержденных приказом Минцифры России от 16.06.2025 № 533</w:t>
      </w:r>
      <w:r>
        <w:t xml:space="preserve"> – не менее 99%; </w:t>
      </w:r>
    </w:p>
    <w:p w14:paraId="32E67572" w14:textId="77777777" w:rsidR="005461D7" w:rsidRDefault="00E64EBA">
      <w:pPr>
        <w:pStyle w:val="RT11"/>
        <w:spacing w:line="276" w:lineRule="auto"/>
      </w:pPr>
      <w:r>
        <w:t>наличие технических ошибок не более 5%;</w:t>
      </w:r>
    </w:p>
    <w:p w14:paraId="4E345401" w14:textId="77777777" w:rsidR="005461D7" w:rsidRDefault="00E64EBA">
      <w:pPr>
        <w:pStyle w:val="RT11"/>
        <w:spacing w:line="276" w:lineRule="auto"/>
      </w:pPr>
      <w:r>
        <w:t>доступность за месяц, не менее 99% времени работы услуги на технологии витрин данных;</w:t>
      </w:r>
    </w:p>
    <w:p w14:paraId="243E97E8" w14:textId="13EB62EE" w:rsidR="001C4FCF" w:rsidRPr="00542F1B" w:rsidRDefault="001C4FCF" w:rsidP="00542F1B">
      <w:pPr>
        <w:pStyle w:val="RT"/>
        <w:spacing w:line="276" w:lineRule="auto"/>
        <w:rPr>
          <w:i/>
          <w:iCs/>
        </w:rPr>
      </w:pPr>
      <w:r w:rsidRPr="00542F1B">
        <w:rPr>
          <w:i/>
          <w:iCs/>
        </w:rPr>
        <w:t>Детальное описание расчета указанных показателей будет приведено в методике управления качеством данных и регламенте по управлению качеством.</w:t>
      </w:r>
    </w:p>
    <w:p w14:paraId="36581A38" w14:textId="70BD9F48" w:rsidR="001C4FCF" w:rsidRDefault="001C4FCF" w:rsidP="00542F1B">
      <w:pPr>
        <w:pStyle w:val="RT11"/>
        <w:numPr>
          <w:ilvl w:val="0"/>
          <w:numId w:val="0"/>
        </w:numPr>
        <w:spacing w:before="240" w:line="276" w:lineRule="auto"/>
        <w:ind w:firstLine="709"/>
      </w:pPr>
      <w:r>
        <w:t>Дополнительные требования при переходе субъекта РФ на Услугу с использованием технологии витрины данных:</w:t>
      </w:r>
    </w:p>
    <w:p w14:paraId="4887900A" w14:textId="52758A1C" w:rsidR="005461D7" w:rsidRDefault="00E64EBA">
      <w:pPr>
        <w:pStyle w:val="RT11"/>
        <w:spacing w:line="276" w:lineRule="auto"/>
      </w:pPr>
      <w:r>
        <w:t xml:space="preserve">периодичность обновления данных Региональной витрины здравоохранения субъекта РФ должна быть обеспечена в рамках указанных значений пункта </w:t>
      </w:r>
      <w:r>
        <w:fldChar w:fldCharType="begin"/>
      </w:r>
      <w:r>
        <w:instrText xml:space="preserve"> REF _Ref127531929 \r  \h \* MERGEFORMAT </w:instrText>
      </w:r>
      <w:r>
        <w:fldChar w:fldCharType="separate"/>
      </w:r>
      <w:r w:rsidR="005C12B9">
        <w:t>4.3</w:t>
      </w:r>
      <w:r>
        <w:fldChar w:fldCharType="end"/>
      </w:r>
      <w:r>
        <w:t>;</w:t>
      </w:r>
    </w:p>
    <w:p w14:paraId="13ADBC22" w14:textId="74209006" w:rsidR="005461D7" w:rsidRPr="00AC6748" w:rsidRDefault="00E64EBA">
      <w:pPr>
        <w:pStyle w:val="RT11"/>
        <w:spacing w:line="276" w:lineRule="auto"/>
      </w:pPr>
      <w:r>
        <w:t xml:space="preserve">согласованность всех передаваемых данных между Региональной витрины здравоохранения субъекта РФ и ГИСЗ субъекта РФ более </w:t>
      </w:r>
      <w:r w:rsidR="00D50A86">
        <w:t>99</w:t>
      </w:r>
      <w:r>
        <w:t>% (см. подробнее</w:t>
      </w:r>
      <w:r w:rsidR="00A32E82">
        <w:t xml:space="preserve"> п. </w:t>
      </w:r>
      <w:r w:rsidR="00A32E82" w:rsidRPr="00AC6748">
        <w:fldChar w:fldCharType="begin"/>
      </w:r>
      <w:r w:rsidR="00A32E82" w:rsidRPr="00AC6748">
        <w:instrText xml:space="preserve"> REF _Ref134785961 \w \h </w:instrText>
      </w:r>
      <w:r w:rsidR="00AC6748">
        <w:instrText xml:space="preserve"> \* MERGEFORMAT </w:instrText>
      </w:r>
      <w:r w:rsidR="00A32E82" w:rsidRPr="00AC6748">
        <w:fldChar w:fldCharType="separate"/>
      </w:r>
      <w:r w:rsidR="005C12B9">
        <w:t>4.3.1.3</w:t>
      </w:r>
      <w:r w:rsidR="00A32E82" w:rsidRPr="00AC6748">
        <w:fldChar w:fldCharType="end"/>
      </w:r>
      <w:r w:rsidR="00A32E82" w:rsidRPr="00AC6748">
        <w:t>)</w:t>
      </w:r>
      <w:r w:rsidRPr="00AC6748">
        <w:t>;</w:t>
      </w:r>
    </w:p>
    <w:p w14:paraId="0C955953" w14:textId="77777777" w:rsidR="00C81638" w:rsidRPr="00AC6748" w:rsidRDefault="00DB4BE8" w:rsidP="00DB4BE8">
      <w:pPr>
        <w:pStyle w:val="RT11"/>
      </w:pPr>
      <w:r w:rsidRPr="00AC6748">
        <w:t>в 2026 году должно быть достигнуто значение 80% успешных записей через сервис «Запись на прием к врачу» на ЕПГУ от общего числа попыток записи по 14 базовым специальностям (без учета «черновиков» и ошибок федерального уровня);</w:t>
      </w:r>
    </w:p>
    <w:p w14:paraId="1100C09D" w14:textId="76894E7F" w:rsidR="00DB4BE8" w:rsidRPr="00AC6748" w:rsidRDefault="00DB4BE8" w:rsidP="00DB4BE8">
      <w:pPr>
        <w:pStyle w:val="RT11"/>
      </w:pPr>
      <w:r w:rsidRPr="00AC6748">
        <w:t>Субъекты РФ должны обеспечить передачу в Региональную витрину здравоохранения субъекта РФ 100% расписаний приема медицинских работников, не менее чем от 80% медицинских организаций государственной и муниципальной систем здравоохранения субъекта Российской Федерации, имеющих структурные подразделения, оказывающие первичную медико-санитарную помощь.</w:t>
      </w:r>
    </w:p>
    <w:p w14:paraId="17CFF886" w14:textId="4A8B4E2F" w:rsidR="00810DC7" w:rsidRPr="00EA6A07" w:rsidRDefault="00E64EBA" w:rsidP="00EA6A07">
      <w:pPr>
        <w:widowControl/>
        <w:shd w:val="clear" w:color="auto" w:fill="FFFFFF"/>
        <w:ind w:firstLine="709"/>
        <w:rPr>
          <w:color w:val="000000"/>
        </w:rPr>
      </w:pPr>
      <w:r w:rsidRPr="00EA6A07">
        <w:t>Для целей проверки качества данных, размещаемых в Региональной витрине здравоохранения субъекта РФ, используется в том числе механизм контроля качества данных «Агент проверок».</w:t>
      </w:r>
      <w:r w:rsidR="00A02A72" w:rsidRPr="00207503">
        <w:t xml:space="preserve"> </w:t>
      </w:r>
      <w:bookmarkStart w:id="94" w:name="_Hlk183416519"/>
      <w:r w:rsidR="00A02A72" w:rsidRPr="00164986">
        <w:t>Агент</w:t>
      </w:r>
      <w:r w:rsidR="00A02A72" w:rsidRPr="00DB6936">
        <w:t xml:space="preserve"> </w:t>
      </w:r>
      <w:r w:rsidR="00A02A72" w:rsidRPr="00810DC7">
        <w:t>проверок –</w:t>
      </w:r>
      <w:r w:rsidR="00DB6936" w:rsidRPr="00EA6A07">
        <w:rPr>
          <w:color w:val="000000"/>
          <w:shd w:val="clear" w:color="auto" w:fill="FFFFFF"/>
        </w:rPr>
        <w:t xml:space="preserve">компонент ПО «Витрина данных», обеспечивающий </w:t>
      </w:r>
      <w:r w:rsidR="00DB6936" w:rsidRPr="00DB6936">
        <w:t>контрол</w:t>
      </w:r>
      <w:r w:rsidR="00DB6936" w:rsidRPr="00810DC7">
        <w:t xml:space="preserve">ь качества данных. </w:t>
      </w:r>
      <w:r w:rsidR="00DB6936" w:rsidRPr="00EA6A07">
        <w:rPr>
          <w:color w:val="000000"/>
          <w:shd w:val="clear" w:color="auto" w:fill="FFFFFF"/>
        </w:rPr>
        <w:t xml:space="preserve"> Выступает посредником между другими компонентами Витрины и ЕИП НСУД, взаимодействуя с ЕИП НСУД через СМЭВ4</w:t>
      </w:r>
      <w:r w:rsidR="00810DC7">
        <w:rPr>
          <w:color w:val="000000"/>
          <w:shd w:val="clear" w:color="auto" w:fill="FFFFFF"/>
        </w:rPr>
        <w:t>.</w:t>
      </w:r>
      <w:r w:rsidR="00DB6936">
        <w:rPr>
          <w:rFonts w:ascii="Arial" w:hAnsi="Arial" w:cs="Arial"/>
          <w:color w:val="000000"/>
          <w:shd w:val="clear" w:color="auto" w:fill="FFFFFF"/>
        </w:rPr>
        <w:t xml:space="preserve"> </w:t>
      </w:r>
      <w:bookmarkEnd w:id="94"/>
      <w:r w:rsidR="00810DC7" w:rsidRPr="00EA6A07">
        <w:rPr>
          <w:color w:val="000000"/>
        </w:rPr>
        <w:t>Функции Агента проверок</w:t>
      </w:r>
      <w:r w:rsidR="00BC298D">
        <w:rPr>
          <w:rStyle w:val="afffd"/>
          <w:color w:val="000000"/>
        </w:rPr>
        <w:footnoteReference w:id="3"/>
      </w:r>
      <w:r w:rsidR="00810DC7" w:rsidRPr="00EA6A07">
        <w:rPr>
          <w:color w:val="000000"/>
        </w:rPr>
        <w:t>:</w:t>
      </w:r>
    </w:p>
    <w:p w14:paraId="207DDD16" w14:textId="77777777" w:rsidR="00810DC7" w:rsidRPr="00EA6A07" w:rsidRDefault="00810DC7" w:rsidP="00EA6A07">
      <w:pPr>
        <w:widowControl/>
        <w:shd w:val="clear" w:color="auto" w:fill="FFFFFF"/>
        <w:ind w:firstLine="709"/>
        <w:jc w:val="left"/>
        <w:rPr>
          <w:color w:val="000000"/>
        </w:rPr>
      </w:pPr>
      <w:r w:rsidRPr="00EA6A07">
        <w:rPr>
          <w:color w:val="000000"/>
        </w:rPr>
        <w:t>1.    В рамках взаимодействия с ЕИП НСУД:</w:t>
      </w:r>
    </w:p>
    <w:p w14:paraId="17975582" w14:textId="77777777" w:rsidR="00810DC7" w:rsidRPr="00EA6A07" w:rsidRDefault="00810DC7" w:rsidP="00EA6A07">
      <w:pPr>
        <w:widowControl/>
        <w:numPr>
          <w:ilvl w:val="0"/>
          <w:numId w:val="220"/>
        </w:numPr>
        <w:shd w:val="clear" w:color="auto" w:fill="FFFFFF"/>
        <w:ind w:left="1418" w:firstLine="0"/>
        <w:jc w:val="left"/>
        <w:rPr>
          <w:color w:val="000000"/>
        </w:rPr>
      </w:pPr>
      <w:r w:rsidRPr="00EA6A07">
        <w:rPr>
          <w:color w:val="000000"/>
        </w:rPr>
        <w:t>принимает через СМЭВ4 информацию о зарегистрированных, обновленных или удаленных проверках, расписание и правила заведения инцидентов;</w:t>
      </w:r>
    </w:p>
    <w:p w14:paraId="23B81EC4" w14:textId="77777777" w:rsidR="00810DC7" w:rsidRPr="00EA6A07" w:rsidRDefault="00810DC7" w:rsidP="00EA6A07">
      <w:pPr>
        <w:widowControl/>
        <w:numPr>
          <w:ilvl w:val="0"/>
          <w:numId w:val="220"/>
        </w:numPr>
        <w:shd w:val="clear" w:color="auto" w:fill="FFFFFF"/>
        <w:ind w:left="1418" w:firstLine="0"/>
        <w:jc w:val="left"/>
        <w:rPr>
          <w:color w:val="000000"/>
        </w:rPr>
      </w:pPr>
      <w:r w:rsidRPr="00EA6A07">
        <w:rPr>
          <w:color w:val="000000"/>
        </w:rPr>
        <w:lastRenderedPageBreak/>
        <w:t>передаёт через СМЭВ4 информацию о статистике и о необходимости заведения построчных инцидентов.</w:t>
      </w:r>
    </w:p>
    <w:p w14:paraId="69810411" w14:textId="77777777" w:rsidR="00810DC7" w:rsidRPr="00EA6A07" w:rsidRDefault="00810DC7" w:rsidP="00EA6A07">
      <w:pPr>
        <w:widowControl/>
        <w:shd w:val="clear" w:color="auto" w:fill="FFFFFF"/>
        <w:ind w:firstLine="709"/>
        <w:jc w:val="left"/>
        <w:rPr>
          <w:color w:val="000000"/>
        </w:rPr>
      </w:pPr>
      <w:r w:rsidRPr="00EA6A07">
        <w:rPr>
          <w:color w:val="000000"/>
        </w:rPr>
        <w:t>2.    В рамках работы с компонентами Витрины:</w:t>
      </w:r>
    </w:p>
    <w:p w14:paraId="1585E93A" w14:textId="77777777" w:rsidR="00810DC7" w:rsidRPr="00EA6A07" w:rsidRDefault="00810DC7" w:rsidP="00EA6A07">
      <w:pPr>
        <w:widowControl/>
        <w:numPr>
          <w:ilvl w:val="0"/>
          <w:numId w:val="220"/>
        </w:numPr>
        <w:shd w:val="clear" w:color="auto" w:fill="FFFFFF"/>
        <w:ind w:left="1418" w:firstLine="0"/>
        <w:jc w:val="left"/>
        <w:rPr>
          <w:color w:val="000000"/>
        </w:rPr>
      </w:pPr>
      <w:r w:rsidRPr="00EA6A07">
        <w:rPr>
          <w:color w:val="000000"/>
        </w:rPr>
        <w:t>сохраняет, обновляет, архивирует полученные проверки, расписание и правила заведения инцидентов в БД Витрины;</w:t>
      </w:r>
    </w:p>
    <w:p w14:paraId="4D5122DF" w14:textId="77777777" w:rsidR="00810DC7" w:rsidRPr="00EA6A07" w:rsidRDefault="00810DC7" w:rsidP="00EA6A07">
      <w:pPr>
        <w:widowControl/>
        <w:numPr>
          <w:ilvl w:val="0"/>
          <w:numId w:val="220"/>
        </w:numPr>
        <w:shd w:val="clear" w:color="auto" w:fill="FFFFFF"/>
        <w:ind w:left="1418" w:firstLine="0"/>
        <w:jc w:val="left"/>
        <w:rPr>
          <w:color w:val="000000"/>
        </w:rPr>
      </w:pPr>
      <w:r w:rsidRPr="00EA6A07">
        <w:rPr>
          <w:color w:val="000000"/>
        </w:rPr>
        <w:t>для осуществления проверок на точность с внешним источником ЕРН – отправляет и принимает проверки в ЕРН через СМЭВ3-адаптер.</w:t>
      </w:r>
    </w:p>
    <w:p w14:paraId="3CB3A5D2" w14:textId="77777777" w:rsidR="00810DC7" w:rsidRPr="00EA6A07" w:rsidRDefault="00810DC7" w:rsidP="00EA6A07">
      <w:pPr>
        <w:widowControl/>
        <w:shd w:val="clear" w:color="auto" w:fill="FFFFFF"/>
        <w:ind w:firstLine="709"/>
        <w:jc w:val="left"/>
        <w:rPr>
          <w:color w:val="000000"/>
        </w:rPr>
      </w:pPr>
      <w:r w:rsidRPr="00EA6A07">
        <w:rPr>
          <w:color w:val="000000"/>
        </w:rPr>
        <w:t>3.    Непосредственно запускает выполнение проверок и сбор агрегированной статистики по ошибкам.</w:t>
      </w:r>
    </w:p>
    <w:p w14:paraId="418B7B24" w14:textId="77777777" w:rsidR="00810DC7" w:rsidRDefault="00810DC7">
      <w:pPr>
        <w:pStyle w:val="RT"/>
        <w:spacing w:line="276" w:lineRule="auto"/>
      </w:pPr>
    </w:p>
    <w:p w14:paraId="465CD45D" w14:textId="77777777" w:rsidR="005461D7" w:rsidRDefault="00E64EBA">
      <w:pPr>
        <w:pStyle w:val="RT13"/>
        <w:pageBreakBefore/>
        <w:spacing w:before="0" w:line="276" w:lineRule="auto"/>
      </w:pPr>
      <w:bookmarkStart w:id="95" w:name="_Toc190695190"/>
      <w:bookmarkStart w:id="96" w:name="_Ref219283691"/>
      <w:bookmarkStart w:id="97" w:name="_Toc220953870"/>
      <w:bookmarkStart w:id="98" w:name="_Ref223099029"/>
      <w:bookmarkStart w:id="99" w:name="_Ref223099036"/>
      <w:bookmarkStart w:id="100" w:name="_Toc226989538"/>
      <w:r>
        <w:lastRenderedPageBreak/>
        <w:t>Порядок оказания услуг и сервисов в сфере здравоохранения на ЕПГУ</w:t>
      </w:r>
      <w:bookmarkEnd w:id="92"/>
      <w:bookmarkEnd w:id="95"/>
      <w:bookmarkEnd w:id="96"/>
      <w:bookmarkEnd w:id="97"/>
      <w:bookmarkEnd w:id="98"/>
      <w:bookmarkEnd w:id="99"/>
      <w:bookmarkEnd w:id="100"/>
    </w:p>
    <w:p w14:paraId="724BC9BA" w14:textId="77777777" w:rsidR="005461D7" w:rsidRDefault="00E64EBA">
      <w:pPr>
        <w:pStyle w:val="RT21"/>
        <w:spacing w:line="276" w:lineRule="auto"/>
      </w:pPr>
      <w:bookmarkStart w:id="101" w:name="_Toc190695191"/>
      <w:bookmarkStart w:id="102" w:name="_Ref219284560"/>
      <w:bookmarkStart w:id="103" w:name="_Toc220953871"/>
      <w:bookmarkStart w:id="104" w:name="_Toc226989539"/>
      <w:r>
        <w:t>Запись на прием к врачу</w:t>
      </w:r>
      <w:bookmarkEnd w:id="101"/>
      <w:bookmarkEnd w:id="102"/>
      <w:bookmarkEnd w:id="103"/>
      <w:bookmarkEnd w:id="104"/>
    </w:p>
    <w:p w14:paraId="6086CB85" w14:textId="77777777" w:rsidR="005461D7" w:rsidRDefault="00E64EBA">
      <w:pPr>
        <w:pStyle w:val="RT32"/>
        <w:spacing w:line="276" w:lineRule="auto"/>
      </w:pPr>
      <w:bookmarkStart w:id="105" w:name="_Toc190695192"/>
      <w:bookmarkStart w:id="106" w:name="_Toc220953872"/>
      <w:bookmarkStart w:id="107" w:name="_Toc226989540"/>
      <w:r>
        <w:t>Краткое описание</w:t>
      </w:r>
      <w:bookmarkEnd w:id="105"/>
      <w:bookmarkEnd w:id="106"/>
      <w:bookmarkEnd w:id="107"/>
    </w:p>
    <w:p w14:paraId="2E3A9D56" w14:textId="77777777" w:rsidR="005461D7" w:rsidRDefault="00E64EBA">
      <w:pPr>
        <w:pStyle w:val="RT"/>
        <w:spacing w:after="120" w:line="276" w:lineRule="auto"/>
      </w:pPr>
      <w:r>
        <w:t>Услуга предназначена для записи пациента на прием к врачу, в частности к 14 врачебным специальностям</w:t>
      </w:r>
      <w:r>
        <w:rPr>
          <w:rStyle w:val="afffd"/>
        </w:rPr>
        <w:footnoteReference w:id="4"/>
      </w:r>
      <w:r>
        <w:t xml:space="preserve"> первичного звена:</w:t>
      </w:r>
    </w:p>
    <w:p w14:paraId="19B2B4ED" w14:textId="77777777" w:rsidR="005461D7" w:rsidRDefault="00E64EBA" w:rsidP="00E64EBA">
      <w:pPr>
        <w:pStyle w:val="RT1231"/>
        <w:numPr>
          <w:ilvl w:val="0"/>
          <w:numId w:val="132"/>
        </w:numPr>
        <w:spacing w:line="276" w:lineRule="auto"/>
      </w:pPr>
      <w:r>
        <w:t>Врач-терапевт участковый.</w:t>
      </w:r>
    </w:p>
    <w:p w14:paraId="77D3A2EA" w14:textId="77777777" w:rsidR="005461D7" w:rsidRDefault="00E64EBA" w:rsidP="00E64EBA">
      <w:pPr>
        <w:pStyle w:val="RT1231"/>
        <w:numPr>
          <w:ilvl w:val="0"/>
          <w:numId w:val="55"/>
        </w:numPr>
        <w:spacing w:line="276" w:lineRule="auto"/>
        <w:ind w:left="1248"/>
      </w:pPr>
      <w:r>
        <w:t>Врач-педиатр участковый.</w:t>
      </w:r>
    </w:p>
    <w:p w14:paraId="0D1DDB67" w14:textId="77777777" w:rsidR="005461D7" w:rsidRDefault="00E64EBA" w:rsidP="00E64EBA">
      <w:pPr>
        <w:pStyle w:val="RT1231"/>
        <w:numPr>
          <w:ilvl w:val="0"/>
          <w:numId w:val="55"/>
        </w:numPr>
        <w:spacing w:line="276" w:lineRule="auto"/>
        <w:ind w:left="1248"/>
      </w:pPr>
      <w:r>
        <w:t>Врач общей практики (семейный врач).</w:t>
      </w:r>
    </w:p>
    <w:p w14:paraId="4D76C394" w14:textId="77777777" w:rsidR="005461D7" w:rsidRDefault="00E64EBA" w:rsidP="00E64EBA">
      <w:pPr>
        <w:pStyle w:val="RT1231"/>
        <w:numPr>
          <w:ilvl w:val="0"/>
          <w:numId w:val="55"/>
        </w:numPr>
        <w:spacing w:line="276" w:lineRule="auto"/>
        <w:ind w:left="1248"/>
      </w:pPr>
      <w:r>
        <w:t>Врач-хирург.</w:t>
      </w:r>
    </w:p>
    <w:p w14:paraId="6039D157" w14:textId="77777777" w:rsidR="005461D7" w:rsidRDefault="00E64EBA" w:rsidP="00E64EBA">
      <w:pPr>
        <w:pStyle w:val="RT1231"/>
        <w:numPr>
          <w:ilvl w:val="0"/>
          <w:numId w:val="55"/>
        </w:numPr>
        <w:spacing w:line="276" w:lineRule="auto"/>
        <w:ind w:left="1248"/>
      </w:pPr>
      <w:r>
        <w:t>Врач-акушер-гинеколог.</w:t>
      </w:r>
    </w:p>
    <w:p w14:paraId="2520E8E0" w14:textId="77777777" w:rsidR="005461D7" w:rsidRDefault="00E64EBA" w:rsidP="00E64EBA">
      <w:pPr>
        <w:pStyle w:val="RT1231"/>
        <w:numPr>
          <w:ilvl w:val="0"/>
          <w:numId w:val="55"/>
        </w:numPr>
        <w:spacing w:line="276" w:lineRule="auto"/>
        <w:ind w:left="1248"/>
      </w:pPr>
      <w:r>
        <w:t>Врач-офтальмолог.</w:t>
      </w:r>
    </w:p>
    <w:p w14:paraId="7A928CEC" w14:textId="77777777" w:rsidR="005461D7" w:rsidRDefault="00E64EBA" w:rsidP="00E64EBA">
      <w:pPr>
        <w:pStyle w:val="RT1231"/>
        <w:numPr>
          <w:ilvl w:val="0"/>
          <w:numId w:val="55"/>
        </w:numPr>
        <w:spacing w:line="276" w:lineRule="auto"/>
        <w:ind w:left="1248"/>
      </w:pPr>
      <w:r>
        <w:t>Врач-оториноларинголог.</w:t>
      </w:r>
    </w:p>
    <w:p w14:paraId="633538BC" w14:textId="77777777" w:rsidR="005461D7" w:rsidRDefault="00E64EBA" w:rsidP="00E64EBA">
      <w:pPr>
        <w:pStyle w:val="RT1231"/>
        <w:numPr>
          <w:ilvl w:val="0"/>
          <w:numId w:val="55"/>
        </w:numPr>
        <w:spacing w:line="276" w:lineRule="auto"/>
        <w:ind w:left="1248"/>
      </w:pPr>
      <w:r>
        <w:t>Врач-стоматолог.</w:t>
      </w:r>
    </w:p>
    <w:p w14:paraId="0BCE8002" w14:textId="77777777" w:rsidR="005461D7" w:rsidRDefault="00E64EBA" w:rsidP="00E64EBA">
      <w:pPr>
        <w:pStyle w:val="RT1231"/>
        <w:numPr>
          <w:ilvl w:val="0"/>
          <w:numId w:val="55"/>
        </w:numPr>
        <w:spacing w:line="276" w:lineRule="auto"/>
        <w:ind w:left="1248"/>
      </w:pPr>
      <w:r>
        <w:t>Врач-стоматолог-терапевт.</w:t>
      </w:r>
    </w:p>
    <w:p w14:paraId="0C117BEF" w14:textId="77777777" w:rsidR="005461D7" w:rsidRDefault="00E64EBA" w:rsidP="00E64EBA">
      <w:pPr>
        <w:pStyle w:val="RT1231"/>
        <w:numPr>
          <w:ilvl w:val="0"/>
          <w:numId w:val="55"/>
        </w:numPr>
        <w:spacing w:line="276" w:lineRule="auto"/>
        <w:ind w:left="1248"/>
      </w:pPr>
      <w:r>
        <w:t>Врач-стоматолог детский.</w:t>
      </w:r>
    </w:p>
    <w:p w14:paraId="15CC43F0" w14:textId="77777777" w:rsidR="005461D7" w:rsidRDefault="00E64EBA" w:rsidP="00E64EBA">
      <w:pPr>
        <w:pStyle w:val="RT1231"/>
        <w:numPr>
          <w:ilvl w:val="0"/>
          <w:numId w:val="55"/>
        </w:numPr>
        <w:spacing w:line="276" w:lineRule="auto"/>
        <w:ind w:left="1248"/>
      </w:pPr>
      <w:r>
        <w:t>Врач-психиатр детский.</w:t>
      </w:r>
    </w:p>
    <w:p w14:paraId="585705EF" w14:textId="77777777" w:rsidR="005461D7" w:rsidRDefault="00E64EBA" w:rsidP="00E64EBA">
      <w:pPr>
        <w:pStyle w:val="RT1231"/>
        <w:numPr>
          <w:ilvl w:val="0"/>
          <w:numId w:val="55"/>
        </w:numPr>
        <w:spacing w:line="276" w:lineRule="auto"/>
        <w:ind w:left="1248"/>
      </w:pPr>
      <w:r>
        <w:t>Врач-фтизиатр.</w:t>
      </w:r>
    </w:p>
    <w:p w14:paraId="1D8B810F" w14:textId="77777777" w:rsidR="005461D7" w:rsidRDefault="00E64EBA" w:rsidP="00E64EBA">
      <w:pPr>
        <w:pStyle w:val="RT1231"/>
        <w:numPr>
          <w:ilvl w:val="0"/>
          <w:numId w:val="55"/>
        </w:numPr>
        <w:spacing w:line="276" w:lineRule="auto"/>
        <w:ind w:left="1248"/>
      </w:pPr>
      <w:r>
        <w:t>Врач-психиатр-нарколог.</w:t>
      </w:r>
    </w:p>
    <w:p w14:paraId="0BE2F11F" w14:textId="77777777" w:rsidR="005461D7" w:rsidRDefault="00E64EBA" w:rsidP="00E64EBA">
      <w:pPr>
        <w:pStyle w:val="RT1231"/>
        <w:numPr>
          <w:ilvl w:val="0"/>
          <w:numId w:val="55"/>
        </w:numPr>
        <w:spacing w:line="276" w:lineRule="auto"/>
        <w:ind w:left="1248"/>
      </w:pPr>
      <w:r>
        <w:t>Врач-детский хирург.</w:t>
      </w:r>
    </w:p>
    <w:p w14:paraId="5BDDD34B" w14:textId="712254ED" w:rsidR="008400F3" w:rsidRDefault="008400F3" w:rsidP="00F55C20">
      <w:pPr>
        <w:pStyle w:val="RT"/>
        <w:spacing w:line="276" w:lineRule="auto"/>
      </w:pPr>
      <w:r w:rsidRPr="008400F3">
        <w:t xml:space="preserve">Важно отметить, что Запись на прием к врачу доступна в случае прикрепления пациента к </w:t>
      </w:r>
      <w:r w:rsidR="00810DC7">
        <w:t xml:space="preserve">структурному подразделению </w:t>
      </w:r>
      <w:r w:rsidRPr="008400F3">
        <w:t>медицинской организации</w:t>
      </w:r>
      <w:r w:rsidR="00810DC7">
        <w:t xml:space="preserve"> (далее - СП МО)</w:t>
      </w:r>
      <w:r w:rsidRPr="008400F3">
        <w:t xml:space="preserve"> для получения первичной медико-санитарной помощи, в том числе первичной специализированной медико-санитарной помощи, вместе с тем, ряд </w:t>
      </w:r>
      <w:r>
        <w:t>Субъектов РФ</w:t>
      </w:r>
      <w:r w:rsidRPr="008400F3">
        <w:t xml:space="preserve"> по решению могут предусматривать запись без прикрепления в кабинет неотложной помощи.</w:t>
      </w:r>
    </w:p>
    <w:p w14:paraId="5C25EC24" w14:textId="2F2C91B0" w:rsidR="00F55C20" w:rsidRDefault="00F55C20" w:rsidP="00F55C20">
      <w:pPr>
        <w:pStyle w:val="RT"/>
        <w:spacing w:line="276" w:lineRule="auto"/>
      </w:pPr>
      <w:r>
        <w:t>Для удобства Пользователя</w:t>
      </w:r>
      <w:r w:rsidR="008400F3">
        <w:t xml:space="preserve"> ЕПГУ</w:t>
      </w:r>
      <w:r>
        <w:t xml:space="preserve"> при записи к врачу-специалисту доступен выбор способа поиска свободного слота расписания:</w:t>
      </w:r>
    </w:p>
    <w:p w14:paraId="3BCED739" w14:textId="4EFBED48" w:rsidR="00F55C20" w:rsidRDefault="00F55C20" w:rsidP="00C205F1">
      <w:pPr>
        <w:pStyle w:val="RT"/>
        <w:numPr>
          <w:ilvl w:val="3"/>
          <w:numId w:val="214"/>
        </w:numPr>
        <w:spacing w:line="276" w:lineRule="auto"/>
        <w:ind w:left="0" w:firstLine="709"/>
      </w:pPr>
      <w:r>
        <w:t xml:space="preserve">поиск определенной специальности во всех доступных </w:t>
      </w:r>
      <w:r w:rsidR="000349FD">
        <w:t xml:space="preserve">СП МО </w:t>
      </w:r>
      <w:r w:rsidR="00BC09CF">
        <w:t>(Основной сценарий: Запись пациента на прием к врачу по специальности врача)</w:t>
      </w:r>
      <w:r>
        <w:t>;</w:t>
      </w:r>
    </w:p>
    <w:p w14:paraId="65E29EEE" w14:textId="3A12C910" w:rsidR="00F55C20" w:rsidRDefault="00F55C20" w:rsidP="00C205F1">
      <w:pPr>
        <w:pStyle w:val="RT"/>
        <w:numPr>
          <w:ilvl w:val="3"/>
          <w:numId w:val="214"/>
        </w:numPr>
        <w:spacing w:line="276" w:lineRule="auto"/>
        <w:ind w:left="0" w:firstLine="709"/>
      </w:pPr>
      <w:r>
        <w:t xml:space="preserve">поиск </w:t>
      </w:r>
      <w:r w:rsidR="00207503">
        <w:t xml:space="preserve">конкретного </w:t>
      </w:r>
      <w:r w:rsidR="000349FD">
        <w:t xml:space="preserve">СП МО </w:t>
      </w:r>
      <w:r>
        <w:t>с дальнейшим выбором интересующей специальности</w:t>
      </w:r>
      <w:r w:rsidR="00BC09CF">
        <w:t xml:space="preserve"> </w:t>
      </w:r>
      <w:r w:rsidR="00207503">
        <w:t>(</w:t>
      </w:r>
      <w:r w:rsidR="00DA00F8">
        <w:t>Запись пациента на прием к врачу через поиск по адресу подразделения МО)</w:t>
      </w:r>
      <w:r>
        <w:t>.</w:t>
      </w:r>
    </w:p>
    <w:p w14:paraId="1C48EF7B" w14:textId="00C2F80C" w:rsidR="005461D7" w:rsidRDefault="00E64EBA">
      <w:pPr>
        <w:pStyle w:val="RT"/>
        <w:spacing w:line="276" w:lineRule="auto"/>
      </w:pPr>
      <w:r>
        <w:t>В рамках услуги «Запись на прием к врачу» обеспечиваются следующие функциональные возможности:</w:t>
      </w:r>
    </w:p>
    <w:p w14:paraId="35180485" w14:textId="7DB82C26" w:rsidR="005461D7" w:rsidRDefault="00E64EBA">
      <w:pPr>
        <w:pStyle w:val="RT11"/>
        <w:spacing w:line="276" w:lineRule="auto"/>
      </w:pPr>
      <w:r>
        <w:t xml:space="preserve">запись пациента на прием к врачам первичного звена в </w:t>
      </w:r>
      <w:r w:rsidR="000349FD">
        <w:t>СП МО</w:t>
      </w:r>
      <w:r>
        <w:t>;</w:t>
      </w:r>
    </w:p>
    <w:p w14:paraId="75723D0D" w14:textId="612A34BD" w:rsidR="005461D7" w:rsidRDefault="00E64EBA">
      <w:pPr>
        <w:pStyle w:val="RT11"/>
        <w:spacing w:line="276" w:lineRule="auto"/>
      </w:pPr>
      <w:r>
        <w:lastRenderedPageBreak/>
        <w:t>запись пациента на прием к участковым врачам;</w:t>
      </w:r>
    </w:p>
    <w:p w14:paraId="3814471E" w14:textId="7396786D" w:rsidR="005461D7" w:rsidRDefault="00E64EBA">
      <w:pPr>
        <w:pStyle w:val="RT11"/>
        <w:spacing w:line="276" w:lineRule="auto"/>
      </w:pPr>
      <w:r>
        <w:t>запись пациента в</w:t>
      </w:r>
      <w:r w:rsidR="000349FD">
        <w:t xml:space="preserve"> СП</w:t>
      </w:r>
      <w:r>
        <w:t xml:space="preserve"> </w:t>
      </w:r>
      <w:r w:rsidR="000349FD">
        <w:t xml:space="preserve">специализированных </w:t>
      </w:r>
      <w:r w:rsidR="00207503">
        <w:t>медицинских организаций</w:t>
      </w:r>
      <w:r w:rsidR="000349FD">
        <w:t xml:space="preserve"> </w:t>
      </w:r>
      <w:r>
        <w:t>без прикрепления;</w:t>
      </w:r>
    </w:p>
    <w:p w14:paraId="7CF92A8D" w14:textId="6E96DC44" w:rsidR="005461D7" w:rsidRDefault="00E64EBA">
      <w:pPr>
        <w:pStyle w:val="RT11"/>
        <w:spacing w:line="276" w:lineRule="auto"/>
      </w:pPr>
      <w:r>
        <w:t xml:space="preserve">запись пациента в </w:t>
      </w:r>
      <w:r w:rsidR="000349FD">
        <w:t xml:space="preserve">СП МО </w:t>
      </w:r>
      <w:r>
        <w:t>на основании сведений о прикреплении пациента;</w:t>
      </w:r>
    </w:p>
    <w:p w14:paraId="7DE26F8F" w14:textId="77777777" w:rsidR="005461D7" w:rsidRDefault="00E64EBA">
      <w:pPr>
        <w:pStyle w:val="RT11"/>
        <w:spacing w:line="276" w:lineRule="auto"/>
      </w:pPr>
      <w:r>
        <w:t>возможность выбора в качестве пациента себя, своего ребенка или другого человека;</w:t>
      </w:r>
    </w:p>
    <w:p w14:paraId="72DEC964" w14:textId="77777777" w:rsidR="005461D7" w:rsidRDefault="00E64EBA">
      <w:pPr>
        <w:pStyle w:val="RT11"/>
        <w:spacing w:line="276" w:lineRule="auto"/>
      </w:pPr>
      <w:r>
        <w:t>автоматическое определение региона получения услуги на основании сведений, содержащихся в личном кабинете пользователя, а также изменение региона пользователем вручную;</w:t>
      </w:r>
    </w:p>
    <w:p w14:paraId="67E0F8B0" w14:textId="77777777" w:rsidR="005461D7" w:rsidRDefault="00E64EBA">
      <w:pPr>
        <w:pStyle w:val="RT11"/>
        <w:spacing w:line="276" w:lineRule="auto"/>
      </w:pPr>
      <w:r>
        <w:t>выбор доступной для записи специальности врача;</w:t>
      </w:r>
    </w:p>
    <w:p w14:paraId="3CB15F6A" w14:textId="2C8D017C" w:rsidR="005461D7" w:rsidRDefault="00E64EBA">
      <w:pPr>
        <w:pStyle w:val="RT11"/>
        <w:spacing w:line="276" w:lineRule="auto"/>
      </w:pPr>
      <w:r>
        <w:t xml:space="preserve">выбор доступной для записи </w:t>
      </w:r>
      <w:r w:rsidR="005E3F35">
        <w:t xml:space="preserve">в СП МО </w:t>
      </w:r>
      <w:r>
        <w:t>;</w:t>
      </w:r>
    </w:p>
    <w:p w14:paraId="7BA6396D" w14:textId="77777777" w:rsidR="005461D7" w:rsidRDefault="00E64EBA">
      <w:pPr>
        <w:pStyle w:val="RT11"/>
        <w:spacing w:line="276" w:lineRule="auto"/>
      </w:pPr>
      <w:r>
        <w:t>выбор доступного для записи врача;</w:t>
      </w:r>
    </w:p>
    <w:p w14:paraId="32F5F539" w14:textId="77777777" w:rsidR="005461D7" w:rsidRDefault="00E64EBA">
      <w:pPr>
        <w:pStyle w:val="RT11"/>
        <w:spacing w:line="276" w:lineRule="auto"/>
      </w:pPr>
      <w:r>
        <w:t>выбор доступных для записи даты и времени приема;</w:t>
      </w:r>
    </w:p>
    <w:p w14:paraId="20CD5178" w14:textId="387EB15D" w:rsidR="005461D7" w:rsidRDefault="00E64EBA">
      <w:pPr>
        <w:pStyle w:val="RT11"/>
        <w:spacing w:line="276" w:lineRule="auto"/>
      </w:pPr>
      <w:r>
        <w:t xml:space="preserve">на основании заявки на запись создание записи в </w:t>
      </w:r>
      <w:r w:rsidR="005E3F35">
        <w:t xml:space="preserve">выбранное СП </w:t>
      </w:r>
      <w:r>
        <w:t>МО, с учетом принятых в субъекте РФ правил предоставления первичной медико-санитарной амбулаторной помощи;</w:t>
      </w:r>
    </w:p>
    <w:p w14:paraId="7FBB2030" w14:textId="77777777" w:rsidR="005461D7" w:rsidRDefault="00E64EBA">
      <w:pPr>
        <w:pStyle w:val="RT11"/>
        <w:spacing w:line="276" w:lineRule="auto"/>
      </w:pPr>
      <w:r>
        <w:t>обновления статуса записи со стороны ГИСЗ субъекта РФ;</w:t>
      </w:r>
    </w:p>
    <w:p w14:paraId="48CEC919" w14:textId="77777777" w:rsidR="005461D7" w:rsidRDefault="00E64EBA">
      <w:pPr>
        <w:pStyle w:val="RT11"/>
        <w:spacing w:line="276" w:lineRule="auto"/>
      </w:pPr>
      <w:r>
        <w:t>отмена записи по инициативе пользователя ЕПГУ;</w:t>
      </w:r>
    </w:p>
    <w:p w14:paraId="4005A112" w14:textId="77777777" w:rsidR="005461D7" w:rsidRDefault="00E64EBA">
      <w:pPr>
        <w:pStyle w:val="RT11"/>
        <w:spacing w:line="276" w:lineRule="auto"/>
      </w:pPr>
      <w:r>
        <w:t>отмена записи по инициативе МО;</w:t>
      </w:r>
    </w:p>
    <w:p w14:paraId="3300F2FA" w14:textId="19A2BB4B" w:rsidR="005461D7" w:rsidRDefault="00E64EBA">
      <w:pPr>
        <w:pStyle w:val="RT11"/>
        <w:spacing w:line="276" w:lineRule="auto"/>
      </w:pPr>
      <w:r>
        <w:t xml:space="preserve">подача жалобы на отсутствие доступных </w:t>
      </w:r>
      <w:r w:rsidR="005E3F35">
        <w:t xml:space="preserve">СП </w:t>
      </w:r>
      <w:r>
        <w:t>МО, специалистов или слотов времени.</w:t>
      </w:r>
    </w:p>
    <w:p w14:paraId="46762694" w14:textId="77777777" w:rsidR="005461D7" w:rsidRDefault="00E64EBA">
      <w:pPr>
        <w:pStyle w:val="RT32"/>
        <w:spacing w:line="276" w:lineRule="auto"/>
      </w:pPr>
      <w:bookmarkStart w:id="108" w:name="_Toc190695193"/>
      <w:bookmarkStart w:id="109" w:name="_Toc220953873"/>
      <w:bookmarkStart w:id="110" w:name="_Toc226989541"/>
      <w:r>
        <w:t>Клиентский путь «Запись на прием к врачу»</w:t>
      </w:r>
      <w:bookmarkEnd w:id="108"/>
      <w:bookmarkEnd w:id="109"/>
      <w:bookmarkEnd w:id="110"/>
    </w:p>
    <w:p w14:paraId="3DB2D9BA" w14:textId="77777777" w:rsidR="005461D7" w:rsidRDefault="00E64EBA">
      <w:pPr>
        <w:pStyle w:val="RT0"/>
        <w:spacing w:line="276" w:lineRule="auto"/>
      </w:pPr>
      <w:r>
        <w:rPr>
          <w:noProof/>
        </w:rPr>
        <w:drawing>
          <wp:inline distT="0" distB="0" distL="0" distR="0" wp14:anchorId="416F051F" wp14:editId="5B245E90">
            <wp:extent cx="5940425" cy="1058545"/>
            <wp:effectExtent l="0" t="0" r="3175" b="8255"/>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Запись на прием. 21.03.2024.png"/>
                    <pic:cNvPicPr>
                      <a:picLocks noChangeAspect="1"/>
                    </pic:cNvPicPr>
                  </pic:nvPicPr>
                  <pic:blipFill>
                    <a:blip r:embed="rId18"/>
                    <a:stretch/>
                  </pic:blipFill>
                  <pic:spPr bwMode="auto">
                    <a:xfrm>
                      <a:off x="0" y="0"/>
                      <a:ext cx="5940425" cy="1058545"/>
                    </a:xfrm>
                    <a:prstGeom prst="rect">
                      <a:avLst/>
                    </a:prstGeom>
                  </pic:spPr>
                </pic:pic>
              </a:graphicData>
            </a:graphic>
          </wp:inline>
        </w:drawing>
      </w:r>
    </w:p>
    <w:p w14:paraId="115785DF" w14:textId="4379D957"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2</w:t>
      </w:r>
      <w:r>
        <w:fldChar w:fldCharType="end"/>
      </w:r>
      <w:r>
        <w:t xml:space="preserve"> – Клиентский путь «Запись на прием к врачу» </w:t>
      </w:r>
    </w:p>
    <w:p w14:paraId="65B7728F" w14:textId="77777777" w:rsidR="005461D7" w:rsidRDefault="00E64EBA">
      <w:pPr>
        <w:pStyle w:val="RT32"/>
        <w:spacing w:line="276" w:lineRule="auto"/>
      </w:pPr>
      <w:bookmarkStart w:id="111" w:name="_Toc190695194"/>
      <w:bookmarkStart w:id="112" w:name="_Toc220953874"/>
      <w:bookmarkStart w:id="113" w:name="_Toc226989542"/>
      <w:r>
        <w:t>Сценарий «Запись на прием к врачу»</w:t>
      </w:r>
      <w:bookmarkEnd w:id="111"/>
      <w:bookmarkEnd w:id="112"/>
      <w:bookmarkEnd w:id="113"/>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691BE95A"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49B2BAC8"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68B45489" w14:textId="77777777" w:rsidR="005461D7" w:rsidRDefault="00E64EBA">
            <w:pPr>
              <w:pStyle w:val="RTf3"/>
              <w:spacing w:line="276" w:lineRule="auto"/>
              <w:jc w:val="left"/>
            </w:pPr>
            <w:r>
              <w:t>Записать пациента на прием к врачу на ЕПГУ</w:t>
            </w:r>
          </w:p>
        </w:tc>
      </w:tr>
      <w:tr w:rsidR="005461D7" w14:paraId="0EC5C4BB" w14:textId="77777777">
        <w:tc>
          <w:tcPr>
            <w:tcW w:w="2830" w:type="dxa"/>
            <w:tcBorders>
              <w:top w:val="single" w:sz="4" w:space="0" w:color="auto"/>
            </w:tcBorders>
            <w:shd w:val="clear" w:color="auto" w:fill="auto"/>
            <w:tcMar>
              <w:top w:w="0" w:type="dxa"/>
              <w:left w:w="108" w:type="dxa"/>
              <w:bottom w:w="0" w:type="dxa"/>
              <w:right w:w="108" w:type="dxa"/>
            </w:tcMar>
          </w:tcPr>
          <w:p w14:paraId="6ED41CE0"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tcPr>
          <w:p w14:paraId="5A64AEE4" w14:textId="77777777" w:rsidR="005461D7" w:rsidRDefault="00E64EBA">
            <w:pPr>
              <w:pStyle w:val="RT12"/>
              <w:spacing w:line="276" w:lineRule="auto"/>
              <w:rPr>
                <w:sz w:val="20"/>
                <w:szCs w:val="20"/>
              </w:rPr>
            </w:pPr>
            <w:r>
              <w:rPr>
                <w:sz w:val="20"/>
                <w:szCs w:val="20"/>
              </w:rPr>
              <w:t>Пользователь ЕПГУ (Пользователь).</w:t>
            </w:r>
          </w:p>
          <w:p w14:paraId="639641DC" w14:textId="77777777" w:rsidR="005461D7" w:rsidRDefault="00E64EBA">
            <w:pPr>
              <w:pStyle w:val="RT12"/>
              <w:spacing w:line="276" w:lineRule="auto"/>
              <w:rPr>
                <w:sz w:val="20"/>
                <w:szCs w:val="20"/>
              </w:rPr>
            </w:pPr>
            <w:r>
              <w:rPr>
                <w:sz w:val="20"/>
                <w:szCs w:val="20"/>
              </w:rPr>
              <w:t>ЕПГУ.</w:t>
            </w:r>
          </w:p>
          <w:p w14:paraId="16697761" w14:textId="77777777" w:rsidR="005461D7" w:rsidRDefault="00E64EBA">
            <w:pPr>
              <w:pStyle w:val="RT12"/>
              <w:spacing w:line="276" w:lineRule="auto"/>
              <w:rPr>
                <w:sz w:val="20"/>
                <w:szCs w:val="20"/>
              </w:rPr>
            </w:pPr>
            <w:r>
              <w:rPr>
                <w:sz w:val="20"/>
                <w:szCs w:val="20"/>
              </w:rPr>
              <w:t>СМЭВ4.</w:t>
            </w:r>
          </w:p>
          <w:p w14:paraId="671591A3"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41810C68" w14:textId="77777777" w:rsidR="005461D7" w:rsidRDefault="00E64EBA">
            <w:pPr>
              <w:pStyle w:val="RT12"/>
              <w:spacing w:line="276" w:lineRule="auto"/>
              <w:rPr>
                <w:sz w:val="20"/>
                <w:szCs w:val="20"/>
              </w:rPr>
            </w:pPr>
            <w:r>
              <w:rPr>
                <w:sz w:val="20"/>
                <w:szCs w:val="20"/>
              </w:rPr>
              <w:t>ГИСЗ субъекта РФ (ГИСЗ)</w:t>
            </w:r>
          </w:p>
        </w:tc>
      </w:tr>
      <w:tr w:rsidR="005461D7" w14:paraId="3FBE9B0D" w14:textId="77777777">
        <w:tc>
          <w:tcPr>
            <w:tcW w:w="2830" w:type="dxa"/>
            <w:shd w:val="clear" w:color="auto" w:fill="auto"/>
            <w:tcMar>
              <w:top w:w="0" w:type="dxa"/>
              <w:left w:w="108" w:type="dxa"/>
              <w:bottom w:w="0" w:type="dxa"/>
              <w:right w:w="108" w:type="dxa"/>
            </w:tcMar>
          </w:tcPr>
          <w:p w14:paraId="5418F055"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5BC8C1C5" w14:textId="77777777" w:rsidR="005461D7" w:rsidRDefault="00E64EBA">
            <w:pPr>
              <w:pStyle w:val="RTf"/>
              <w:spacing w:line="276" w:lineRule="auto"/>
            </w:pPr>
            <w:r>
              <w:t>Сведения о пациенте</w:t>
            </w:r>
          </w:p>
        </w:tc>
      </w:tr>
      <w:tr w:rsidR="005461D7" w14:paraId="14BB0C91" w14:textId="77777777">
        <w:tc>
          <w:tcPr>
            <w:tcW w:w="2830" w:type="dxa"/>
            <w:shd w:val="clear" w:color="auto" w:fill="auto"/>
            <w:tcMar>
              <w:top w:w="0" w:type="dxa"/>
              <w:left w:w="108" w:type="dxa"/>
              <w:bottom w:w="0" w:type="dxa"/>
              <w:right w:w="108" w:type="dxa"/>
            </w:tcMar>
          </w:tcPr>
          <w:p w14:paraId="0E4F1E90"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0C542FD1" w14:textId="77777777" w:rsidR="005461D7" w:rsidRDefault="00E64EBA">
            <w:pPr>
              <w:pStyle w:val="RTf"/>
              <w:spacing w:line="276" w:lineRule="auto"/>
            </w:pPr>
            <w:r>
              <w:t>Сведения о записи на прием к врачу</w:t>
            </w:r>
          </w:p>
        </w:tc>
      </w:tr>
    </w:tbl>
    <w:p w14:paraId="66DDCD85" w14:textId="77777777" w:rsidR="005461D7" w:rsidRDefault="005461D7">
      <w:pPr>
        <w:pStyle w:val="af0"/>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50B0AD93"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66226605" w14:textId="77777777" w:rsidR="005461D7" w:rsidRDefault="00E64EBA">
            <w:pPr>
              <w:pStyle w:val="RTf3"/>
              <w:spacing w:line="276" w:lineRule="auto"/>
            </w:pPr>
            <w:r>
              <w:t>Основной сценарий. Запись пациента на прием к врачу по специальности врача</w:t>
            </w:r>
          </w:p>
        </w:tc>
      </w:tr>
      <w:tr w:rsidR="005461D7" w14:paraId="3FC54824" w14:textId="77777777">
        <w:tc>
          <w:tcPr>
            <w:tcW w:w="2765" w:type="dxa"/>
            <w:tcBorders>
              <w:top w:val="single" w:sz="4" w:space="0" w:color="auto"/>
            </w:tcBorders>
            <w:shd w:val="clear" w:color="auto" w:fill="auto"/>
            <w:tcMar>
              <w:top w:w="0" w:type="dxa"/>
              <w:left w:w="108" w:type="dxa"/>
              <w:bottom w:w="0" w:type="dxa"/>
              <w:right w:w="108" w:type="dxa"/>
            </w:tcMar>
          </w:tcPr>
          <w:p w14:paraId="24FFBF7D"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0261E526" w14:textId="77777777" w:rsidR="005461D7" w:rsidRDefault="00E64EBA" w:rsidP="00E64EBA">
            <w:pPr>
              <w:pStyle w:val="RT12"/>
              <w:numPr>
                <w:ilvl w:val="0"/>
                <w:numId w:val="65"/>
              </w:numPr>
              <w:spacing w:line="276" w:lineRule="auto"/>
              <w:rPr>
                <w:sz w:val="20"/>
                <w:szCs w:val="20"/>
              </w:rPr>
            </w:pPr>
            <w:r>
              <w:rPr>
                <w:sz w:val="20"/>
                <w:szCs w:val="20"/>
              </w:rPr>
              <w:t>Пользователь авторизован на ЕПГУ.</w:t>
            </w:r>
          </w:p>
          <w:p w14:paraId="00A081E7" w14:textId="77777777" w:rsidR="005461D7" w:rsidRDefault="00E64EBA">
            <w:pPr>
              <w:pStyle w:val="RT12"/>
              <w:spacing w:line="276" w:lineRule="auto"/>
              <w:rPr>
                <w:sz w:val="20"/>
                <w:szCs w:val="20"/>
              </w:rPr>
            </w:pPr>
            <w:r>
              <w:rPr>
                <w:sz w:val="20"/>
                <w:szCs w:val="20"/>
              </w:rPr>
              <w:t>Пользователю доступна услуга «Запись на прием к врачу».</w:t>
            </w:r>
          </w:p>
          <w:p w14:paraId="28A43D02" w14:textId="77777777" w:rsidR="005461D7" w:rsidRDefault="00E64EBA">
            <w:pPr>
              <w:pStyle w:val="RT12"/>
              <w:spacing w:line="276" w:lineRule="auto"/>
              <w:rPr>
                <w:sz w:val="20"/>
                <w:szCs w:val="20"/>
              </w:rPr>
            </w:pPr>
            <w:r>
              <w:rPr>
                <w:sz w:val="20"/>
                <w:szCs w:val="20"/>
              </w:rPr>
              <w:lastRenderedPageBreak/>
              <w:t>Информационная связность ЕПГУ и Региональной витрины функционируют в штатном режиме эксплуатации</w:t>
            </w:r>
          </w:p>
        </w:tc>
      </w:tr>
      <w:tr w:rsidR="005461D7" w14:paraId="39152657" w14:textId="77777777">
        <w:tc>
          <w:tcPr>
            <w:tcW w:w="2765" w:type="dxa"/>
            <w:shd w:val="clear" w:color="auto" w:fill="auto"/>
            <w:tcMar>
              <w:top w:w="0" w:type="dxa"/>
              <w:left w:w="108" w:type="dxa"/>
              <w:bottom w:w="0" w:type="dxa"/>
              <w:right w:w="108" w:type="dxa"/>
            </w:tcMar>
          </w:tcPr>
          <w:p w14:paraId="0E6D72A6" w14:textId="77777777" w:rsidR="005461D7" w:rsidRDefault="00E64EBA">
            <w:pPr>
              <w:pStyle w:val="RTf"/>
              <w:spacing w:line="276" w:lineRule="auto"/>
            </w:pPr>
            <w:r>
              <w:lastRenderedPageBreak/>
              <w:t>Триггер</w:t>
            </w:r>
          </w:p>
        </w:tc>
        <w:tc>
          <w:tcPr>
            <w:tcW w:w="6589" w:type="dxa"/>
            <w:shd w:val="clear" w:color="auto" w:fill="auto"/>
            <w:tcMar>
              <w:top w:w="0" w:type="dxa"/>
              <w:left w:w="108" w:type="dxa"/>
              <w:bottom w:w="0" w:type="dxa"/>
              <w:right w:w="108" w:type="dxa"/>
            </w:tcMar>
          </w:tcPr>
          <w:p w14:paraId="17D3F2C5" w14:textId="77777777" w:rsidR="005461D7" w:rsidRDefault="00E64EBA">
            <w:pPr>
              <w:pStyle w:val="RTf"/>
              <w:spacing w:line="276" w:lineRule="auto"/>
            </w:pPr>
            <w:r>
              <w:t>Пользователь хочет записаться на прием к врачу</w:t>
            </w:r>
          </w:p>
        </w:tc>
      </w:tr>
      <w:tr w:rsidR="005461D7" w14:paraId="0842DE52" w14:textId="77777777">
        <w:tc>
          <w:tcPr>
            <w:tcW w:w="2765" w:type="dxa"/>
            <w:shd w:val="clear" w:color="auto" w:fill="auto"/>
            <w:tcMar>
              <w:top w:w="0" w:type="dxa"/>
              <w:left w:w="108" w:type="dxa"/>
              <w:bottom w:w="0" w:type="dxa"/>
              <w:right w:w="108" w:type="dxa"/>
            </w:tcMar>
          </w:tcPr>
          <w:p w14:paraId="7B6CA8F9"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129B62B4" w14:textId="77777777" w:rsidR="005461D7" w:rsidRDefault="00E64EBA" w:rsidP="00E64EBA">
            <w:pPr>
              <w:pStyle w:val="RT12"/>
              <w:numPr>
                <w:ilvl w:val="0"/>
                <w:numId w:val="133"/>
              </w:numPr>
              <w:spacing w:line="276" w:lineRule="auto"/>
              <w:rPr>
                <w:sz w:val="20"/>
                <w:szCs w:val="20"/>
              </w:rPr>
            </w:pPr>
            <w:r>
              <w:rPr>
                <w:sz w:val="20"/>
                <w:szCs w:val="20"/>
              </w:rPr>
              <w:t>Пользователь выбрал услугу «Запись на прием к врачу».</w:t>
            </w:r>
          </w:p>
          <w:p w14:paraId="6E264BCF" w14:textId="77777777" w:rsidR="005461D7" w:rsidRDefault="00E64EBA" w:rsidP="00E64EBA">
            <w:pPr>
              <w:pStyle w:val="RT12"/>
              <w:numPr>
                <w:ilvl w:val="0"/>
                <w:numId w:val="65"/>
              </w:numPr>
              <w:spacing w:line="276" w:lineRule="auto"/>
              <w:rPr>
                <w:sz w:val="20"/>
                <w:szCs w:val="20"/>
              </w:rPr>
            </w:pPr>
            <w:r>
              <w:rPr>
                <w:sz w:val="20"/>
                <w:szCs w:val="20"/>
              </w:rPr>
              <w:t>Пользователь указывает пациента: себя, ребенка или другого человека:</w:t>
            </w:r>
          </w:p>
          <w:p w14:paraId="4E373BC9" w14:textId="77777777" w:rsidR="005461D7" w:rsidRDefault="00E64EBA">
            <w:pPr>
              <w:pStyle w:val="RT10"/>
              <w:spacing w:line="276" w:lineRule="auto"/>
            </w:pPr>
            <w:r>
              <w:t>в случае выбора «себя» ЕПГУ использует персональные данные Пользователя как пациента;</w:t>
            </w:r>
          </w:p>
          <w:p w14:paraId="37FD63F7" w14:textId="77777777" w:rsidR="005461D7" w:rsidRDefault="00E64EBA">
            <w:pPr>
              <w:pStyle w:val="RT10"/>
              <w:spacing w:line="276" w:lineRule="auto"/>
            </w:pPr>
            <w:r>
              <w:t>в случае выбора «ребенка» Пользователь выбирает ребенка из списка зарегистрированных на ЕПГУ своих детей или вводит вручную персональные данные ребенка в составе: ФИО, СНИЛС, Дата рождения, пол, полис ОМС. ЕПГУ использует персональные данные ребенка как пациента;</w:t>
            </w:r>
          </w:p>
          <w:p w14:paraId="0EF0BB52" w14:textId="77777777" w:rsidR="005461D7" w:rsidRDefault="00E64EBA">
            <w:pPr>
              <w:pStyle w:val="RT10"/>
              <w:spacing w:line="276" w:lineRule="auto"/>
            </w:pPr>
            <w:r>
              <w:t>в случае выбора «другого человека» Пользователь вводит персональные данные пациента в составе: ФИО, СНИЛС, Дата рождения, пол, полис ОМС. ЕПГУ использует персональные данные другого человека как пациента.</w:t>
            </w:r>
          </w:p>
          <w:p w14:paraId="444F024B" w14:textId="77777777" w:rsidR="005461D7" w:rsidRDefault="00E64EBA">
            <w:pPr>
              <w:pStyle w:val="RT12"/>
              <w:spacing w:line="276" w:lineRule="auto"/>
              <w:rPr>
                <w:sz w:val="20"/>
                <w:szCs w:val="20"/>
              </w:rPr>
            </w:pPr>
            <w:r>
              <w:rPr>
                <w:sz w:val="20"/>
                <w:szCs w:val="20"/>
              </w:rPr>
              <w:t xml:space="preserve">Пользователь указывает регион оказания услуги. </w:t>
            </w:r>
          </w:p>
          <w:p w14:paraId="2617D85B" w14:textId="77777777" w:rsidR="005461D7" w:rsidRDefault="00E64EBA">
            <w:pPr>
              <w:pStyle w:val="RT12"/>
              <w:spacing w:line="276" w:lineRule="auto"/>
              <w:rPr>
                <w:sz w:val="20"/>
                <w:szCs w:val="20"/>
              </w:rPr>
            </w:pPr>
            <w:r>
              <w:rPr>
                <w:sz w:val="20"/>
                <w:szCs w:val="20"/>
              </w:rPr>
              <w:t xml:space="preserve">ЕПГУ определяет факт подключения региона к услуге. Регион доступен для услуги через витрины данных. </w:t>
            </w:r>
          </w:p>
          <w:p w14:paraId="7BD3DE1E" w14:textId="77777777" w:rsidR="005461D7" w:rsidRDefault="00E64EBA">
            <w:pPr>
              <w:pStyle w:val="RT12"/>
              <w:spacing w:line="276" w:lineRule="auto"/>
              <w:rPr>
                <w:sz w:val="20"/>
                <w:szCs w:val="20"/>
              </w:rPr>
            </w:pPr>
            <w:r>
              <w:rPr>
                <w:sz w:val="20"/>
                <w:szCs w:val="20"/>
              </w:rPr>
              <w:t xml:space="preserve">ЕПГУ посредством СМЭВ4 отправляет запрос в региональную витрину на валидацию пациента в витрине региона, указанного пользователем. Пациент найден. </w:t>
            </w:r>
          </w:p>
          <w:p w14:paraId="09FD148C" w14:textId="77777777" w:rsidR="005461D7" w:rsidRDefault="00E64EBA">
            <w:pPr>
              <w:pStyle w:val="RT12"/>
              <w:spacing w:line="276" w:lineRule="auto"/>
              <w:rPr>
                <w:sz w:val="20"/>
                <w:szCs w:val="20"/>
              </w:rPr>
            </w:pPr>
            <w:r>
              <w:rPr>
                <w:sz w:val="20"/>
                <w:szCs w:val="20"/>
              </w:rPr>
              <w:t>Пользователь указывает способ записи на прием «По специальности врача».</w:t>
            </w:r>
          </w:p>
          <w:p w14:paraId="4D09E4D9" w14:textId="77777777" w:rsidR="005461D7" w:rsidRDefault="00E64EBA">
            <w:pPr>
              <w:pStyle w:val="RT12"/>
              <w:spacing w:line="276" w:lineRule="auto"/>
              <w:rPr>
                <w:sz w:val="20"/>
                <w:szCs w:val="20"/>
              </w:rPr>
            </w:pPr>
            <w:r>
              <w:rPr>
                <w:sz w:val="20"/>
                <w:szCs w:val="20"/>
              </w:rPr>
              <w:t xml:space="preserve"> ЕПГУ посредством СМЭВ4 отправляет запросы в региональную витрину на:</w:t>
            </w:r>
          </w:p>
          <w:p w14:paraId="0F9D3632" w14:textId="4F5A2745" w:rsidR="005461D7" w:rsidRDefault="00E64EBA" w:rsidP="00E64EBA">
            <w:pPr>
              <w:pStyle w:val="RT10"/>
              <w:numPr>
                <w:ilvl w:val="0"/>
                <w:numId w:val="116"/>
              </w:numPr>
              <w:spacing w:line="276" w:lineRule="auto"/>
            </w:pPr>
            <w:r>
              <w:t>получение списка доступных для записи специальностей врачей (если ранее пользователь выбрал</w:t>
            </w:r>
            <w:r w:rsidR="00DA00F8">
              <w:t xml:space="preserve"> СП МО</w:t>
            </w:r>
            <w:r>
              <w:t xml:space="preserve">, то запрашиваются доступные специальности в </w:t>
            </w:r>
            <w:r w:rsidR="00DA00F8">
              <w:t>выбранном СП МО</w:t>
            </w:r>
            <w:r>
              <w:t>). Специальности получены;</w:t>
            </w:r>
          </w:p>
          <w:p w14:paraId="1D34DC15" w14:textId="77777777" w:rsidR="005461D7" w:rsidRDefault="00E64EBA" w:rsidP="00E64EBA">
            <w:pPr>
              <w:pStyle w:val="RT10"/>
              <w:numPr>
                <w:ilvl w:val="0"/>
                <w:numId w:val="116"/>
              </w:numPr>
              <w:spacing w:line="276" w:lineRule="auto"/>
            </w:pPr>
            <w:r>
              <w:t>определение наличия активных записей пациента;</w:t>
            </w:r>
          </w:p>
          <w:p w14:paraId="629C527D" w14:textId="77777777" w:rsidR="005461D7" w:rsidRDefault="00E64EBA">
            <w:pPr>
              <w:pStyle w:val="RT12"/>
              <w:widowControl w:val="0"/>
              <w:spacing w:line="276" w:lineRule="auto"/>
              <w:jc w:val="both"/>
              <w:rPr>
                <w:sz w:val="20"/>
                <w:szCs w:val="20"/>
              </w:rPr>
            </w:pPr>
            <w:r>
              <w:rPr>
                <w:sz w:val="20"/>
                <w:szCs w:val="20"/>
              </w:rPr>
              <w:t xml:space="preserve">Пользователь выбирает специальность врача, где нет активной записи. В случае сценария записи к участковому врачу Пользователь выбирает специальность участкового врача, например, врач-терапевт участковый, врач-терапевт или врач-педиатр участковый. </w:t>
            </w:r>
          </w:p>
          <w:p w14:paraId="22156B77"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w:t>
            </w:r>
          </w:p>
          <w:p w14:paraId="2AC876D8" w14:textId="77777777" w:rsidR="005461D7" w:rsidRDefault="00E64EBA" w:rsidP="00E64EBA">
            <w:pPr>
              <w:pStyle w:val="RT10"/>
              <w:numPr>
                <w:ilvl w:val="0"/>
                <w:numId w:val="117"/>
              </w:numPr>
              <w:spacing w:line="276" w:lineRule="auto"/>
            </w:pPr>
            <w:r>
              <w:t>получение доступных слотов с учетом информации о наличии у пациента участкового прикрепления (в случае если регион поддерживает запись к участковому врачу). Слоты получены;</w:t>
            </w:r>
          </w:p>
          <w:p w14:paraId="6784024D" w14:textId="77777777" w:rsidR="005461D7" w:rsidRDefault="00E64EBA" w:rsidP="00E64EBA">
            <w:pPr>
              <w:pStyle w:val="RT10"/>
              <w:numPr>
                <w:ilvl w:val="0"/>
                <w:numId w:val="117"/>
              </w:numPr>
              <w:spacing w:line="276" w:lineRule="auto"/>
            </w:pPr>
            <w:r>
              <w:t>получение информации о периоде недоступности врачей (в случае если регион поддерживает получение периода недоступности врачей).</w:t>
            </w:r>
          </w:p>
          <w:p w14:paraId="4E5928E7" w14:textId="77777777" w:rsidR="005461D7" w:rsidRDefault="00E64EBA">
            <w:pPr>
              <w:pStyle w:val="RT12"/>
              <w:spacing w:line="276" w:lineRule="auto"/>
              <w:rPr>
                <w:sz w:val="20"/>
                <w:szCs w:val="20"/>
              </w:rPr>
            </w:pPr>
            <w:r>
              <w:rPr>
                <w:sz w:val="20"/>
                <w:szCs w:val="20"/>
              </w:rPr>
              <w:t>Пользователь выбирает дату записи.</w:t>
            </w:r>
          </w:p>
          <w:p w14:paraId="4D82F318" w14:textId="77777777" w:rsidR="005461D7" w:rsidRDefault="00E64EBA">
            <w:pPr>
              <w:pStyle w:val="RT12"/>
              <w:spacing w:line="276" w:lineRule="auto"/>
              <w:rPr>
                <w:sz w:val="20"/>
                <w:szCs w:val="20"/>
              </w:rPr>
            </w:pPr>
            <w:r>
              <w:rPr>
                <w:sz w:val="20"/>
                <w:szCs w:val="20"/>
              </w:rPr>
              <w:t>Пользователь выбирает врача.</w:t>
            </w:r>
          </w:p>
          <w:p w14:paraId="33B4BD01"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врача. Слоты получены.</w:t>
            </w:r>
          </w:p>
          <w:p w14:paraId="37C3AEAC" w14:textId="77777777" w:rsidR="005461D7" w:rsidRDefault="00E64EBA">
            <w:pPr>
              <w:pStyle w:val="RT12"/>
              <w:spacing w:line="276" w:lineRule="auto"/>
              <w:rPr>
                <w:sz w:val="20"/>
                <w:szCs w:val="20"/>
              </w:rPr>
            </w:pPr>
            <w:r>
              <w:rPr>
                <w:sz w:val="20"/>
                <w:szCs w:val="20"/>
              </w:rPr>
              <w:t>Пользователь выбирает временной слот.</w:t>
            </w:r>
          </w:p>
          <w:p w14:paraId="6910D81F"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создание записи на выбранный Пользователем слот.</w:t>
            </w:r>
          </w:p>
          <w:p w14:paraId="463FFCB8" w14:textId="77777777" w:rsidR="005461D7" w:rsidRDefault="00E64EBA">
            <w:pPr>
              <w:pStyle w:val="RT12"/>
              <w:spacing w:after="0" w:line="276" w:lineRule="auto"/>
              <w:rPr>
                <w:sz w:val="20"/>
                <w:szCs w:val="20"/>
              </w:rPr>
            </w:pPr>
            <w:r>
              <w:rPr>
                <w:sz w:val="20"/>
                <w:szCs w:val="20"/>
              </w:rPr>
              <w:lastRenderedPageBreak/>
              <w:t>ГИСЗ получает запрос на создание записи на слот, проверяет возможность создания записи и далее, в случае успеха:</w:t>
            </w:r>
          </w:p>
          <w:p w14:paraId="1FCF086C" w14:textId="77777777" w:rsidR="005461D7" w:rsidRDefault="00E64EBA" w:rsidP="00E64EBA">
            <w:pPr>
              <w:pStyle w:val="RT10"/>
              <w:numPr>
                <w:ilvl w:val="0"/>
                <w:numId w:val="115"/>
              </w:numPr>
              <w:spacing w:line="276" w:lineRule="auto"/>
            </w:pPr>
            <w:r>
              <w:t>создает запись;</w:t>
            </w:r>
          </w:p>
          <w:p w14:paraId="6482C816" w14:textId="77777777" w:rsidR="005461D7" w:rsidRDefault="00E64EBA" w:rsidP="00E64EBA">
            <w:pPr>
              <w:pStyle w:val="RT10"/>
              <w:numPr>
                <w:ilvl w:val="0"/>
                <w:numId w:val="115"/>
              </w:numPr>
              <w:spacing w:line="276" w:lineRule="auto"/>
            </w:pPr>
            <w:r>
              <w:t>передает на ЕПГУ сведения об успешном создании записи</w:t>
            </w:r>
          </w:p>
        </w:tc>
      </w:tr>
      <w:tr w:rsidR="005461D7" w14:paraId="286D955F" w14:textId="77777777">
        <w:tc>
          <w:tcPr>
            <w:tcW w:w="2765" w:type="dxa"/>
            <w:shd w:val="clear" w:color="auto" w:fill="auto"/>
            <w:tcMar>
              <w:top w:w="0" w:type="dxa"/>
              <w:left w:w="108" w:type="dxa"/>
              <w:bottom w:w="0" w:type="dxa"/>
              <w:right w:w="108" w:type="dxa"/>
            </w:tcMar>
          </w:tcPr>
          <w:p w14:paraId="0857999A" w14:textId="77777777" w:rsidR="005461D7" w:rsidRDefault="00E64EBA">
            <w:pPr>
              <w:pStyle w:val="RTf"/>
              <w:spacing w:line="276" w:lineRule="auto"/>
            </w:pPr>
            <w:r>
              <w:lastRenderedPageBreak/>
              <w:t>Результат (постусловия)</w:t>
            </w:r>
          </w:p>
        </w:tc>
        <w:tc>
          <w:tcPr>
            <w:tcW w:w="6589" w:type="dxa"/>
            <w:shd w:val="clear" w:color="auto" w:fill="auto"/>
            <w:tcMar>
              <w:top w:w="0" w:type="dxa"/>
              <w:left w:w="108" w:type="dxa"/>
              <w:bottom w:w="0" w:type="dxa"/>
              <w:right w:w="108" w:type="dxa"/>
            </w:tcMar>
          </w:tcPr>
          <w:p w14:paraId="23AC6A0F" w14:textId="77777777" w:rsidR="005461D7" w:rsidRDefault="00E64EBA">
            <w:pPr>
              <w:pStyle w:val="RTf"/>
              <w:spacing w:line="276" w:lineRule="auto"/>
            </w:pPr>
            <w:r>
              <w:t>Создана запись на прием к врачу</w:t>
            </w:r>
          </w:p>
        </w:tc>
      </w:tr>
    </w:tbl>
    <w:p w14:paraId="0F0821C6" w14:textId="77777777" w:rsidR="005461D7" w:rsidRDefault="005461D7">
      <w:pPr>
        <w:spacing w:line="276" w:lineRule="auto"/>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33145407"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6046E9D" w14:textId="682BE81C" w:rsidR="005461D7" w:rsidRDefault="00E64EBA">
            <w:pPr>
              <w:pStyle w:val="RTf3"/>
              <w:spacing w:line="276" w:lineRule="auto"/>
            </w:pPr>
            <w:r>
              <w:t xml:space="preserve">Альтернативный сценарий (Расширение) </w:t>
            </w:r>
            <w:r w:rsidR="000B0BFF">
              <w:t>1</w:t>
            </w:r>
            <w:r>
              <w:t>. Запись пациента по прикреплению по ОМС</w:t>
            </w:r>
          </w:p>
        </w:tc>
      </w:tr>
      <w:tr w:rsidR="005461D7" w14:paraId="440EF3EF" w14:textId="77777777">
        <w:tc>
          <w:tcPr>
            <w:tcW w:w="2765" w:type="dxa"/>
            <w:tcBorders>
              <w:top w:val="single" w:sz="4" w:space="0" w:color="auto"/>
            </w:tcBorders>
            <w:shd w:val="clear" w:color="auto" w:fill="auto"/>
            <w:tcMar>
              <w:top w:w="0" w:type="dxa"/>
              <w:left w:w="108" w:type="dxa"/>
              <w:bottom w:w="0" w:type="dxa"/>
              <w:right w:w="108" w:type="dxa"/>
            </w:tcMar>
          </w:tcPr>
          <w:p w14:paraId="2DE865F6" w14:textId="77777777" w:rsidR="005461D7" w:rsidRDefault="00E64EBA">
            <w:pPr>
              <w:pStyle w:val="RTf"/>
              <w:spacing w:line="276" w:lineRule="auto"/>
            </w:pPr>
            <w:r>
              <w:t>Последовательность (поток) действий</w:t>
            </w:r>
          </w:p>
        </w:tc>
        <w:tc>
          <w:tcPr>
            <w:tcW w:w="6589" w:type="dxa"/>
            <w:tcBorders>
              <w:top w:val="single" w:sz="4" w:space="0" w:color="auto"/>
            </w:tcBorders>
            <w:shd w:val="clear" w:color="auto" w:fill="auto"/>
            <w:tcMar>
              <w:top w:w="0" w:type="dxa"/>
              <w:left w:w="108" w:type="dxa"/>
              <w:bottom w:w="0" w:type="dxa"/>
              <w:right w:w="108" w:type="dxa"/>
            </w:tcMar>
          </w:tcPr>
          <w:p w14:paraId="479C6AE7" w14:textId="77777777" w:rsidR="005461D7" w:rsidRDefault="00E64EBA" w:rsidP="00E64EBA">
            <w:pPr>
              <w:pStyle w:val="RT12"/>
              <w:numPr>
                <w:ilvl w:val="0"/>
                <w:numId w:val="134"/>
              </w:numPr>
              <w:spacing w:line="276" w:lineRule="auto"/>
              <w:rPr>
                <w:sz w:val="20"/>
                <w:szCs w:val="20"/>
              </w:rPr>
            </w:pPr>
            <w:r>
              <w:rPr>
                <w:sz w:val="20"/>
                <w:szCs w:val="20"/>
              </w:rPr>
              <w:t>Выполняется шаг 2 основного сценария</w:t>
            </w:r>
          </w:p>
          <w:p w14:paraId="56BE0645" w14:textId="77777777" w:rsidR="005461D7" w:rsidRDefault="00E64EBA">
            <w:pPr>
              <w:pStyle w:val="RT12"/>
              <w:spacing w:line="276" w:lineRule="auto"/>
              <w:rPr>
                <w:sz w:val="20"/>
                <w:szCs w:val="20"/>
              </w:rPr>
            </w:pPr>
            <w:r>
              <w:rPr>
                <w:sz w:val="20"/>
                <w:szCs w:val="20"/>
              </w:rPr>
              <w:t>Пользователь указывает способ записи на прием «По прикреплению по ОМС»</w:t>
            </w:r>
          </w:p>
          <w:p w14:paraId="5303638D" w14:textId="77777777" w:rsidR="005461D7" w:rsidRDefault="00E64EBA">
            <w:pPr>
              <w:pStyle w:val="RT12"/>
              <w:spacing w:line="276" w:lineRule="auto"/>
              <w:rPr>
                <w:sz w:val="20"/>
                <w:szCs w:val="20"/>
              </w:rPr>
            </w:pPr>
            <w:r>
              <w:rPr>
                <w:sz w:val="20"/>
                <w:szCs w:val="20"/>
              </w:rPr>
              <w:t>Выполняется шаг 4 основного сценария</w:t>
            </w:r>
          </w:p>
        </w:tc>
      </w:tr>
    </w:tbl>
    <w:p w14:paraId="0CB0FE41" w14:textId="77777777" w:rsidR="005461D7" w:rsidRDefault="005461D7">
      <w:pPr>
        <w:spacing w:line="276" w:lineRule="auto"/>
        <w:rPr>
          <w:sz w:val="20"/>
        </w:rPr>
      </w:pPr>
    </w:p>
    <w:p w14:paraId="7D16C2B3"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23A16610"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6D384AFB" w14:textId="2A3BAA60" w:rsidR="005461D7" w:rsidRDefault="00E64EBA">
            <w:pPr>
              <w:pStyle w:val="RTf3"/>
              <w:spacing w:line="276" w:lineRule="auto"/>
            </w:pPr>
            <w:r>
              <w:t xml:space="preserve">Альтернативный сценарий (Расширение) </w:t>
            </w:r>
            <w:r w:rsidR="000B0BFF">
              <w:t>2</w:t>
            </w:r>
            <w:r>
              <w:t>. Запись пациента на прием к врачу</w:t>
            </w:r>
            <w:r w:rsidR="00DA00F8">
              <w:t xml:space="preserve"> </w:t>
            </w:r>
            <w:r w:rsidR="00207503">
              <w:t>через поиск</w:t>
            </w:r>
            <w:r w:rsidR="00DA00F8">
              <w:t xml:space="preserve"> по адресу </w:t>
            </w:r>
            <w:r w:rsidR="00207503">
              <w:t>СП МО</w:t>
            </w:r>
          </w:p>
        </w:tc>
      </w:tr>
      <w:tr w:rsidR="005461D7" w14:paraId="7DE5CBEB" w14:textId="77777777">
        <w:tc>
          <w:tcPr>
            <w:tcW w:w="2765" w:type="dxa"/>
            <w:tcBorders>
              <w:top w:val="single" w:sz="4" w:space="0" w:color="auto"/>
            </w:tcBorders>
            <w:shd w:val="clear" w:color="auto" w:fill="auto"/>
            <w:tcMar>
              <w:top w:w="0" w:type="dxa"/>
              <w:left w:w="108" w:type="dxa"/>
              <w:bottom w:w="0" w:type="dxa"/>
              <w:right w:w="108" w:type="dxa"/>
            </w:tcMar>
          </w:tcPr>
          <w:p w14:paraId="01D5366E" w14:textId="77777777" w:rsidR="005461D7" w:rsidRDefault="00E64EBA">
            <w:pPr>
              <w:pStyle w:val="RTf"/>
              <w:spacing w:line="276" w:lineRule="auto"/>
            </w:pPr>
            <w:r>
              <w:t>Последовательность (поток) действий</w:t>
            </w:r>
          </w:p>
        </w:tc>
        <w:tc>
          <w:tcPr>
            <w:tcW w:w="6589" w:type="dxa"/>
            <w:tcBorders>
              <w:top w:val="single" w:sz="4" w:space="0" w:color="auto"/>
            </w:tcBorders>
            <w:shd w:val="clear" w:color="auto" w:fill="auto"/>
            <w:tcMar>
              <w:top w:w="0" w:type="dxa"/>
              <w:left w:w="108" w:type="dxa"/>
              <w:bottom w:w="0" w:type="dxa"/>
              <w:right w:w="108" w:type="dxa"/>
            </w:tcMar>
          </w:tcPr>
          <w:p w14:paraId="6B95B96E" w14:textId="77777777" w:rsidR="005461D7" w:rsidRDefault="00E64EBA" w:rsidP="00E64EBA">
            <w:pPr>
              <w:pStyle w:val="RT12"/>
              <w:numPr>
                <w:ilvl w:val="0"/>
                <w:numId w:val="135"/>
              </w:numPr>
              <w:spacing w:line="276" w:lineRule="auto"/>
              <w:rPr>
                <w:sz w:val="20"/>
                <w:szCs w:val="20"/>
              </w:rPr>
            </w:pPr>
            <w:r>
              <w:rPr>
                <w:sz w:val="20"/>
                <w:szCs w:val="20"/>
              </w:rPr>
              <w:t>Выполняется шаг 6 основного сценария.</w:t>
            </w:r>
          </w:p>
          <w:p w14:paraId="69F795E4" w14:textId="06207A83" w:rsidR="005461D7" w:rsidRPr="00A2601B" w:rsidRDefault="00A2601B" w:rsidP="00EA6A07">
            <w:pPr>
              <w:pStyle w:val="RT12"/>
              <w:numPr>
                <w:ilvl w:val="0"/>
                <w:numId w:val="135"/>
              </w:numPr>
              <w:spacing w:line="276" w:lineRule="auto"/>
              <w:rPr>
                <w:sz w:val="20"/>
                <w:szCs w:val="20"/>
              </w:rPr>
            </w:pPr>
            <w:r w:rsidRPr="00A2601B">
              <w:rPr>
                <w:sz w:val="20"/>
                <w:szCs w:val="20"/>
              </w:rPr>
              <w:t>Пользователь указывает способ записи на прием «По адресу подразделения».</w:t>
            </w:r>
          </w:p>
          <w:p w14:paraId="5A3E3002" w14:textId="370E53F2" w:rsidR="005461D7" w:rsidRDefault="00E64EBA">
            <w:pPr>
              <w:pStyle w:val="RT12"/>
              <w:spacing w:line="276" w:lineRule="auto"/>
              <w:rPr>
                <w:sz w:val="20"/>
                <w:szCs w:val="20"/>
              </w:rPr>
            </w:pPr>
            <w:r>
              <w:rPr>
                <w:sz w:val="20"/>
                <w:szCs w:val="20"/>
              </w:rPr>
              <w:t xml:space="preserve">ЕПГУ посредством СМЭВ4 запрашивает список </w:t>
            </w:r>
            <w:r w:rsidR="00CD566B">
              <w:rPr>
                <w:sz w:val="20"/>
                <w:szCs w:val="20"/>
              </w:rPr>
              <w:t xml:space="preserve">СП МО </w:t>
            </w:r>
            <w:r>
              <w:rPr>
                <w:sz w:val="20"/>
                <w:szCs w:val="20"/>
              </w:rPr>
              <w:t xml:space="preserve">доступных для пациента. </w:t>
            </w:r>
            <w:r w:rsidR="00CD566B">
              <w:rPr>
                <w:sz w:val="20"/>
                <w:szCs w:val="20"/>
              </w:rPr>
              <w:t xml:space="preserve">СП </w:t>
            </w:r>
            <w:r w:rsidR="00207503">
              <w:rPr>
                <w:sz w:val="20"/>
                <w:szCs w:val="20"/>
              </w:rPr>
              <w:t>МО получены</w:t>
            </w:r>
            <w:r>
              <w:rPr>
                <w:sz w:val="20"/>
                <w:szCs w:val="20"/>
              </w:rPr>
              <w:t>.</w:t>
            </w:r>
          </w:p>
          <w:p w14:paraId="1EC490F3" w14:textId="3BB74EA5" w:rsidR="005461D7" w:rsidRDefault="00E64EBA">
            <w:pPr>
              <w:pStyle w:val="RT12"/>
              <w:spacing w:line="276" w:lineRule="auto"/>
              <w:rPr>
                <w:sz w:val="20"/>
                <w:szCs w:val="20"/>
              </w:rPr>
            </w:pPr>
            <w:r>
              <w:rPr>
                <w:sz w:val="20"/>
                <w:szCs w:val="20"/>
              </w:rPr>
              <w:t xml:space="preserve">Пользователь выбирает </w:t>
            </w:r>
            <w:r w:rsidR="00CD566B">
              <w:rPr>
                <w:sz w:val="20"/>
                <w:szCs w:val="20"/>
              </w:rPr>
              <w:t>СП МО</w:t>
            </w:r>
            <w:r>
              <w:rPr>
                <w:sz w:val="20"/>
                <w:szCs w:val="20"/>
              </w:rPr>
              <w:t>.</w:t>
            </w:r>
          </w:p>
          <w:p w14:paraId="75F9740B" w14:textId="77777777" w:rsidR="005461D7" w:rsidRDefault="00E64EBA">
            <w:pPr>
              <w:pStyle w:val="RT12"/>
              <w:spacing w:line="276" w:lineRule="auto"/>
              <w:rPr>
                <w:sz w:val="20"/>
                <w:szCs w:val="20"/>
              </w:rPr>
            </w:pPr>
            <w:r>
              <w:rPr>
                <w:sz w:val="20"/>
                <w:szCs w:val="20"/>
              </w:rPr>
              <w:t>Выполняется шаг 8 основного сценария</w:t>
            </w:r>
          </w:p>
        </w:tc>
      </w:tr>
    </w:tbl>
    <w:p w14:paraId="73CCF55F"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249"/>
      </w:tblGrid>
      <w:tr w:rsidR="005461D7" w14:paraId="0615EEFE"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18EE3939" w14:textId="4A22EB13" w:rsidR="005461D7" w:rsidRDefault="00E64EBA">
            <w:pPr>
              <w:pStyle w:val="RTf3"/>
              <w:spacing w:line="276" w:lineRule="auto"/>
            </w:pPr>
            <w:r>
              <w:t xml:space="preserve">Альтернативный сценарий (Расширение) </w:t>
            </w:r>
            <w:r w:rsidR="000B0BFF">
              <w:t>3</w:t>
            </w:r>
            <w:r>
              <w:t>. Отмена активной записи на прием к врачу</w:t>
            </w:r>
          </w:p>
        </w:tc>
      </w:tr>
      <w:tr w:rsidR="005461D7" w14:paraId="7181E0EE" w14:textId="77777777">
        <w:tc>
          <w:tcPr>
            <w:tcW w:w="2703" w:type="dxa"/>
            <w:tcBorders>
              <w:top w:val="single" w:sz="4" w:space="0" w:color="auto"/>
            </w:tcBorders>
            <w:shd w:val="clear" w:color="auto" w:fill="auto"/>
            <w:tcMar>
              <w:top w:w="0" w:type="dxa"/>
              <w:left w:w="108" w:type="dxa"/>
              <w:bottom w:w="0" w:type="dxa"/>
              <w:right w:w="108" w:type="dxa"/>
            </w:tcMar>
            <w:vAlign w:val="center"/>
          </w:tcPr>
          <w:p w14:paraId="127E2AFE" w14:textId="77777777" w:rsidR="005461D7" w:rsidRDefault="00E64EBA">
            <w:pPr>
              <w:pStyle w:val="RTf"/>
              <w:spacing w:line="276" w:lineRule="auto"/>
            </w:pPr>
            <w:r>
              <w:t>Последовательность (поток) действий</w:t>
            </w:r>
          </w:p>
        </w:tc>
        <w:tc>
          <w:tcPr>
            <w:tcW w:w="6652" w:type="dxa"/>
            <w:tcBorders>
              <w:top w:val="single" w:sz="4" w:space="0" w:color="auto"/>
            </w:tcBorders>
            <w:shd w:val="clear" w:color="auto" w:fill="auto"/>
            <w:tcMar>
              <w:top w:w="0" w:type="dxa"/>
              <w:left w:w="108" w:type="dxa"/>
              <w:bottom w:w="0" w:type="dxa"/>
              <w:right w:w="108" w:type="dxa"/>
            </w:tcMar>
            <w:vAlign w:val="center"/>
          </w:tcPr>
          <w:p w14:paraId="0D4405E7" w14:textId="2029B4B0" w:rsidR="005461D7" w:rsidRDefault="00E64EBA" w:rsidP="00E64EBA">
            <w:pPr>
              <w:pStyle w:val="RT12"/>
              <w:numPr>
                <w:ilvl w:val="0"/>
                <w:numId w:val="136"/>
              </w:numPr>
              <w:spacing w:line="276" w:lineRule="auto"/>
              <w:rPr>
                <w:sz w:val="20"/>
                <w:szCs w:val="20"/>
              </w:rPr>
            </w:pPr>
            <w:r>
              <w:rPr>
                <w:sz w:val="20"/>
                <w:szCs w:val="20"/>
              </w:rPr>
              <w:t xml:space="preserve">Выполняется шаг </w:t>
            </w:r>
            <w:r w:rsidR="001C4FCF">
              <w:rPr>
                <w:sz w:val="20"/>
                <w:szCs w:val="20"/>
              </w:rPr>
              <w:t xml:space="preserve">6 </w:t>
            </w:r>
            <w:r>
              <w:rPr>
                <w:sz w:val="20"/>
                <w:szCs w:val="20"/>
              </w:rPr>
              <w:t>основного сценария.</w:t>
            </w:r>
          </w:p>
          <w:p w14:paraId="05A3282B" w14:textId="77777777" w:rsidR="005461D7" w:rsidRDefault="00E64EBA">
            <w:pPr>
              <w:pStyle w:val="RT12"/>
              <w:spacing w:line="276" w:lineRule="auto"/>
              <w:rPr>
                <w:sz w:val="20"/>
                <w:szCs w:val="20"/>
              </w:rPr>
            </w:pPr>
            <w:r>
              <w:rPr>
                <w:sz w:val="20"/>
                <w:szCs w:val="20"/>
              </w:rPr>
              <w:t>Пользователь выбирает специальность врача, где есть активная запись. В случае сценария записи к участковому врачу Пользователь выбирает специальность участкового врача, например, врач-терапевт участковый, врач-терапевт или врач-педиатр участковый.</w:t>
            </w:r>
          </w:p>
          <w:p w14:paraId="5F48A467"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00D7F8C3"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786EEF2F"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52DACD91" w14:textId="77777777" w:rsidR="005461D7" w:rsidRDefault="00E64EBA" w:rsidP="00E64EBA">
            <w:pPr>
              <w:pStyle w:val="RT10"/>
              <w:numPr>
                <w:ilvl w:val="0"/>
                <w:numId w:val="118"/>
              </w:numPr>
              <w:spacing w:line="276" w:lineRule="auto"/>
            </w:pPr>
            <w:r>
              <w:t>отменяет запись;</w:t>
            </w:r>
          </w:p>
          <w:p w14:paraId="2F0D23D8" w14:textId="77777777" w:rsidR="005461D7" w:rsidRDefault="00E64EBA" w:rsidP="00E64EBA">
            <w:pPr>
              <w:pStyle w:val="RT10"/>
              <w:numPr>
                <w:ilvl w:val="0"/>
                <w:numId w:val="118"/>
              </w:numPr>
              <w:spacing w:line="276" w:lineRule="auto"/>
            </w:pPr>
            <w:r>
              <w:t>передает на ЕПГУ сведения об отмене записи.</w:t>
            </w:r>
          </w:p>
          <w:p w14:paraId="2624EC16" w14:textId="77777777" w:rsidR="005461D7" w:rsidRDefault="00E64EBA">
            <w:pPr>
              <w:pStyle w:val="RT12"/>
              <w:spacing w:line="276" w:lineRule="auto"/>
              <w:rPr>
                <w:sz w:val="20"/>
                <w:szCs w:val="20"/>
              </w:rPr>
            </w:pPr>
            <w:r>
              <w:rPr>
                <w:sz w:val="20"/>
                <w:szCs w:val="20"/>
              </w:rPr>
              <w:t>Пользователь выбирает записаться повторно, переход на шаг 10 основного сценария</w:t>
            </w:r>
          </w:p>
        </w:tc>
      </w:tr>
    </w:tbl>
    <w:p w14:paraId="1E9EFB9B"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7D260A11" w14:textId="77777777">
        <w:trPr>
          <w:tblHeader/>
        </w:trPr>
        <w:tc>
          <w:tcPr>
            <w:tcW w:w="10195" w:type="dxa"/>
            <w:gridSpan w:val="2"/>
            <w:tcBorders>
              <w:bottom w:val="single" w:sz="4" w:space="0" w:color="auto"/>
            </w:tcBorders>
            <w:shd w:val="clear" w:color="auto" w:fill="auto"/>
            <w:tcMar>
              <w:top w:w="0" w:type="dxa"/>
              <w:left w:w="108" w:type="dxa"/>
              <w:bottom w:w="0" w:type="dxa"/>
              <w:right w:w="108" w:type="dxa"/>
            </w:tcMar>
            <w:vAlign w:val="center"/>
          </w:tcPr>
          <w:p w14:paraId="54272793" w14:textId="77777777" w:rsidR="005461D7" w:rsidRDefault="00E64EBA">
            <w:pPr>
              <w:pStyle w:val="RTf3"/>
              <w:spacing w:line="276" w:lineRule="auto"/>
            </w:pPr>
            <w:r>
              <w:t xml:space="preserve">Альтернативный сценарий (Исключение) 1. Пациент не найден в медицинской системе </w:t>
            </w:r>
          </w:p>
        </w:tc>
      </w:tr>
      <w:tr w:rsidR="005461D7" w14:paraId="0A6D8E53" w14:textId="77777777">
        <w:tc>
          <w:tcPr>
            <w:tcW w:w="2875" w:type="dxa"/>
            <w:tcBorders>
              <w:top w:val="single" w:sz="4" w:space="0" w:color="auto"/>
            </w:tcBorders>
            <w:shd w:val="clear" w:color="auto" w:fill="auto"/>
            <w:tcMar>
              <w:top w:w="0" w:type="dxa"/>
              <w:left w:w="108" w:type="dxa"/>
              <w:bottom w:w="0" w:type="dxa"/>
              <w:right w:w="108" w:type="dxa"/>
            </w:tcMar>
            <w:vAlign w:val="center"/>
          </w:tcPr>
          <w:p w14:paraId="375D1BF2" w14:textId="77777777" w:rsidR="005461D7" w:rsidRDefault="00E64EBA">
            <w:pPr>
              <w:pStyle w:val="RTf"/>
              <w:spacing w:line="276" w:lineRule="auto"/>
            </w:pPr>
            <w:r>
              <w:t>Последовательность (поток) действий</w:t>
            </w:r>
          </w:p>
        </w:tc>
        <w:tc>
          <w:tcPr>
            <w:tcW w:w="7320" w:type="dxa"/>
            <w:tcBorders>
              <w:top w:val="single" w:sz="4" w:space="0" w:color="auto"/>
            </w:tcBorders>
            <w:shd w:val="clear" w:color="auto" w:fill="auto"/>
            <w:tcMar>
              <w:top w:w="0" w:type="dxa"/>
              <w:left w:w="108" w:type="dxa"/>
              <w:bottom w:w="0" w:type="dxa"/>
              <w:right w:w="108" w:type="dxa"/>
            </w:tcMar>
            <w:vAlign w:val="center"/>
          </w:tcPr>
          <w:p w14:paraId="0A05F0CE" w14:textId="7B05974B" w:rsidR="005461D7" w:rsidRDefault="00E64EBA" w:rsidP="00E64EBA">
            <w:pPr>
              <w:pStyle w:val="RT12"/>
              <w:numPr>
                <w:ilvl w:val="0"/>
                <w:numId w:val="161"/>
              </w:numPr>
              <w:spacing w:line="276" w:lineRule="auto"/>
              <w:rPr>
                <w:sz w:val="20"/>
                <w:szCs w:val="20"/>
              </w:rPr>
            </w:pPr>
            <w:r>
              <w:rPr>
                <w:sz w:val="20"/>
                <w:szCs w:val="20"/>
              </w:rPr>
              <w:t xml:space="preserve">Выполняется шаг </w:t>
            </w:r>
            <w:r w:rsidR="001C4FCF">
              <w:rPr>
                <w:sz w:val="20"/>
                <w:szCs w:val="20"/>
              </w:rPr>
              <w:t xml:space="preserve">4 </w:t>
            </w:r>
            <w:r>
              <w:rPr>
                <w:sz w:val="20"/>
                <w:szCs w:val="20"/>
              </w:rPr>
              <w:t>основного сценария.</w:t>
            </w:r>
          </w:p>
          <w:p w14:paraId="20F3B2CE"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валидацию пациента в витрине региона, указанного пользователем. Пациент не найден.</w:t>
            </w:r>
          </w:p>
          <w:p w14:paraId="401F4381" w14:textId="77777777" w:rsidR="005461D7" w:rsidRDefault="00E64EBA">
            <w:pPr>
              <w:pStyle w:val="RT12"/>
              <w:spacing w:line="276" w:lineRule="auto"/>
              <w:rPr>
                <w:sz w:val="20"/>
                <w:szCs w:val="20"/>
              </w:rPr>
            </w:pPr>
            <w:r>
              <w:rPr>
                <w:sz w:val="20"/>
                <w:szCs w:val="20"/>
              </w:rPr>
              <w:t xml:space="preserve">ЕПГУ отображает ошибку о том, что пациент не найден </w:t>
            </w:r>
          </w:p>
        </w:tc>
      </w:tr>
    </w:tbl>
    <w:p w14:paraId="27F9AD31"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39697F6F"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075FCA1" w14:textId="77777777" w:rsidR="005461D7" w:rsidRDefault="00E64EBA">
            <w:pPr>
              <w:pStyle w:val="RTf3"/>
              <w:spacing w:line="276" w:lineRule="auto"/>
            </w:pPr>
            <w:r>
              <w:t>Альтернативный сценарий (Исключение) 2. Нет специалистов для записи</w:t>
            </w:r>
          </w:p>
        </w:tc>
      </w:tr>
      <w:tr w:rsidR="005461D7" w14:paraId="1F0AF561"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1F4AA216"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0D38FAE4" w14:textId="208A0827" w:rsidR="005461D7" w:rsidRDefault="00E64EBA" w:rsidP="00E64EBA">
            <w:pPr>
              <w:pStyle w:val="RT12"/>
              <w:numPr>
                <w:ilvl w:val="0"/>
                <w:numId w:val="137"/>
              </w:numPr>
              <w:spacing w:line="276" w:lineRule="auto"/>
              <w:rPr>
                <w:sz w:val="20"/>
                <w:szCs w:val="20"/>
              </w:rPr>
            </w:pPr>
            <w:r>
              <w:rPr>
                <w:sz w:val="20"/>
                <w:szCs w:val="20"/>
              </w:rPr>
              <w:t xml:space="preserve">Выполняется шаг </w:t>
            </w:r>
            <w:r w:rsidR="001C4FCF">
              <w:rPr>
                <w:sz w:val="20"/>
                <w:szCs w:val="20"/>
              </w:rPr>
              <w:t xml:space="preserve">6 </w:t>
            </w:r>
            <w:r>
              <w:rPr>
                <w:sz w:val="20"/>
                <w:szCs w:val="20"/>
              </w:rPr>
              <w:t>основного сценария.</w:t>
            </w:r>
          </w:p>
          <w:p w14:paraId="5DFDA896" w14:textId="77777777" w:rsidR="005461D7" w:rsidRDefault="00E64EBA">
            <w:pPr>
              <w:pStyle w:val="RT12"/>
              <w:spacing w:line="276" w:lineRule="auto"/>
              <w:rPr>
                <w:sz w:val="20"/>
                <w:szCs w:val="20"/>
              </w:rPr>
            </w:pPr>
            <w:r>
              <w:rPr>
                <w:sz w:val="20"/>
                <w:szCs w:val="20"/>
              </w:rPr>
              <w:lastRenderedPageBreak/>
              <w:t>ЕПГУ посредством СМЭВ4 отправляет запрос в региональную витрину на получение списка доступных для записи специальностей врачей. Специальности не получены.</w:t>
            </w:r>
          </w:p>
          <w:p w14:paraId="67395F54" w14:textId="77777777" w:rsidR="005461D7" w:rsidRDefault="00E64EBA">
            <w:pPr>
              <w:pStyle w:val="RT12"/>
              <w:spacing w:line="276" w:lineRule="auto"/>
              <w:rPr>
                <w:sz w:val="20"/>
                <w:szCs w:val="20"/>
              </w:rPr>
            </w:pPr>
            <w:r>
              <w:rPr>
                <w:sz w:val="20"/>
                <w:szCs w:val="20"/>
              </w:rPr>
              <w:t>ЕПГУ отображает ошибку</w:t>
            </w:r>
            <w:r>
              <w:rPr>
                <w:rFonts w:eastAsia="Calibri"/>
                <w:sz w:val="20"/>
                <w:szCs w:val="20"/>
              </w:rPr>
              <w:t> </w:t>
            </w:r>
            <w:r>
              <w:rPr>
                <w:sz w:val="20"/>
                <w:szCs w:val="20"/>
              </w:rPr>
              <w:t xml:space="preserve">о том, что нет специалистов для записи </w:t>
            </w:r>
          </w:p>
        </w:tc>
      </w:tr>
    </w:tbl>
    <w:p w14:paraId="0274583E"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309089DB"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469F95F" w14:textId="0250E0B8" w:rsidR="005461D7" w:rsidRDefault="00E64EBA">
            <w:pPr>
              <w:pStyle w:val="RTf3"/>
              <w:spacing w:line="276" w:lineRule="auto"/>
            </w:pPr>
            <w:r>
              <w:t xml:space="preserve">Альтернативный сценарий (Исключение) 3. Нет </w:t>
            </w:r>
            <w:r w:rsidR="00CD566B">
              <w:t>СП МО</w:t>
            </w:r>
            <w:r>
              <w:t xml:space="preserve"> для записи</w:t>
            </w:r>
          </w:p>
        </w:tc>
      </w:tr>
      <w:tr w:rsidR="005461D7" w14:paraId="55941B7A"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340566F5"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4E4B9B05" w14:textId="6A67919D" w:rsidR="005461D7" w:rsidRDefault="00E64EBA" w:rsidP="00E64EBA">
            <w:pPr>
              <w:pStyle w:val="RT12"/>
              <w:numPr>
                <w:ilvl w:val="0"/>
                <w:numId w:val="138"/>
              </w:numPr>
              <w:spacing w:line="276" w:lineRule="auto"/>
              <w:rPr>
                <w:sz w:val="20"/>
                <w:szCs w:val="20"/>
              </w:rPr>
            </w:pPr>
            <w:r>
              <w:rPr>
                <w:sz w:val="20"/>
                <w:szCs w:val="20"/>
              </w:rPr>
              <w:t xml:space="preserve">Выполняется шаг 2 альтернативного сценария (расширение) </w:t>
            </w:r>
            <w:r w:rsidR="00831BFA">
              <w:rPr>
                <w:sz w:val="20"/>
                <w:szCs w:val="20"/>
              </w:rPr>
              <w:t>2</w:t>
            </w:r>
            <w:r>
              <w:rPr>
                <w:sz w:val="20"/>
                <w:szCs w:val="20"/>
              </w:rPr>
              <w:t>.</w:t>
            </w:r>
          </w:p>
          <w:p w14:paraId="4586FCBC" w14:textId="18E4B624" w:rsidR="005461D7" w:rsidRDefault="00E64EBA">
            <w:pPr>
              <w:pStyle w:val="RT12"/>
              <w:spacing w:line="276" w:lineRule="auto"/>
              <w:rPr>
                <w:sz w:val="20"/>
                <w:szCs w:val="20"/>
              </w:rPr>
            </w:pPr>
            <w:r>
              <w:rPr>
                <w:sz w:val="20"/>
                <w:szCs w:val="20"/>
              </w:rPr>
              <w:t xml:space="preserve">ЕПГУ посредством СМЭВ4 отправляет запрос в региональную витрину на получение списка </w:t>
            </w:r>
            <w:r w:rsidR="00CD566B">
              <w:rPr>
                <w:sz w:val="20"/>
                <w:szCs w:val="20"/>
              </w:rPr>
              <w:t>СП МО</w:t>
            </w:r>
            <w:r>
              <w:rPr>
                <w:sz w:val="20"/>
                <w:szCs w:val="20"/>
              </w:rPr>
              <w:t xml:space="preserve">, доступных для пациента. </w:t>
            </w:r>
            <w:r w:rsidR="00CD566B">
              <w:rPr>
                <w:sz w:val="20"/>
                <w:szCs w:val="20"/>
              </w:rPr>
              <w:t xml:space="preserve">СП МО </w:t>
            </w:r>
            <w:r>
              <w:rPr>
                <w:sz w:val="20"/>
                <w:szCs w:val="20"/>
              </w:rPr>
              <w:t>не получены.</w:t>
            </w:r>
          </w:p>
          <w:p w14:paraId="669AA40B" w14:textId="77777777" w:rsidR="005461D7" w:rsidRDefault="00E64EBA">
            <w:pPr>
              <w:pStyle w:val="RT12"/>
              <w:spacing w:line="276" w:lineRule="auto"/>
              <w:rPr>
                <w:sz w:val="20"/>
                <w:szCs w:val="20"/>
              </w:rPr>
            </w:pPr>
            <w:r>
              <w:rPr>
                <w:sz w:val="20"/>
                <w:szCs w:val="20"/>
              </w:rPr>
              <w:t xml:space="preserve">ЕПГУ отображает ошибку о том, что нет прикрепления в регионе </w:t>
            </w:r>
          </w:p>
        </w:tc>
      </w:tr>
    </w:tbl>
    <w:p w14:paraId="2DEEFD39"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35AC376"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4754EBF" w14:textId="77777777" w:rsidR="005461D7" w:rsidRDefault="00E64EBA">
            <w:pPr>
              <w:pStyle w:val="RTf3"/>
              <w:spacing w:line="276" w:lineRule="auto"/>
            </w:pPr>
            <w:r>
              <w:t xml:space="preserve">Альтернативный сценарий (Исключение) 4. Ошибка отмены записи </w:t>
            </w:r>
          </w:p>
        </w:tc>
      </w:tr>
      <w:tr w:rsidR="005461D7" w14:paraId="35516BC7"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C096A0C"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00362295" w14:textId="224A1EE3" w:rsidR="005461D7" w:rsidRDefault="00E64EBA" w:rsidP="00E64EBA">
            <w:pPr>
              <w:pStyle w:val="RT12"/>
              <w:numPr>
                <w:ilvl w:val="0"/>
                <w:numId w:val="139"/>
              </w:numPr>
              <w:spacing w:line="276" w:lineRule="auto"/>
              <w:rPr>
                <w:sz w:val="20"/>
                <w:szCs w:val="20"/>
              </w:rPr>
            </w:pPr>
            <w:r>
              <w:rPr>
                <w:sz w:val="20"/>
                <w:szCs w:val="20"/>
              </w:rPr>
              <w:t xml:space="preserve">Выполняется шаг 4 альтернативного сценария (расширение) </w:t>
            </w:r>
            <w:r w:rsidR="00831BFA">
              <w:rPr>
                <w:sz w:val="20"/>
                <w:szCs w:val="20"/>
              </w:rPr>
              <w:t>3</w:t>
            </w:r>
            <w:r>
              <w:rPr>
                <w:sz w:val="20"/>
                <w:szCs w:val="20"/>
              </w:rPr>
              <w:t>.</w:t>
            </w:r>
          </w:p>
          <w:p w14:paraId="37D967E6" w14:textId="77777777" w:rsidR="005461D7" w:rsidRDefault="00E64EBA">
            <w:pPr>
              <w:pStyle w:val="RT12"/>
              <w:spacing w:line="276" w:lineRule="auto"/>
              <w:rPr>
                <w:sz w:val="20"/>
                <w:szCs w:val="20"/>
              </w:rPr>
            </w:pPr>
            <w:r>
              <w:rPr>
                <w:sz w:val="20"/>
                <w:szCs w:val="20"/>
              </w:rPr>
              <w:t>ЕПГУ получает сведения о невозможности отмены записи.</w:t>
            </w:r>
          </w:p>
          <w:p w14:paraId="2A73BE1F" w14:textId="77777777" w:rsidR="005461D7" w:rsidRDefault="00E64EBA">
            <w:pPr>
              <w:pStyle w:val="RT12"/>
              <w:spacing w:line="276" w:lineRule="auto"/>
              <w:rPr>
                <w:sz w:val="20"/>
                <w:szCs w:val="20"/>
              </w:rPr>
            </w:pPr>
            <w:r>
              <w:rPr>
                <w:sz w:val="20"/>
                <w:szCs w:val="20"/>
              </w:rPr>
              <w:t>ЕПГУ отображает ошибку о том, что запись невозможно отменить</w:t>
            </w:r>
          </w:p>
        </w:tc>
      </w:tr>
    </w:tbl>
    <w:p w14:paraId="0FA073D5"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26D4093"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1988713F" w14:textId="77777777" w:rsidR="005461D7" w:rsidRDefault="00E64EBA">
            <w:pPr>
              <w:pStyle w:val="RTf3"/>
              <w:spacing w:line="276" w:lineRule="auto"/>
            </w:pPr>
            <w:r>
              <w:t>Альтернативный сценарий (Исключение) 5. Нет доступных слотов</w:t>
            </w:r>
          </w:p>
        </w:tc>
      </w:tr>
      <w:tr w:rsidR="005461D7" w14:paraId="00000244"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54531434"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123AEFB3" w14:textId="108F9EB1" w:rsidR="005461D7" w:rsidRDefault="00E64EBA" w:rsidP="00E64EBA">
            <w:pPr>
              <w:pStyle w:val="RT12"/>
              <w:numPr>
                <w:ilvl w:val="0"/>
                <w:numId w:val="140"/>
              </w:numPr>
              <w:spacing w:line="276" w:lineRule="auto"/>
              <w:rPr>
                <w:sz w:val="20"/>
                <w:szCs w:val="20"/>
              </w:rPr>
            </w:pPr>
            <w:r>
              <w:rPr>
                <w:sz w:val="20"/>
                <w:szCs w:val="20"/>
              </w:rPr>
              <w:t xml:space="preserve">Выполняется шаг </w:t>
            </w:r>
            <w:r w:rsidR="005260E7">
              <w:rPr>
                <w:sz w:val="20"/>
                <w:szCs w:val="20"/>
              </w:rPr>
              <w:t xml:space="preserve">8 </w:t>
            </w:r>
            <w:r>
              <w:rPr>
                <w:sz w:val="20"/>
                <w:szCs w:val="20"/>
              </w:rPr>
              <w:t>основного сценария.</w:t>
            </w:r>
          </w:p>
          <w:p w14:paraId="7A0A7393"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с учетом информации о наличии у пациента участкового прикрепления. Слоты не получены.</w:t>
            </w:r>
          </w:p>
          <w:p w14:paraId="7E00CE87" w14:textId="77777777" w:rsidR="005461D7" w:rsidRDefault="00E64EBA">
            <w:pPr>
              <w:pStyle w:val="RT12"/>
              <w:spacing w:line="276" w:lineRule="auto"/>
              <w:rPr>
                <w:sz w:val="20"/>
                <w:szCs w:val="20"/>
              </w:rPr>
            </w:pPr>
            <w:r>
              <w:rPr>
                <w:sz w:val="20"/>
                <w:szCs w:val="20"/>
              </w:rPr>
              <w:t xml:space="preserve">ЕПГУ отображает ошибку о том, что нет доступного времени для записи </w:t>
            </w:r>
          </w:p>
        </w:tc>
      </w:tr>
    </w:tbl>
    <w:p w14:paraId="1B638980"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93B98F4"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549EC014" w14:textId="77777777" w:rsidR="005461D7" w:rsidRDefault="00E64EBA">
            <w:pPr>
              <w:pStyle w:val="RTf3"/>
              <w:spacing w:line="276" w:lineRule="auto"/>
            </w:pPr>
            <w:r>
              <w:t xml:space="preserve">Альтернативный сценарий (Исключение) 6. У выбранного врача закончилось время </w:t>
            </w:r>
          </w:p>
        </w:tc>
      </w:tr>
      <w:tr w:rsidR="005461D7" w14:paraId="68860130"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E67B2BE"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5B40DE4A" w14:textId="70C7B6ED" w:rsidR="005461D7" w:rsidRDefault="00E64EBA" w:rsidP="00E64EBA">
            <w:pPr>
              <w:pStyle w:val="RT12"/>
              <w:numPr>
                <w:ilvl w:val="0"/>
                <w:numId w:val="141"/>
              </w:numPr>
              <w:spacing w:line="276" w:lineRule="auto"/>
              <w:rPr>
                <w:sz w:val="20"/>
                <w:szCs w:val="20"/>
              </w:rPr>
            </w:pPr>
            <w:r>
              <w:rPr>
                <w:sz w:val="20"/>
                <w:szCs w:val="20"/>
              </w:rPr>
              <w:t xml:space="preserve">Выполняется шаг </w:t>
            </w:r>
            <w:r w:rsidR="005260E7">
              <w:rPr>
                <w:sz w:val="20"/>
                <w:szCs w:val="20"/>
              </w:rPr>
              <w:t xml:space="preserve">11 </w:t>
            </w:r>
            <w:r>
              <w:rPr>
                <w:sz w:val="20"/>
                <w:szCs w:val="20"/>
              </w:rPr>
              <w:t>основного сценария.</w:t>
            </w:r>
          </w:p>
          <w:p w14:paraId="629CB0B8"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врача. Слоты не получены.</w:t>
            </w:r>
          </w:p>
          <w:p w14:paraId="30347C01" w14:textId="77777777" w:rsidR="005461D7" w:rsidRDefault="00E64EBA">
            <w:pPr>
              <w:pStyle w:val="RT12"/>
              <w:spacing w:line="276" w:lineRule="auto"/>
              <w:rPr>
                <w:sz w:val="20"/>
                <w:szCs w:val="20"/>
              </w:rPr>
            </w:pPr>
            <w:r>
              <w:rPr>
                <w:sz w:val="20"/>
                <w:szCs w:val="20"/>
              </w:rPr>
              <w:t>ЕПГУ отображает ошибку, что запись к врачу на этот день закончилась</w:t>
            </w:r>
          </w:p>
        </w:tc>
      </w:tr>
    </w:tbl>
    <w:p w14:paraId="77E86B92" w14:textId="77777777" w:rsidR="005461D7" w:rsidRDefault="005461D7">
      <w:pPr>
        <w:spacing w:before="12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345E0AF6"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2A73B7C7" w14:textId="77777777" w:rsidR="005461D7" w:rsidRDefault="00E64EBA">
            <w:pPr>
              <w:pStyle w:val="RTf3"/>
              <w:spacing w:line="276" w:lineRule="auto"/>
            </w:pPr>
            <w:r>
              <w:t xml:space="preserve">Альтернативный сценарий (Исключение) 7. Ошибка бронирования слота </w:t>
            </w:r>
          </w:p>
        </w:tc>
      </w:tr>
      <w:tr w:rsidR="005461D7" w14:paraId="1B4BB380"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16D745A7"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5B97D9AE" w14:textId="38C19F01" w:rsidR="005461D7" w:rsidRDefault="00E64EBA" w:rsidP="00E64EBA">
            <w:pPr>
              <w:pStyle w:val="RT12"/>
              <w:numPr>
                <w:ilvl w:val="0"/>
                <w:numId w:val="142"/>
              </w:numPr>
              <w:spacing w:line="276" w:lineRule="auto"/>
              <w:rPr>
                <w:sz w:val="20"/>
                <w:szCs w:val="20"/>
              </w:rPr>
            </w:pPr>
            <w:r>
              <w:rPr>
                <w:sz w:val="20"/>
                <w:szCs w:val="20"/>
              </w:rPr>
              <w:t xml:space="preserve">Выполняется шаг </w:t>
            </w:r>
            <w:r w:rsidR="005260E7">
              <w:rPr>
                <w:sz w:val="20"/>
                <w:szCs w:val="20"/>
              </w:rPr>
              <w:t xml:space="preserve">14 </w:t>
            </w:r>
            <w:r>
              <w:rPr>
                <w:sz w:val="20"/>
                <w:szCs w:val="20"/>
              </w:rPr>
              <w:t>основного сценария.</w:t>
            </w:r>
          </w:p>
          <w:p w14:paraId="6B86C306" w14:textId="77777777" w:rsidR="005461D7" w:rsidRDefault="00E64EBA">
            <w:pPr>
              <w:pStyle w:val="RT12"/>
              <w:spacing w:line="276" w:lineRule="auto"/>
              <w:rPr>
                <w:sz w:val="20"/>
                <w:szCs w:val="20"/>
              </w:rPr>
            </w:pPr>
            <w:r>
              <w:rPr>
                <w:sz w:val="20"/>
                <w:szCs w:val="20"/>
              </w:rPr>
              <w:t>ЕПГУ получает сведения о невозможности создать запись.</w:t>
            </w:r>
          </w:p>
          <w:p w14:paraId="2BF49CB7" w14:textId="77777777" w:rsidR="005461D7" w:rsidRDefault="00E64EBA">
            <w:pPr>
              <w:pStyle w:val="RT12"/>
              <w:spacing w:after="0" w:line="276" w:lineRule="auto"/>
              <w:rPr>
                <w:sz w:val="20"/>
                <w:szCs w:val="20"/>
              </w:rPr>
            </w:pPr>
            <w:r>
              <w:rPr>
                <w:sz w:val="20"/>
                <w:szCs w:val="20"/>
              </w:rPr>
              <w:t>ЕПГУ отображает одну из ошибок бронирования:</w:t>
            </w:r>
          </w:p>
          <w:p w14:paraId="622CE2BC" w14:textId="77777777" w:rsidR="005461D7" w:rsidRDefault="00E64EBA">
            <w:pPr>
              <w:pStyle w:val="RT10"/>
              <w:spacing w:line="276" w:lineRule="auto"/>
            </w:pPr>
            <w:r>
              <w:t>выбранное время занято;</w:t>
            </w:r>
          </w:p>
          <w:p w14:paraId="6F03205C" w14:textId="77777777" w:rsidR="005461D7" w:rsidRDefault="00E64EBA">
            <w:pPr>
              <w:pStyle w:val="RT10"/>
              <w:spacing w:line="276" w:lineRule="auto"/>
            </w:pPr>
            <w:r>
              <w:t>у вас есть запись к другому специалисту на то же время;</w:t>
            </w:r>
          </w:p>
          <w:p w14:paraId="65FD4FFF" w14:textId="77777777" w:rsidR="005461D7" w:rsidRDefault="00E64EBA">
            <w:pPr>
              <w:pStyle w:val="RT10"/>
              <w:spacing w:line="276" w:lineRule="auto"/>
            </w:pPr>
            <w:r>
              <w:t>у вас есть активная запись к специалисту на тот же день;</w:t>
            </w:r>
          </w:p>
          <w:p w14:paraId="41F2DD1A" w14:textId="77777777" w:rsidR="005461D7" w:rsidRDefault="00E64EBA">
            <w:pPr>
              <w:pStyle w:val="RT10"/>
              <w:spacing w:line="276" w:lineRule="auto"/>
            </w:pPr>
            <w:r>
              <w:t>слот не соответствует по возрасту;</w:t>
            </w:r>
          </w:p>
          <w:p w14:paraId="1D1904C4" w14:textId="77777777" w:rsidR="005461D7" w:rsidRDefault="00E64EBA">
            <w:pPr>
              <w:pStyle w:val="RT10"/>
              <w:spacing w:line="276" w:lineRule="auto"/>
            </w:pPr>
            <w:r>
              <w:t>выбранное время недоступно;</w:t>
            </w:r>
          </w:p>
          <w:p w14:paraId="63D89045" w14:textId="77777777" w:rsidR="005461D7" w:rsidRDefault="00E64EBA">
            <w:pPr>
              <w:pStyle w:val="RT10"/>
              <w:spacing w:line="276" w:lineRule="auto"/>
            </w:pPr>
            <w:r>
              <w:t>пользователь не найден;</w:t>
            </w:r>
          </w:p>
          <w:p w14:paraId="06238255" w14:textId="77777777" w:rsidR="005461D7" w:rsidRDefault="00E64EBA">
            <w:pPr>
              <w:pStyle w:val="RT10"/>
              <w:spacing w:line="276" w:lineRule="auto"/>
            </w:pPr>
            <w:r>
              <w:t>внутренняя ошибка сервиса</w:t>
            </w:r>
          </w:p>
        </w:tc>
      </w:tr>
    </w:tbl>
    <w:p w14:paraId="4231E6F4" w14:textId="77777777" w:rsidR="005461D7" w:rsidRDefault="00E64EBA">
      <w:pPr>
        <w:pStyle w:val="RT32"/>
        <w:spacing w:line="276" w:lineRule="auto"/>
      </w:pPr>
      <w:bookmarkStart w:id="114" w:name="_Toc190695195"/>
      <w:bookmarkStart w:id="115" w:name="_Toc220953875"/>
      <w:bookmarkStart w:id="116" w:name="_Toc226989543"/>
      <w:r>
        <w:lastRenderedPageBreak/>
        <w:t>Сценарий Отмена записи на прием к врачу</w:t>
      </w:r>
      <w:bookmarkEnd w:id="114"/>
      <w:bookmarkEnd w:id="115"/>
      <w:bookmarkEnd w:id="116"/>
    </w:p>
    <w:p w14:paraId="0F75F3FD" w14:textId="77777777" w:rsidR="005461D7" w:rsidRDefault="00E64EBA">
      <w:pPr>
        <w:pStyle w:val="RT0"/>
        <w:spacing w:line="276" w:lineRule="auto"/>
      </w:pPr>
      <w:r>
        <w:rPr>
          <w:noProof/>
        </w:rPr>
        <w:drawing>
          <wp:inline distT="0" distB="0" distL="0" distR="0" wp14:anchorId="1D4C8E29" wp14:editId="1CF67830">
            <wp:extent cx="5943600" cy="2418080"/>
            <wp:effectExtent l="0" t="0" r="0" b="127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pic:cNvPicPr>
                  </pic:nvPicPr>
                  <pic:blipFill>
                    <a:blip r:embed="rId19"/>
                    <a:stretch/>
                  </pic:blipFill>
                  <pic:spPr bwMode="auto">
                    <a:xfrm>
                      <a:off x="0" y="0"/>
                      <a:ext cx="5943600" cy="2418080"/>
                    </a:xfrm>
                    <a:prstGeom prst="rect">
                      <a:avLst/>
                    </a:prstGeom>
                    <a:noFill/>
                    <a:ln>
                      <a:noFill/>
                    </a:ln>
                  </pic:spPr>
                </pic:pic>
              </a:graphicData>
            </a:graphic>
          </wp:inline>
        </w:drawing>
      </w:r>
    </w:p>
    <w:p w14:paraId="3B1DE01E" w14:textId="42AE5F60"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3</w:t>
      </w:r>
      <w:r>
        <w:fldChar w:fldCharType="end"/>
      </w:r>
      <w:r>
        <w:t xml:space="preserve"> – Клиентский путь «Отмена записи на прием к врачу»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7DCB2DF9" w14:textId="77777777">
        <w:trPr>
          <w:trHeight w:val="340"/>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042BA303"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191961D7" w14:textId="77777777" w:rsidR="005461D7" w:rsidRDefault="00E64EBA">
            <w:pPr>
              <w:pStyle w:val="RTf3"/>
              <w:spacing w:line="276" w:lineRule="auto"/>
              <w:jc w:val="left"/>
            </w:pPr>
            <w:r>
              <w:t>Отменить запись пациента на прием к врачу на ЕПГУ</w:t>
            </w:r>
          </w:p>
        </w:tc>
      </w:tr>
      <w:tr w:rsidR="005461D7" w14:paraId="38767C46" w14:textId="77777777">
        <w:tc>
          <w:tcPr>
            <w:tcW w:w="2830" w:type="dxa"/>
            <w:tcBorders>
              <w:top w:val="single" w:sz="4" w:space="0" w:color="auto"/>
            </w:tcBorders>
            <w:shd w:val="clear" w:color="auto" w:fill="auto"/>
            <w:tcMar>
              <w:top w:w="0" w:type="dxa"/>
              <w:left w:w="108" w:type="dxa"/>
              <w:bottom w:w="0" w:type="dxa"/>
              <w:right w:w="108" w:type="dxa"/>
            </w:tcMar>
          </w:tcPr>
          <w:p w14:paraId="76AFA47C"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tcPr>
          <w:p w14:paraId="4B463324" w14:textId="77777777" w:rsidR="005461D7" w:rsidRDefault="00E64EBA" w:rsidP="00E64EBA">
            <w:pPr>
              <w:pStyle w:val="RT12"/>
              <w:numPr>
                <w:ilvl w:val="0"/>
                <w:numId w:val="143"/>
              </w:numPr>
              <w:spacing w:line="276" w:lineRule="auto"/>
              <w:rPr>
                <w:sz w:val="20"/>
                <w:szCs w:val="20"/>
              </w:rPr>
            </w:pPr>
            <w:r>
              <w:rPr>
                <w:sz w:val="20"/>
                <w:szCs w:val="20"/>
              </w:rPr>
              <w:t>Пользователь ЕПГУ (Пользователь).</w:t>
            </w:r>
          </w:p>
          <w:p w14:paraId="5F24BCED" w14:textId="77777777" w:rsidR="005461D7" w:rsidRDefault="00E64EBA">
            <w:pPr>
              <w:pStyle w:val="RT12"/>
              <w:spacing w:line="276" w:lineRule="auto"/>
              <w:rPr>
                <w:sz w:val="20"/>
                <w:szCs w:val="20"/>
              </w:rPr>
            </w:pPr>
            <w:r>
              <w:rPr>
                <w:sz w:val="20"/>
                <w:szCs w:val="20"/>
              </w:rPr>
              <w:t>ЕПГУ.</w:t>
            </w:r>
          </w:p>
          <w:p w14:paraId="1F70A990" w14:textId="77777777" w:rsidR="005461D7" w:rsidRDefault="00E64EBA">
            <w:pPr>
              <w:pStyle w:val="RT12"/>
              <w:spacing w:line="276" w:lineRule="auto"/>
              <w:rPr>
                <w:sz w:val="20"/>
                <w:szCs w:val="20"/>
              </w:rPr>
            </w:pPr>
            <w:r>
              <w:rPr>
                <w:sz w:val="20"/>
                <w:szCs w:val="20"/>
              </w:rPr>
              <w:t>СМЭВ4.</w:t>
            </w:r>
          </w:p>
          <w:p w14:paraId="4025CE82"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057018DD" w14:textId="77777777" w:rsidR="005461D7" w:rsidRDefault="00E64EBA">
            <w:pPr>
              <w:pStyle w:val="RT12"/>
              <w:spacing w:line="276" w:lineRule="auto"/>
              <w:rPr>
                <w:sz w:val="20"/>
                <w:szCs w:val="20"/>
              </w:rPr>
            </w:pPr>
            <w:r>
              <w:rPr>
                <w:sz w:val="20"/>
                <w:szCs w:val="20"/>
              </w:rPr>
              <w:t>ГИСЗ субъекта РФ (ГИСЗ)</w:t>
            </w:r>
          </w:p>
        </w:tc>
      </w:tr>
      <w:tr w:rsidR="005461D7" w14:paraId="2350CD7B" w14:textId="77777777">
        <w:tc>
          <w:tcPr>
            <w:tcW w:w="2830" w:type="dxa"/>
            <w:shd w:val="clear" w:color="auto" w:fill="auto"/>
            <w:tcMar>
              <w:top w:w="0" w:type="dxa"/>
              <w:left w:w="108" w:type="dxa"/>
              <w:bottom w:w="0" w:type="dxa"/>
              <w:right w:w="108" w:type="dxa"/>
            </w:tcMar>
          </w:tcPr>
          <w:p w14:paraId="348A66CB"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3C9639A9" w14:textId="77777777" w:rsidR="005461D7" w:rsidRDefault="00E64EBA">
            <w:pPr>
              <w:pStyle w:val="RTf"/>
              <w:spacing w:line="276" w:lineRule="auto"/>
            </w:pPr>
            <w:r>
              <w:t>Сведения о пациенте</w:t>
            </w:r>
          </w:p>
          <w:p w14:paraId="6A2EDFE9" w14:textId="77777777" w:rsidR="005461D7" w:rsidRDefault="00E64EBA">
            <w:pPr>
              <w:pStyle w:val="RTf"/>
              <w:spacing w:line="276" w:lineRule="auto"/>
            </w:pPr>
            <w:r>
              <w:t>Сведения об активной записи</w:t>
            </w:r>
          </w:p>
        </w:tc>
      </w:tr>
      <w:tr w:rsidR="005461D7" w14:paraId="65A71151" w14:textId="77777777">
        <w:tc>
          <w:tcPr>
            <w:tcW w:w="2830" w:type="dxa"/>
            <w:shd w:val="clear" w:color="auto" w:fill="auto"/>
            <w:tcMar>
              <w:top w:w="0" w:type="dxa"/>
              <w:left w:w="108" w:type="dxa"/>
              <w:bottom w:w="0" w:type="dxa"/>
              <w:right w:w="108" w:type="dxa"/>
            </w:tcMar>
          </w:tcPr>
          <w:p w14:paraId="6DE7A75F"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6B0CD07C" w14:textId="77777777" w:rsidR="005461D7" w:rsidRDefault="00E64EBA">
            <w:pPr>
              <w:pStyle w:val="RTf"/>
              <w:spacing w:line="276" w:lineRule="auto"/>
            </w:pPr>
            <w:r>
              <w:t>Сведения об отмене записи на прием к врачу</w:t>
            </w:r>
          </w:p>
        </w:tc>
      </w:tr>
    </w:tbl>
    <w:p w14:paraId="55503C65"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1C4609CF"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0229E515" w14:textId="77777777" w:rsidR="005461D7" w:rsidRDefault="00E64EBA">
            <w:pPr>
              <w:pStyle w:val="RTf3"/>
              <w:spacing w:line="276" w:lineRule="auto"/>
            </w:pPr>
            <w:r>
              <w:t>Основной сценарий. Отмена записи пациента на прием к врачу</w:t>
            </w:r>
          </w:p>
        </w:tc>
      </w:tr>
      <w:tr w:rsidR="005461D7" w14:paraId="05E446A1" w14:textId="77777777">
        <w:tc>
          <w:tcPr>
            <w:tcW w:w="2765" w:type="dxa"/>
            <w:tcBorders>
              <w:top w:val="single" w:sz="4" w:space="0" w:color="auto"/>
            </w:tcBorders>
            <w:shd w:val="clear" w:color="auto" w:fill="auto"/>
            <w:tcMar>
              <w:top w:w="0" w:type="dxa"/>
              <w:left w:w="108" w:type="dxa"/>
              <w:bottom w:w="0" w:type="dxa"/>
              <w:right w:w="108" w:type="dxa"/>
            </w:tcMar>
          </w:tcPr>
          <w:p w14:paraId="45F30000"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1653DA84" w14:textId="77777777" w:rsidR="005461D7" w:rsidRDefault="00E64EBA" w:rsidP="00E64EBA">
            <w:pPr>
              <w:pStyle w:val="RT12"/>
              <w:numPr>
                <w:ilvl w:val="0"/>
                <w:numId w:val="144"/>
              </w:numPr>
              <w:spacing w:line="276" w:lineRule="auto"/>
              <w:rPr>
                <w:sz w:val="20"/>
                <w:szCs w:val="20"/>
              </w:rPr>
            </w:pPr>
            <w:r>
              <w:rPr>
                <w:sz w:val="20"/>
                <w:szCs w:val="20"/>
              </w:rPr>
              <w:t>Пользователь авторизован на ЕПГУ.</w:t>
            </w:r>
          </w:p>
          <w:p w14:paraId="29F2BD9D" w14:textId="77777777" w:rsidR="005461D7" w:rsidRDefault="00E64EBA">
            <w:pPr>
              <w:pStyle w:val="RT12"/>
              <w:spacing w:line="276" w:lineRule="auto"/>
              <w:rPr>
                <w:sz w:val="20"/>
                <w:szCs w:val="20"/>
              </w:rPr>
            </w:pPr>
            <w:r>
              <w:rPr>
                <w:sz w:val="20"/>
                <w:szCs w:val="20"/>
              </w:rPr>
              <w:t>У пользователя есть активная запись на прием к врачу.</w:t>
            </w:r>
          </w:p>
          <w:p w14:paraId="60610AB2"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4F6FBFA2" w14:textId="77777777">
        <w:tc>
          <w:tcPr>
            <w:tcW w:w="2765" w:type="dxa"/>
            <w:shd w:val="clear" w:color="auto" w:fill="auto"/>
            <w:tcMar>
              <w:top w:w="0" w:type="dxa"/>
              <w:left w:w="108" w:type="dxa"/>
              <w:bottom w:w="0" w:type="dxa"/>
              <w:right w:w="108" w:type="dxa"/>
            </w:tcMar>
          </w:tcPr>
          <w:p w14:paraId="21763A8C" w14:textId="77777777" w:rsidR="005461D7" w:rsidRDefault="00E64EBA">
            <w:pPr>
              <w:pStyle w:val="RTf"/>
              <w:spacing w:line="276" w:lineRule="auto"/>
            </w:pPr>
            <w:r>
              <w:t>Триггер</w:t>
            </w:r>
          </w:p>
        </w:tc>
        <w:tc>
          <w:tcPr>
            <w:tcW w:w="6589" w:type="dxa"/>
            <w:shd w:val="clear" w:color="auto" w:fill="auto"/>
            <w:tcMar>
              <w:top w:w="0" w:type="dxa"/>
              <w:left w:w="108" w:type="dxa"/>
              <w:bottom w:w="0" w:type="dxa"/>
              <w:right w:w="108" w:type="dxa"/>
            </w:tcMar>
          </w:tcPr>
          <w:p w14:paraId="4FB0DF34" w14:textId="77777777" w:rsidR="005461D7" w:rsidRDefault="00E64EBA">
            <w:pPr>
              <w:pStyle w:val="RTf"/>
              <w:spacing w:line="276" w:lineRule="auto"/>
            </w:pPr>
            <w:r>
              <w:t>Пользователь хочет отменить запись на прием к врачу</w:t>
            </w:r>
          </w:p>
        </w:tc>
      </w:tr>
      <w:tr w:rsidR="005461D7" w14:paraId="698E6289" w14:textId="77777777">
        <w:tc>
          <w:tcPr>
            <w:tcW w:w="2765" w:type="dxa"/>
            <w:shd w:val="clear" w:color="auto" w:fill="auto"/>
            <w:tcMar>
              <w:top w:w="0" w:type="dxa"/>
              <w:left w:w="108" w:type="dxa"/>
              <w:bottom w:w="0" w:type="dxa"/>
              <w:right w:w="108" w:type="dxa"/>
            </w:tcMar>
          </w:tcPr>
          <w:p w14:paraId="0D17795B"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589740D2" w14:textId="77777777" w:rsidR="005461D7" w:rsidRDefault="00E64EBA" w:rsidP="00E64EBA">
            <w:pPr>
              <w:pStyle w:val="RT12"/>
              <w:numPr>
                <w:ilvl w:val="0"/>
                <w:numId w:val="145"/>
              </w:numPr>
              <w:spacing w:line="276" w:lineRule="auto"/>
              <w:rPr>
                <w:sz w:val="20"/>
                <w:szCs w:val="20"/>
              </w:rPr>
            </w:pPr>
            <w:r>
              <w:rPr>
                <w:sz w:val="20"/>
                <w:szCs w:val="20"/>
              </w:rPr>
              <w:t>Пользователь в личном кабинете отменяет запись.</w:t>
            </w:r>
          </w:p>
          <w:p w14:paraId="3D9E8AEF"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0644DA14"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1A6EF048"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2D04CAC8" w14:textId="77777777" w:rsidR="005461D7" w:rsidRDefault="00E64EBA" w:rsidP="00E64EBA">
            <w:pPr>
              <w:pStyle w:val="RT10"/>
              <w:numPr>
                <w:ilvl w:val="0"/>
                <w:numId w:val="119"/>
              </w:numPr>
              <w:spacing w:line="276" w:lineRule="auto"/>
            </w:pPr>
            <w:r>
              <w:t>отменяет запись;</w:t>
            </w:r>
          </w:p>
          <w:p w14:paraId="2BE41F38" w14:textId="77777777" w:rsidR="005461D7" w:rsidRDefault="00E64EBA" w:rsidP="00E64EBA">
            <w:pPr>
              <w:pStyle w:val="RT10"/>
              <w:numPr>
                <w:ilvl w:val="0"/>
                <w:numId w:val="119"/>
              </w:numPr>
              <w:spacing w:line="276" w:lineRule="auto"/>
            </w:pPr>
            <w:r>
              <w:t>передает на ЕПГУ сведения об отмене записи</w:t>
            </w:r>
          </w:p>
        </w:tc>
      </w:tr>
      <w:tr w:rsidR="005461D7" w14:paraId="23B35697" w14:textId="77777777">
        <w:trPr>
          <w:trHeight w:val="82"/>
        </w:trPr>
        <w:tc>
          <w:tcPr>
            <w:tcW w:w="2765" w:type="dxa"/>
            <w:shd w:val="clear" w:color="auto" w:fill="auto"/>
            <w:tcMar>
              <w:top w:w="0" w:type="dxa"/>
              <w:left w:w="108" w:type="dxa"/>
              <w:bottom w:w="0" w:type="dxa"/>
              <w:right w:w="108" w:type="dxa"/>
            </w:tcMar>
          </w:tcPr>
          <w:p w14:paraId="16670EA5" w14:textId="77777777" w:rsidR="005461D7" w:rsidRDefault="00E64EBA">
            <w:pPr>
              <w:pStyle w:val="RTf"/>
              <w:spacing w:line="276" w:lineRule="auto"/>
            </w:pPr>
            <w:r>
              <w:t>Результат (постусловия)</w:t>
            </w:r>
          </w:p>
        </w:tc>
        <w:tc>
          <w:tcPr>
            <w:tcW w:w="6589" w:type="dxa"/>
            <w:shd w:val="clear" w:color="auto" w:fill="auto"/>
            <w:tcMar>
              <w:top w:w="0" w:type="dxa"/>
              <w:left w:w="108" w:type="dxa"/>
              <w:bottom w:w="0" w:type="dxa"/>
              <w:right w:w="108" w:type="dxa"/>
            </w:tcMar>
          </w:tcPr>
          <w:p w14:paraId="0AA98080"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Отменена запись на прием к врачу</w:t>
            </w:r>
          </w:p>
        </w:tc>
      </w:tr>
    </w:tbl>
    <w:p w14:paraId="320D9927" w14:textId="77777777" w:rsidR="005461D7" w:rsidRDefault="005461D7">
      <w:pP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30F7D6AA" w14:textId="77777777">
        <w:trPr>
          <w:trHeight w:val="307"/>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EB92CC8" w14:textId="77777777" w:rsidR="005461D7" w:rsidRDefault="00E64EBA">
            <w:pPr>
              <w:pStyle w:val="RTf3"/>
              <w:spacing w:line="276" w:lineRule="auto"/>
            </w:pPr>
            <w:r>
              <w:t>Альтернативный сценарий (Исключение) 1. Ошибка отмены записи на прием к врачу</w:t>
            </w:r>
          </w:p>
        </w:tc>
      </w:tr>
      <w:tr w:rsidR="005461D7" w14:paraId="1B47E162"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EF301B7"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3B9587AC" w14:textId="77777777" w:rsidR="005461D7" w:rsidRDefault="00E64EBA" w:rsidP="00E64EBA">
            <w:pPr>
              <w:pStyle w:val="RT12"/>
              <w:numPr>
                <w:ilvl w:val="0"/>
                <w:numId w:val="146"/>
              </w:numPr>
              <w:spacing w:line="276" w:lineRule="auto"/>
              <w:rPr>
                <w:sz w:val="20"/>
                <w:szCs w:val="20"/>
              </w:rPr>
            </w:pPr>
            <w:r>
              <w:rPr>
                <w:sz w:val="20"/>
                <w:szCs w:val="20"/>
              </w:rPr>
              <w:t xml:space="preserve">Выполняется шаг 3 основного сценария </w:t>
            </w:r>
          </w:p>
          <w:p w14:paraId="7282A22E" w14:textId="77777777" w:rsidR="005461D7" w:rsidRDefault="00E64EBA">
            <w:pPr>
              <w:pStyle w:val="RT12"/>
              <w:spacing w:line="276" w:lineRule="auto"/>
              <w:rPr>
                <w:sz w:val="20"/>
                <w:szCs w:val="20"/>
              </w:rPr>
            </w:pPr>
            <w:r>
              <w:rPr>
                <w:sz w:val="20"/>
                <w:szCs w:val="20"/>
              </w:rPr>
              <w:t>ЕПГУ получает сведения об ошибке при отмене записи</w:t>
            </w:r>
          </w:p>
          <w:p w14:paraId="1894B09B" w14:textId="77777777" w:rsidR="005461D7" w:rsidRDefault="00E64EBA">
            <w:pPr>
              <w:pStyle w:val="RT12"/>
              <w:spacing w:line="276" w:lineRule="auto"/>
              <w:rPr>
                <w:sz w:val="20"/>
                <w:szCs w:val="20"/>
              </w:rPr>
            </w:pPr>
            <w:r>
              <w:rPr>
                <w:sz w:val="20"/>
                <w:szCs w:val="20"/>
              </w:rPr>
              <w:t>ЕПГУ отображает ошибку, что не удалось отменить запись на прием к врачу</w:t>
            </w:r>
          </w:p>
        </w:tc>
      </w:tr>
    </w:tbl>
    <w:p w14:paraId="2F9E337C" w14:textId="77777777" w:rsidR="005461D7" w:rsidRDefault="00E64EBA">
      <w:pPr>
        <w:pStyle w:val="RT32"/>
        <w:spacing w:after="120" w:line="276" w:lineRule="auto"/>
      </w:pPr>
      <w:bookmarkStart w:id="117" w:name="_Toc190695196"/>
      <w:bookmarkStart w:id="118" w:name="_Toc220953876"/>
      <w:bookmarkStart w:id="119" w:name="_Toc226989544"/>
      <w:r>
        <w:lastRenderedPageBreak/>
        <w:t>Статусная модель «Запись на прием к врачу» в региональной витрине</w:t>
      </w:r>
      <w:bookmarkEnd w:id="117"/>
      <w:bookmarkEnd w:id="118"/>
      <w:bookmarkEnd w:id="119"/>
    </w:p>
    <w:p w14:paraId="6329EF71" w14:textId="7E8F6138" w:rsidR="005461D7" w:rsidRDefault="00E64EBA">
      <w:pPr>
        <w:pStyle w:val="RT"/>
        <w:spacing w:line="276" w:lineRule="auto"/>
      </w:pPr>
      <w:r>
        <w:t>Ниже представлена целевая статусная модель записи на прием к врачу в региональной витрине, в соответствии с которой МИС должна передавать статусы (</w:t>
      </w:r>
      <w:r>
        <w:fldChar w:fldCharType="begin"/>
      </w:r>
      <w:r>
        <w:instrText xml:space="preserve"> REF _Ref221036517 \h  \* MERGEFORMAT </w:instrText>
      </w:r>
      <w:r>
        <w:fldChar w:fldCharType="separate"/>
      </w:r>
      <w:r w:rsidR="005C12B9">
        <w:t>Рисунок 4</w:t>
      </w:r>
      <w:r>
        <w:fldChar w:fldCharType="end"/>
      </w:r>
      <w:r>
        <w:t>).</w:t>
      </w:r>
    </w:p>
    <w:p w14:paraId="5AD3A242" w14:textId="2A27E265" w:rsidR="005461D7" w:rsidRDefault="00E64EBA">
      <w:pPr>
        <w:pStyle w:val="RT"/>
        <w:spacing w:line="276" w:lineRule="auto"/>
      </w:pPr>
      <w:r>
        <w:t xml:space="preserve">Статусы 5030 (NOT_ACCOMPLISHED) и 5020 (SUCCESS) должны обязательно использоваться в МИС и передаваться в витрину при обновлении записи пациента. Статусы 5030 (NOT_ACCOMPLISHED) и 5020 (SUCCESS) будут использованы для отчетов, передаваемых в Минздрав России. </w:t>
      </w:r>
    </w:p>
    <w:p w14:paraId="0404A083" w14:textId="5724F749" w:rsidR="005461D7" w:rsidRDefault="00E64EBA">
      <w:pPr>
        <w:pStyle w:val="RT"/>
        <w:spacing w:line="276" w:lineRule="auto"/>
      </w:pPr>
      <w:r>
        <w:t>Добавляется новый статус 5070 (Ожидает подтверждения) для записей на прием, которые были созданы по Листу ожидания (выделено зеленым цветом).</w:t>
      </w:r>
    </w:p>
    <w:p w14:paraId="408E6F99" w14:textId="77777777" w:rsidR="005461D7" w:rsidRDefault="00E64EBA">
      <w:pPr>
        <w:pStyle w:val="RT0"/>
        <w:spacing w:line="276" w:lineRule="auto"/>
      </w:pPr>
      <w:r>
        <w:rPr>
          <w:noProof/>
        </w:rPr>
        <w:drawing>
          <wp:inline distT="0" distB="0" distL="0" distR="0" wp14:anchorId="366D933E" wp14:editId="24B68824">
            <wp:extent cx="5940425" cy="3582035"/>
            <wp:effectExtent l="0" t="0" r="3175" b="0"/>
            <wp:docPr id="4"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30"/>
                    <pic:cNvPicPr>
                      <a:picLocks noChangeAspect="1"/>
                    </pic:cNvPicPr>
                  </pic:nvPicPr>
                  <pic:blipFill>
                    <a:blip r:embed="rId20"/>
                    <a:stretch/>
                  </pic:blipFill>
                  <pic:spPr bwMode="auto">
                    <a:xfrm>
                      <a:off x="0" y="0"/>
                      <a:ext cx="5940425" cy="3582035"/>
                    </a:xfrm>
                    <a:prstGeom prst="rect">
                      <a:avLst/>
                    </a:prstGeom>
                  </pic:spPr>
                </pic:pic>
              </a:graphicData>
            </a:graphic>
          </wp:inline>
        </w:drawing>
      </w:r>
    </w:p>
    <w:p w14:paraId="335C084A" w14:textId="2CB09925" w:rsidR="005461D7" w:rsidRDefault="00E64EBA">
      <w:pPr>
        <w:pStyle w:val="RTa"/>
        <w:spacing w:line="276" w:lineRule="auto"/>
      </w:pPr>
      <w:bookmarkStart w:id="120" w:name="_Ref221036517"/>
      <w:r>
        <w:t xml:space="preserve">Рисунок </w:t>
      </w:r>
      <w:r>
        <w:fldChar w:fldCharType="begin"/>
      </w:r>
      <w:r>
        <w:instrText xml:space="preserve">SEQ Рисунок \* ARABIC </w:instrText>
      </w:r>
      <w:r>
        <w:fldChar w:fldCharType="separate"/>
      </w:r>
      <w:r w:rsidR="005C12B9">
        <w:rPr>
          <w:noProof/>
        </w:rPr>
        <w:t>4</w:t>
      </w:r>
      <w:r>
        <w:fldChar w:fldCharType="end"/>
      </w:r>
      <w:bookmarkEnd w:id="120"/>
      <w:r>
        <w:t xml:space="preserve"> – Статусная модель услуги «Запись на прием к врачу»</w:t>
      </w:r>
    </w:p>
    <w:p w14:paraId="6CB6D233" w14:textId="77777777" w:rsidR="005461D7" w:rsidRDefault="00E64EBA">
      <w:pPr>
        <w:pStyle w:val="RT21"/>
        <w:spacing w:line="276" w:lineRule="auto"/>
      </w:pPr>
      <w:bookmarkStart w:id="121" w:name="_Toc190695197"/>
      <w:bookmarkStart w:id="122" w:name="_Ref219284571"/>
      <w:bookmarkStart w:id="123" w:name="_Toc220953877"/>
      <w:bookmarkStart w:id="124" w:name="_Toc226989545"/>
      <w:r>
        <w:t>Запись на прием по направлению</w:t>
      </w:r>
      <w:bookmarkStart w:id="125" w:name="_Hlk220501221"/>
      <w:bookmarkEnd w:id="121"/>
      <w:bookmarkEnd w:id="122"/>
      <w:bookmarkEnd w:id="123"/>
      <w:bookmarkEnd w:id="124"/>
    </w:p>
    <w:p w14:paraId="3CAAEE21" w14:textId="77777777" w:rsidR="005461D7" w:rsidRDefault="00E64EBA">
      <w:pPr>
        <w:pStyle w:val="RT32"/>
        <w:spacing w:line="276" w:lineRule="auto"/>
      </w:pPr>
      <w:bookmarkStart w:id="126" w:name="_Toc190695198"/>
      <w:bookmarkStart w:id="127" w:name="_Toc220953878"/>
      <w:bookmarkStart w:id="128" w:name="_Toc226989546"/>
      <w:bookmarkEnd w:id="125"/>
      <w:r>
        <w:t>Краткое описание</w:t>
      </w:r>
      <w:bookmarkEnd w:id="126"/>
      <w:bookmarkEnd w:id="127"/>
      <w:bookmarkEnd w:id="128"/>
    </w:p>
    <w:p w14:paraId="047E4EB8" w14:textId="77777777" w:rsidR="005461D7" w:rsidRDefault="00E64EBA">
      <w:pPr>
        <w:pStyle w:val="RT"/>
        <w:spacing w:line="276" w:lineRule="auto"/>
      </w:pPr>
      <w:r>
        <w:t>Услуга обеспечивает возможность записи пациента на прием к врачу по ранее созданному направлению.</w:t>
      </w:r>
    </w:p>
    <w:p w14:paraId="7C9E9D71" w14:textId="77777777" w:rsidR="005461D7" w:rsidRDefault="00E64EBA">
      <w:pPr>
        <w:pStyle w:val="RT"/>
        <w:spacing w:line="276" w:lineRule="auto"/>
      </w:pPr>
      <w:r>
        <w:t>В рамках услуги «Запись на прием по направлению» обеспечиваются следующие функциональные возможности:</w:t>
      </w:r>
    </w:p>
    <w:p w14:paraId="6C0AE585" w14:textId="04CCB5FF" w:rsidR="005461D7" w:rsidRDefault="00E64EBA">
      <w:pPr>
        <w:pStyle w:val="RT11"/>
        <w:spacing w:line="276" w:lineRule="auto"/>
      </w:pPr>
      <w:r>
        <w:t xml:space="preserve">запись пациента на прием к врачам по ранее созданным направлениям в </w:t>
      </w:r>
      <w:r w:rsidR="00337044">
        <w:t xml:space="preserve">СП </w:t>
      </w:r>
      <w:r>
        <w:t>МО;</w:t>
      </w:r>
    </w:p>
    <w:p w14:paraId="791407B0" w14:textId="77777777" w:rsidR="005461D7" w:rsidRDefault="00E64EBA">
      <w:pPr>
        <w:pStyle w:val="RT11"/>
        <w:spacing w:line="276" w:lineRule="auto"/>
      </w:pPr>
      <w:r>
        <w:t>возможность выбора в качестве пациента себя или своего ребенка;</w:t>
      </w:r>
    </w:p>
    <w:p w14:paraId="1077EC31" w14:textId="77777777" w:rsidR="005461D7" w:rsidRDefault="00E64EBA">
      <w:pPr>
        <w:pStyle w:val="RT11"/>
        <w:spacing w:line="276" w:lineRule="auto"/>
      </w:pPr>
      <w:r>
        <w:t>просмотр списка имеющихся направлений;</w:t>
      </w:r>
    </w:p>
    <w:p w14:paraId="63ACD403" w14:textId="77777777" w:rsidR="005461D7" w:rsidRDefault="00E64EBA">
      <w:pPr>
        <w:pStyle w:val="RT11"/>
        <w:spacing w:line="276" w:lineRule="auto"/>
      </w:pPr>
      <w:r>
        <w:t>автоматическое определение региона получения услуги на основании сведений, содержащихся в личном кабинете пользователя, а также изменение региона пользователем вручную;</w:t>
      </w:r>
    </w:p>
    <w:p w14:paraId="784E6A7A" w14:textId="79959F7B" w:rsidR="005461D7" w:rsidRDefault="00E64EBA">
      <w:pPr>
        <w:pStyle w:val="RT11"/>
        <w:spacing w:line="276" w:lineRule="auto"/>
      </w:pPr>
      <w:r>
        <w:lastRenderedPageBreak/>
        <w:t xml:space="preserve">автоматическое определение </w:t>
      </w:r>
      <w:r w:rsidR="00337044">
        <w:t xml:space="preserve">СП </w:t>
      </w:r>
      <w:r>
        <w:t>МО и специальности врача/услуги в соответствии со сведениями, содержащимися в направлении;</w:t>
      </w:r>
    </w:p>
    <w:p w14:paraId="7357C008" w14:textId="77777777" w:rsidR="005461D7" w:rsidRDefault="00E64EBA">
      <w:pPr>
        <w:pStyle w:val="RT11"/>
        <w:spacing w:line="276" w:lineRule="auto"/>
      </w:pPr>
      <w:r>
        <w:t>выбор врача (кабинета, аппарата) для получения медицинской услуги, указанной в направлении, с учетом принятых в субъекте РФ правил предоставления первичной медико-санитарной амбулаторной помощи;</w:t>
      </w:r>
    </w:p>
    <w:p w14:paraId="086EDA89" w14:textId="77777777" w:rsidR="005461D7" w:rsidRDefault="00E64EBA">
      <w:pPr>
        <w:pStyle w:val="RT11"/>
        <w:spacing w:line="276" w:lineRule="auto"/>
      </w:pPr>
      <w:r>
        <w:t>выбор доступных для записи даты и времени приема;</w:t>
      </w:r>
    </w:p>
    <w:p w14:paraId="1FC27557" w14:textId="77777777" w:rsidR="005461D7" w:rsidRDefault="00E64EBA">
      <w:pPr>
        <w:pStyle w:val="RT11"/>
        <w:spacing w:line="276" w:lineRule="auto"/>
      </w:pPr>
      <w:r>
        <w:t>на основании заявки на запись создание записи в СП МО, определенную в направлении, или в доступное для записи СП МО головной МО, определенной в направлении;</w:t>
      </w:r>
    </w:p>
    <w:p w14:paraId="021C4D98" w14:textId="77777777" w:rsidR="005461D7" w:rsidRDefault="00E64EBA">
      <w:pPr>
        <w:pStyle w:val="RT11"/>
        <w:spacing w:line="276" w:lineRule="auto"/>
      </w:pPr>
      <w:r>
        <w:t>отображение в ленте ЕПГУ факта записи, включая статус записи;</w:t>
      </w:r>
    </w:p>
    <w:p w14:paraId="12D98289" w14:textId="77777777" w:rsidR="005461D7" w:rsidRDefault="00E64EBA">
      <w:pPr>
        <w:pStyle w:val="RT11"/>
        <w:spacing w:line="276" w:lineRule="auto"/>
      </w:pPr>
      <w:r>
        <w:t>обновления статуса со стороны ГИСЗ субъекта РФ;</w:t>
      </w:r>
    </w:p>
    <w:p w14:paraId="3D716BBB" w14:textId="77777777" w:rsidR="005461D7" w:rsidRDefault="00E64EBA">
      <w:pPr>
        <w:pStyle w:val="RT11"/>
        <w:spacing w:line="276" w:lineRule="auto"/>
      </w:pPr>
      <w:r>
        <w:t>отмена записи по инициативе пользователя ЕПГУ;</w:t>
      </w:r>
    </w:p>
    <w:p w14:paraId="433ECAFC" w14:textId="77777777" w:rsidR="005461D7" w:rsidRDefault="00E64EBA">
      <w:pPr>
        <w:pStyle w:val="RT11"/>
        <w:spacing w:line="276" w:lineRule="auto"/>
      </w:pPr>
      <w:r>
        <w:t>отмена записи по инициативе МО;</w:t>
      </w:r>
    </w:p>
    <w:p w14:paraId="5AFE0E85" w14:textId="77777777" w:rsidR="005461D7" w:rsidRDefault="00E64EBA">
      <w:pPr>
        <w:pStyle w:val="RT11"/>
        <w:spacing w:line="276" w:lineRule="auto"/>
      </w:pPr>
      <w:r>
        <w:t>подача жалобы на отсутствие направлений или слотов времени.</w:t>
      </w:r>
    </w:p>
    <w:p w14:paraId="5F7FF083" w14:textId="77777777" w:rsidR="005461D7" w:rsidRDefault="00E64EBA">
      <w:pPr>
        <w:pStyle w:val="RT32"/>
        <w:spacing w:line="276" w:lineRule="auto"/>
      </w:pPr>
      <w:bookmarkStart w:id="129" w:name="_Toc190695199"/>
      <w:bookmarkStart w:id="130" w:name="_Toc220953879"/>
      <w:bookmarkStart w:id="131" w:name="_Toc226989547"/>
      <w:r>
        <w:t>Клиентский путь «Запись на прием по направлению»</w:t>
      </w:r>
      <w:bookmarkEnd w:id="129"/>
      <w:bookmarkEnd w:id="130"/>
      <w:bookmarkEnd w:id="131"/>
    </w:p>
    <w:p w14:paraId="4A3AB685" w14:textId="77777777" w:rsidR="005461D7" w:rsidRDefault="00E64EBA">
      <w:pPr>
        <w:pStyle w:val="RT0"/>
        <w:spacing w:line="276" w:lineRule="auto"/>
      </w:pPr>
      <w:r>
        <w:rPr>
          <w:noProof/>
        </w:rPr>
        <w:drawing>
          <wp:inline distT="0" distB="0" distL="0" distR="0" wp14:anchorId="0991A606" wp14:editId="339AD899">
            <wp:extent cx="5940425" cy="1158240"/>
            <wp:effectExtent l="0" t="0" r="3175" b="381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Запись на прием по направлению. 21.03.2024.png"/>
                    <pic:cNvPicPr>
                      <a:picLocks noChangeAspect="1"/>
                    </pic:cNvPicPr>
                  </pic:nvPicPr>
                  <pic:blipFill>
                    <a:blip r:embed="rId21"/>
                    <a:stretch/>
                  </pic:blipFill>
                  <pic:spPr bwMode="auto">
                    <a:xfrm>
                      <a:off x="0" y="0"/>
                      <a:ext cx="5940425" cy="1158240"/>
                    </a:xfrm>
                    <a:prstGeom prst="rect">
                      <a:avLst/>
                    </a:prstGeom>
                  </pic:spPr>
                </pic:pic>
              </a:graphicData>
            </a:graphic>
          </wp:inline>
        </w:drawing>
      </w:r>
    </w:p>
    <w:p w14:paraId="4978D97E" w14:textId="30DE8FFE"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5</w:t>
      </w:r>
      <w:r>
        <w:fldChar w:fldCharType="end"/>
      </w:r>
      <w:r>
        <w:t xml:space="preserve"> – Клиентский путь «Запись на прием по направлению» </w:t>
      </w:r>
    </w:p>
    <w:p w14:paraId="3C3C940F" w14:textId="77777777" w:rsidR="005461D7" w:rsidRDefault="00E64EBA">
      <w:pPr>
        <w:pStyle w:val="RT32"/>
        <w:spacing w:line="276" w:lineRule="auto"/>
      </w:pPr>
      <w:bookmarkStart w:id="132" w:name="_Toc190695200"/>
      <w:bookmarkStart w:id="133" w:name="_Toc220953880"/>
      <w:bookmarkStart w:id="134" w:name="_Toc226989548"/>
      <w:r>
        <w:t>Сценарий «Запись на прием по направлению»</w:t>
      </w:r>
      <w:bookmarkEnd w:id="132"/>
      <w:bookmarkEnd w:id="133"/>
      <w:bookmarkEnd w:id="134"/>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79742011"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7B08E2C1"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1EF0081E" w14:textId="77777777" w:rsidR="005461D7" w:rsidRDefault="00E64EBA">
            <w:pPr>
              <w:pStyle w:val="RTf3"/>
              <w:spacing w:line="276" w:lineRule="auto"/>
              <w:jc w:val="left"/>
            </w:pPr>
            <w:r>
              <w:t>Запись пациента на прием по направлению на ЕПГУ</w:t>
            </w:r>
          </w:p>
        </w:tc>
      </w:tr>
      <w:tr w:rsidR="005461D7" w14:paraId="14AEAA9F" w14:textId="77777777">
        <w:tc>
          <w:tcPr>
            <w:tcW w:w="2830" w:type="dxa"/>
            <w:tcBorders>
              <w:top w:val="single" w:sz="4" w:space="0" w:color="auto"/>
            </w:tcBorders>
            <w:shd w:val="clear" w:color="auto" w:fill="auto"/>
            <w:tcMar>
              <w:top w:w="0" w:type="dxa"/>
              <w:left w:w="108" w:type="dxa"/>
              <w:bottom w:w="0" w:type="dxa"/>
              <w:right w:w="108" w:type="dxa"/>
            </w:tcMar>
          </w:tcPr>
          <w:p w14:paraId="76FF1CB7"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tcPr>
          <w:p w14:paraId="33FD9217" w14:textId="77777777" w:rsidR="005461D7" w:rsidRDefault="00E64EBA" w:rsidP="00E64EBA">
            <w:pPr>
              <w:pStyle w:val="RT12"/>
              <w:numPr>
                <w:ilvl w:val="0"/>
                <w:numId w:val="147"/>
              </w:numPr>
              <w:spacing w:line="276" w:lineRule="auto"/>
              <w:rPr>
                <w:sz w:val="20"/>
                <w:szCs w:val="20"/>
              </w:rPr>
            </w:pPr>
            <w:r>
              <w:rPr>
                <w:sz w:val="20"/>
                <w:szCs w:val="20"/>
              </w:rPr>
              <w:t>Пользователь ЕПГУ (Пользователь).</w:t>
            </w:r>
          </w:p>
          <w:p w14:paraId="21DA4EB4" w14:textId="77777777" w:rsidR="005461D7" w:rsidRDefault="00E64EBA">
            <w:pPr>
              <w:pStyle w:val="RT12"/>
              <w:spacing w:line="276" w:lineRule="auto"/>
              <w:rPr>
                <w:sz w:val="20"/>
                <w:szCs w:val="20"/>
              </w:rPr>
            </w:pPr>
            <w:r>
              <w:rPr>
                <w:sz w:val="20"/>
                <w:szCs w:val="20"/>
              </w:rPr>
              <w:t>ЕПГУ</w:t>
            </w:r>
          </w:p>
          <w:p w14:paraId="4F0A1AC5" w14:textId="77777777" w:rsidR="005461D7" w:rsidRDefault="00E64EBA">
            <w:pPr>
              <w:pStyle w:val="RT12"/>
              <w:spacing w:line="276" w:lineRule="auto"/>
              <w:rPr>
                <w:sz w:val="20"/>
                <w:szCs w:val="20"/>
              </w:rPr>
            </w:pPr>
            <w:r>
              <w:rPr>
                <w:sz w:val="20"/>
                <w:szCs w:val="20"/>
              </w:rPr>
              <w:t>СМЭВ4.</w:t>
            </w:r>
          </w:p>
          <w:p w14:paraId="51B1C711"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2C2EA64D" w14:textId="77777777" w:rsidR="005461D7" w:rsidRDefault="00E64EBA">
            <w:pPr>
              <w:pStyle w:val="RT12"/>
              <w:spacing w:line="276" w:lineRule="auto"/>
              <w:rPr>
                <w:sz w:val="20"/>
                <w:szCs w:val="20"/>
              </w:rPr>
            </w:pPr>
            <w:r>
              <w:rPr>
                <w:sz w:val="20"/>
                <w:szCs w:val="20"/>
              </w:rPr>
              <w:t>ГИСЗ субъекта РФ (ГИСЗ)</w:t>
            </w:r>
          </w:p>
        </w:tc>
      </w:tr>
      <w:tr w:rsidR="005461D7" w14:paraId="4A532132" w14:textId="77777777">
        <w:tc>
          <w:tcPr>
            <w:tcW w:w="2830" w:type="dxa"/>
            <w:shd w:val="clear" w:color="auto" w:fill="auto"/>
            <w:tcMar>
              <w:top w:w="0" w:type="dxa"/>
              <w:left w:w="108" w:type="dxa"/>
              <w:bottom w:w="0" w:type="dxa"/>
              <w:right w:w="108" w:type="dxa"/>
            </w:tcMar>
          </w:tcPr>
          <w:p w14:paraId="0BD456A7"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6C0D03AE"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Сведения о пациенте</w:t>
            </w:r>
          </w:p>
        </w:tc>
      </w:tr>
      <w:tr w:rsidR="005461D7" w14:paraId="1AA356E2" w14:textId="77777777">
        <w:tc>
          <w:tcPr>
            <w:tcW w:w="2830" w:type="dxa"/>
            <w:shd w:val="clear" w:color="auto" w:fill="auto"/>
            <w:tcMar>
              <w:top w:w="0" w:type="dxa"/>
              <w:left w:w="108" w:type="dxa"/>
              <w:bottom w:w="0" w:type="dxa"/>
              <w:right w:w="108" w:type="dxa"/>
            </w:tcMar>
          </w:tcPr>
          <w:p w14:paraId="722D6616"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52B23B8C"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Сведения о записи на прием по направлению</w:t>
            </w:r>
          </w:p>
        </w:tc>
      </w:tr>
    </w:tbl>
    <w:p w14:paraId="0748DA98" w14:textId="77777777" w:rsidR="005461D7" w:rsidRDefault="005461D7">
      <w:pPr>
        <w:pStyle w:val="af0"/>
        <w:rPr>
          <w:sz w:val="20"/>
        </w:rPr>
      </w:pPr>
    </w:p>
    <w:tbl>
      <w:tblPr>
        <w:tblStyle w:val="afff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7177"/>
      </w:tblGrid>
      <w:tr w:rsidR="005461D7" w14:paraId="651A9A01" w14:textId="77777777">
        <w:trPr>
          <w:tblHeader/>
        </w:trPr>
        <w:tc>
          <w:tcPr>
            <w:tcW w:w="9335" w:type="dxa"/>
            <w:gridSpan w:val="2"/>
            <w:tcBorders>
              <w:bottom w:val="single" w:sz="4" w:space="0" w:color="auto"/>
            </w:tcBorders>
            <w:shd w:val="clear" w:color="auto" w:fill="auto"/>
            <w:tcMar>
              <w:top w:w="0" w:type="dxa"/>
              <w:left w:w="108" w:type="dxa"/>
              <w:bottom w:w="0" w:type="dxa"/>
              <w:right w:w="108" w:type="dxa"/>
            </w:tcMar>
            <w:vAlign w:val="center"/>
          </w:tcPr>
          <w:p w14:paraId="10F6BF6E" w14:textId="77777777" w:rsidR="005461D7" w:rsidRDefault="00E64EBA">
            <w:pPr>
              <w:pStyle w:val="RTf3"/>
              <w:spacing w:line="276" w:lineRule="auto"/>
            </w:pPr>
            <w:r>
              <w:t>Основной сценарий. Запись пациента на прием по направлению</w:t>
            </w:r>
          </w:p>
        </w:tc>
      </w:tr>
      <w:tr w:rsidR="005461D7" w14:paraId="05C624DD" w14:textId="77777777">
        <w:trPr>
          <w:trHeight w:val="1306"/>
        </w:trPr>
        <w:tc>
          <w:tcPr>
            <w:tcW w:w="2763" w:type="dxa"/>
            <w:tcBorders>
              <w:top w:val="single" w:sz="4" w:space="0" w:color="auto"/>
            </w:tcBorders>
            <w:shd w:val="clear" w:color="auto" w:fill="auto"/>
            <w:tcMar>
              <w:top w:w="0" w:type="dxa"/>
              <w:left w:w="108" w:type="dxa"/>
              <w:bottom w:w="0" w:type="dxa"/>
              <w:right w:w="108" w:type="dxa"/>
            </w:tcMar>
          </w:tcPr>
          <w:p w14:paraId="4892F74C" w14:textId="77777777" w:rsidR="005461D7" w:rsidRDefault="00E64EBA">
            <w:pPr>
              <w:pStyle w:val="RTf"/>
              <w:spacing w:line="276" w:lineRule="auto"/>
            </w:pPr>
            <w:r>
              <w:t>Предусловия</w:t>
            </w:r>
          </w:p>
        </w:tc>
        <w:tc>
          <w:tcPr>
            <w:tcW w:w="6572" w:type="dxa"/>
            <w:tcBorders>
              <w:top w:val="single" w:sz="4" w:space="0" w:color="auto"/>
            </w:tcBorders>
            <w:shd w:val="clear" w:color="auto" w:fill="auto"/>
            <w:tcMar>
              <w:top w:w="0" w:type="dxa"/>
              <w:left w:w="108" w:type="dxa"/>
              <w:bottom w:w="0" w:type="dxa"/>
              <w:right w:w="108" w:type="dxa"/>
            </w:tcMar>
          </w:tcPr>
          <w:p w14:paraId="4925FDC5" w14:textId="77777777" w:rsidR="005461D7" w:rsidRDefault="00E64EBA" w:rsidP="00E64EBA">
            <w:pPr>
              <w:pStyle w:val="RT12"/>
              <w:numPr>
                <w:ilvl w:val="0"/>
                <w:numId w:val="148"/>
              </w:numPr>
              <w:spacing w:line="276" w:lineRule="auto"/>
              <w:rPr>
                <w:sz w:val="20"/>
                <w:szCs w:val="20"/>
              </w:rPr>
            </w:pPr>
            <w:r>
              <w:rPr>
                <w:sz w:val="20"/>
                <w:szCs w:val="20"/>
              </w:rPr>
              <w:t>Пользователь авторизован на ЕПГУ.</w:t>
            </w:r>
          </w:p>
          <w:p w14:paraId="51853C44" w14:textId="77777777" w:rsidR="005461D7" w:rsidRDefault="00E64EBA">
            <w:pPr>
              <w:pStyle w:val="RT12"/>
              <w:spacing w:line="276" w:lineRule="auto"/>
              <w:rPr>
                <w:sz w:val="20"/>
                <w:szCs w:val="20"/>
              </w:rPr>
            </w:pPr>
            <w:r>
              <w:rPr>
                <w:sz w:val="20"/>
                <w:szCs w:val="20"/>
              </w:rPr>
              <w:t>Пользователю доступна услуга «Запись на прием к врачу».</w:t>
            </w:r>
          </w:p>
          <w:p w14:paraId="7F65E466" w14:textId="77777777" w:rsidR="005461D7" w:rsidRDefault="00E64EBA">
            <w:pPr>
              <w:pStyle w:val="RT12"/>
              <w:spacing w:line="276" w:lineRule="auto"/>
              <w:rPr>
                <w:sz w:val="20"/>
                <w:szCs w:val="20"/>
              </w:rPr>
            </w:pPr>
            <w:r>
              <w:rPr>
                <w:sz w:val="20"/>
                <w:szCs w:val="20"/>
              </w:rPr>
              <w:t>Регион поддерживает сценарий записи по направлению.</w:t>
            </w:r>
          </w:p>
          <w:p w14:paraId="02F82C3F"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0E506DE9" w14:textId="77777777">
        <w:tc>
          <w:tcPr>
            <w:tcW w:w="2763" w:type="dxa"/>
            <w:shd w:val="clear" w:color="auto" w:fill="auto"/>
            <w:tcMar>
              <w:top w:w="0" w:type="dxa"/>
              <w:left w:w="108" w:type="dxa"/>
              <w:bottom w:w="0" w:type="dxa"/>
              <w:right w:w="108" w:type="dxa"/>
            </w:tcMar>
          </w:tcPr>
          <w:p w14:paraId="1D80D9B4" w14:textId="77777777" w:rsidR="005461D7" w:rsidRDefault="00E64EBA">
            <w:pPr>
              <w:pStyle w:val="RTf"/>
              <w:spacing w:line="276" w:lineRule="auto"/>
            </w:pPr>
            <w:r>
              <w:t>Триггер</w:t>
            </w:r>
          </w:p>
        </w:tc>
        <w:tc>
          <w:tcPr>
            <w:tcW w:w="6572" w:type="dxa"/>
            <w:shd w:val="clear" w:color="auto" w:fill="auto"/>
            <w:tcMar>
              <w:top w:w="0" w:type="dxa"/>
              <w:left w:w="108" w:type="dxa"/>
              <w:bottom w:w="0" w:type="dxa"/>
              <w:right w:w="108" w:type="dxa"/>
            </w:tcMar>
          </w:tcPr>
          <w:p w14:paraId="732C8753" w14:textId="77777777" w:rsidR="005461D7" w:rsidRDefault="00E64EBA">
            <w:pPr>
              <w:pStyle w:val="RTf"/>
              <w:spacing w:line="276" w:lineRule="auto"/>
            </w:pPr>
            <w:r>
              <w:t>Пользователь хочет записаться на прием по направлению</w:t>
            </w:r>
          </w:p>
        </w:tc>
      </w:tr>
      <w:tr w:rsidR="005461D7" w14:paraId="39BAC58B" w14:textId="77777777">
        <w:tc>
          <w:tcPr>
            <w:tcW w:w="2763" w:type="dxa"/>
            <w:shd w:val="clear" w:color="auto" w:fill="auto"/>
            <w:tcMar>
              <w:top w:w="0" w:type="dxa"/>
              <w:left w:w="108" w:type="dxa"/>
              <w:bottom w:w="0" w:type="dxa"/>
              <w:right w:w="108" w:type="dxa"/>
            </w:tcMar>
          </w:tcPr>
          <w:p w14:paraId="3E952AFB" w14:textId="77777777" w:rsidR="005461D7" w:rsidRDefault="00E64EBA">
            <w:pPr>
              <w:pStyle w:val="RTf"/>
              <w:spacing w:line="276" w:lineRule="auto"/>
            </w:pPr>
            <w:r>
              <w:t>Последовательность (поток) действий</w:t>
            </w:r>
          </w:p>
        </w:tc>
        <w:tc>
          <w:tcPr>
            <w:tcW w:w="6572" w:type="dxa"/>
            <w:shd w:val="clear" w:color="auto" w:fill="auto"/>
            <w:tcMar>
              <w:top w:w="0" w:type="dxa"/>
              <w:left w:w="108" w:type="dxa"/>
              <w:bottom w:w="0" w:type="dxa"/>
              <w:right w:w="108" w:type="dxa"/>
            </w:tcMar>
          </w:tcPr>
          <w:p w14:paraId="7B9EC6E2" w14:textId="77777777" w:rsidR="005461D7" w:rsidRDefault="00E64EBA" w:rsidP="00E64EBA">
            <w:pPr>
              <w:pStyle w:val="RT12"/>
              <w:numPr>
                <w:ilvl w:val="0"/>
                <w:numId w:val="149"/>
              </w:numPr>
              <w:spacing w:line="276" w:lineRule="auto"/>
              <w:rPr>
                <w:sz w:val="20"/>
                <w:szCs w:val="20"/>
              </w:rPr>
            </w:pPr>
            <w:r>
              <w:rPr>
                <w:sz w:val="20"/>
                <w:szCs w:val="20"/>
              </w:rPr>
              <w:t>Пользователь выбрал услугу «Запись на прием к врачу».</w:t>
            </w:r>
          </w:p>
          <w:p w14:paraId="1540B4EE" w14:textId="77777777" w:rsidR="005461D7" w:rsidRDefault="00E64EBA">
            <w:pPr>
              <w:pStyle w:val="RT12"/>
              <w:spacing w:after="0" w:line="276" w:lineRule="auto"/>
              <w:rPr>
                <w:sz w:val="20"/>
                <w:szCs w:val="20"/>
              </w:rPr>
            </w:pPr>
            <w:r>
              <w:rPr>
                <w:sz w:val="20"/>
                <w:szCs w:val="20"/>
              </w:rPr>
              <w:t>Пользователь указывает пациента: себя, ребенка или другого человека:</w:t>
            </w:r>
          </w:p>
          <w:p w14:paraId="6E69C66E" w14:textId="77777777" w:rsidR="005461D7" w:rsidRDefault="00E64EBA">
            <w:pPr>
              <w:pStyle w:val="RT10"/>
              <w:spacing w:line="276" w:lineRule="auto"/>
            </w:pPr>
            <w:r>
              <w:lastRenderedPageBreak/>
              <w:t>в случае выбора «себя» ЕПГУ использует персональные данные Пользователя как пациента;</w:t>
            </w:r>
          </w:p>
          <w:p w14:paraId="6AEE5E19" w14:textId="77777777" w:rsidR="005461D7" w:rsidRDefault="00E64EBA">
            <w:pPr>
              <w:pStyle w:val="RT10"/>
              <w:spacing w:line="276" w:lineRule="auto"/>
            </w:pPr>
            <w:r>
              <w:t>в случае выбора «ребенка» Пользователь выбирает ребенка из списка зарегистрированных на ЕПГУ своих детей или вводит вручную персональные данные ребенка в составе: ФИО, СНИЛС, Дата рождения, пол, полис ОМС. ЕПГУ использует персональные данные ребенка как пациента;</w:t>
            </w:r>
          </w:p>
          <w:p w14:paraId="559CD3E6" w14:textId="77777777" w:rsidR="005461D7" w:rsidRDefault="00E64EBA">
            <w:pPr>
              <w:pStyle w:val="RT12"/>
              <w:spacing w:line="276" w:lineRule="auto"/>
              <w:rPr>
                <w:sz w:val="20"/>
                <w:szCs w:val="20"/>
              </w:rPr>
            </w:pPr>
            <w:r>
              <w:rPr>
                <w:sz w:val="20"/>
                <w:szCs w:val="20"/>
              </w:rPr>
              <w:t>Пользователь указывает регион оказания услуги.</w:t>
            </w:r>
          </w:p>
          <w:p w14:paraId="7C7A1144" w14:textId="77777777" w:rsidR="005461D7" w:rsidRDefault="00E64EBA">
            <w:pPr>
              <w:pStyle w:val="RT12"/>
              <w:spacing w:line="276" w:lineRule="auto"/>
              <w:rPr>
                <w:sz w:val="20"/>
                <w:szCs w:val="20"/>
              </w:rPr>
            </w:pPr>
            <w:r>
              <w:rPr>
                <w:sz w:val="20"/>
                <w:szCs w:val="20"/>
              </w:rPr>
              <w:t>ЕПГУ определяет факт подключения региона к услуге. Регион доступен для услуги через витрины данных.</w:t>
            </w:r>
          </w:p>
          <w:p w14:paraId="71F5616D"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валидацию пациента в витрине региона, указанного пользователем. Пациент найден.</w:t>
            </w:r>
          </w:p>
          <w:p w14:paraId="6DA77906" w14:textId="77777777" w:rsidR="005461D7" w:rsidRDefault="00E64EBA">
            <w:pPr>
              <w:pStyle w:val="RT12"/>
              <w:spacing w:line="276" w:lineRule="auto"/>
              <w:rPr>
                <w:sz w:val="20"/>
                <w:szCs w:val="20"/>
              </w:rPr>
            </w:pPr>
            <w:r>
              <w:rPr>
                <w:sz w:val="20"/>
                <w:szCs w:val="20"/>
              </w:rPr>
              <w:t>Пользователь указывает способ записи на прием «Запись по направлению».</w:t>
            </w:r>
          </w:p>
          <w:p w14:paraId="4CDAC0B5" w14:textId="77777777" w:rsidR="005461D7" w:rsidRDefault="00E64EBA">
            <w:pPr>
              <w:pStyle w:val="RT12"/>
              <w:spacing w:line="276" w:lineRule="auto"/>
              <w:rPr>
                <w:sz w:val="20"/>
                <w:szCs w:val="20"/>
              </w:rPr>
            </w:pPr>
            <w:r>
              <w:rPr>
                <w:sz w:val="20"/>
                <w:szCs w:val="20"/>
              </w:rPr>
              <w:t>ЕПГУ посредством СМЭВ4 отправляет запросы в региональную витрину на:</w:t>
            </w:r>
          </w:p>
          <w:p w14:paraId="7F1FBE63" w14:textId="77777777" w:rsidR="005461D7" w:rsidRDefault="00E64EBA" w:rsidP="00E64EBA">
            <w:pPr>
              <w:pStyle w:val="RT10"/>
              <w:numPr>
                <w:ilvl w:val="0"/>
                <w:numId w:val="121"/>
              </w:numPr>
              <w:spacing w:line="276" w:lineRule="auto"/>
            </w:pPr>
            <w:r>
              <w:t>получение списка доступных направлений. Направления получены;</w:t>
            </w:r>
          </w:p>
          <w:p w14:paraId="7FD7C59C" w14:textId="77777777" w:rsidR="005461D7" w:rsidRDefault="00E64EBA" w:rsidP="00E64EBA">
            <w:pPr>
              <w:pStyle w:val="RT10"/>
              <w:numPr>
                <w:ilvl w:val="0"/>
                <w:numId w:val="121"/>
              </w:numPr>
              <w:spacing w:line="276" w:lineRule="auto"/>
            </w:pPr>
            <w:r>
              <w:t>определение наличия активных записей пациента.</w:t>
            </w:r>
          </w:p>
          <w:p w14:paraId="13C4F65F" w14:textId="77777777" w:rsidR="005461D7" w:rsidRDefault="00E64EBA">
            <w:pPr>
              <w:pStyle w:val="RT12"/>
              <w:spacing w:line="276" w:lineRule="auto"/>
              <w:ind w:hanging="125"/>
              <w:rPr>
                <w:sz w:val="20"/>
                <w:szCs w:val="20"/>
              </w:rPr>
            </w:pPr>
            <w:r>
              <w:rPr>
                <w:sz w:val="20"/>
                <w:szCs w:val="20"/>
              </w:rPr>
              <w:t>Пользователь выбирает записаться по доступному направлению</w:t>
            </w:r>
          </w:p>
          <w:p w14:paraId="062C685E"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w:t>
            </w:r>
          </w:p>
          <w:p w14:paraId="70AC870F" w14:textId="77777777" w:rsidR="005461D7" w:rsidRDefault="00E64EBA" w:rsidP="00E64EBA">
            <w:pPr>
              <w:pStyle w:val="RT10"/>
              <w:numPr>
                <w:ilvl w:val="0"/>
                <w:numId w:val="122"/>
              </w:numPr>
              <w:spacing w:line="276" w:lineRule="auto"/>
            </w:pPr>
            <w:r>
              <w:t>получение доступных слотов (по тем ресурсам, которые привязаны к профилю МП, который указан в направлении). Слоты получены;</w:t>
            </w:r>
          </w:p>
          <w:p w14:paraId="25C62B09" w14:textId="77777777" w:rsidR="005461D7" w:rsidRDefault="00E64EBA" w:rsidP="00E64EBA">
            <w:pPr>
              <w:pStyle w:val="RT10"/>
              <w:numPr>
                <w:ilvl w:val="0"/>
                <w:numId w:val="122"/>
              </w:numPr>
              <w:spacing w:line="276" w:lineRule="auto"/>
            </w:pPr>
            <w:r>
              <w:t>получение информации о периоде недоступности ресурсов (в случае если регион поддерживает получение периода недоступности ресурсов).</w:t>
            </w:r>
          </w:p>
          <w:p w14:paraId="3E6DB0FE" w14:textId="77777777" w:rsidR="005461D7" w:rsidRDefault="00E64EBA">
            <w:pPr>
              <w:pStyle w:val="RT12"/>
              <w:spacing w:line="276" w:lineRule="auto"/>
              <w:rPr>
                <w:sz w:val="20"/>
                <w:szCs w:val="20"/>
              </w:rPr>
            </w:pPr>
            <w:r>
              <w:rPr>
                <w:sz w:val="20"/>
                <w:szCs w:val="20"/>
              </w:rPr>
              <w:t>Пользователь выбирает дату записи.</w:t>
            </w:r>
          </w:p>
          <w:p w14:paraId="112BC702" w14:textId="77777777" w:rsidR="005461D7" w:rsidRDefault="00E64EBA">
            <w:pPr>
              <w:pStyle w:val="RT12"/>
              <w:spacing w:line="276" w:lineRule="auto"/>
              <w:rPr>
                <w:sz w:val="20"/>
                <w:szCs w:val="20"/>
              </w:rPr>
            </w:pPr>
            <w:r>
              <w:rPr>
                <w:sz w:val="20"/>
                <w:szCs w:val="20"/>
              </w:rPr>
              <w:t>Пользователь выбирает ресурс (врача/аппарат/кабинет).</w:t>
            </w:r>
          </w:p>
          <w:p w14:paraId="577E5D2F"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ресурса. Слоты получены.</w:t>
            </w:r>
          </w:p>
          <w:p w14:paraId="25C9BC87" w14:textId="77777777" w:rsidR="005461D7" w:rsidRDefault="00E64EBA">
            <w:pPr>
              <w:pStyle w:val="RT12"/>
              <w:spacing w:line="276" w:lineRule="auto"/>
              <w:rPr>
                <w:sz w:val="20"/>
                <w:szCs w:val="20"/>
              </w:rPr>
            </w:pPr>
            <w:r>
              <w:rPr>
                <w:sz w:val="20"/>
                <w:szCs w:val="20"/>
              </w:rPr>
              <w:t>Пользователь выбирает временной слот.</w:t>
            </w:r>
          </w:p>
          <w:p w14:paraId="47524276"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создание записи на выбранный Пользователем слот.</w:t>
            </w:r>
          </w:p>
          <w:p w14:paraId="39CC8448" w14:textId="77777777" w:rsidR="005461D7" w:rsidRDefault="00E64EBA">
            <w:pPr>
              <w:pStyle w:val="RT12"/>
              <w:spacing w:line="276" w:lineRule="auto"/>
              <w:rPr>
                <w:sz w:val="20"/>
                <w:szCs w:val="20"/>
              </w:rPr>
            </w:pPr>
            <w:r>
              <w:rPr>
                <w:sz w:val="20"/>
                <w:szCs w:val="20"/>
              </w:rPr>
              <w:t>ГИСЗ получает запрос на создание записи на слот, проверяет возможность создания записи и далее, в случае успеха:</w:t>
            </w:r>
          </w:p>
          <w:p w14:paraId="75FB88B5" w14:textId="77777777" w:rsidR="005461D7" w:rsidRDefault="00E64EBA" w:rsidP="00E64EBA">
            <w:pPr>
              <w:pStyle w:val="RT10"/>
              <w:numPr>
                <w:ilvl w:val="0"/>
                <w:numId w:val="120"/>
              </w:numPr>
              <w:spacing w:line="276" w:lineRule="auto"/>
            </w:pPr>
            <w:r>
              <w:t>создает запись;</w:t>
            </w:r>
          </w:p>
          <w:p w14:paraId="4DB87DB1" w14:textId="77777777" w:rsidR="005461D7" w:rsidRDefault="00E64EBA" w:rsidP="00E64EBA">
            <w:pPr>
              <w:pStyle w:val="RT10"/>
              <w:numPr>
                <w:ilvl w:val="0"/>
                <w:numId w:val="120"/>
              </w:numPr>
              <w:spacing w:line="276" w:lineRule="auto"/>
            </w:pPr>
            <w:r>
              <w:t>передает на ЕПГУ сведения об успешном создании записи</w:t>
            </w:r>
          </w:p>
        </w:tc>
      </w:tr>
      <w:tr w:rsidR="005461D7" w14:paraId="3E543F92" w14:textId="77777777">
        <w:tc>
          <w:tcPr>
            <w:tcW w:w="2763" w:type="dxa"/>
            <w:shd w:val="clear" w:color="auto" w:fill="auto"/>
            <w:tcMar>
              <w:top w:w="0" w:type="dxa"/>
              <w:left w:w="108" w:type="dxa"/>
              <w:bottom w:w="0" w:type="dxa"/>
              <w:right w:w="108" w:type="dxa"/>
            </w:tcMar>
          </w:tcPr>
          <w:p w14:paraId="4D3941F5" w14:textId="77777777" w:rsidR="005461D7" w:rsidRDefault="00E64EBA">
            <w:pPr>
              <w:pStyle w:val="RTf"/>
              <w:spacing w:line="276" w:lineRule="auto"/>
            </w:pPr>
            <w:r>
              <w:lastRenderedPageBreak/>
              <w:t>Результат (постусловия)</w:t>
            </w:r>
          </w:p>
        </w:tc>
        <w:tc>
          <w:tcPr>
            <w:tcW w:w="6572" w:type="dxa"/>
            <w:shd w:val="clear" w:color="auto" w:fill="auto"/>
            <w:tcMar>
              <w:top w:w="0" w:type="dxa"/>
              <w:left w:w="108" w:type="dxa"/>
              <w:bottom w:w="0" w:type="dxa"/>
              <w:right w:w="108" w:type="dxa"/>
            </w:tcMar>
          </w:tcPr>
          <w:p w14:paraId="28A43364" w14:textId="77777777" w:rsidR="005461D7" w:rsidRDefault="00E64EBA">
            <w:pPr>
              <w:pStyle w:val="RTf"/>
              <w:spacing w:line="276" w:lineRule="auto"/>
            </w:pPr>
            <w:r>
              <w:t xml:space="preserve">Создана запись на прием по направлению </w:t>
            </w:r>
          </w:p>
        </w:tc>
      </w:tr>
    </w:tbl>
    <w:p w14:paraId="41179F60" w14:textId="77777777" w:rsidR="005461D7" w:rsidRDefault="00E64EBA">
      <w:pPr>
        <w:pStyle w:val="af0"/>
        <w:rPr>
          <w:sz w:val="20"/>
        </w:rPr>
      </w:pPr>
      <w:r>
        <w:rPr>
          <w:sz w:val="20"/>
        </w:rPr>
        <w:br w:type="textWrapping" w:clear="all"/>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6730D626"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1A9BD46B" w14:textId="192C3B0D" w:rsidR="005461D7" w:rsidRDefault="00E64EBA">
            <w:pPr>
              <w:pStyle w:val="RTf3"/>
              <w:spacing w:line="276" w:lineRule="auto"/>
            </w:pPr>
            <w:r>
              <w:t xml:space="preserve">Альтернативный сценарий (Расширение) </w:t>
            </w:r>
            <w:r w:rsidR="00337044">
              <w:t>1</w:t>
            </w:r>
            <w:r>
              <w:t>. Отмена записи по направлению</w:t>
            </w:r>
          </w:p>
        </w:tc>
      </w:tr>
      <w:tr w:rsidR="005461D7" w14:paraId="54819748" w14:textId="77777777">
        <w:tc>
          <w:tcPr>
            <w:tcW w:w="2765" w:type="dxa"/>
            <w:tcBorders>
              <w:top w:val="single" w:sz="4" w:space="0" w:color="auto"/>
            </w:tcBorders>
            <w:shd w:val="clear" w:color="auto" w:fill="auto"/>
            <w:tcMar>
              <w:top w:w="0" w:type="dxa"/>
              <w:left w:w="108" w:type="dxa"/>
              <w:bottom w:w="0" w:type="dxa"/>
              <w:right w:w="108" w:type="dxa"/>
            </w:tcMar>
          </w:tcPr>
          <w:p w14:paraId="5794625E" w14:textId="77777777" w:rsidR="005461D7" w:rsidRDefault="00E64EBA">
            <w:pPr>
              <w:pStyle w:val="RTf"/>
              <w:spacing w:line="276" w:lineRule="auto"/>
            </w:pPr>
            <w:r>
              <w:t>Последовательность (поток) действий</w:t>
            </w:r>
          </w:p>
        </w:tc>
        <w:tc>
          <w:tcPr>
            <w:tcW w:w="6589" w:type="dxa"/>
            <w:tcBorders>
              <w:top w:val="single" w:sz="4" w:space="0" w:color="auto"/>
            </w:tcBorders>
            <w:shd w:val="clear" w:color="auto" w:fill="auto"/>
            <w:tcMar>
              <w:top w:w="0" w:type="dxa"/>
              <w:left w:w="108" w:type="dxa"/>
              <w:bottom w:w="0" w:type="dxa"/>
              <w:right w:w="108" w:type="dxa"/>
            </w:tcMar>
          </w:tcPr>
          <w:p w14:paraId="728EA5EF" w14:textId="77777777" w:rsidR="005461D7" w:rsidRDefault="00E64EBA" w:rsidP="00E64EBA">
            <w:pPr>
              <w:pStyle w:val="RT12"/>
              <w:numPr>
                <w:ilvl w:val="0"/>
                <w:numId w:val="151"/>
              </w:numPr>
              <w:spacing w:line="276" w:lineRule="auto"/>
              <w:rPr>
                <w:sz w:val="20"/>
                <w:szCs w:val="20"/>
              </w:rPr>
            </w:pPr>
            <w:r>
              <w:rPr>
                <w:sz w:val="20"/>
                <w:szCs w:val="20"/>
              </w:rPr>
              <w:t>Выполняется шаг 8 основного сценария.</w:t>
            </w:r>
          </w:p>
          <w:p w14:paraId="6580B057" w14:textId="77777777" w:rsidR="005461D7" w:rsidRDefault="00E64EBA">
            <w:pPr>
              <w:pStyle w:val="RT12"/>
              <w:spacing w:line="276" w:lineRule="auto"/>
              <w:rPr>
                <w:sz w:val="20"/>
                <w:szCs w:val="20"/>
              </w:rPr>
            </w:pPr>
            <w:r>
              <w:rPr>
                <w:sz w:val="20"/>
                <w:szCs w:val="20"/>
              </w:rPr>
              <w:t>Пользователь выбирает отменить активную запись по направлению.</w:t>
            </w:r>
          </w:p>
          <w:p w14:paraId="14F9F6D0"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547E510B"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0CF7F7C7" w14:textId="77777777" w:rsidR="005461D7" w:rsidRDefault="00E64EBA">
            <w:pPr>
              <w:pStyle w:val="RT12"/>
              <w:spacing w:line="276" w:lineRule="auto"/>
              <w:rPr>
                <w:sz w:val="20"/>
                <w:szCs w:val="20"/>
              </w:rPr>
            </w:pPr>
            <w:r>
              <w:rPr>
                <w:sz w:val="20"/>
                <w:szCs w:val="20"/>
              </w:rPr>
              <w:t>ГИСЗ получает запрос на отмену записи и далее</w:t>
            </w:r>
          </w:p>
          <w:p w14:paraId="1FE94C89" w14:textId="77777777" w:rsidR="005461D7" w:rsidRDefault="00E64EBA" w:rsidP="00E64EBA">
            <w:pPr>
              <w:pStyle w:val="RT10"/>
              <w:numPr>
                <w:ilvl w:val="0"/>
                <w:numId w:val="123"/>
              </w:numPr>
              <w:spacing w:line="276" w:lineRule="auto"/>
            </w:pPr>
            <w:r>
              <w:t>отменяет запись;</w:t>
            </w:r>
          </w:p>
          <w:p w14:paraId="5429E2EF" w14:textId="77777777" w:rsidR="005461D7" w:rsidRDefault="00E64EBA" w:rsidP="00E64EBA">
            <w:pPr>
              <w:pStyle w:val="RT10"/>
              <w:numPr>
                <w:ilvl w:val="0"/>
                <w:numId w:val="123"/>
              </w:numPr>
              <w:spacing w:line="276" w:lineRule="auto"/>
            </w:pPr>
            <w:r>
              <w:t>передает на ЕПГУ сведения об отмене записи.</w:t>
            </w:r>
          </w:p>
          <w:p w14:paraId="65F3C962" w14:textId="77777777" w:rsidR="005461D7" w:rsidRDefault="00E64EBA">
            <w:pPr>
              <w:pStyle w:val="RT12"/>
              <w:spacing w:line="276" w:lineRule="auto"/>
              <w:rPr>
                <w:sz w:val="20"/>
                <w:szCs w:val="20"/>
              </w:rPr>
            </w:pPr>
            <w:r>
              <w:rPr>
                <w:sz w:val="20"/>
                <w:szCs w:val="20"/>
              </w:rPr>
              <w:t>Пользователь выбирает записаться повторно, переход на шаг 10 основного сценария</w:t>
            </w:r>
          </w:p>
        </w:tc>
      </w:tr>
    </w:tbl>
    <w:p w14:paraId="0A958777"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C4D43BB"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257A9FB2" w14:textId="77777777" w:rsidR="005461D7" w:rsidRDefault="00E64EBA">
            <w:pPr>
              <w:pStyle w:val="RTf3"/>
              <w:spacing w:line="276" w:lineRule="auto"/>
            </w:pPr>
            <w:r>
              <w:t>Альтернативный сценарий (Исключение) 1. Пациент не найден в медицинской системе</w:t>
            </w:r>
          </w:p>
        </w:tc>
      </w:tr>
      <w:tr w:rsidR="005461D7" w14:paraId="446257BA"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6B2C557E"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1ED8A6A8" w14:textId="77777777" w:rsidR="005461D7" w:rsidRDefault="00E64EBA" w:rsidP="00E64EBA">
            <w:pPr>
              <w:pStyle w:val="RT12"/>
              <w:numPr>
                <w:ilvl w:val="0"/>
                <w:numId w:val="152"/>
              </w:numPr>
              <w:spacing w:line="276" w:lineRule="auto"/>
              <w:rPr>
                <w:sz w:val="20"/>
                <w:szCs w:val="20"/>
              </w:rPr>
            </w:pPr>
            <w:r>
              <w:rPr>
                <w:sz w:val="20"/>
                <w:szCs w:val="20"/>
              </w:rPr>
              <w:t>Выполняется шаг 5 основного сценария.</w:t>
            </w:r>
          </w:p>
          <w:p w14:paraId="787E3373"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валидацию пациента в витрине региона, указанного пользователем. Пациент не найден.</w:t>
            </w:r>
          </w:p>
          <w:p w14:paraId="1C88BA5E" w14:textId="77777777" w:rsidR="005461D7" w:rsidRDefault="00E64EBA">
            <w:pPr>
              <w:pStyle w:val="RT12"/>
              <w:spacing w:line="276" w:lineRule="auto"/>
              <w:rPr>
                <w:sz w:val="20"/>
                <w:szCs w:val="20"/>
              </w:rPr>
            </w:pPr>
            <w:r>
              <w:rPr>
                <w:sz w:val="20"/>
                <w:szCs w:val="20"/>
              </w:rPr>
              <w:t>ЕПГУ отображает ошибку о том, что пациент не найден</w:t>
            </w:r>
          </w:p>
        </w:tc>
      </w:tr>
    </w:tbl>
    <w:p w14:paraId="0BCC6186"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5D0DBB2E"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AC61B2F" w14:textId="77777777" w:rsidR="005461D7" w:rsidRDefault="00E64EBA">
            <w:pPr>
              <w:pStyle w:val="RTf3"/>
              <w:spacing w:line="276" w:lineRule="auto"/>
            </w:pPr>
            <w:r>
              <w:t>Альтернативный сценарий (Исключение) 2. Нет направлений для записи</w:t>
            </w:r>
          </w:p>
        </w:tc>
      </w:tr>
      <w:tr w:rsidR="005461D7" w14:paraId="11838A59"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72D2BD22"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19AEB0FF" w14:textId="77777777" w:rsidR="005461D7" w:rsidRDefault="00E64EBA" w:rsidP="00E64EBA">
            <w:pPr>
              <w:pStyle w:val="RT12"/>
              <w:numPr>
                <w:ilvl w:val="0"/>
                <w:numId w:val="153"/>
              </w:numPr>
              <w:spacing w:line="276" w:lineRule="auto"/>
              <w:rPr>
                <w:sz w:val="20"/>
                <w:szCs w:val="20"/>
              </w:rPr>
            </w:pPr>
            <w:r>
              <w:rPr>
                <w:sz w:val="20"/>
                <w:szCs w:val="20"/>
              </w:rPr>
              <w:t>Выполняется шаги 7 основного сценария.</w:t>
            </w:r>
          </w:p>
          <w:p w14:paraId="5DC8F2FD"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направлений. Направления не получены.</w:t>
            </w:r>
          </w:p>
          <w:p w14:paraId="011EB146" w14:textId="77777777" w:rsidR="005461D7" w:rsidRDefault="00E64EBA">
            <w:pPr>
              <w:pStyle w:val="RT12"/>
              <w:spacing w:line="276" w:lineRule="auto"/>
              <w:rPr>
                <w:sz w:val="20"/>
                <w:szCs w:val="20"/>
              </w:rPr>
            </w:pPr>
            <w:r>
              <w:rPr>
                <w:sz w:val="20"/>
                <w:szCs w:val="20"/>
              </w:rPr>
              <w:t>ЕПГУ отображает ошибку о том, что нет направлений для записи</w:t>
            </w:r>
          </w:p>
        </w:tc>
      </w:tr>
    </w:tbl>
    <w:p w14:paraId="7E5F297C"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33892F0D"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23C76562" w14:textId="77777777" w:rsidR="005461D7" w:rsidRDefault="00E64EBA">
            <w:pPr>
              <w:pStyle w:val="RTf3"/>
              <w:spacing w:line="276" w:lineRule="auto"/>
            </w:pPr>
            <w:r>
              <w:t>Альтернативный сценарий (Исключение) 3. «Ошибка в данных направления»</w:t>
            </w:r>
          </w:p>
        </w:tc>
      </w:tr>
      <w:tr w:rsidR="005461D7" w14:paraId="476851D7"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30DEE662"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7238FD37" w14:textId="77777777" w:rsidR="005461D7" w:rsidRDefault="00E64EBA" w:rsidP="00E64EBA">
            <w:pPr>
              <w:pStyle w:val="RT12"/>
              <w:numPr>
                <w:ilvl w:val="0"/>
                <w:numId w:val="154"/>
              </w:numPr>
              <w:spacing w:line="276" w:lineRule="auto"/>
              <w:rPr>
                <w:sz w:val="20"/>
                <w:szCs w:val="20"/>
              </w:rPr>
            </w:pPr>
            <w:r>
              <w:rPr>
                <w:sz w:val="20"/>
                <w:szCs w:val="20"/>
              </w:rPr>
              <w:t>Выполняется шаг 9 основного сценария.</w:t>
            </w:r>
          </w:p>
          <w:p w14:paraId="0F5708FD"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по тем ресурсам, которые привязаны к профилю МП, который указан в направлении). В направлении не заполнены обязательные поля.</w:t>
            </w:r>
          </w:p>
          <w:p w14:paraId="19009BDE" w14:textId="77777777" w:rsidR="005461D7" w:rsidRDefault="00E64EBA">
            <w:pPr>
              <w:pStyle w:val="RT12"/>
              <w:spacing w:line="276" w:lineRule="auto"/>
              <w:rPr>
                <w:sz w:val="20"/>
                <w:szCs w:val="20"/>
              </w:rPr>
            </w:pPr>
            <w:r>
              <w:rPr>
                <w:sz w:val="20"/>
                <w:szCs w:val="20"/>
              </w:rPr>
              <w:t>ЕПГУ отображает ошибку о том, что в данных направления ошибка</w:t>
            </w:r>
          </w:p>
        </w:tc>
      </w:tr>
    </w:tbl>
    <w:p w14:paraId="081875CF"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9C86C39"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2D6C2B5D" w14:textId="77777777" w:rsidR="005461D7" w:rsidRDefault="00E64EBA">
            <w:pPr>
              <w:pStyle w:val="RTf3"/>
              <w:spacing w:line="276" w:lineRule="auto"/>
            </w:pPr>
            <w:r>
              <w:t xml:space="preserve">Альтернативный сценарий (Исключение) 4. Ошибка отмены записи </w:t>
            </w:r>
          </w:p>
        </w:tc>
      </w:tr>
      <w:tr w:rsidR="005461D7" w14:paraId="08A6DCA4"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08EC8D98"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7600AD3F" w14:textId="77777777" w:rsidR="005461D7" w:rsidRDefault="00E64EBA" w:rsidP="00E64EBA">
            <w:pPr>
              <w:pStyle w:val="RT12"/>
              <w:numPr>
                <w:ilvl w:val="0"/>
                <w:numId w:val="155"/>
              </w:numPr>
              <w:spacing w:line="276" w:lineRule="auto"/>
              <w:rPr>
                <w:sz w:val="20"/>
                <w:szCs w:val="20"/>
              </w:rPr>
            </w:pPr>
            <w:r>
              <w:rPr>
                <w:sz w:val="20"/>
                <w:szCs w:val="20"/>
              </w:rPr>
              <w:t>Выполняется шаг 4 альтернативного сценария (расширение) 2.</w:t>
            </w:r>
          </w:p>
          <w:p w14:paraId="13035076" w14:textId="77777777" w:rsidR="005461D7" w:rsidRDefault="00E64EBA">
            <w:pPr>
              <w:pStyle w:val="RT12"/>
              <w:spacing w:line="276" w:lineRule="auto"/>
              <w:rPr>
                <w:sz w:val="20"/>
                <w:szCs w:val="20"/>
              </w:rPr>
            </w:pPr>
            <w:r>
              <w:rPr>
                <w:sz w:val="20"/>
                <w:szCs w:val="20"/>
              </w:rPr>
              <w:t>ЕПГУ получает сведения о невозможности отмены записи.</w:t>
            </w:r>
          </w:p>
          <w:p w14:paraId="01327B0A" w14:textId="77777777" w:rsidR="005461D7" w:rsidRDefault="00E64EBA">
            <w:pPr>
              <w:pStyle w:val="RT12"/>
              <w:spacing w:line="276" w:lineRule="auto"/>
              <w:rPr>
                <w:sz w:val="20"/>
                <w:szCs w:val="20"/>
              </w:rPr>
            </w:pPr>
            <w:r>
              <w:rPr>
                <w:sz w:val="20"/>
                <w:szCs w:val="20"/>
              </w:rPr>
              <w:t>ЕПГУ отображает ошибку о том, что запись невозможно отменить</w:t>
            </w:r>
          </w:p>
        </w:tc>
      </w:tr>
    </w:tbl>
    <w:p w14:paraId="046B474A"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01FE37F" w14:textId="77777777">
        <w:trPr>
          <w:tblHeader/>
        </w:trPr>
        <w:tc>
          <w:tcPr>
            <w:tcW w:w="10195" w:type="dxa"/>
            <w:gridSpan w:val="2"/>
            <w:tcBorders>
              <w:bottom w:val="single" w:sz="4" w:space="0" w:color="auto"/>
            </w:tcBorders>
            <w:shd w:val="clear" w:color="auto" w:fill="auto"/>
            <w:tcMar>
              <w:top w:w="0" w:type="dxa"/>
              <w:left w:w="108" w:type="dxa"/>
              <w:bottom w:w="0" w:type="dxa"/>
              <w:right w:w="108" w:type="dxa"/>
            </w:tcMar>
            <w:vAlign w:val="center"/>
          </w:tcPr>
          <w:p w14:paraId="229A9A58" w14:textId="77777777" w:rsidR="005461D7" w:rsidRDefault="00E64EBA">
            <w:pPr>
              <w:pStyle w:val="RTf3"/>
              <w:spacing w:line="276" w:lineRule="auto"/>
            </w:pPr>
            <w:r>
              <w:t>Альтернативный сценарий (Исключение) 5. Нет доступных слотов</w:t>
            </w:r>
          </w:p>
        </w:tc>
      </w:tr>
      <w:tr w:rsidR="005461D7" w14:paraId="0B6750DE" w14:textId="77777777">
        <w:tc>
          <w:tcPr>
            <w:tcW w:w="2875" w:type="dxa"/>
            <w:tcBorders>
              <w:top w:val="single" w:sz="4" w:space="0" w:color="auto"/>
            </w:tcBorders>
            <w:shd w:val="clear" w:color="auto" w:fill="auto"/>
            <w:tcMar>
              <w:top w:w="0" w:type="dxa"/>
              <w:left w:w="108" w:type="dxa"/>
              <w:bottom w:w="0" w:type="dxa"/>
              <w:right w:w="108" w:type="dxa"/>
            </w:tcMar>
            <w:vAlign w:val="center"/>
          </w:tcPr>
          <w:p w14:paraId="02673FD7" w14:textId="77777777" w:rsidR="005461D7" w:rsidRDefault="00E64EBA">
            <w:pPr>
              <w:pStyle w:val="RTf"/>
              <w:spacing w:line="276" w:lineRule="auto"/>
            </w:pPr>
            <w:r>
              <w:t>Последовательность (поток) действий</w:t>
            </w:r>
          </w:p>
        </w:tc>
        <w:tc>
          <w:tcPr>
            <w:tcW w:w="7320" w:type="dxa"/>
            <w:tcBorders>
              <w:top w:val="single" w:sz="4" w:space="0" w:color="auto"/>
            </w:tcBorders>
            <w:shd w:val="clear" w:color="auto" w:fill="auto"/>
            <w:tcMar>
              <w:top w:w="0" w:type="dxa"/>
              <w:left w:w="108" w:type="dxa"/>
              <w:bottom w:w="0" w:type="dxa"/>
              <w:right w:w="108" w:type="dxa"/>
            </w:tcMar>
            <w:vAlign w:val="center"/>
          </w:tcPr>
          <w:p w14:paraId="4E08DBE1" w14:textId="77777777" w:rsidR="005461D7" w:rsidRDefault="00E64EBA" w:rsidP="00E64EBA">
            <w:pPr>
              <w:pStyle w:val="RT12"/>
              <w:numPr>
                <w:ilvl w:val="0"/>
                <w:numId w:val="156"/>
              </w:numPr>
              <w:spacing w:line="276" w:lineRule="auto"/>
              <w:rPr>
                <w:sz w:val="20"/>
                <w:szCs w:val="20"/>
              </w:rPr>
            </w:pPr>
            <w:r>
              <w:rPr>
                <w:sz w:val="20"/>
                <w:szCs w:val="20"/>
              </w:rPr>
              <w:t xml:space="preserve">Выполняется шаг 9 основного сценария. </w:t>
            </w:r>
          </w:p>
          <w:p w14:paraId="44E834D9"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по тем ресурсам, которые привязаны к профилю МП, который указан в направлении). Слоты не получены.</w:t>
            </w:r>
          </w:p>
          <w:p w14:paraId="1B40436C" w14:textId="77777777" w:rsidR="005461D7" w:rsidRDefault="00E64EBA">
            <w:pPr>
              <w:pStyle w:val="RT12"/>
              <w:spacing w:line="276" w:lineRule="auto"/>
              <w:rPr>
                <w:sz w:val="20"/>
                <w:szCs w:val="20"/>
              </w:rPr>
            </w:pPr>
            <w:r>
              <w:rPr>
                <w:sz w:val="20"/>
                <w:szCs w:val="20"/>
              </w:rPr>
              <w:t>ЕПГУ отображает ошибку о том, что нет доступного времени для записи</w:t>
            </w:r>
          </w:p>
        </w:tc>
      </w:tr>
    </w:tbl>
    <w:p w14:paraId="159604D5"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48665ACF"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7440AFD" w14:textId="77777777" w:rsidR="005461D7" w:rsidRDefault="00E64EBA">
            <w:pPr>
              <w:pStyle w:val="RTf3"/>
              <w:spacing w:line="276" w:lineRule="auto"/>
            </w:pPr>
            <w:r>
              <w:t xml:space="preserve">Альтернативный сценарий (Исключение) 6. У выбранного ресурса закончилось время </w:t>
            </w:r>
          </w:p>
        </w:tc>
      </w:tr>
      <w:tr w:rsidR="005461D7" w14:paraId="34CC2762"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19B69B4E"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0D70CC97" w14:textId="77777777" w:rsidR="005461D7" w:rsidRDefault="00E64EBA" w:rsidP="00E64EBA">
            <w:pPr>
              <w:pStyle w:val="RT12"/>
              <w:numPr>
                <w:ilvl w:val="0"/>
                <w:numId w:val="157"/>
              </w:numPr>
              <w:spacing w:line="276" w:lineRule="auto"/>
              <w:rPr>
                <w:sz w:val="20"/>
                <w:szCs w:val="20"/>
              </w:rPr>
            </w:pPr>
            <w:r>
              <w:rPr>
                <w:sz w:val="20"/>
                <w:szCs w:val="20"/>
              </w:rPr>
              <w:t xml:space="preserve">Выполняется шаг 12 основного сценария. </w:t>
            </w:r>
          </w:p>
          <w:p w14:paraId="3B657ABF"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ресурса. Слоты не получены.</w:t>
            </w:r>
          </w:p>
          <w:p w14:paraId="3F22CC93" w14:textId="77777777" w:rsidR="005461D7" w:rsidRDefault="00E64EBA">
            <w:pPr>
              <w:pStyle w:val="RT12"/>
              <w:spacing w:after="0" w:line="276" w:lineRule="auto"/>
              <w:rPr>
                <w:sz w:val="20"/>
                <w:szCs w:val="20"/>
              </w:rPr>
            </w:pPr>
            <w:r>
              <w:rPr>
                <w:sz w:val="20"/>
                <w:szCs w:val="20"/>
              </w:rPr>
              <w:t>ЕПГУ отображает одну из ошибок:</w:t>
            </w:r>
          </w:p>
          <w:p w14:paraId="350EFF6A" w14:textId="77777777" w:rsidR="005461D7" w:rsidRDefault="00E64EBA">
            <w:pPr>
              <w:pStyle w:val="RT10"/>
              <w:spacing w:line="276" w:lineRule="auto"/>
            </w:pPr>
            <w:r>
              <w:t>запись к врачу на этот день закончилась;</w:t>
            </w:r>
          </w:p>
          <w:p w14:paraId="1B696173" w14:textId="77777777" w:rsidR="005461D7" w:rsidRDefault="00E64EBA">
            <w:pPr>
              <w:pStyle w:val="RT10"/>
              <w:spacing w:line="276" w:lineRule="auto"/>
            </w:pPr>
            <w:r>
              <w:t>запись в кабинет на этот день закончилась</w:t>
            </w:r>
          </w:p>
        </w:tc>
      </w:tr>
    </w:tbl>
    <w:p w14:paraId="170FB3B2"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0FEF83B1"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506D6604" w14:textId="77777777" w:rsidR="005461D7" w:rsidRDefault="00E64EBA">
            <w:pPr>
              <w:pStyle w:val="RTf3"/>
              <w:spacing w:line="276" w:lineRule="auto"/>
            </w:pPr>
            <w:r>
              <w:t xml:space="preserve">Альтернативный сценарий (Исключение) 7. Ошибка бронирования слота </w:t>
            </w:r>
          </w:p>
        </w:tc>
      </w:tr>
      <w:tr w:rsidR="005461D7" w14:paraId="596165FD"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729BE7C7"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6217AC43" w14:textId="77777777" w:rsidR="005461D7" w:rsidRDefault="00E64EBA" w:rsidP="00E64EBA">
            <w:pPr>
              <w:pStyle w:val="RT12"/>
              <w:numPr>
                <w:ilvl w:val="0"/>
                <w:numId w:val="158"/>
              </w:numPr>
              <w:spacing w:line="276" w:lineRule="auto"/>
              <w:rPr>
                <w:sz w:val="20"/>
                <w:szCs w:val="20"/>
              </w:rPr>
            </w:pPr>
            <w:r>
              <w:rPr>
                <w:sz w:val="20"/>
                <w:szCs w:val="20"/>
              </w:rPr>
              <w:t>Выполняется шаг 15 основного сценария.</w:t>
            </w:r>
          </w:p>
          <w:p w14:paraId="413860A1" w14:textId="77777777" w:rsidR="005461D7" w:rsidRDefault="00E64EBA">
            <w:pPr>
              <w:pStyle w:val="RT12"/>
              <w:spacing w:line="276" w:lineRule="auto"/>
              <w:rPr>
                <w:sz w:val="20"/>
                <w:szCs w:val="20"/>
              </w:rPr>
            </w:pPr>
            <w:r>
              <w:rPr>
                <w:sz w:val="20"/>
                <w:szCs w:val="20"/>
              </w:rPr>
              <w:t>ГИСЗ получает запрос на создание записи на слот, передает на ЕПГУ сведения о невозможности создать запись.</w:t>
            </w:r>
          </w:p>
          <w:p w14:paraId="2ADFD59C" w14:textId="77777777" w:rsidR="005461D7" w:rsidRDefault="00E64EBA">
            <w:pPr>
              <w:pStyle w:val="RT12"/>
              <w:spacing w:after="0" w:line="276" w:lineRule="auto"/>
              <w:rPr>
                <w:sz w:val="20"/>
                <w:szCs w:val="20"/>
              </w:rPr>
            </w:pPr>
            <w:r>
              <w:rPr>
                <w:sz w:val="20"/>
                <w:szCs w:val="20"/>
              </w:rPr>
              <w:t>ЕПГУ отображает одну из ошибок бронирования:</w:t>
            </w:r>
          </w:p>
          <w:p w14:paraId="68128255" w14:textId="77777777" w:rsidR="005461D7" w:rsidRDefault="00E64EBA">
            <w:pPr>
              <w:pStyle w:val="RT10"/>
              <w:spacing w:line="276" w:lineRule="auto"/>
            </w:pPr>
            <w:r>
              <w:t>выбранное время занято;</w:t>
            </w:r>
          </w:p>
          <w:p w14:paraId="291EEDB8" w14:textId="77777777" w:rsidR="005461D7" w:rsidRDefault="00E64EBA">
            <w:pPr>
              <w:pStyle w:val="RT10"/>
              <w:spacing w:line="276" w:lineRule="auto"/>
            </w:pPr>
            <w:r>
              <w:lastRenderedPageBreak/>
              <w:t>у вас есть запись к другому специалисту на то же время;</w:t>
            </w:r>
          </w:p>
          <w:p w14:paraId="22926278" w14:textId="77777777" w:rsidR="005461D7" w:rsidRDefault="00E64EBA">
            <w:pPr>
              <w:pStyle w:val="RT10"/>
              <w:spacing w:line="276" w:lineRule="auto"/>
            </w:pPr>
            <w:r>
              <w:t>у вас есть активная запись к специалисту на тот же день;</w:t>
            </w:r>
          </w:p>
          <w:p w14:paraId="64D85907" w14:textId="77777777" w:rsidR="005461D7" w:rsidRDefault="00E64EBA">
            <w:pPr>
              <w:pStyle w:val="RT10"/>
              <w:spacing w:line="276" w:lineRule="auto"/>
            </w:pPr>
            <w:r>
              <w:t>слот не соответствует по возрасту;</w:t>
            </w:r>
          </w:p>
          <w:p w14:paraId="5ADC4DAA" w14:textId="77777777" w:rsidR="005461D7" w:rsidRDefault="00E64EBA">
            <w:pPr>
              <w:pStyle w:val="RT10"/>
              <w:spacing w:line="276" w:lineRule="auto"/>
            </w:pPr>
            <w:r>
              <w:t>выбранное время недоступно;</w:t>
            </w:r>
          </w:p>
          <w:p w14:paraId="509C50B8" w14:textId="77777777" w:rsidR="005461D7" w:rsidRDefault="00E64EBA">
            <w:pPr>
              <w:pStyle w:val="RT10"/>
              <w:spacing w:line="276" w:lineRule="auto"/>
            </w:pPr>
            <w:r>
              <w:t>пользователь не найден;</w:t>
            </w:r>
          </w:p>
          <w:p w14:paraId="17D17425" w14:textId="77777777" w:rsidR="005461D7" w:rsidRDefault="00E64EBA">
            <w:pPr>
              <w:pStyle w:val="RT10"/>
              <w:spacing w:line="276" w:lineRule="auto"/>
            </w:pPr>
            <w:r>
              <w:t>внутренняя ошибка сервиса</w:t>
            </w:r>
          </w:p>
        </w:tc>
      </w:tr>
    </w:tbl>
    <w:p w14:paraId="08927DBF" w14:textId="77777777" w:rsidR="005461D7" w:rsidRDefault="00E64EBA">
      <w:pPr>
        <w:pStyle w:val="RT32"/>
        <w:spacing w:line="276" w:lineRule="auto"/>
      </w:pPr>
      <w:bookmarkStart w:id="135" w:name="_Toc190695201"/>
      <w:bookmarkStart w:id="136" w:name="_Toc220953881"/>
      <w:bookmarkStart w:id="137" w:name="_Toc226989549"/>
      <w:r>
        <w:lastRenderedPageBreak/>
        <w:t>Сценарий «Отмена записи на прием по направлению»</w:t>
      </w:r>
      <w:bookmarkEnd w:id="135"/>
      <w:bookmarkEnd w:id="136"/>
      <w:bookmarkEnd w:id="137"/>
    </w:p>
    <w:p w14:paraId="76EEABE6" w14:textId="77777777" w:rsidR="005461D7" w:rsidRDefault="00E64EBA">
      <w:pPr>
        <w:pStyle w:val="RT0"/>
        <w:spacing w:line="276" w:lineRule="auto"/>
      </w:pPr>
      <w:r>
        <w:rPr>
          <w:noProof/>
        </w:rPr>
        <w:drawing>
          <wp:inline distT="0" distB="0" distL="0" distR="0" wp14:anchorId="567423B2" wp14:editId="408A53C2">
            <wp:extent cx="5943600" cy="2418080"/>
            <wp:effectExtent l="0" t="0" r="0" b="127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pic:cNvPicPr>
                  </pic:nvPicPr>
                  <pic:blipFill>
                    <a:blip r:embed="rId19"/>
                    <a:stretch/>
                  </pic:blipFill>
                  <pic:spPr bwMode="auto">
                    <a:xfrm>
                      <a:off x="0" y="0"/>
                      <a:ext cx="5943600" cy="2418080"/>
                    </a:xfrm>
                    <a:prstGeom prst="rect">
                      <a:avLst/>
                    </a:prstGeom>
                    <a:noFill/>
                    <a:ln>
                      <a:noFill/>
                    </a:ln>
                  </pic:spPr>
                </pic:pic>
              </a:graphicData>
            </a:graphic>
          </wp:inline>
        </w:drawing>
      </w:r>
    </w:p>
    <w:p w14:paraId="3D459A81" w14:textId="1B9FB379"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6</w:t>
      </w:r>
      <w:r>
        <w:fldChar w:fldCharType="end"/>
      </w:r>
      <w:r>
        <w:t xml:space="preserve"> – Клиентский путь «Отмена записи на прием по направлению»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5364D16B"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32451BC2"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2046B39A" w14:textId="77777777" w:rsidR="005461D7" w:rsidRDefault="00E64EBA">
            <w:pPr>
              <w:pStyle w:val="RTf3"/>
              <w:spacing w:line="276" w:lineRule="auto"/>
              <w:jc w:val="left"/>
            </w:pPr>
            <w:r>
              <w:t>Отменить запись пациента на прием на ЕПГУ</w:t>
            </w:r>
          </w:p>
        </w:tc>
      </w:tr>
      <w:tr w:rsidR="005461D7" w14:paraId="77A4BEF3" w14:textId="77777777">
        <w:tc>
          <w:tcPr>
            <w:tcW w:w="2830" w:type="dxa"/>
            <w:tcBorders>
              <w:top w:val="single" w:sz="4" w:space="0" w:color="auto"/>
            </w:tcBorders>
            <w:shd w:val="clear" w:color="auto" w:fill="auto"/>
            <w:tcMar>
              <w:top w:w="0" w:type="dxa"/>
              <w:left w:w="108" w:type="dxa"/>
              <w:bottom w:w="0" w:type="dxa"/>
              <w:right w:w="108" w:type="dxa"/>
            </w:tcMar>
          </w:tcPr>
          <w:p w14:paraId="5DC2D1BB"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Участники</w:t>
            </w:r>
          </w:p>
        </w:tc>
        <w:tc>
          <w:tcPr>
            <w:tcW w:w="6515" w:type="dxa"/>
            <w:tcBorders>
              <w:top w:val="single" w:sz="4" w:space="0" w:color="auto"/>
            </w:tcBorders>
            <w:shd w:val="clear" w:color="auto" w:fill="auto"/>
            <w:tcMar>
              <w:top w:w="0" w:type="dxa"/>
              <w:left w:w="108" w:type="dxa"/>
              <w:bottom w:w="0" w:type="dxa"/>
              <w:right w:w="108" w:type="dxa"/>
            </w:tcMar>
          </w:tcPr>
          <w:p w14:paraId="15F4E74D" w14:textId="77777777" w:rsidR="005461D7" w:rsidRDefault="00E64EBA" w:rsidP="00E64EBA">
            <w:pPr>
              <w:pStyle w:val="RT12"/>
              <w:numPr>
                <w:ilvl w:val="0"/>
                <w:numId w:val="162"/>
              </w:numPr>
              <w:spacing w:line="276" w:lineRule="auto"/>
              <w:rPr>
                <w:sz w:val="20"/>
                <w:szCs w:val="20"/>
              </w:rPr>
            </w:pPr>
            <w:r>
              <w:rPr>
                <w:sz w:val="20"/>
                <w:szCs w:val="20"/>
              </w:rPr>
              <w:t>Пользователь ЕПГУ (Пользователь).</w:t>
            </w:r>
          </w:p>
          <w:p w14:paraId="6F5A2BD1" w14:textId="77777777" w:rsidR="005461D7" w:rsidRDefault="00E64EBA">
            <w:pPr>
              <w:pStyle w:val="RT12"/>
              <w:spacing w:line="276" w:lineRule="auto"/>
              <w:rPr>
                <w:sz w:val="20"/>
                <w:szCs w:val="20"/>
              </w:rPr>
            </w:pPr>
            <w:r>
              <w:rPr>
                <w:sz w:val="20"/>
                <w:szCs w:val="20"/>
              </w:rPr>
              <w:t>ЕПГУ.</w:t>
            </w:r>
          </w:p>
          <w:p w14:paraId="714FEFA0" w14:textId="77777777" w:rsidR="005461D7" w:rsidRDefault="00E64EBA">
            <w:pPr>
              <w:pStyle w:val="RT12"/>
              <w:spacing w:line="276" w:lineRule="auto"/>
              <w:rPr>
                <w:sz w:val="20"/>
                <w:szCs w:val="20"/>
              </w:rPr>
            </w:pPr>
            <w:r>
              <w:rPr>
                <w:sz w:val="20"/>
                <w:szCs w:val="20"/>
              </w:rPr>
              <w:t>СМЭВ4.</w:t>
            </w:r>
          </w:p>
          <w:p w14:paraId="22A8D353"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41BFD6EB" w14:textId="77777777" w:rsidR="005461D7" w:rsidRDefault="00E64EBA">
            <w:pPr>
              <w:pStyle w:val="RT12"/>
              <w:spacing w:line="276" w:lineRule="auto"/>
              <w:rPr>
                <w:sz w:val="20"/>
                <w:szCs w:val="20"/>
              </w:rPr>
            </w:pPr>
            <w:r>
              <w:rPr>
                <w:sz w:val="20"/>
                <w:szCs w:val="20"/>
              </w:rPr>
              <w:t>ГИСЗ субъекта РФ (ГИСЗ)</w:t>
            </w:r>
          </w:p>
        </w:tc>
      </w:tr>
      <w:tr w:rsidR="005461D7" w14:paraId="7EF00E99" w14:textId="77777777">
        <w:tc>
          <w:tcPr>
            <w:tcW w:w="2830" w:type="dxa"/>
            <w:shd w:val="clear" w:color="auto" w:fill="auto"/>
            <w:tcMar>
              <w:top w:w="0" w:type="dxa"/>
              <w:left w:w="108" w:type="dxa"/>
              <w:bottom w:w="0" w:type="dxa"/>
              <w:right w:w="108" w:type="dxa"/>
            </w:tcMar>
          </w:tcPr>
          <w:p w14:paraId="063E585B"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20D05A13" w14:textId="77777777" w:rsidR="005461D7" w:rsidRDefault="00E64EBA">
            <w:pPr>
              <w:pStyle w:val="RTf"/>
              <w:spacing w:line="276" w:lineRule="auto"/>
            </w:pPr>
            <w:r>
              <w:t>Сведения о пациенте</w:t>
            </w:r>
          </w:p>
          <w:p w14:paraId="741C5B86" w14:textId="77777777" w:rsidR="005461D7" w:rsidRDefault="00E64EBA">
            <w:pPr>
              <w:pStyle w:val="RTf"/>
              <w:spacing w:line="276" w:lineRule="auto"/>
            </w:pPr>
            <w:r>
              <w:t>Сведения об активной записи на прием по направлению</w:t>
            </w:r>
          </w:p>
        </w:tc>
      </w:tr>
      <w:tr w:rsidR="005461D7" w14:paraId="5DCCCF30" w14:textId="77777777">
        <w:trPr>
          <w:trHeight w:val="374"/>
        </w:trPr>
        <w:tc>
          <w:tcPr>
            <w:tcW w:w="2830" w:type="dxa"/>
            <w:shd w:val="clear" w:color="auto" w:fill="auto"/>
            <w:tcMar>
              <w:top w:w="0" w:type="dxa"/>
              <w:left w:w="108" w:type="dxa"/>
              <w:bottom w:w="0" w:type="dxa"/>
              <w:right w:w="108" w:type="dxa"/>
            </w:tcMar>
          </w:tcPr>
          <w:p w14:paraId="5A6D0B93"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2461FA52" w14:textId="77777777" w:rsidR="005461D7" w:rsidRDefault="00E64EBA">
            <w:pPr>
              <w:pStyle w:val="RTf"/>
              <w:spacing w:line="276" w:lineRule="auto"/>
            </w:pPr>
            <w:r>
              <w:t>Сведения об отмене записи на прием по направлению</w:t>
            </w:r>
          </w:p>
        </w:tc>
      </w:tr>
    </w:tbl>
    <w:p w14:paraId="15355582"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2EDA17BA"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A1E1360" w14:textId="77777777" w:rsidR="005461D7" w:rsidRDefault="00E64EBA">
            <w:pPr>
              <w:pStyle w:val="RTf3"/>
              <w:spacing w:line="276" w:lineRule="auto"/>
            </w:pPr>
            <w:r>
              <w:t>Основной сценарий. Отмена записи пациента на прием по направлению</w:t>
            </w:r>
          </w:p>
        </w:tc>
      </w:tr>
      <w:tr w:rsidR="005461D7" w14:paraId="5B4AE227" w14:textId="77777777">
        <w:tc>
          <w:tcPr>
            <w:tcW w:w="2765" w:type="dxa"/>
            <w:tcBorders>
              <w:top w:val="single" w:sz="4" w:space="0" w:color="auto"/>
            </w:tcBorders>
            <w:shd w:val="clear" w:color="auto" w:fill="auto"/>
            <w:tcMar>
              <w:top w:w="0" w:type="dxa"/>
              <w:left w:w="108" w:type="dxa"/>
              <w:bottom w:w="0" w:type="dxa"/>
              <w:right w:w="108" w:type="dxa"/>
            </w:tcMar>
          </w:tcPr>
          <w:p w14:paraId="7FCD09D7"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77FF840C" w14:textId="77777777" w:rsidR="005461D7" w:rsidRDefault="00E64EBA" w:rsidP="00E64EBA">
            <w:pPr>
              <w:pStyle w:val="RT12"/>
              <w:numPr>
                <w:ilvl w:val="0"/>
                <w:numId w:val="163"/>
              </w:numPr>
              <w:spacing w:line="276" w:lineRule="auto"/>
              <w:rPr>
                <w:sz w:val="20"/>
                <w:szCs w:val="20"/>
              </w:rPr>
            </w:pPr>
            <w:r>
              <w:rPr>
                <w:sz w:val="20"/>
                <w:szCs w:val="20"/>
              </w:rPr>
              <w:t>Пользователь авторизован на ЕПГУ.</w:t>
            </w:r>
          </w:p>
          <w:p w14:paraId="2079C5CF" w14:textId="77777777" w:rsidR="005461D7" w:rsidRDefault="00E64EBA">
            <w:pPr>
              <w:pStyle w:val="RT12"/>
              <w:spacing w:line="276" w:lineRule="auto"/>
              <w:rPr>
                <w:sz w:val="20"/>
                <w:szCs w:val="20"/>
              </w:rPr>
            </w:pPr>
            <w:r>
              <w:rPr>
                <w:sz w:val="20"/>
                <w:szCs w:val="20"/>
              </w:rPr>
              <w:t>У пользователя есть активная запись на прием по направлению.</w:t>
            </w:r>
          </w:p>
          <w:p w14:paraId="7AA65D01"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1BF41D24" w14:textId="77777777">
        <w:tc>
          <w:tcPr>
            <w:tcW w:w="2765" w:type="dxa"/>
            <w:shd w:val="clear" w:color="auto" w:fill="auto"/>
            <w:tcMar>
              <w:top w:w="0" w:type="dxa"/>
              <w:left w:w="108" w:type="dxa"/>
              <w:bottom w:w="0" w:type="dxa"/>
              <w:right w:w="108" w:type="dxa"/>
            </w:tcMar>
          </w:tcPr>
          <w:p w14:paraId="62D2D67F" w14:textId="77777777" w:rsidR="005461D7" w:rsidRDefault="00E64EBA">
            <w:pPr>
              <w:pStyle w:val="RTf"/>
              <w:spacing w:line="276" w:lineRule="auto"/>
            </w:pPr>
            <w:r>
              <w:t>Триггер</w:t>
            </w:r>
          </w:p>
        </w:tc>
        <w:tc>
          <w:tcPr>
            <w:tcW w:w="6589" w:type="dxa"/>
            <w:shd w:val="clear" w:color="auto" w:fill="auto"/>
            <w:tcMar>
              <w:top w:w="0" w:type="dxa"/>
              <w:left w:w="108" w:type="dxa"/>
              <w:bottom w:w="0" w:type="dxa"/>
              <w:right w:w="108" w:type="dxa"/>
            </w:tcMar>
          </w:tcPr>
          <w:p w14:paraId="4D7BA84B" w14:textId="77777777" w:rsidR="005461D7" w:rsidRDefault="00E64EBA">
            <w:pPr>
              <w:pStyle w:val="RTf"/>
              <w:spacing w:line="276" w:lineRule="auto"/>
            </w:pPr>
            <w:r>
              <w:t>Пользователь хочет отменить запись на прием по направлению</w:t>
            </w:r>
          </w:p>
        </w:tc>
      </w:tr>
      <w:tr w:rsidR="005461D7" w14:paraId="3C9D5EE3" w14:textId="77777777">
        <w:tc>
          <w:tcPr>
            <w:tcW w:w="2765" w:type="dxa"/>
            <w:shd w:val="clear" w:color="auto" w:fill="auto"/>
            <w:tcMar>
              <w:top w:w="0" w:type="dxa"/>
              <w:left w:w="108" w:type="dxa"/>
              <w:bottom w:w="0" w:type="dxa"/>
              <w:right w:w="108" w:type="dxa"/>
            </w:tcMar>
          </w:tcPr>
          <w:p w14:paraId="7F0EA406"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6FB771FD" w14:textId="77777777" w:rsidR="005461D7" w:rsidRDefault="00E64EBA" w:rsidP="00E64EBA">
            <w:pPr>
              <w:pStyle w:val="RT12"/>
              <w:numPr>
                <w:ilvl w:val="0"/>
                <w:numId w:val="164"/>
              </w:numPr>
              <w:spacing w:line="276" w:lineRule="auto"/>
              <w:rPr>
                <w:sz w:val="20"/>
                <w:szCs w:val="20"/>
              </w:rPr>
            </w:pPr>
            <w:r>
              <w:rPr>
                <w:sz w:val="20"/>
                <w:szCs w:val="20"/>
              </w:rPr>
              <w:t>Пользователь в личном кабинете отменяет запись.</w:t>
            </w:r>
          </w:p>
          <w:p w14:paraId="6B9CE1D5"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7C908A02"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500B62A4"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5FD4076A" w14:textId="77777777" w:rsidR="005461D7" w:rsidRDefault="00E64EBA" w:rsidP="00E64EBA">
            <w:pPr>
              <w:pStyle w:val="RT10"/>
              <w:numPr>
                <w:ilvl w:val="0"/>
                <w:numId w:val="124"/>
              </w:numPr>
              <w:spacing w:line="276" w:lineRule="auto"/>
            </w:pPr>
            <w:r>
              <w:t>отменяет запись;</w:t>
            </w:r>
          </w:p>
          <w:p w14:paraId="642D658B" w14:textId="77777777" w:rsidR="005461D7" w:rsidRDefault="00E64EBA" w:rsidP="00E64EBA">
            <w:pPr>
              <w:pStyle w:val="RT10"/>
              <w:numPr>
                <w:ilvl w:val="0"/>
                <w:numId w:val="124"/>
              </w:numPr>
              <w:spacing w:line="276" w:lineRule="auto"/>
            </w:pPr>
            <w:r>
              <w:lastRenderedPageBreak/>
              <w:t>передает на ЕПГУ сведения об отмене записи</w:t>
            </w:r>
          </w:p>
        </w:tc>
      </w:tr>
      <w:tr w:rsidR="005461D7" w14:paraId="7FD36722" w14:textId="77777777">
        <w:tc>
          <w:tcPr>
            <w:tcW w:w="2765" w:type="dxa"/>
            <w:shd w:val="clear" w:color="auto" w:fill="auto"/>
            <w:tcMar>
              <w:top w:w="0" w:type="dxa"/>
              <w:left w:w="108" w:type="dxa"/>
              <w:bottom w:w="0" w:type="dxa"/>
              <w:right w:w="108" w:type="dxa"/>
            </w:tcMar>
          </w:tcPr>
          <w:p w14:paraId="7C4DF8B0" w14:textId="77777777" w:rsidR="005461D7" w:rsidRDefault="00E64EBA">
            <w:pPr>
              <w:pStyle w:val="RTf"/>
              <w:spacing w:line="276" w:lineRule="auto"/>
            </w:pPr>
            <w:r>
              <w:lastRenderedPageBreak/>
              <w:t>Результат (постусловия)</w:t>
            </w:r>
          </w:p>
        </w:tc>
        <w:tc>
          <w:tcPr>
            <w:tcW w:w="6589" w:type="dxa"/>
            <w:shd w:val="clear" w:color="auto" w:fill="auto"/>
            <w:tcMar>
              <w:top w:w="0" w:type="dxa"/>
              <w:left w:w="108" w:type="dxa"/>
              <w:bottom w:w="0" w:type="dxa"/>
              <w:right w:w="108" w:type="dxa"/>
            </w:tcMar>
          </w:tcPr>
          <w:p w14:paraId="564A6A0D"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Отменена запись на прием к врачу по направлению</w:t>
            </w:r>
          </w:p>
        </w:tc>
      </w:tr>
    </w:tbl>
    <w:p w14:paraId="6C289190"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52AC6BD" w14:textId="77777777">
        <w:trPr>
          <w:trHeight w:val="307"/>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6B653839" w14:textId="77777777" w:rsidR="005461D7" w:rsidRDefault="00E64EBA">
            <w:pPr>
              <w:pStyle w:val="RTf3"/>
              <w:spacing w:line="276" w:lineRule="auto"/>
            </w:pPr>
            <w:r>
              <w:t>Альтернативный сценарий (Исключение). Ошибка отмены записи на прием по направлению</w:t>
            </w:r>
          </w:p>
        </w:tc>
      </w:tr>
      <w:tr w:rsidR="005461D7" w14:paraId="350C890B"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75170704"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0F7513CD" w14:textId="77777777" w:rsidR="005461D7" w:rsidRDefault="00E64EBA" w:rsidP="00E64EBA">
            <w:pPr>
              <w:pStyle w:val="RT12"/>
              <w:numPr>
                <w:ilvl w:val="0"/>
                <w:numId w:val="165"/>
              </w:numPr>
              <w:spacing w:line="276" w:lineRule="auto"/>
              <w:rPr>
                <w:sz w:val="20"/>
                <w:szCs w:val="20"/>
              </w:rPr>
            </w:pPr>
            <w:r>
              <w:rPr>
                <w:sz w:val="20"/>
                <w:szCs w:val="20"/>
              </w:rPr>
              <w:t>Выполняется шаг 3 основного сценария.</w:t>
            </w:r>
          </w:p>
          <w:p w14:paraId="19854FF4" w14:textId="77777777" w:rsidR="005461D7" w:rsidRDefault="00E64EBA">
            <w:pPr>
              <w:pStyle w:val="RT12"/>
              <w:spacing w:line="276" w:lineRule="auto"/>
              <w:rPr>
                <w:sz w:val="20"/>
                <w:szCs w:val="20"/>
              </w:rPr>
            </w:pPr>
            <w:r>
              <w:rPr>
                <w:sz w:val="20"/>
                <w:szCs w:val="20"/>
              </w:rPr>
              <w:t>ЕПГУ получает сведения об ошибке при отмене записи.</w:t>
            </w:r>
          </w:p>
          <w:p w14:paraId="2A590B20" w14:textId="77777777" w:rsidR="005461D7" w:rsidRDefault="00E64EBA">
            <w:pPr>
              <w:pStyle w:val="RT12"/>
              <w:spacing w:line="276" w:lineRule="auto"/>
              <w:rPr>
                <w:sz w:val="20"/>
                <w:szCs w:val="20"/>
              </w:rPr>
            </w:pPr>
            <w:r>
              <w:rPr>
                <w:sz w:val="20"/>
                <w:szCs w:val="20"/>
              </w:rPr>
              <w:t>ЕПГУ отображает ошибку, что не удалось отменить запись на прием к врачу</w:t>
            </w:r>
          </w:p>
        </w:tc>
      </w:tr>
    </w:tbl>
    <w:p w14:paraId="3CF22A3C" w14:textId="77777777" w:rsidR="005461D7" w:rsidRDefault="00E64EBA">
      <w:pPr>
        <w:pStyle w:val="RT32"/>
        <w:spacing w:line="276" w:lineRule="auto"/>
      </w:pPr>
      <w:bookmarkStart w:id="138" w:name="_Toc190695202"/>
      <w:bookmarkStart w:id="139" w:name="_Toc220953882"/>
      <w:bookmarkStart w:id="140" w:name="_Toc226989550"/>
      <w:r>
        <w:t>Статусная модель «Запись на прием по направлению» в региональной витрине</w:t>
      </w:r>
      <w:bookmarkEnd w:id="138"/>
      <w:bookmarkEnd w:id="139"/>
      <w:bookmarkEnd w:id="140"/>
    </w:p>
    <w:p w14:paraId="314B2553" w14:textId="4FC6DA8F" w:rsidR="005461D7" w:rsidRDefault="00E64EBA">
      <w:pPr>
        <w:pStyle w:val="RT"/>
        <w:spacing w:line="276" w:lineRule="auto"/>
      </w:pPr>
      <w:r>
        <w:t>Ниже представлена целевая статусная модель записи на прием по направлению в региональной витрине, в соответствии с которой МИС должна передавать статусы (</w:t>
      </w:r>
      <w:r>
        <w:fldChar w:fldCharType="begin"/>
      </w:r>
      <w:r>
        <w:instrText xml:space="preserve"> REF _Ref221036773 \h  \* MERGEFORMAT </w:instrText>
      </w:r>
      <w:r>
        <w:fldChar w:fldCharType="separate"/>
      </w:r>
      <w:r w:rsidR="005C12B9">
        <w:t>Рисунок 7</w:t>
      </w:r>
      <w:r>
        <w:fldChar w:fldCharType="end"/>
      </w:r>
      <w:r>
        <w:t xml:space="preserve">). </w:t>
      </w:r>
    </w:p>
    <w:p w14:paraId="2AE3BFB7" w14:textId="402F8702" w:rsidR="005461D7" w:rsidRDefault="00E64EBA">
      <w:pPr>
        <w:pStyle w:val="RT"/>
        <w:spacing w:line="276" w:lineRule="auto"/>
      </w:pPr>
      <w:r>
        <w:t>Статусы 5030 (NOT_ACCOMPLISHED) и 5020 (SUCCESS) должны обязательно использоваться в МИС и передаваться в витрину при обновлении записи пациента. Статусы 5030 (NOT_ACCOMPLISHED) и 5020 (SUCCESS) будут использованы для отчетов, передаваемых в Минздрав России.</w:t>
      </w:r>
    </w:p>
    <w:p w14:paraId="7E3E8BCB" w14:textId="77777777" w:rsidR="005461D7" w:rsidRDefault="00E64EBA">
      <w:pPr>
        <w:pStyle w:val="RT0"/>
        <w:spacing w:line="276" w:lineRule="auto"/>
      </w:pPr>
      <w:r>
        <w:rPr>
          <w:noProof/>
        </w:rPr>
        <w:drawing>
          <wp:inline distT="0" distB="0" distL="0" distR="0" wp14:anchorId="15BC0921" wp14:editId="69B6EDAF">
            <wp:extent cx="5417820" cy="3202561"/>
            <wp:effectExtent l="0" t="0" r="0" b="0"/>
            <wp:docPr id="7" name="Рисунок 18" descr="C:\Users\elena.voytkovskaya\Desktop\ПЗ\Методика SLA\2024 1 квартал\Статусная модель\Статусная зап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elena.voytkovskaya\Desktop\ПЗ\Методика SLA\2024 1 квартал\Статусная модель\Статусная записи.png"/>
                    <pic:cNvPicPr>
                      <a:picLocks noChangeAspect="1"/>
                    </pic:cNvPicPr>
                  </pic:nvPicPr>
                  <pic:blipFill>
                    <a:blip r:embed="rId22"/>
                    <a:stretch/>
                  </pic:blipFill>
                  <pic:spPr bwMode="auto">
                    <a:xfrm>
                      <a:off x="0" y="0"/>
                      <a:ext cx="5429407" cy="3209411"/>
                    </a:xfrm>
                    <a:prstGeom prst="rect">
                      <a:avLst/>
                    </a:prstGeom>
                    <a:noFill/>
                    <a:ln>
                      <a:noFill/>
                    </a:ln>
                  </pic:spPr>
                </pic:pic>
              </a:graphicData>
            </a:graphic>
          </wp:inline>
        </w:drawing>
      </w:r>
    </w:p>
    <w:p w14:paraId="4085F36A" w14:textId="3AA568B3" w:rsidR="005461D7" w:rsidRDefault="00E64EBA">
      <w:pPr>
        <w:pStyle w:val="RTa"/>
        <w:spacing w:line="276" w:lineRule="auto"/>
      </w:pPr>
      <w:bookmarkStart w:id="141" w:name="_Ref221036773"/>
      <w:r>
        <w:t xml:space="preserve">Рисунок </w:t>
      </w:r>
      <w:r>
        <w:fldChar w:fldCharType="begin"/>
      </w:r>
      <w:r>
        <w:instrText xml:space="preserve">SEQ Рисунок \* ARABIC </w:instrText>
      </w:r>
      <w:r>
        <w:fldChar w:fldCharType="separate"/>
      </w:r>
      <w:r w:rsidR="005C12B9">
        <w:rPr>
          <w:noProof/>
        </w:rPr>
        <w:t>7</w:t>
      </w:r>
      <w:r>
        <w:fldChar w:fldCharType="end"/>
      </w:r>
      <w:bookmarkEnd w:id="141"/>
      <w:r>
        <w:t xml:space="preserve"> – Статусная модель услуги «Запись на прием по направлению»</w:t>
      </w:r>
    </w:p>
    <w:p w14:paraId="6DD80F55" w14:textId="77777777" w:rsidR="005461D7" w:rsidRDefault="00E64EBA">
      <w:pPr>
        <w:pStyle w:val="RT21"/>
        <w:spacing w:line="276" w:lineRule="auto"/>
      </w:pPr>
      <w:bookmarkStart w:id="142" w:name="_Toc220602495"/>
      <w:bookmarkStart w:id="143" w:name="_Toc220602496"/>
      <w:bookmarkStart w:id="144" w:name="_Toc220602497"/>
      <w:bookmarkStart w:id="145" w:name="_Toc220602498"/>
      <w:bookmarkStart w:id="146" w:name="_Toc220602499"/>
      <w:bookmarkStart w:id="147" w:name="_Toc220602500"/>
      <w:bookmarkStart w:id="148" w:name="_Toc220602501"/>
      <w:bookmarkStart w:id="149" w:name="_Toc220602502"/>
      <w:bookmarkStart w:id="150" w:name="_Toc220602503"/>
      <w:bookmarkStart w:id="151" w:name="_Toc220602504"/>
      <w:bookmarkStart w:id="152" w:name="_Toc220602505"/>
      <w:bookmarkStart w:id="153" w:name="_Toc220602506"/>
      <w:bookmarkStart w:id="154" w:name="_Toc220602507"/>
      <w:bookmarkStart w:id="155" w:name="_Toc220602508"/>
      <w:bookmarkStart w:id="156" w:name="_Toc220602509"/>
      <w:bookmarkStart w:id="157" w:name="_Toc220602510"/>
      <w:bookmarkStart w:id="158" w:name="_Toc220602511"/>
      <w:bookmarkStart w:id="159" w:name="_Toc220602512"/>
      <w:bookmarkStart w:id="160" w:name="_Toc220602513"/>
      <w:bookmarkStart w:id="161" w:name="_Toc220602530"/>
      <w:bookmarkStart w:id="162" w:name="_Toc220602574"/>
      <w:bookmarkStart w:id="163" w:name="_Toc220602583"/>
      <w:bookmarkStart w:id="164" w:name="_Toc220602584"/>
      <w:bookmarkStart w:id="165" w:name="_Toc220602594"/>
      <w:bookmarkStart w:id="166" w:name="_Toc220602607"/>
      <w:bookmarkStart w:id="167" w:name="_Toc220602608"/>
      <w:bookmarkStart w:id="168" w:name="_Toc220602616"/>
      <w:bookmarkStart w:id="169" w:name="_Toc220602624"/>
      <w:bookmarkStart w:id="170" w:name="_Toc220602632"/>
      <w:bookmarkStart w:id="171" w:name="_Toc220602640"/>
      <w:bookmarkStart w:id="172" w:name="_Toc220602641"/>
      <w:bookmarkStart w:id="173" w:name="_Toc220602649"/>
      <w:bookmarkStart w:id="174" w:name="_Toc220602657"/>
      <w:bookmarkStart w:id="175" w:name="_Toc220602672"/>
      <w:bookmarkStart w:id="176" w:name="_Toc220602673"/>
      <w:bookmarkStart w:id="177" w:name="_Toc220602674"/>
      <w:bookmarkStart w:id="178" w:name="_Toc220602675"/>
      <w:bookmarkStart w:id="179" w:name="_Toc220602693"/>
      <w:bookmarkStart w:id="180" w:name="_Toc220602715"/>
      <w:bookmarkStart w:id="181" w:name="_Toc220602723"/>
      <w:bookmarkStart w:id="182" w:name="_Toc220602730"/>
      <w:bookmarkStart w:id="183" w:name="_Toc220602731"/>
      <w:bookmarkStart w:id="184" w:name="_Toc220602732"/>
      <w:bookmarkStart w:id="185" w:name="_Toc220602733"/>
      <w:bookmarkStart w:id="186" w:name="_Toc220602734"/>
      <w:bookmarkStart w:id="187" w:name="_Toc220602735"/>
      <w:bookmarkStart w:id="188" w:name="_Toc226989551"/>
      <w:bookmarkStart w:id="189" w:name="_Hlk220501248"/>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t>Запись на вакцинацию по национальному и эпидемическому календарю</w:t>
      </w:r>
      <w:bookmarkEnd w:id="188"/>
    </w:p>
    <w:p w14:paraId="14D12A51" w14:textId="77777777" w:rsidR="005461D7" w:rsidRDefault="00E64EBA">
      <w:pPr>
        <w:pStyle w:val="RT32"/>
        <w:spacing w:line="276" w:lineRule="auto"/>
      </w:pPr>
      <w:bookmarkStart w:id="190" w:name="_Toc190695210"/>
      <w:bookmarkStart w:id="191" w:name="_Toc220953884"/>
      <w:bookmarkStart w:id="192" w:name="_Toc226989552"/>
      <w:bookmarkEnd w:id="189"/>
      <w:r>
        <w:t>Краткое описание</w:t>
      </w:r>
      <w:bookmarkEnd w:id="190"/>
      <w:bookmarkEnd w:id="191"/>
      <w:bookmarkEnd w:id="192"/>
    </w:p>
    <w:p w14:paraId="37511169" w14:textId="77777777" w:rsidR="005461D7" w:rsidRDefault="00E64EBA">
      <w:pPr>
        <w:pStyle w:val="RT"/>
        <w:spacing w:line="276" w:lineRule="auto"/>
      </w:pPr>
      <w:r>
        <w:t>Услуга предназначена для записи пациента на прием к врачу перед вакцинацией.</w:t>
      </w:r>
    </w:p>
    <w:p w14:paraId="3C15B486" w14:textId="77777777" w:rsidR="005461D7" w:rsidRDefault="00E64EBA">
      <w:pPr>
        <w:pStyle w:val="RT"/>
        <w:spacing w:line="276" w:lineRule="auto"/>
      </w:pPr>
      <w:r>
        <w:t>В рамках услуги «Запись на вакцинацию по национальному и эпидемическому календарю» обеспечиваются следующие функциональные возможности:</w:t>
      </w:r>
    </w:p>
    <w:p w14:paraId="27BB482E" w14:textId="4396088A" w:rsidR="005461D7" w:rsidRDefault="00E64EBA">
      <w:pPr>
        <w:pStyle w:val="RT11"/>
        <w:spacing w:line="276" w:lineRule="auto"/>
      </w:pPr>
      <w:r>
        <w:t xml:space="preserve">запись пациента к врачу или в кабинет на прием перед вакцинацией в </w:t>
      </w:r>
      <w:r w:rsidR="0072341B">
        <w:t>СП МО</w:t>
      </w:r>
      <w:r>
        <w:t xml:space="preserve">: для возрастной категории «взрослые» (от 18 лет) по региональному прикреплению вне </w:t>
      </w:r>
      <w:r>
        <w:lastRenderedPageBreak/>
        <w:t xml:space="preserve">зависимости от прикрепления к </w:t>
      </w:r>
      <w:r w:rsidR="00337044">
        <w:t xml:space="preserve">СП МО </w:t>
      </w:r>
      <w:r>
        <w:t xml:space="preserve">по решению субъекта РФ, для возрастной категории «дети» (от 0 до 17 лет включительно) только по прикреплению к </w:t>
      </w:r>
      <w:r w:rsidR="00337044">
        <w:t>СП МО</w:t>
      </w:r>
      <w:r>
        <w:t>;</w:t>
      </w:r>
    </w:p>
    <w:p w14:paraId="56CCDBD6" w14:textId="77777777" w:rsidR="005461D7" w:rsidRDefault="00E64EBA">
      <w:pPr>
        <w:pStyle w:val="RT11"/>
        <w:spacing w:line="276" w:lineRule="auto"/>
      </w:pPr>
      <w:r>
        <w:t>возможность выбора в качестве пациента себя, своего ребенка или другого человека;</w:t>
      </w:r>
    </w:p>
    <w:p w14:paraId="0C1A7364" w14:textId="77777777" w:rsidR="005461D7" w:rsidRDefault="00E64EBA">
      <w:pPr>
        <w:pStyle w:val="RT11"/>
        <w:spacing w:line="276" w:lineRule="auto"/>
      </w:pPr>
      <w:r>
        <w:t xml:space="preserve">автоматическое определение региона получения услуги на основании сведений, содержащихся в личном кабинете пользователя, а также изменение региона пользователем вручную; </w:t>
      </w:r>
    </w:p>
    <w:p w14:paraId="6DC98437" w14:textId="77777777" w:rsidR="005461D7" w:rsidRDefault="00E64EBA">
      <w:pPr>
        <w:pStyle w:val="RT11"/>
        <w:spacing w:line="276" w:lineRule="auto"/>
      </w:pPr>
      <w:r>
        <w:t>выбор для записи из доступных мероприятий по вакцинопрофилактике по национальному календарю прививок, а также по эпидемическим показаниям;</w:t>
      </w:r>
    </w:p>
    <w:p w14:paraId="66E2175B" w14:textId="6DD274C4" w:rsidR="005461D7" w:rsidRDefault="00E64EBA">
      <w:pPr>
        <w:pStyle w:val="RT11"/>
        <w:spacing w:line="276" w:lineRule="auto"/>
      </w:pPr>
      <w:r>
        <w:t xml:space="preserve">выбор для записи </w:t>
      </w:r>
      <w:r w:rsidR="00D36937">
        <w:t>СП МО</w:t>
      </w:r>
      <w:r>
        <w:t>, врача или кабинета вакцинации из списка доступных для данного пациента в регионе получения услуги;</w:t>
      </w:r>
    </w:p>
    <w:p w14:paraId="0AA6F520" w14:textId="77777777" w:rsidR="005461D7" w:rsidRDefault="00E64EBA">
      <w:pPr>
        <w:pStyle w:val="RT11"/>
        <w:spacing w:line="276" w:lineRule="auto"/>
      </w:pPr>
      <w:r>
        <w:t>выбор доступных для записи даты и времени приема;</w:t>
      </w:r>
    </w:p>
    <w:p w14:paraId="421671CA" w14:textId="661AC587" w:rsidR="005461D7" w:rsidRDefault="00E64EBA">
      <w:pPr>
        <w:pStyle w:val="RT11"/>
        <w:spacing w:line="276" w:lineRule="auto"/>
      </w:pPr>
      <w:r>
        <w:t xml:space="preserve">на основании заявки на запись создание записи в </w:t>
      </w:r>
      <w:r w:rsidR="00D36937">
        <w:t>выбранном СП МО</w:t>
      </w:r>
      <w:r>
        <w:t>;</w:t>
      </w:r>
    </w:p>
    <w:p w14:paraId="72182FD1" w14:textId="77777777" w:rsidR="005461D7" w:rsidRDefault="00E64EBA">
      <w:pPr>
        <w:pStyle w:val="RT11"/>
        <w:spacing w:line="276" w:lineRule="auto"/>
      </w:pPr>
      <w:r>
        <w:t>отображение в ленте ЕПГУ факта записи, включая статус записи;</w:t>
      </w:r>
    </w:p>
    <w:p w14:paraId="24EF522C" w14:textId="77777777" w:rsidR="005461D7" w:rsidRDefault="00E64EBA">
      <w:pPr>
        <w:pStyle w:val="RT11"/>
        <w:spacing w:line="276" w:lineRule="auto"/>
      </w:pPr>
      <w:r>
        <w:t>обновление статуса со стороны ГИСЗ субъекта РФ;</w:t>
      </w:r>
    </w:p>
    <w:p w14:paraId="0C303588" w14:textId="77777777" w:rsidR="005461D7" w:rsidRDefault="00E64EBA">
      <w:pPr>
        <w:pStyle w:val="RT11"/>
        <w:spacing w:line="276" w:lineRule="auto"/>
      </w:pPr>
      <w:r>
        <w:t>отмена записи по инициативе пользователя ЕПГУ;</w:t>
      </w:r>
    </w:p>
    <w:p w14:paraId="30826A30" w14:textId="77777777" w:rsidR="005461D7" w:rsidRDefault="00E64EBA">
      <w:pPr>
        <w:pStyle w:val="RT11"/>
        <w:spacing w:line="276" w:lineRule="auto"/>
      </w:pPr>
      <w:r>
        <w:t>отмена записи по инициативе МО.</w:t>
      </w:r>
    </w:p>
    <w:p w14:paraId="16308DBB" w14:textId="77777777" w:rsidR="005461D7" w:rsidRDefault="00E64EBA">
      <w:pPr>
        <w:pStyle w:val="RT32"/>
        <w:spacing w:line="276" w:lineRule="auto"/>
      </w:pPr>
      <w:bookmarkStart w:id="193" w:name="_Toc190695211"/>
      <w:bookmarkStart w:id="194" w:name="_Toc220953885"/>
      <w:bookmarkStart w:id="195" w:name="_Toc226989553"/>
      <w:r>
        <w:t>Клиентский путь «Запись на вакцинацию по национальному и эпидемическому календарю»</w:t>
      </w:r>
      <w:bookmarkEnd w:id="193"/>
      <w:bookmarkEnd w:id="194"/>
      <w:bookmarkEnd w:id="195"/>
    </w:p>
    <w:p w14:paraId="5FB9EDB0" w14:textId="77777777" w:rsidR="005461D7" w:rsidRDefault="00E64EBA">
      <w:pPr>
        <w:pStyle w:val="RT0"/>
        <w:spacing w:line="276" w:lineRule="auto"/>
        <w:rPr>
          <w:lang w:val="en-US"/>
        </w:rPr>
      </w:pPr>
      <w:r>
        <w:rPr>
          <w:noProof/>
        </w:rPr>
        <w:drawing>
          <wp:inline distT="0" distB="0" distL="0" distR="0" wp14:anchorId="29C94358" wp14:editId="2929489C">
            <wp:extent cx="5940425" cy="1335405"/>
            <wp:effectExtent l="0" t="0" r="3175"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Запись на вакц 21.03.2024.png"/>
                    <pic:cNvPicPr>
                      <a:picLocks noChangeAspect="1"/>
                    </pic:cNvPicPr>
                  </pic:nvPicPr>
                  <pic:blipFill>
                    <a:blip r:embed="rId23"/>
                    <a:stretch/>
                  </pic:blipFill>
                  <pic:spPr bwMode="auto">
                    <a:xfrm>
                      <a:off x="0" y="0"/>
                      <a:ext cx="5940425" cy="1335405"/>
                    </a:xfrm>
                    <a:prstGeom prst="rect">
                      <a:avLst/>
                    </a:prstGeom>
                  </pic:spPr>
                </pic:pic>
              </a:graphicData>
            </a:graphic>
          </wp:inline>
        </w:drawing>
      </w:r>
    </w:p>
    <w:p w14:paraId="7AE05FF6" w14:textId="7649C0D2"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8</w:t>
      </w:r>
      <w:r>
        <w:fldChar w:fldCharType="end"/>
      </w:r>
      <w:r>
        <w:t xml:space="preserve"> – Клиентский путь «Запись на вакцинацию по национальному и эпидемическому календарю» </w:t>
      </w:r>
    </w:p>
    <w:p w14:paraId="0CCE5735" w14:textId="77777777" w:rsidR="005461D7" w:rsidRDefault="00E64EBA">
      <w:pPr>
        <w:pStyle w:val="RT32"/>
        <w:spacing w:line="276" w:lineRule="auto"/>
      </w:pPr>
      <w:bookmarkStart w:id="196" w:name="_Toc190695212"/>
      <w:bookmarkStart w:id="197" w:name="_Toc220953886"/>
      <w:bookmarkStart w:id="198" w:name="_Toc226989554"/>
      <w:r>
        <w:t>Сценарий «Запись на вакцинацию по национальному и эпидемическому календарю»</w:t>
      </w:r>
      <w:bookmarkEnd w:id="196"/>
      <w:bookmarkEnd w:id="197"/>
      <w:bookmarkEnd w:id="198"/>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0246D8E4"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62F44306"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4FBC34EA" w14:textId="77777777" w:rsidR="005461D7" w:rsidRDefault="00E64EBA">
            <w:pPr>
              <w:pStyle w:val="RTf3"/>
              <w:spacing w:line="276" w:lineRule="auto"/>
              <w:jc w:val="left"/>
            </w:pPr>
            <w:r>
              <w:t>Записать пациента на вакцинацию</w:t>
            </w:r>
          </w:p>
        </w:tc>
      </w:tr>
      <w:tr w:rsidR="005461D7" w14:paraId="4E2AE62F" w14:textId="77777777">
        <w:tc>
          <w:tcPr>
            <w:tcW w:w="2830" w:type="dxa"/>
            <w:tcBorders>
              <w:top w:val="single" w:sz="4" w:space="0" w:color="auto"/>
            </w:tcBorders>
            <w:shd w:val="clear" w:color="auto" w:fill="auto"/>
            <w:tcMar>
              <w:top w:w="0" w:type="dxa"/>
              <w:left w:w="108" w:type="dxa"/>
              <w:bottom w:w="0" w:type="dxa"/>
              <w:right w:w="108" w:type="dxa"/>
            </w:tcMar>
          </w:tcPr>
          <w:p w14:paraId="72FB5B2C"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tcPr>
          <w:p w14:paraId="2FE5979B" w14:textId="77777777" w:rsidR="005461D7" w:rsidRDefault="00E64EBA" w:rsidP="00E64EBA">
            <w:pPr>
              <w:pStyle w:val="RT12"/>
              <w:numPr>
                <w:ilvl w:val="0"/>
                <w:numId w:val="166"/>
              </w:numPr>
              <w:spacing w:line="276" w:lineRule="auto"/>
              <w:rPr>
                <w:sz w:val="20"/>
                <w:szCs w:val="20"/>
              </w:rPr>
            </w:pPr>
            <w:r>
              <w:rPr>
                <w:sz w:val="20"/>
                <w:szCs w:val="20"/>
              </w:rPr>
              <w:t>Пользователь ЕПГУ (Пользователь).</w:t>
            </w:r>
          </w:p>
          <w:p w14:paraId="15F5E004" w14:textId="77777777" w:rsidR="005461D7" w:rsidRDefault="00E64EBA">
            <w:pPr>
              <w:pStyle w:val="RT12"/>
              <w:spacing w:line="276" w:lineRule="auto"/>
              <w:rPr>
                <w:sz w:val="20"/>
                <w:szCs w:val="20"/>
              </w:rPr>
            </w:pPr>
            <w:r>
              <w:rPr>
                <w:sz w:val="20"/>
                <w:szCs w:val="20"/>
              </w:rPr>
              <w:t>ЕПГУ.</w:t>
            </w:r>
          </w:p>
          <w:p w14:paraId="149FB09A" w14:textId="77777777" w:rsidR="005461D7" w:rsidRDefault="00E64EBA">
            <w:pPr>
              <w:pStyle w:val="RT12"/>
              <w:spacing w:line="276" w:lineRule="auto"/>
              <w:rPr>
                <w:sz w:val="20"/>
                <w:szCs w:val="20"/>
              </w:rPr>
            </w:pPr>
            <w:r>
              <w:rPr>
                <w:sz w:val="20"/>
                <w:szCs w:val="20"/>
              </w:rPr>
              <w:t>СМЭВ4.</w:t>
            </w:r>
          </w:p>
          <w:p w14:paraId="4D46D1CC"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30EB4E62" w14:textId="77777777" w:rsidR="005461D7" w:rsidRDefault="00E64EBA">
            <w:pPr>
              <w:pStyle w:val="RT12"/>
              <w:spacing w:line="276" w:lineRule="auto"/>
              <w:rPr>
                <w:sz w:val="20"/>
                <w:szCs w:val="20"/>
              </w:rPr>
            </w:pPr>
            <w:r>
              <w:rPr>
                <w:sz w:val="20"/>
                <w:szCs w:val="20"/>
              </w:rPr>
              <w:t>ГИСЗ субъекта РФ (ГИСЗ)</w:t>
            </w:r>
          </w:p>
        </w:tc>
      </w:tr>
      <w:tr w:rsidR="005461D7" w14:paraId="7A8B130E" w14:textId="77777777">
        <w:tc>
          <w:tcPr>
            <w:tcW w:w="2830" w:type="dxa"/>
            <w:shd w:val="clear" w:color="auto" w:fill="auto"/>
            <w:tcMar>
              <w:top w:w="0" w:type="dxa"/>
              <w:left w:w="108" w:type="dxa"/>
              <w:bottom w:w="0" w:type="dxa"/>
              <w:right w:w="108" w:type="dxa"/>
            </w:tcMar>
          </w:tcPr>
          <w:p w14:paraId="5ECD7815"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0B84A3C2" w14:textId="77777777" w:rsidR="005461D7" w:rsidRDefault="00E64EBA">
            <w:pPr>
              <w:pStyle w:val="RTf"/>
              <w:spacing w:line="276" w:lineRule="auto"/>
            </w:pPr>
            <w:r>
              <w:t>Сведения о пациенте</w:t>
            </w:r>
          </w:p>
        </w:tc>
      </w:tr>
      <w:tr w:rsidR="005461D7" w14:paraId="0A92180E" w14:textId="77777777">
        <w:tc>
          <w:tcPr>
            <w:tcW w:w="2830" w:type="dxa"/>
            <w:shd w:val="clear" w:color="auto" w:fill="auto"/>
            <w:tcMar>
              <w:top w:w="0" w:type="dxa"/>
              <w:left w:w="108" w:type="dxa"/>
              <w:bottom w:w="0" w:type="dxa"/>
              <w:right w:w="108" w:type="dxa"/>
            </w:tcMar>
          </w:tcPr>
          <w:p w14:paraId="4466E829"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3AE55246" w14:textId="77777777" w:rsidR="005461D7" w:rsidRDefault="00E64EBA">
            <w:pPr>
              <w:pStyle w:val="RTf"/>
              <w:spacing w:line="276" w:lineRule="auto"/>
            </w:pPr>
            <w:r>
              <w:t>Сведения о записи пациента на вакцинацию</w:t>
            </w:r>
          </w:p>
        </w:tc>
      </w:tr>
    </w:tbl>
    <w:p w14:paraId="21B195A6" w14:textId="77777777" w:rsidR="005461D7" w:rsidRDefault="00E64EBA">
      <w:pPr>
        <w:pBdr>
          <w:top w:val="none" w:sz="4" w:space="0" w:color="000000"/>
          <w:left w:val="none" w:sz="4" w:space="0" w:color="000000"/>
          <w:bottom w:val="none" w:sz="4" w:space="0" w:color="000000"/>
          <w:right w:val="none" w:sz="4" w:space="0" w:color="000000"/>
        </w:pBdr>
        <w:spacing w:line="276" w:lineRule="auto"/>
        <w:ind w:firstLine="709"/>
        <w:rPr>
          <w:sz w:val="20"/>
        </w:rPr>
      </w:pPr>
      <w:r>
        <w:rPr>
          <w:sz w:val="20"/>
        </w:rPr>
        <w:t>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473A4102"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4C6BC80" w14:textId="77777777" w:rsidR="005461D7" w:rsidRDefault="00E64EBA">
            <w:pPr>
              <w:pStyle w:val="RTf3"/>
              <w:spacing w:line="276" w:lineRule="auto"/>
            </w:pPr>
            <w:r>
              <w:t>Основной сценарий. Запись пациента на вакцинацию</w:t>
            </w:r>
          </w:p>
        </w:tc>
      </w:tr>
      <w:tr w:rsidR="005461D7" w14:paraId="175E7FB0" w14:textId="77777777">
        <w:tc>
          <w:tcPr>
            <w:tcW w:w="2765" w:type="dxa"/>
            <w:tcBorders>
              <w:top w:val="single" w:sz="4" w:space="0" w:color="auto"/>
            </w:tcBorders>
            <w:shd w:val="clear" w:color="auto" w:fill="auto"/>
            <w:tcMar>
              <w:top w:w="0" w:type="dxa"/>
              <w:left w:w="108" w:type="dxa"/>
              <w:bottom w:w="0" w:type="dxa"/>
              <w:right w:w="108" w:type="dxa"/>
            </w:tcMar>
          </w:tcPr>
          <w:p w14:paraId="20DCC0A5"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4FD74864" w14:textId="77777777" w:rsidR="005461D7" w:rsidRDefault="00E64EBA" w:rsidP="00E64EBA">
            <w:pPr>
              <w:pStyle w:val="RT12"/>
              <w:numPr>
                <w:ilvl w:val="0"/>
                <w:numId w:val="167"/>
              </w:numPr>
              <w:spacing w:line="276" w:lineRule="auto"/>
              <w:rPr>
                <w:sz w:val="20"/>
                <w:szCs w:val="20"/>
              </w:rPr>
            </w:pPr>
            <w:r>
              <w:rPr>
                <w:sz w:val="20"/>
                <w:szCs w:val="20"/>
              </w:rPr>
              <w:t>Пользователь авторизован на ЕПГУ.</w:t>
            </w:r>
          </w:p>
          <w:p w14:paraId="110104FD" w14:textId="77777777" w:rsidR="005461D7" w:rsidRDefault="00E64EBA">
            <w:pPr>
              <w:pStyle w:val="RT12"/>
              <w:spacing w:line="276" w:lineRule="auto"/>
              <w:rPr>
                <w:sz w:val="20"/>
                <w:szCs w:val="20"/>
              </w:rPr>
            </w:pPr>
            <w:r>
              <w:rPr>
                <w:sz w:val="20"/>
                <w:szCs w:val="20"/>
              </w:rPr>
              <w:lastRenderedPageBreak/>
              <w:t>Пользователю доступна услуга «Запись на вакцинацию по национальному и эпидемическому календарю».</w:t>
            </w:r>
          </w:p>
          <w:p w14:paraId="6F291D86"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3E829F4D" w14:textId="77777777">
        <w:tc>
          <w:tcPr>
            <w:tcW w:w="2765" w:type="dxa"/>
            <w:shd w:val="clear" w:color="auto" w:fill="auto"/>
            <w:tcMar>
              <w:top w:w="0" w:type="dxa"/>
              <w:left w:w="108" w:type="dxa"/>
              <w:bottom w:w="0" w:type="dxa"/>
              <w:right w:w="108" w:type="dxa"/>
            </w:tcMar>
          </w:tcPr>
          <w:p w14:paraId="1F554CE5" w14:textId="77777777" w:rsidR="005461D7" w:rsidRDefault="00E64EBA">
            <w:pPr>
              <w:pStyle w:val="RTf"/>
              <w:spacing w:line="276" w:lineRule="auto"/>
            </w:pPr>
            <w:r>
              <w:lastRenderedPageBreak/>
              <w:t>Триггер</w:t>
            </w:r>
          </w:p>
        </w:tc>
        <w:tc>
          <w:tcPr>
            <w:tcW w:w="6589" w:type="dxa"/>
            <w:shd w:val="clear" w:color="auto" w:fill="auto"/>
            <w:tcMar>
              <w:top w:w="0" w:type="dxa"/>
              <w:left w:w="108" w:type="dxa"/>
              <w:bottom w:w="0" w:type="dxa"/>
              <w:right w:w="108" w:type="dxa"/>
            </w:tcMar>
          </w:tcPr>
          <w:p w14:paraId="2673AB62" w14:textId="77777777" w:rsidR="005461D7" w:rsidRDefault="00E64EBA">
            <w:pPr>
              <w:pStyle w:val="RTf"/>
              <w:spacing w:line="276" w:lineRule="auto"/>
            </w:pPr>
            <w:r>
              <w:t>Пользователь хочет записаться на вакцинацию</w:t>
            </w:r>
          </w:p>
        </w:tc>
      </w:tr>
      <w:tr w:rsidR="005461D7" w14:paraId="334B54BC" w14:textId="77777777">
        <w:tc>
          <w:tcPr>
            <w:tcW w:w="2765" w:type="dxa"/>
            <w:shd w:val="clear" w:color="auto" w:fill="auto"/>
            <w:tcMar>
              <w:top w:w="0" w:type="dxa"/>
              <w:left w:w="108" w:type="dxa"/>
              <w:bottom w:w="0" w:type="dxa"/>
              <w:right w:w="108" w:type="dxa"/>
            </w:tcMar>
          </w:tcPr>
          <w:p w14:paraId="34261880"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3486C3F0" w14:textId="77777777" w:rsidR="005461D7" w:rsidRDefault="00E64EBA" w:rsidP="00E64EBA">
            <w:pPr>
              <w:pStyle w:val="RT12"/>
              <w:numPr>
                <w:ilvl w:val="0"/>
                <w:numId w:val="168"/>
              </w:numPr>
              <w:spacing w:line="276" w:lineRule="auto"/>
              <w:rPr>
                <w:sz w:val="20"/>
                <w:szCs w:val="20"/>
              </w:rPr>
            </w:pPr>
            <w:r>
              <w:rPr>
                <w:sz w:val="20"/>
                <w:szCs w:val="20"/>
              </w:rPr>
              <w:t>Пользователь выбрал услугу «Запись на вакцинацию по национальному и эпидемическому календарю».</w:t>
            </w:r>
          </w:p>
          <w:p w14:paraId="31179512" w14:textId="77777777" w:rsidR="005461D7" w:rsidRDefault="00E64EBA">
            <w:pPr>
              <w:pStyle w:val="RT12"/>
              <w:spacing w:after="0" w:line="276" w:lineRule="auto"/>
              <w:rPr>
                <w:sz w:val="20"/>
                <w:szCs w:val="20"/>
              </w:rPr>
            </w:pPr>
            <w:r>
              <w:rPr>
                <w:sz w:val="20"/>
                <w:szCs w:val="20"/>
              </w:rPr>
              <w:t>Пользователь указывает пациента: себя, ребенка или другого человека:</w:t>
            </w:r>
          </w:p>
          <w:p w14:paraId="70BEA6EE" w14:textId="77777777" w:rsidR="005461D7" w:rsidRDefault="00E64EBA">
            <w:pPr>
              <w:pStyle w:val="RT10"/>
              <w:spacing w:line="276" w:lineRule="auto"/>
            </w:pPr>
            <w:r>
              <w:t>в случае выбора «себя» ЕПГУ использует персональные данные Пользователя как пациента;</w:t>
            </w:r>
          </w:p>
          <w:p w14:paraId="5D16FF08" w14:textId="77777777" w:rsidR="005461D7" w:rsidRDefault="00E64EBA">
            <w:pPr>
              <w:pStyle w:val="RT10"/>
              <w:spacing w:line="276" w:lineRule="auto"/>
            </w:pPr>
            <w:r>
              <w:t>в случае выбора «ребенка» Пользователь выбирает ребенка из списка зарегистрированных на ЕПГУ своих детей или вводит вручную персональные данные ребенка в составе: ФИО, СНИЛС, Дата рождения, пол, полис ОМС. ЕПГУ использует персональные данные ребенка как пациента;</w:t>
            </w:r>
          </w:p>
          <w:p w14:paraId="5642B870" w14:textId="77777777" w:rsidR="005461D7" w:rsidRDefault="00E64EBA">
            <w:pPr>
              <w:pStyle w:val="RT10"/>
              <w:spacing w:line="276" w:lineRule="auto"/>
            </w:pPr>
            <w:r>
              <w:t>в случае выбора «другого человека» Пользователь вводит персональные данные пациента в составе: ФИО, СНИЛС, Дата рождения, пол, полис ОМС. ЕПГУ использует персональные данные другого человека как пациента</w:t>
            </w:r>
          </w:p>
          <w:p w14:paraId="58AA750E" w14:textId="77777777" w:rsidR="005461D7" w:rsidRDefault="00E64EBA">
            <w:pPr>
              <w:pStyle w:val="RT12"/>
              <w:spacing w:line="276" w:lineRule="auto"/>
              <w:rPr>
                <w:sz w:val="20"/>
                <w:szCs w:val="20"/>
              </w:rPr>
            </w:pPr>
            <w:r>
              <w:rPr>
                <w:sz w:val="20"/>
                <w:szCs w:val="20"/>
              </w:rPr>
              <w:t xml:space="preserve">ЕПГУ определяет регион оказания услуги на основании сведений, содержащихся в личном кабинете пользователя. Регион определен автоматически.  </w:t>
            </w:r>
          </w:p>
          <w:p w14:paraId="1E598828" w14:textId="77777777" w:rsidR="005461D7" w:rsidRDefault="00E64EBA">
            <w:pPr>
              <w:pStyle w:val="RT12"/>
              <w:spacing w:line="276" w:lineRule="auto"/>
              <w:rPr>
                <w:sz w:val="20"/>
                <w:szCs w:val="20"/>
              </w:rPr>
            </w:pPr>
            <w:r>
              <w:rPr>
                <w:sz w:val="20"/>
                <w:szCs w:val="20"/>
              </w:rPr>
              <w:t>ЕПГУ определяет факт подключения региона к услуге. Регион доступен для услуги через витрины данных.</w:t>
            </w:r>
          </w:p>
          <w:p w14:paraId="6BC939D9" w14:textId="77777777" w:rsidR="005461D7" w:rsidRDefault="00E64EBA">
            <w:pPr>
              <w:pStyle w:val="RT12"/>
              <w:spacing w:line="276" w:lineRule="auto"/>
              <w:rPr>
                <w:sz w:val="20"/>
                <w:szCs w:val="20"/>
              </w:rPr>
            </w:pPr>
            <w:r>
              <w:rPr>
                <w:sz w:val="20"/>
                <w:szCs w:val="20"/>
              </w:rPr>
              <w:t xml:space="preserve">ЕПГУ посредством СМЭВ4 отправляет запросы в региональную витрину на: </w:t>
            </w:r>
          </w:p>
          <w:p w14:paraId="21BD3970" w14:textId="77777777" w:rsidR="005461D7" w:rsidRDefault="00E64EBA" w:rsidP="00E64EBA">
            <w:pPr>
              <w:pStyle w:val="RT10"/>
              <w:numPr>
                <w:ilvl w:val="0"/>
                <w:numId w:val="126"/>
              </w:numPr>
              <w:spacing w:line="276" w:lineRule="auto"/>
            </w:pPr>
            <w:r>
              <w:t>валидацию пациента в витрине региона, указанного Пользователем. Пациент найден;</w:t>
            </w:r>
          </w:p>
          <w:p w14:paraId="73513E0C" w14:textId="77777777" w:rsidR="005461D7" w:rsidRDefault="00E64EBA" w:rsidP="00E64EBA">
            <w:pPr>
              <w:pStyle w:val="RT10"/>
              <w:numPr>
                <w:ilvl w:val="0"/>
                <w:numId w:val="126"/>
              </w:numPr>
              <w:spacing w:line="276" w:lineRule="auto"/>
            </w:pPr>
            <w:r>
              <w:t>получение списка доступных мероприятий по вакцинации для записи. Мероприятия по вакцинации получены;</w:t>
            </w:r>
          </w:p>
          <w:p w14:paraId="0EC653B0" w14:textId="77777777" w:rsidR="005461D7" w:rsidRDefault="00E64EBA" w:rsidP="00E64EBA">
            <w:pPr>
              <w:pStyle w:val="RT10"/>
              <w:numPr>
                <w:ilvl w:val="0"/>
                <w:numId w:val="126"/>
              </w:numPr>
              <w:spacing w:line="276" w:lineRule="auto"/>
            </w:pPr>
            <w:r>
              <w:t>определение наличия активных записей пациента на мероприятия по вакцинации.</w:t>
            </w:r>
          </w:p>
          <w:p w14:paraId="69854E31" w14:textId="77777777" w:rsidR="005461D7" w:rsidRDefault="00E64EBA">
            <w:pPr>
              <w:pStyle w:val="RT12"/>
              <w:spacing w:line="276" w:lineRule="auto"/>
              <w:rPr>
                <w:sz w:val="20"/>
                <w:szCs w:val="20"/>
              </w:rPr>
            </w:pPr>
            <w:r>
              <w:rPr>
                <w:sz w:val="20"/>
                <w:szCs w:val="20"/>
              </w:rPr>
              <w:t>Пользователь выбирает мероприятие по вакцинации, где у него нет активной записи (Для примера: Корь).</w:t>
            </w:r>
          </w:p>
          <w:p w14:paraId="3A15A40A"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по выбранному мероприятию по вакцинации. Слоты получены.</w:t>
            </w:r>
          </w:p>
          <w:p w14:paraId="6B42DF3C" w14:textId="77777777" w:rsidR="005461D7" w:rsidRDefault="00E64EBA">
            <w:pPr>
              <w:pStyle w:val="RT12"/>
              <w:spacing w:line="276" w:lineRule="auto"/>
              <w:rPr>
                <w:sz w:val="20"/>
                <w:szCs w:val="20"/>
              </w:rPr>
            </w:pPr>
            <w:r>
              <w:rPr>
                <w:sz w:val="20"/>
                <w:szCs w:val="20"/>
              </w:rPr>
              <w:t>Пользователь выбирает дату записи.</w:t>
            </w:r>
          </w:p>
          <w:p w14:paraId="7F7AE532" w14:textId="77777777" w:rsidR="005461D7" w:rsidRDefault="00E64EBA">
            <w:pPr>
              <w:pStyle w:val="RT12"/>
              <w:spacing w:line="276" w:lineRule="auto"/>
              <w:rPr>
                <w:sz w:val="20"/>
                <w:szCs w:val="20"/>
              </w:rPr>
            </w:pPr>
            <w:r>
              <w:rPr>
                <w:sz w:val="20"/>
                <w:szCs w:val="20"/>
              </w:rPr>
              <w:t>Пользователь выбирает врача или кабинет вакцинации.</w:t>
            </w:r>
          </w:p>
          <w:p w14:paraId="28B7BEA7"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врача или кабинета вакцинации. Слоты получены.</w:t>
            </w:r>
          </w:p>
          <w:p w14:paraId="2C19E084" w14:textId="77777777" w:rsidR="005461D7" w:rsidRDefault="00E64EBA">
            <w:pPr>
              <w:pStyle w:val="RT12"/>
              <w:spacing w:line="276" w:lineRule="auto"/>
              <w:rPr>
                <w:sz w:val="20"/>
                <w:szCs w:val="20"/>
              </w:rPr>
            </w:pPr>
            <w:r>
              <w:rPr>
                <w:sz w:val="20"/>
                <w:szCs w:val="20"/>
              </w:rPr>
              <w:t>Пользователь выбирает слот.</w:t>
            </w:r>
          </w:p>
          <w:p w14:paraId="77C6E53E"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создание записи в выбранный пользователем слот.</w:t>
            </w:r>
          </w:p>
          <w:p w14:paraId="24556BB1" w14:textId="77777777" w:rsidR="005461D7" w:rsidRDefault="00E64EBA">
            <w:pPr>
              <w:pStyle w:val="RT12"/>
              <w:spacing w:after="0" w:line="276" w:lineRule="auto"/>
              <w:rPr>
                <w:sz w:val="20"/>
                <w:szCs w:val="20"/>
              </w:rPr>
            </w:pPr>
            <w:r>
              <w:rPr>
                <w:sz w:val="20"/>
                <w:szCs w:val="20"/>
              </w:rPr>
              <w:t>ГИСЗ получает запрос на создании записи в слот, проверяет возможность создания записи и далее, в случае успеха:</w:t>
            </w:r>
          </w:p>
          <w:p w14:paraId="7C113BFD" w14:textId="77777777" w:rsidR="005461D7" w:rsidRDefault="00E64EBA" w:rsidP="00E64EBA">
            <w:pPr>
              <w:pStyle w:val="RT10"/>
              <w:widowControl w:val="0"/>
              <w:numPr>
                <w:ilvl w:val="0"/>
                <w:numId w:val="125"/>
              </w:numPr>
              <w:spacing w:line="276" w:lineRule="auto"/>
              <w:jc w:val="both"/>
            </w:pPr>
            <w:r>
              <w:t>создает запись;</w:t>
            </w:r>
          </w:p>
          <w:p w14:paraId="3C375F2F" w14:textId="77777777" w:rsidR="005461D7" w:rsidRDefault="00E64EBA" w:rsidP="00E64EBA">
            <w:pPr>
              <w:pStyle w:val="RT10"/>
              <w:widowControl w:val="0"/>
              <w:numPr>
                <w:ilvl w:val="0"/>
                <w:numId w:val="125"/>
              </w:numPr>
              <w:spacing w:line="276" w:lineRule="auto"/>
              <w:jc w:val="both"/>
            </w:pPr>
            <w:r>
              <w:t>передает на ЕПГУ сведения об успешном создании записи</w:t>
            </w:r>
          </w:p>
        </w:tc>
      </w:tr>
      <w:tr w:rsidR="005461D7" w14:paraId="1162DF57" w14:textId="77777777">
        <w:tc>
          <w:tcPr>
            <w:tcW w:w="2765" w:type="dxa"/>
            <w:shd w:val="clear" w:color="auto" w:fill="auto"/>
            <w:tcMar>
              <w:top w:w="0" w:type="dxa"/>
              <w:left w:w="108" w:type="dxa"/>
              <w:bottom w:w="0" w:type="dxa"/>
              <w:right w:w="108" w:type="dxa"/>
            </w:tcMar>
          </w:tcPr>
          <w:p w14:paraId="6BFE6EC9" w14:textId="77777777" w:rsidR="005461D7" w:rsidRDefault="00E64EBA">
            <w:pPr>
              <w:pStyle w:val="RTf"/>
              <w:spacing w:line="276" w:lineRule="auto"/>
            </w:pPr>
            <w:r>
              <w:t>Результат (постусловия)</w:t>
            </w:r>
          </w:p>
        </w:tc>
        <w:tc>
          <w:tcPr>
            <w:tcW w:w="6589" w:type="dxa"/>
            <w:shd w:val="clear" w:color="auto" w:fill="auto"/>
            <w:tcMar>
              <w:top w:w="0" w:type="dxa"/>
              <w:left w:w="108" w:type="dxa"/>
              <w:bottom w:w="0" w:type="dxa"/>
              <w:right w:w="108" w:type="dxa"/>
            </w:tcMar>
          </w:tcPr>
          <w:p w14:paraId="1AED0198" w14:textId="77777777" w:rsidR="005461D7" w:rsidRDefault="00E64EBA">
            <w:pPr>
              <w:pStyle w:val="RTf"/>
              <w:spacing w:line="276" w:lineRule="auto"/>
            </w:pPr>
            <w:r>
              <w:t>Создана Запись на вакцинацию по национальному и эпидемическому календарю</w:t>
            </w:r>
          </w:p>
        </w:tc>
      </w:tr>
    </w:tbl>
    <w:p w14:paraId="191ECC26"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7260"/>
      </w:tblGrid>
      <w:tr w:rsidR="005461D7" w14:paraId="55BC76C2"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4D8A827B" w14:textId="77777777" w:rsidR="005461D7" w:rsidRDefault="00E64EBA">
            <w:pPr>
              <w:pStyle w:val="RTf3"/>
              <w:spacing w:line="276" w:lineRule="auto"/>
            </w:pPr>
            <w:r>
              <w:t>Альтернативный сценарий (Расширение) 1. Выбор региона вручную</w:t>
            </w:r>
          </w:p>
        </w:tc>
      </w:tr>
      <w:tr w:rsidR="005461D7" w14:paraId="512CCF15" w14:textId="77777777">
        <w:tc>
          <w:tcPr>
            <w:tcW w:w="2693" w:type="dxa"/>
            <w:tcBorders>
              <w:top w:val="single" w:sz="4" w:space="0" w:color="auto"/>
            </w:tcBorders>
            <w:shd w:val="clear" w:color="auto" w:fill="auto"/>
            <w:tcMar>
              <w:top w:w="0" w:type="dxa"/>
              <w:left w:w="108" w:type="dxa"/>
              <w:bottom w:w="0" w:type="dxa"/>
              <w:right w:w="108" w:type="dxa"/>
            </w:tcMar>
            <w:vAlign w:val="center"/>
          </w:tcPr>
          <w:p w14:paraId="3A24D4A8" w14:textId="77777777" w:rsidR="005461D7" w:rsidRDefault="00E64EBA">
            <w:pPr>
              <w:pStyle w:val="RTf"/>
              <w:spacing w:line="276" w:lineRule="auto"/>
            </w:pPr>
            <w:r>
              <w:t>Последовательность (поток) действий</w:t>
            </w:r>
          </w:p>
        </w:tc>
        <w:tc>
          <w:tcPr>
            <w:tcW w:w="6662" w:type="dxa"/>
            <w:tcBorders>
              <w:top w:val="single" w:sz="4" w:space="0" w:color="auto"/>
            </w:tcBorders>
            <w:shd w:val="clear" w:color="auto" w:fill="auto"/>
            <w:tcMar>
              <w:top w:w="0" w:type="dxa"/>
              <w:left w:w="108" w:type="dxa"/>
              <w:bottom w:w="0" w:type="dxa"/>
              <w:right w:w="108" w:type="dxa"/>
            </w:tcMar>
            <w:vAlign w:val="center"/>
          </w:tcPr>
          <w:p w14:paraId="31FF0540" w14:textId="77777777" w:rsidR="005461D7" w:rsidRDefault="00E64EBA" w:rsidP="00E64EBA">
            <w:pPr>
              <w:pStyle w:val="RT12"/>
              <w:numPr>
                <w:ilvl w:val="0"/>
                <w:numId w:val="169"/>
              </w:numPr>
              <w:spacing w:line="276" w:lineRule="auto"/>
              <w:rPr>
                <w:sz w:val="20"/>
                <w:szCs w:val="20"/>
              </w:rPr>
            </w:pPr>
            <w:r>
              <w:rPr>
                <w:sz w:val="20"/>
                <w:szCs w:val="20"/>
              </w:rPr>
              <w:t>Выполняется шаг 2 основного сценария.</w:t>
            </w:r>
          </w:p>
          <w:p w14:paraId="1F794863" w14:textId="77777777" w:rsidR="005461D7" w:rsidRDefault="00E64EBA">
            <w:pPr>
              <w:pStyle w:val="RT12"/>
              <w:spacing w:line="276" w:lineRule="auto"/>
              <w:rPr>
                <w:sz w:val="20"/>
                <w:szCs w:val="20"/>
              </w:rPr>
            </w:pPr>
            <w:r>
              <w:rPr>
                <w:sz w:val="20"/>
                <w:szCs w:val="20"/>
              </w:rPr>
              <w:t>ЕПГУ определяет регион оказания услуги на основании сведений, содержащихся в личном кабинете пользователя. Регион не удалось автоматически определить.</w:t>
            </w:r>
          </w:p>
          <w:p w14:paraId="0ADAB32B" w14:textId="77777777" w:rsidR="005461D7" w:rsidRDefault="00E64EBA">
            <w:pPr>
              <w:pStyle w:val="RT12"/>
              <w:spacing w:line="276" w:lineRule="auto"/>
              <w:rPr>
                <w:sz w:val="20"/>
                <w:szCs w:val="20"/>
              </w:rPr>
            </w:pPr>
            <w:r>
              <w:rPr>
                <w:sz w:val="20"/>
                <w:szCs w:val="20"/>
              </w:rPr>
              <w:t>Пользователь выбирает регион вручную.</w:t>
            </w:r>
          </w:p>
          <w:p w14:paraId="03182AC1" w14:textId="77777777" w:rsidR="005461D7" w:rsidRDefault="00E64EBA">
            <w:pPr>
              <w:pStyle w:val="RT12"/>
              <w:spacing w:line="276" w:lineRule="auto"/>
              <w:rPr>
                <w:sz w:val="20"/>
                <w:szCs w:val="20"/>
              </w:rPr>
            </w:pPr>
            <w:r>
              <w:rPr>
                <w:sz w:val="20"/>
                <w:szCs w:val="20"/>
              </w:rPr>
              <w:t>Выполняется шаг 4 основного сценария</w:t>
            </w:r>
          </w:p>
        </w:tc>
      </w:tr>
    </w:tbl>
    <w:p w14:paraId="3F112F79"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249"/>
      </w:tblGrid>
      <w:tr w:rsidR="005461D7" w14:paraId="5491B1C3"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11571372"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Альтернативный сценарий (Расширение) 2. Отмена активной записи на вакцинацию</w:t>
            </w:r>
          </w:p>
        </w:tc>
      </w:tr>
      <w:tr w:rsidR="005461D7" w14:paraId="2BDCE65A" w14:textId="77777777">
        <w:tc>
          <w:tcPr>
            <w:tcW w:w="2703" w:type="dxa"/>
            <w:tcBorders>
              <w:top w:val="single" w:sz="4" w:space="0" w:color="auto"/>
            </w:tcBorders>
            <w:shd w:val="clear" w:color="auto" w:fill="auto"/>
            <w:tcMar>
              <w:top w:w="0" w:type="dxa"/>
              <w:left w:w="108" w:type="dxa"/>
              <w:bottom w:w="0" w:type="dxa"/>
              <w:right w:w="108" w:type="dxa"/>
            </w:tcMar>
            <w:vAlign w:val="center"/>
          </w:tcPr>
          <w:p w14:paraId="745D6C44" w14:textId="77777777" w:rsidR="005461D7" w:rsidRDefault="00E64EBA">
            <w:pPr>
              <w:pStyle w:val="RTf"/>
              <w:spacing w:line="276" w:lineRule="auto"/>
            </w:pPr>
            <w:r>
              <w:t>Последовательность (поток) действий</w:t>
            </w:r>
          </w:p>
        </w:tc>
        <w:tc>
          <w:tcPr>
            <w:tcW w:w="6652" w:type="dxa"/>
            <w:tcBorders>
              <w:top w:val="single" w:sz="4" w:space="0" w:color="auto"/>
            </w:tcBorders>
            <w:shd w:val="clear" w:color="auto" w:fill="auto"/>
            <w:tcMar>
              <w:top w:w="0" w:type="dxa"/>
              <w:left w:w="108" w:type="dxa"/>
              <w:bottom w:w="0" w:type="dxa"/>
              <w:right w:w="108" w:type="dxa"/>
            </w:tcMar>
            <w:vAlign w:val="center"/>
          </w:tcPr>
          <w:p w14:paraId="3F0F5228" w14:textId="77777777" w:rsidR="005461D7" w:rsidRDefault="00E64EBA" w:rsidP="00E64EBA">
            <w:pPr>
              <w:pStyle w:val="RT12"/>
              <w:numPr>
                <w:ilvl w:val="0"/>
                <w:numId w:val="170"/>
              </w:numPr>
              <w:spacing w:line="276" w:lineRule="auto"/>
              <w:rPr>
                <w:sz w:val="20"/>
                <w:szCs w:val="20"/>
              </w:rPr>
            </w:pPr>
            <w:r>
              <w:rPr>
                <w:sz w:val="20"/>
                <w:szCs w:val="20"/>
              </w:rPr>
              <w:t>Выполняется шаг 5 основного сценария.</w:t>
            </w:r>
          </w:p>
          <w:p w14:paraId="49CFA046" w14:textId="77777777" w:rsidR="005461D7" w:rsidRDefault="00E64EBA">
            <w:pPr>
              <w:pStyle w:val="RT12"/>
              <w:spacing w:line="276" w:lineRule="auto"/>
              <w:rPr>
                <w:sz w:val="20"/>
                <w:szCs w:val="20"/>
              </w:rPr>
            </w:pPr>
            <w:r>
              <w:rPr>
                <w:sz w:val="20"/>
                <w:szCs w:val="20"/>
              </w:rPr>
              <w:t>Пользователь выбирает мероприятие по вакцинации, где у него есть активная запись.</w:t>
            </w:r>
          </w:p>
          <w:p w14:paraId="3D446BCE"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04E89787"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6A09D9C7"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16F488ED" w14:textId="77777777" w:rsidR="005461D7" w:rsidRDefault="00E64EBA" w:rsidP="00E64EBA">
            <w:pPr>
              <w:pStyle w:val="RT10"/>
              <w:numPr>
                <w:ilvl w:val="0"/>
                <w:numId w:val="127"/>
              </w:numPr>
              <w:spacing w:line="276" w:lineRule="auto"/>
            </w:pPr>
            <w:r>
              <w:t>отменяет запись;</w:t>
            </w:r>
          </w:p>
          <w:p w14:paraId="3E35B993" w14:textId="77777777" w:rsidR="005461D7" w:rsidRDefault="00E64EBA" w:rsidP="00E64EBA">
            <w:pPr>
              <w:pStyle w:val="RT10"/>
              <w:numPr>
                <w:ilvl w:val="0"/>
                <w:numId w:val="127"/>
              </w:numPr>
              <w:spacing w:line="276" w:lineRule="auto"/>
            </w:pPr>
            <w:r>
              <w:t>передает на ЕПГУ сведения об отмене записи.</w:t>
            </w:r>
          </w:p>
          <w:p w14:paraId="2E1D0F33" w14:textId="77777777" w:rsidR="005461D7" w:rsidRDefault="00E64EBA">
            <w:pPr>
              <w:pStyle w:val="RT12"/>
              <w:spacing w:line="276" w:lineRule="auto"/>
              <w:rPr>
                <w:sz w:val="20"/>
                <w:szCs w:val="20"/>
              </w:rPr>
            </w:pPr>
            <w:r>
              <w:rPr>
                <w:sz w:val="20"/>
                <w:szCs w:val="20"/>
              </w:rPr>
              <w:t>Пользователь выбирает записаться повторно, переход на шаг 7 основного сценария</w:t>
            </w:r>
          </w:p>
        </w:tc>
      </w:tr>
    </w:tbl>
    <w:p w14:paraId="547DE7D5"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7260"/>
      </w:tblGrid>
      <w:tr w:rsidR="005461D7" w14:paraId="41B754A1"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7D33A7BF"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Альтернативный сценарий (Исключение) 1. Регион не подключен к услуге через витрину данных</w:t>
            </w:r>
          </w:p>
        </w:tc>
      </w:tr>
      <w:tr w:rsidR="005461D7" w14:paraId="449CC3A1" w14:textId="77777777">
        <w:tc>
          <w:tcPr>
            <w:tcW w:w="2693" w:type="dxa"/>
            <w:tcBorders>
              <w:top w:val="single" w:sz="4" w:space="0" w:color="auto"/>
            </w:tcBorders>
            <w:shd w:val="clear" w:color="auto" w:fill="auto"/>
            <w:tcMar>
              <w:top w:w="0" w:type="dxa"/>
              <w:left w:w="108" w:type="dxa"/>
              <w:bottom w:w="0" w:type="dxa"/>
              <w:right w:w="108" w:type="dxa"/>
            </w:tcMar>
            <w:vAlign w:val="center"/>
          </w:tcPr>
          <w:p w14:paraId="31368346" w14:textId="77777777" w:rsidR="005461D7" w:rsidRDefault="00E64EBA">
            <w:pPr>
              <w:pStyle w:val="RTf"/>
              <w:spacing w:line="276" w:lineRule="auto"/>
            </w:pPr>
            <w:r>
              <w:t>Последовательность (поток) действий</w:t>
            </w:r>
          </w:p>
        </w:tc>
        <w:tc>
          <w:tcPr>
            <w:tcW w:w="6662" w:type="dxa"/>
            <w:tcBorders>
              <w:top w:val="single" w:sz="4" w:space="0" w:color="auto"/>
            </w:tcBorders>
            <w:shd w:val="clear" w:color="auto" w:fill="auto"/>
            <w:tcMar>
              <w:top w:w="0" w:type="dxa"/>
              <w:left w:w="108" w:type="dxa"/>
              <w:bottom w:w="0" w:type="dxa"/>
              <w:right w:w="108" w:type="dxa"/>
            </w:tcMar>
            <w:vAlign w:val="center"/>
          </w:tcPr>
          <w:p w14:paraId="1356E5A8" w14:textId="77777777" w:rsidR="005461D7" w:rsidRDefault="00E64EBA" w:rsidP="00E64EBA">
            <w:pPr>
              <w:pStyle w:val="RT12"/>
              <w:numPr>
                <w:ilvl w:val="0"/>
                <w:numId w:val="171"/>
              </w:numPr>
              <w:spacing w:line="276" w:lineRule="auto"/>
              <w:rPr>
                <w:sz w:val="20"/>
                <w:szCs w:val="20"/>
              </w:rPr>
            </w:pPr>
            <w:r>
              <w:rPr>
                <w:sz w:val="20"/>
                <w:szCs w:val="20"/>
              </w:rPr>
              <w:t>Выполняется шаг 3 основного сценария.</w:t>
            </w:r>
          </w:p>
          <w:p w14:paraId="07B50D9D" w14:textId="77777777" w:rsidR="005461D7" w:rsidRDefault="00E64EBA">
            <w:pPr>
              <w:pStyle w:val="RT12"/>
              <w:spacing w:line="276" w:lineRule="auto"/>
              <w:rPr>
                <w:sz w:val="20"/>
                <w:szCs w:val="20"/>
              </w:rPr>
            </w:pPr>
            <w:r>
              <w:rPr>
                <w:sz w:val="20"/>
                <w:szCs w:val="20"/>
              </w:rPr>
              <w:t>ЕПГУ определяет факт подключения региона к услуге. Регион недоступен для услуги через витрины данных.</w:t>
            </w:r>
          </w:p>
          <w:p w14:paraId="47D800A0" w14:textId="77777777" w:rsidR="005461D7" w:rsidRDefault="00E64EBA">
            <w:pPr>
              <w:pStyle w:val="RT12"/>
              <w:spacing w:line="276" w:lineRule="auto"/>
              <w:rPr>
                <w:sz w:val="20"/>
                <w:szCs w:val="20"/>
              </w:rPr>
            </w:pPr>
            <w:r>
              <w:rPr>
                <w:sz w:val="20"/>
                <w:szCs w:val="20"/>
              </w:rPr>
              <w:t>ЕПГУ отображает информацию, что регион недоступен для услуги</w:t>
            </w:r>
          </w:p>
        </w:tc>
      </w:tr>
    </w:tbl>
    <w:p w14:paraId="4D09D898" w14:textId="77777777" w:rsidR="005461D7" w:rsidRDefault="00E64EBA">
      <w:pPr>
        <w:pBdr>
          <w:top w:val="none" w:sz="4" w:space="0" w:color="000000"/>
          <w:left w:val="none" w:sz="4" w:space="0" w:color="000000"/>
          <w:bottom w:val="none" w:sz="4" w:space="0" w:color="000000"/>
          <w:right w:val="none" w:sz="4" w:space="0" w:color="000000"/>
        </w:pBdr>
        <w:spacing w:after="160" w:line="276" w:lineRule="auto"/>
        <w:rPr>
          <w:rFonts w:eastAsia="Calibri"/>
          <w:sz w:val="20"/>
        </w:rPr>
      </w:pPr>
      <w:r>
        <w:rPr>
          <w:rFonts w:eastAsia="Calibri"/>
          <w:sz w:val="20"/>
        </w:rPr>
        <w:t>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C6F0B39"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0DC728A5"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 xml:space="preserve">Альтернативный сценарий (Исключение) 2. Пациент не найден </w:t>
            </w:r>
          </w:p>
        </w:tc>
      </w:tr>
      <w:tr w:rsidR="005461D7" w14:paraId="4247CAFD"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3B0E55E9"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30029B12" w14:textId="77777777" w:rsidR="005461D7" w:rsidRDefault="00E64EBA" w:rsidP="00E64EBA">
            <w:pPr>
              <w:pStyle w:val="RT12"/>
              <w:numPr>
                <w:ilvl w:val="0"/>
                <w:numId w:val="172"/>
              </w:numPr>
              <w:spacing w:line="276" w:lineRule="auto"/>
              <w:rPr>
                <w:sz w:val="20"/>
                <w:szCs w:val="20"/>
              </w:rPr>
            </w:pPr>
            <w:r>
              <w:rPr>
                <w:sz w:val="20"/>
                <w:szCs w:val="20"/>
              </w:rPr>
              <w:t>Выполняется шаг 4 основного сценария.</w:t>
            </w:r>
          </w:p>
          <w:p w14:paraId="6F03C9B1"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валидацию пациента в витрине региона, указанного пользователем. Пациент не найден.</w:t>
            </w:r>
          </w:p>
          <w:p w14:paraId="7F5D886D" w14:textId="77777777" w:rsidR="005461D7" w:rsidRDefault="00E64EBA">
            <w:pPr>
              <w:pStyle w:val="RT12"/>
              <w:spacing w:line="276" w:lineRule="auto"/>
              <w:rPr>
                <w:sz w:val="20"/>
                <w:szCs w:val="20"/>
              </w:rPr>
            </w:pPr>
            <w:r>
              <w:rPr>
                <w:sz w:val="20"/>
                <w:szCs w:val="20"/>
              </w:rPr>
              <w:t xml:space="preserve">ЕПГУ отображает ошибку о том, что пациент не найден </w:t>
            </w:r>
          </w:p>
        </w:tc>
      </w:tr>
    </w:tbl>
    <w:p w14:paraId="57431C75"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C90A62E"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4A79875"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Альтернативный сценарий (Исключение) 3. Нет доступных вакцинаций</w:t>
            </w:r>
          </w:p>
        </w:tc>
      </w:tr>
      <w:tr w:rsidR="005461D7" w14:paraId="7F80C3B0"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04441F36"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446E0EB1" w14:textId="77777777" w:rsidR="005461D7" w:rsidRDefault="00E64EBA" w:rsidP="00E64EBA">
            <w:pPr>
              <w:pStyle w:val="RT12"/>
              <w:numPr>
                <w:ilvl w:val="0"/>
                <w:numId w:val="173"/>
              </w:numPr>
              <w:spacing w:line="276" w:lineRule="auto"/>
              <w:rPr>
                <w:sz w:val="20"/>
                <w:szCs w:val="20"/>
              </w:rPr>
            </w:pPr>
            <w:r>
              <w:rPr>
                <w:sz w:val="20"/>
                <w:szCs w:val="20"/>
              </w:rPr>
              <w:t>Выполняется шаг 5</w:t>
            </w:r>
            <w:r>
              <w:rPr>
                <w:sz w:val="20"/>
                <w:szCs w:val="20"/>
                <w:lang w:val="en-US"/>
              </w:rPr>
              <w:t>a</w:t>
            </w:r>
            <w:r>
              <w:rPr>
                <w:sz w:val="20"/>
                <w:szCs w:val="20"/>
              </w:rPr>
              <w:t xml:space="preserve"> основного сценария.</w:t>
            </w:r>
          </w:p>
          <w:p w14:paraId="4D367F5B"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мероприятий по вакцинации для записи. Мероприятия по вакцинации не получены.</w:t>
            </w:r>
          </w:p>
          <w:p w14:paraId="3EC0A4D8" w14:textId="77777777" w:rsidR="005461D7" w:rsidRDefault="00E64EBA">
            <w:pPr>
              <w:pStyle w:val="RT12"/>
              <w:spacing w:line="276" w:lineRule="auto"/>
              <w:rPr>
                <w:sz w:val="20"/>
                <w:szCs w:val="20"/>
              </w:rPr>
            </w:pPr>
            <w:r>
              <w:rPr>
                <w:sz w:val="20"/>
                <w:szCs w:val="20"/>
              </w:rPr>
              <w:t>ЕПГУ отображает ошибку о том, что нет доступных вакцинаций</w:t>
            </w:r>
          </w:p>
        </w:tc>
      </w:tr>
    </w:tbl>
    <w:p w14:paraId="09E0333F"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1126C9B3"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91AB88C"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lastRenderedPageBreak/>
              <w:t xml:space="preserve">Альтернативный сценарий (Исключение) 4. Ошибка отмены записи </w:t>
            </w:r>
          </w:p>
        </w:tc>
      </w:tr>
      <w:tr w:rsidR="005461D7" w14:paraId="79801E3F"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18148ECD"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67B71FD8" w14:textId="77777777" w:rsidR="005461D7" w:rsidRDefault="00E64EBA" w:rsidP="00E64EBA">
            <w:pPr>
              <w:pStyle w:val="RT12"/>
              <w:numPr>
                <w:ilvl w:val="0"/>
                <w:numId w:val="174"/>
              </w:numPr>
              <w:spacing w:line="276" w:lineRule="auto"/>
              <w:rPr>
                <w:sz w:val="20"/>
                <w:szCs w:val="20"/>
              </w:rPr>
            </w:pPr>
            <w:r>
              <w:rPr>
                <w:sz w:val="20"/>
                <w:szCs w:val="20"/>
              </w:rPr>
              <w:t>Выполняется шаг 4 альтернативного сценария (расширение) 2</w:t>
            </w:r>
          </w:p>
          <w:p w14:paraId="774D8558" w14:textId="77777777" w:rsidR="005461D7" w:rsidRDefault="00E64EBA">
            <w:pPr>
              <w:pStyle w:val="RT12"/>
              <w:spacing w:line="276" w:lineRule="auto"/>
              <w:rPr>
                <w:sz w:val="20"/>
                <w:szCs w:val="20"/>
              </w:rPr>
            </w:pPr>
            <w:r>
              <w:rPr>
                <w:sz w:val="20"/>
                <w:szCs w:val="20"/>
              </w:rPr>
              <w:t>ЕПГУ получает сведения о невозможности отмены записи</w:t>
            </w:r>
          </w:p>
          <w:p w14:paraId="7401860A" w14:textId="77777777" w:rsidR="005461D7" w:rsidRDefault="00E64EBA">
            <w:pPr>
              <w:pStyle w:val="RT12"/>
              <w:spacing w:line="276" w:lineRule="auto"/>
              <w:rPr>
                <w:sz w:val="20"/>
                <w:szCs w:val="20"/>
              </w:rPr>
            </w:pPr>
            <w:r>
              <w:rPr>
                <w:sz w:val="20"/>
                <w:szCs w:val="20"/>
              </w:rPr>
              <w:t>ЕПГУ отображает ошибку о том, что запись невозможно отменить</w:t>
            </w:r>
          </w:p>
        </w:tc>
      </w:tr>
    </w:tbl>
    <w:p w14:paraId="43155764"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927705D"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24C65E96"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Альтернативный сценарий (Исключение) 5. Нет доступных слотов</w:t>
            </w:r>
          </w:p>
        </w:tc>
      </w:tr>
      <w:tr w:rsidR="005461D7" w14:paraId="5263DF23"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90E91C1"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2EFA5728" w14:textId="77777777" w:rsidR="005461D7" w:rsidRDefault="00E64EBA" w:rsidP="00E64EBA">
            <w:pPr>
              <w:pStyle w:val="RT12"/>
              <w:numPr>
                <w:ilvl w:val="0"/>
                <w:numId w:val="175"/>
              </w:numPr>
              <w:spacing w:line="276" w:lineRule="auto"/>
              <w:rPr>
                <w:sz w:val="20"/>
                <w:szCs w:val="20"/>
              </w:rPr>
            </w:pPr>
            <w:r>
              <w:rPr>
                <w:sz w:val="20"/>
                <w:szCs w:val="20"/>
              </w:rPr>
              <w:t xml:space="preserve">Выполняется шаг 6 основного сценария </w:t>
            </w:r>
          </w:p>
          <w:p w14:paraId="54EE5C4B"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по выбранному мероприятию по вакцинации. Слоты не получены</w:t>
            </w:r>
          </w:p>
          <w:p w14:paraId="57577D04" w14:textId="77777777" w:rsidR="005461D7" w:rsidRDefault="00E64EBA">
            <w:pPr>
              <w:pStyle w:val="RT12"/>
              <w:spacing w:line="276" w:lineRule="auto"/>
              <w:rPr>
                <w:sz w:val="20"/>
                <w:szCs w:val="20"/>
              </w:rPr>
            </w:pPr>
            <w:r>
              <w:rPr>
                <w:sz w:val="20"/>
                <w:szCs w:val="20"/>
              </w:rPr>
              <w:t xml:space="preserve">ЕПГУ отображает ошибку о том, что нет доступного времени для записи </w:t>
            </w:r>
          </w:p>
        </w:tc>
      </w:tr>
    </w:tbl>
    <w:p w14:paraId="5C743601"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096008C6"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1489A9A"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 xml:space="preserve">Альтернативный сценарий (Исключение) 6. У выбранного ресурса закончилось время </w:t>
            </w:r>
          </w:p>
        </w:tc>
      </w:tr>
      <w:tr w:rsidR="005461D7" w14:paraId="2650DD58"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443D4D1A"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7EC3A89F" w14:textId="77777777" w:rsidR="005461D7" w:rsidRDefault="00E64EBA" w:rsidP="00E64EBA">
            <w:pPr>
              <w:pStyle w:val="RT12"/>
              <w:numPr>
                <w:ilvl w:val="0"/>
                <w:numId w:val="176"/>
              </w:numPr>
              <w:spacing w:line="276" w:lineRule="auto"/>
              <w:rPr>
                <w:sz w:val="20"/>
                <w:szCs w:val="20"/>
              </w:rPr>
            </w:pPr>
            <w:r>
              <w:rPr>
                <w:sz w:val="20"/>
                <w:szCs w:val="20"/>
              </w:rPr>
              <w:t>Выполняется шаг 9 основного сценария.</w:t>
            </w:r>
          </w:p>
          <w:p w14:paraId="3328D539"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врача или кабинета вакцинации. Слоты не получены.</w:t>
            </w:r>
          </w:p>
          <w:p w14:paraId="4088B01E" w14:textId="77777777" w:rsidR="005461D7" w:rsidRDefault="00E64EBA">
            <w:pPr>
              <w:pStyle w:val="RT12"/>
              <w:spacing w:after="0" w:line="276" w:lineRule="auto"/>
              <w:rPr>
                <w:sz w:val="20"/>
                <w:szCs w:val="20"/>
              </w:rPr>
            </w:pPr>
            <w:r>
              <w:rPr>
                <w:sz w:val="20"/>
                <w:szCs w:val="20"/>
              </w:rPr>
              <w:t>ЕПГУ отображает одну из ошибок:</w:t>
            </w:r>
          </w:p>
          <w:p w14:paraId="56D94284" w14:textId="77777777" w:rsidR="005461D7" w:rsidRDefault="00E64EBA">
            <w:pPr>
              <w:pStyle w:val="RT10"/>
              <w:spacing w:line="276" w:lineRule="auto"/>
            </w:pPr>
            <w:r>
              <w:t>запись к врачу на этот день закончилась;</w:t>
            </w:r>
          </w:p>
          <w:p w14:paraId="67D9B710" w14:textId="77777777" w:rsidR="005461D7" w:rsidRDefault="00E64EBA">
            <w:pPr>
              <w:pStyle w:val="RT10"/>
              <w:spacing w:line="276" w:lineRule="auto"/>
            </w:pPr>
            <w:r>
              <w:t>запись в кабинет на этот день закончилась</w:t>
            </w:r>
          </w:p>
        </w:tc>
      </w:tr>
    </w:tbl>
    <w:p w14:paraId="07484E77"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4A3D66BE"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BF6E85E"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 xml:space="preserve">Альтернативный сценарий (Исключение) 7. Ошибка бронирования слота </w:t>
            </w:r>
          </w:p>
        </w:tc>
      </w:tr>
      <w:tr w:rsidR="005461D7" w14:paraId="6A971ADE"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309B65F5"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54A34729" w14:textId="77777777" w:rsidR="005461D7" w:rsidRDefault="00E64EBA" w:rsidP="00E64EBA">
            <w:pPr>
              <w:pStyle w:val="RT12"/>
              <w:numPr>
                <w:ilvl w:val="0"/>
                <w:numId w:val="177"/>
              </w:numPr>
              <w:spacing w:line="276" w:lineRule="auto"/>
              <w:rPr>
                <w:sz w:val="20"/>
                <w:szCs w:val="20"/>
              </w:rPr>
            </w:pPr>
            <w:r>
              <w:rPr>
                <w:sz w:val="20"/>
                <w:szCs w:val="20"/>
              </w:rPr>
              <w:t>Выполняется шаг 12 основного сценария.</w:t>
            </w:r>
          </w:p>
          <w:p w14:paraId="16EDE3F6" w14:textId="77777777" w:rsidR="005461D7" w:rsidRDefault="00E64EBA">
            <w:pPr>
              <w:pStyle w:val="RT12"/>
              <w:spacing w:line="276" w:lineRule="auto"/>
              <w:rPr>
                <w:sz w:val="20"/>
                <w:szCs w:val="20"/>
              </w:rPr>
            </w:pPr>
            <w:r>
              <w:rPr>
                <w:sz w:val="20"/>
                <w:szCs w:val="20"/>
              </w:rPr>
              <w:t>ЕПГУ получает сведения о невозможности создать запись.</w:t>
            </w:r>
          </w:p>
          <w:p w14:paraId="3F4F15B4" w14:textId="77777777" w:rsidR="005461D7" w:rsidRDefault="00E64EBA">
            <w:pPr>
              <w:pStyle w:val="RT12"/>
              <w:spacing w:after="0" w:line="276" w:lineRule="auto"/>
              <w:rPr>
                <w:sz w:val="20"/>
                <w:szCs w:val="20"/>
              </w:rPr>
            </w:pPr>
            <w:r>
              <w:rPr>
                <w:sz w:val="20"/>
                <w:szCs w:val="20"/>
              </w:rPr>
              <w:t>ЕПГУ отображает одну из ошибок бронирования:</w:t>
            </w:r>
          </w:p>
          <w:p w14:paraId="58008337" w14:textId="77777777" w:rsidR="005461D7" w:rsidRDefault="00E64EBA">
            <w:pPr>
              <w:pStyle w:val="RT10"/>
              <w:spacing w:line="276" w:lineRule="auto"/>
            </w:pPr>
            <w:r>
              <w:t>уже есть запись к другому специалисту;</w:t>
            </w:r>
          </w:p>
          <w:p w14:paraId="26B6B33E" w14:textId="77777777" w:rsidR="005461D7" w:rsidRDefault="00E64EBA">
            <w:pPr>
              <w:pStyle w:val="RT10"/>
              <w:spacing w:line="276" w:lineRule="auto"/>
            </w:pPr>
            <w:r>
              <w:t>выбранное время занято;</w:t>
            </w:r>
          </w:p>
          <w:p w14:paraId="4A071855" w14:textId="77777777" w:rsidR="005461D7" w:rsidRDefault="00E64EBA">
            <w:pPr>
              <w:pStyle w:val="RT10"/>
              <w:spacing w:line="276" w:lineRule="auto"/>
            </w:pPr>
            <w:r>
              <w:t>выбранное время недоступно;</w:t>
            </w:r>
          </w:p>
          <w:p w14:paraId="0D3D414F" w14:textId="77777777" w:rsidR="005461D7" w:rsidRDefault="00E64EBA">
            <w:pPr>
              <w:pStyle w:val="RT10"/>
              <w:spacing w:line="276" w:lineRule="auto"/>
            </w:pPr>
            <w:r>
              <w:t>уже есть запись на эту вакцинацию;</w:t>
            </w:r>
          </w:p>
          <w:p w14:paraId="01FF31AB" w14:textId="77777777" w:rsidR="005461D7" w:rsidRDefault="00E64EBA">
            <w:pPr>
              <w:pStyle w:val="RT10"/>
              <w:spacing w:line="276" w:lineRule="auto"/>
            </w:pPr>
            <w:r>
              <w:t>пользователь не найден;</w:t>
            </w:r>
          </w:p>
          <w:p w14:paraId="362128EA" w14:textId="77777777" w:rsidR="005461D7" w:rsidRDefault="00E64EBA">
            <w:pPr>
              <w:pStyle w:val="RT10"/>
              <w:spacing w:line="276" w:lineRule="auto"/>
            </w:pPr>
            <w:r>
              <w:t>ошибка при получении данных;</w:t>
            </w:r>
          </w:p>
          <w:p w14:paraId="312B70E7" w14:textId="77777777" w:rsidR="005461D7" w:rsidRDefault="00E64EBA">
            <w:pPr>
              <w:pStyle w:val="RT10"/>
              <w:spacing w:line="276" w:lineRule="auto"/>
            </w:pPr>
            <w:r>
              <w:t>специалист не принимает пациентов такого возраста</w:t>
            </w:r>
          </w:p>
        </w:tc>
      </w:tr>
    </w:tbl>
    <w:p w14:paraId="41EEA565" w14:textId="77777777" w:rsidR="005461D7" w:rsidRDefault="00E64EBA">
      <w:pPr>
        <w:pStyle w:val="RT32"/>
        <w:spacing w:before="360" w:after="120" w:line="276" w:lineRule="auto"/>
      </w:pPr>
      <w:r>
        <w:lastRenderedPageBreak/>
        <w:t> </w:t>
      </w:r>
      <w:bookmarkStart w:id="199" w:name="_Toc190695213"/>
      <w:bookmarkStart w:id="200" w:name="_Toc220953887"/>
      <w:bookmarkStart w:id="201" w:name="_Toc226989555"/>
      <w:r>
        <w:rPr>
          <w:szCs w:val="28"/>
        </w:rPr>
        <w:t>Сценарий «Отмена</w:t>
      </w:r>
      <w:r>
        <w:rPr>
          <w:sz w:val="32"/>
          <w:szCs w:val="28"/>
        </w:rPr>
        <w:t xml:space="preserve"> </w:t>
      </w:r>
      <w:r>
        <w:t>записи на вакцинацию»</w:t>
      </w:r>
      <w:bookmarkEnd w:id="199"/>
      <w:bookmarkEnd w:id="200"/>
      <w:bookmarkEnd w:id="201"/>
    </w:p>
    <w:p w14:paraId="7B4BD8FF" w14:textId="77777777" w:rsidR="005461D7" w:rsidRDefault="00E64EBA">
      <w:pPr>
        <w:pStyle w:val="RT0"/>
        <w:spacing w:line="276" w:lineRule="auto"/>
      </w:pPr>
      <w:r>
        <w:rPr>
          <w:noProof/>
        </w:rPr>
        <w:drawing>
          <wp:inline distT="0" distB="0" distL="0" distR="0" wp14:anchorId="2FD340A5" wp14:editId="5663C7B7">
            <wp:extent cx="5532120" cy="2250674"/>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pic:cNvPicPr>
                  </pic:nvPicPr>
                  <pic:blipFill>
                    <a:blip r:embed="rId19"/>
                    <a:stretch/>
                  </pic:blipFill>
                  <pic:spPr bwMode="auto">
                    <a:xfrm>
                      <a:off x="0" y="0"/>
                      <a:ext cx="5537840" cy="2253001"/>
                    </a:xfrm>
                    <a:prstGeom prst="rect">
                      <a:avLst/>
                    </a:prstGeom>
                    <a:noFill/>
                    <a:ln>
                      <a:noFill/>
                    </a:ln>
                  </pic:spPr>
                </pic:pic>
              </a:graphicData>
            </a:graphic>
          </wp:inline>
        </w:drawing>
      </w:r>
    </w:p>
    <w:p w14:paraId="27D0AF84" w14:textId="654C772D"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9</w:t>
      </w:r>
      <w:r>
        <w:fldChar w:fldCharType="end"/>
      </w:r>
      <w:r>
        <w:t xml:space="preserve"> – Клиентский путь «Отмена записи на вакцинацию»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72BC6F9F"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0BEA1E9E"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left"/>
              <w:rPr>
                <w:b/>
                <w:sz w:val="20"/>
              </w:rPr>
            </w:pPr>
            <w:r>
              <w:rPr>
                <w:b/>
                <w:sz w:val="20"/>
              </w:rP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2FA547B3"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left"/>
              <w:rPr>
                <w:b/>
                <w:sz w:val="20"/>
              </w:rPr>
            </w:pPr>
            <w:r>
              <w:rPr>
                <w:b/>
                <w:sz w:val="20"/>
              </w:rPr>
              <w:t>Отменить запись пациента на вакцинацию на ЕПГУ</w:t>
            </w:r>
          </w:p>
        </w:tc>
      </w:tr>
      <w:tr w:rsidR="005461D7" w14:paraId="2F3FEE7C" w14:textId="77777777">
        <w:tc>
          <w:tcPr>
            <w:tcW w:w="2830" w:type="dxa"/>
            <w:tcBorders>
              <w:top w:val="single" w:sz="4" w:space="0" w:color="auto"/>
            </w:tcBorders>
            <w:shd w:val="clear" w:color="auto" w:fill="auto"/>
            <w:tcMar>
              <w:top w:w="0" w:type="dxa"/>
              <w:left w:w="108" w:type="dxa"/>
              <w:bottom w:w="0" w:type="dxa"/>
              <w:right w:w="108" w:type="dxa"/>
            </w:tcMar>
          </w:tcPr>
          <w:p w14:paraId="42131F8C"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vAlign w:val="center"/>
          </w:tcPr>
          <w:p w14:paraId="72AE1034" w14:textId="77777777" w:rsidR="005461D7" w:rsidRDefault="00E64EBA" w:rsidP="00E64EBA">
            <w:pPr>
              <w:pStyle w:val="RT12"/>
              <w:numPr>
                <w:ilvl w:val="0"/>
                <w:numId w:val="178"/>
              </w:numPr>
              <w:spacing w:line="276" w:lineRule="auto"/>
              <w:rPr>
                <w:sz w:val="20"/>
                <w:szCs w:val="20"/>
              </w:rPr>
            </w:pPr>
            <w:r>
              <w:rPr>
                <w:sz w:val="20"/>
                <w:szCs w:val="20"/>
              </w:rPr>
              <w:t>Пользователь ЕПГУ (Пользователь).</w:t>
            </w:r>
          </w:p>
          <w:p w14:paraId="1AB08CA2" w14:textId="77777777" w:rsidR="005461D7" w:rsidRDefault="00E64EBA">
            <w:pPr>
              <w:pStyle w:val="RT12"/>
              <w:spacing w:line="276" w:lineRule="auto"/>
              <w:rPr>
                <w:sz w:val="20"/>
                <w:szCs w:val="20"/>
              </w:rPr>
            </w:pPr>
            <w:r>
              <w:rPr>
                <w:sz w:val="20"/>
                <w:szCs w:val="20"/>
              </w:rPr>
              <w:t>ЕПГУ.</w:t>
            </w:r>
          </w:p>
          <w:p w14:paraId="020FF281" w14:textId="77777777" w:rsidR="005461D7" w:rsidRDefault="00E64EBA">
            <w:pPr>
              <w:pStyle w:val="RT12"/>
              <w:spacing w:line="276" w:lineRule="auto"/>
              <w:rPr>
                <w:sz w:val="20"/>
                <w:szCs w:val="20"/>
              </w:rPr>
            </w:pPr>
            <w:r>
              <w:rPr>
                <w:sz w:val="20"/>
                <w:szCs w:val="20"/>
              </w:rPr>
              <w:t>СМЭВ4.</w:t>
            </w:r>
          </w:p>
          <w:p w14:paraId="38D6F590"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29975FB8" w14:textId="77777777" w:rsidR="005461D7" w:rsidRDefault="00E64EBA">
            <w:pPr>
              <w:pStyle w:val="RT12"/>
              <w:spacing w:line="276" w:lineRule="auto"/>
              <w:rPr>
                <w:sz w:val="20"/>
                <w:szCs w:val="20"/>
              </w:rPr>
            </w:pPr>
            <w:r>
              <w:rPr>
                <w:sz w:val="20"/>
                <w:szCs w:val="20"/>
              </w:rPr>
              <w:t>ГИСЗ субъекта РФ (ГИСЗ)</w:t>
            </w:r>
          </w:p>
        </w:tc>
      </w:tr>
      <w:tr w:rsidR="005461D7" w14:paraId="3848EFAA" w14:textId="77777777">
        <w:tc>
          <w:tcPr>
            <w:tcW w:w="2830" w:type="dxa"/>
            <w:shd w:val="clear" w:color="auto" w:fill="auto"/>
            <w:tcMar>
              <w:top w:w="0" w:type="dxa"/>
              <w:left w:w="108" w:type="dxa"/>
              <w:bottom w:w="0" w:type="dxa"/>
              <w:right w:w="108" w:type="dxa"/>
            </w:tcMar>
            <w:vAlign w:val="center"/>
          </w:tcPr>
          <w:p w14:paraId="42ACE051"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vAlign w:val="center"/>
          </w:tcPr>
          <w:p w14:paraId="7D265206" w14:textId="77777777" w:rsidR="005461D7" w:rsidRDefault="00E64EBA">
            <w:pPr>
              <w:pStyle w:val="RTf"/>
              <w:spacing w:line="276" w:lineRule="auto"/>
            </w:pPr>
            <w:r>
              <w:t>Сведения о пациенте</w:t>
            </w:r>
          </w:p>
          <w:p w14:paraId="42259EC6" w14:textId="77777777" w:rsidR="005461D7" w:rsidRDefault="00E64EBA">
            <w:pPr>
              <w:pStyle w:val="RTf"/>
              <w:spacing w:line="276" w:lineRule="auto"/>
            </w:pPr>
            <w:r>
              <w:t>Сведения об активной записи на вакцинацию</w:t>
            </w:r>
          </w:p>
        </w:tc>
      </w:tr>
      <w:tr w:rsidR="005461D7" w14:paraId="22AB08FE" w14:textId="77777777">
        <w:trPr>
          <w:trHeight w:val="181"/>
        </w:trPr>
        <w:tc>
          <w:tcPr>
            <w:tcW w:w="2830" w:type="dxa"/>
            <w:shd w:val="clear" w:color="auto" w:fill="auto"/>
            <w:tcMar>
              <w:top w:w="0" w:type="dxa"/>
              <w:left w:w="108" w:type="dxa"/>
              <w:bottom w:w="0" w:type="dxa"/>
              <w:right w:w="108" w:type="dxa"/>
            </w:tcMar>
            <w:vAlign w:val="center"/>
          </w:tcPr>
          <w:p w14:paraId="611F2F83"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vAlign w:val="center"/>
          </w:tcPr>
          <w:p w14:paraId="046E9DDE" w14:textId="77777777" w:rsidR="005461D7" w:rsidRDefault="00E64EBA">
            <w:pPr>
              <w:pStyle w:val="RTf"/>
              <w:spacing w:line="276" w:lineRule="auto"/>
            </w:pPr>
            <w:r>
              <w:t>Сведения об отмене записи на вакцинацию</w:t>
            </w:r>
          </w:p>
        </w:tc>
      </w:tr>
    </w:tbl>
    <w:p w14:paraId="1684CCB8"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64122684"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FAE7D84"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Основной сценарий. Отмена записи пациента на вакцинацию</w:t>
            </w:r>
          </w:p>
        </w:tc>
      </w:tr>
      <w:tr w:rsidR="005461D7" w14:paraId="4D6491D7" w14:textId="77777777">
        <w:tc>
          <w:tcPr>
            <w:tcW w:w="2765" w:type="dxa"/>
            <w:tcBorders>
              <w:top w:val="single" w:sz="4" w:space="0" w:color="auto"/>
            </w:tcBorders>
            <w:shd w:val="clear" w:color="auto" w:fill="auto"/>
            <w:tcMar>
              <w:top w:w="0" w:type="dxa"/>
              <w:left w:w="108" w:type="dxa"/>
              <w:bottom w:w="0" w:type="dxa"/>
              <w:right w:w="108" w:type="dxa"/>
            </w:tcMar>
          </w:tcPr>
          <w:p w14:paraId="275C6FA5"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2033D0AE" w14:textId="77777777" w:rsidR="005461D7" w:rsidRDefault="00E64EBA" w:rsidP="00E64EBA">
            <w:pPr>
              <w:pStyle w:val="RT12"/>
              <w:numPr>
                <w:ilvl w:val="0"/>
                <w:numId w:val="179"/>
              </w:numPr>
              <w:spacing w:line="276" w:lineRule="auto"/>
              <w:rPr>
                <w:sz w:val="20"/>
                <w:szCs w:val="20"/>
              </w:rPr>
            </w:pPr>
            <w:r>
              <w:rPr>
                <w:sz w:val="20"/>
                <w:szCs w:val="20"/>
              </w:rPr>
              <w:t>Пользователь авторизован на ЕПГУ.</w:t>
            </w:r>
          </w:p>
          <w:p w14:paraId="7ED95E7A" w14:textId="77777777" w:rsidR="005461D7" w:rsidRDefault="00E64EBA">
            <w:pPr>
              <w:pStyle w:val="RT12"/>
              <w:spacing w:line="276" w:lineRule="auto"/>
              <w:rPr>
                <w:sz w:val="20"/>
                <w:szCs w:val="20"/>
              </w:rPr>
            </w:pPr>
            <w:r>
              <w:rPr>
                <w:sz w:val="20"/>
                <w:szCs w:val="20"/>
              </w:rPr>
              <w:t>У пользователя есть активная Запись на вакцинацию по национальному и эпидемическому календарю.</w:t>
            </w:r>
          </w:p>
          <w:p w14:paraId="740A6228"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6244AE82" w14:textId="77777777">
        <w:tc>
          <w:tcPr>
            <w:tcW w:w="2765" w:type="dxa"/>
            <w:shd w:val="clear" w:color="auto" w:fill="auto"/>
            <w:tcMar>
              <w:top w:w="0" w:type="dxa"/>
              <w:left w:w="108" w:type="dxa"/>
              <w:bottom w:w="0" w:type="dxa"/>
              <w:right w:w="108" w:type="dxa"/>
            </w:tcMar>
          </w:tcPr>
          <w:p w14:paraId="263BC1F2" w14:textId="77777777" w:rsidR="005461D7" w:rsidRDefault="00E64EBA">
            <w:pPr>
              <w:pStyle w:val="RTf"/>
              <w:spacing w:line="276" w:lineRule="auto"/>
            </w:pPr>
            <w:r>
              <w:t>Триггер</w:t>
            </w:r>
          </w:p>
        </w:tc>
        <w:tc>
          <w:tcPr>
            <w:tcW w:w="6589" w:type="dxa"/>
            <w:shd w:val="clear" w:color="auto" w:fill="auto"/>
            <w:tcMar>
              <w:top w:w="0" w:type="dxa"/>
              <w:left w:w="108" w:type="dxa"/>
              <w:bottom w:w="0" w:type="dxa"/>
              <w:right w:w="108" w:type="dxa"/>
            </w:tcMar>
          </w:tcPr>
          <w:p w14:paraId="5D8C1669" w14:textId="77777777" w:rsidR="005461D7" w:rsidRDefault="00E64EBA">
            <w:pPr>
              <w:pStyle w:val="RTf"/>
              <w:spacing w:line="276" w:lineRule="auto"/>
            </w:pPr>
            <w:r>
              <w:t>Пользователь хочет отменить Запись на вакцинацию по национальному и эпидемическому календарю</w:t>
            </w:r>
          </w:p>
        </w:tc>
      </w:tr>
      <w:tr w:rsidR="005461D7" w14:paraId="0E21549E" w14:textId="77777777">
        <w:trPr>
          <w:trHeight w:val="1978"/>
        </w:trPr>
        <w:tc>
          <w:tcPr>
            <w:tcW w:w="2765" w:type="dxa"/>
            <w:shd w:val="clear" w:color="auto" w:fill="auto"/>
            <w:tcMar>
              <w:top w:w="0" w:type="dxa"/>
              <w:left w:w="108" w:type="dxa"/>
              <w:bottom w:w="0" w:type="dxa"/>
              <w:right w:w="108" w:type="dxa"/>
            </w:tcMar>
          </w:tcPr>
          <w:p w14:paraId="7FE78E6F"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71503706" w14:textId="77777777" w:rsidR="005461D7" w:rsidRDefault="00E64EBA" w:rsidP="00E64EBA">
            <w:pPr>
              <w:pStyle w:val="RT12"/>
              <w:numPr>
                <w:ilvl w:val="0"/>
                <w:numId w:val="180"/>
              </w:numPr>
              <w:spacing w:line="276" w:lineRule="auto"/>
              <w:rPr>
                <w:sz w:val="20"/>
                <w:szCs w:val="20"/>
              </w:rPr>
            </w:pPr>
            <w:r>
              <w:rPr>
                <w:sz w:val="20"/>
                <w:szCs w:val="20"/>
              </w:rPr>
              <w:t>Пользователь в личном кабинете отменяет запись.</w:t>
            </w:r>
          </w:p>
          <w:p w14:paraId="2D5BE761"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39C83401"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507FD3F1"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52F2ACA0" w14:textId="77777777" w:rsidR="005461D7" w:rsidRDefault="00E64EBA" w:rsidP="00E64EBA">
            <w:pPr>
              <w:pStyle w:val="RT10"/>
              <w:numPr>
                <w:ilvl w:val="0"/>
                <w:numId w:val="128"/>
              </w:numPr>
              <w:spacing w:line="276" w:lineRule="auto"/>
            </w:pPr>
            <w:r>
              <w:t>отменяет запись;</w:t>
            </w:r>
          </w:p>
          <w:p w14:paraId="42D55B6E" w14:textId="77777777" w:rsidR="005461D7" w:rsidRDefault="00E64EBA" w:rsidP="00E64EBA">
            <w:pPr>
              <w:pStyle w:val="RT10"/>
              <w:numPr>
                <w:ilvl w:val="0"/>
                <w:numId w:val="128"/>
              </w:numPr>
              <w:spacing w:line="276" w:lineRule="auto"/>
            </w:pPr>
            <w:r>
              <w:t>передает на ЕПГУ сведения об отмене записи</w:t>
            </w:r>
          </w:p>
        </w:tc>
      </w:tr>
      <w:tr w:rsidR="005461D7" w14:paraId="1C27AFCF" w14:textId="77777777">
        <w:tc>
          <w:tcPr>
            <w:tcW w:w="2765" w:type="dxa"/>
            <w:shd w:val="clear" w:color="auto" w:fill="auto"/>
            <w:tcMar>
              <w:top w:w="0" w:type="dxa"/>
              <w:left w:w="108" w:type="dxa"/>
              <w:bottom w:w="0" w:type="dxa"/>
              <w:right w:w="108" w:type="dxa"/>
            </w:tcMar>
          </w:tcPr>
          <w:p w14:paraId="2FB7FA15" w14:textId="77777777" w:rsidR="005461D7" w:rsidRDefault="00E64EBA">
            <w:pPr>
              <w:pStyle w:val="RTf"/>
              <w:spacing w:line="276" w:lineRule="auto"/>
            </w:pPr>
            <w:r>
              <w:t>Результат (постусловия)</w:t>
            </w:r>
          </w:p>
        </w:tc>
        <w:tc>
          <w:tcPr>
            <w:tcW w:w="6589" w:type="dxa"/>
            <w:shd w:val="clear" w:color="auto" w:fill="auto"/>
            <w:tcMar>
              <w:top w:w="0" w:type="dxa"/>
              <w:left w:w="108" w:type="dxa"/>
              <w:bottom w:w="0" w:type="dxa"/>
              <w:right w:w="108" w:type="dxa"/>
            </w:tcMar>
          </w:tcPr>
          <w:p w14:paraId="4001B273" w14:textId="77777777" w:rsidR="005461D7" w:rsidRDefault="00E64EBA">
            <w:pPr>
              <w:pStyle w:val="RTf"/>
              <w:spacing w:line="276" w:lineRule="auto"/>
            </w:pPr>
            <w:r>
              <w:t>Отменена запись пациента на вакцинацию</w:t>
            </w:r>
          </w:p>
        </w:tc>
      </w:tr>
    </w:tbl>
    <w:p w14:paraId="39905D5C" w14:textId="77777777" w:rsidR="005461D7" w:rsidRDefault="005461D7">
      <w:pPr>
        <w:spacing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0FFB4EE8" w14:textId="77777777">
        <w:trPr>
          <w:trHeight w:val="307"/>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25A5EFF"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bCs w:val="0"/>
                <w:sz w:val="20"/>
              </w:rPr>
            </w:pPr>
            <w:r>
              <w:rPr>
                <w:b/>
                <w:sz w:val="20"/>
              </w:rPr>
              <w:lastRenderedPageBreak/>
              <w:t>Альтернативный сценарий (Исключение). Ошибка отмены записи на вакцинацию</w:t>
            </w:r>
          </w:p>
        </w:tc>
      </w:tr>
      <w:tr w:rsidR="005461D7" w14:paraId="5EB506D1" w14:textId="77777777">
        <w:tc>
          <w:tcPr>
            <w:tcW w:w="2638" w:type="dxa"/>
            <w:tcBorders>
              <w:top w:val="single" w:sz="4" w:space="0" w:color="auto"/>
            </w:tcBorders>
            <w:shd w:val="clear" w:color="auto" w:fill="auto"/>
            <w:tcMar>
              <w:top w:w="0" w:type="dxa"/>
              <w:left w:w="108" w:type="dxa"/>
              <w:bottom w:w="0" w:type="dxa"/>
              <w:right w:w="108" w:type="dxa"/>
            </w:tcMar>
          </w:tcPr>
          <w:p w14:paraId="370ECDE8"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4DFE1CE4" w14:textId="77777777" w:rsidR="005461D7" w:rsidRDefault="00E64EBA" w:rsidP="00E64EBA">
            <w:pPr>
              <w:pStyle w:val="RT12"/>
              <w:numPr>
                <w:ilvl w:val="0"/>
                <w:numId w:val="181"/>
              </w:numPr>
              <w:spacing w:line="276" w:lineRule="auto"/>
              <w:rPr>
                <w:sz w:val="20"/>
                <w:szCs w:val="20"/>
              </w:rPr>
            </w:pPr>
            <w:r>
              <w:rPr>
                <w:sz w:val="20"/>
                <w:szCs w:val="20"/>
              </w:rPr>
              <w:t>Выполняется шаг 3 основного сценария.</w:t>
            </w:r>
          </w:p>
          <w:p w14:paraId="28A727FA" w14:textId="77777777" w:rsidR="005461D7" w:rsidRDefault="00E64EBA">
            <w:pPr>
              <w:pStyle w:val="RT12"/>
              <w:spacing w:line="276" w:lineRule="auto"/>
              <w:rPr>
                <w:sz w:val="20"/>
                <w:szCs w:val="20"/>
              </w:rPr>
            </w:pPr>
            <w:r>
              <w:rPr>
                <w:sz w:val="20"/>
                <w:szCs w:val="20"/>
              </w:rPr>
              <w:t>ЕПГУ получает сведения об ошибке при отмене записи.</w:t>
            </w:r>
          </w:p>
          <w:p w14:paraId="2FB570CC" w14:textId="77777777" w:rsidR="005461D7" w:rsidRDefault="00E64EBA">
            <w:pPr>
              <w:pStyle w:val="RT12"/>
              <w:spacing w:line="276" w:lineRule="auto"/>
              <w:rPr>
                <w:sz w:val="20"/>
                <w:szCs w:val="20"/>
              </w:rPr>
            </w:pPr>
            <w:r>
              <w:rPr>
                <w:sz w:val="20"/>
                <w:szCs w:val="20"/>
              </w:rPr>
              <w:t>ЕПГУ отображает ошибку, что не удалось отменить Запись на вакцинацию по национальному и эпидемическому календарю</w:t>
            </w:r>
          </w:p>
        </w:tc>
      </w:tr>
    </w:tbl>
    <w:p w14:paraId="61D36F6B" w14:textId="77777777" w:rsidR="005461D7" w:rsidRDefault="00E64EBA">
      <w:pPr>
        <w:pStyle w:val="RT32"/>
        <w:spacing w:line="276" w:lineRule="auto"/>
      </w:pPr>
      <w:bookmarkStart w:id="202" w:name="_Toc190695214"/>
      <w:bookmarkStart w:id="203" w:name="_Toc220953888"/>
      <w:bookmarkStart w:id="204" w:name="_Toc226989556"/>
      <w:r>
        <w:t>Статусная модель «Запись на вакцинацию по национальному и эпидемическому календарю» в региональной витрине</w:t>
      </w:r>
      <w:bookmarkEnd w:id="202"/>
      <w:bookmarkEnd w:id="203"/>
      <w:bookmarkEnd w:id="204"/>
    </w:p>
    <w:p w14:paraId="07664081" w14:textId="25E2F71B" w:rsidR="005461D7" w:rsidRDefault="00E64EBA">
      <w:pPr>
        <w:pStyle w:val="RT"/>
        <w:spacing w:line="276" w:lineRule="auto"/>
      </w:pPr>
      <w:r>
        <w:t>Ниже представлена целевая статусная модель записи на вакцинацию в региональной витрине, в соответствии с которой МИС должна передавать статусы (</w:t>
      </w:r>
      <w:r>
        <w:fldChar w:fldCharType="begin"/>
      </w:r>
      <w:r>
        <w:instrText xml:space="preserve"> REF _Ref221036848 \h  \* MERGEFORMAT </w:instrText>
      </w:r>
      <w:r>
        <w:fldChar w:fldCharType="separate"/>
      </w:r>
      <w:r w:rsidR="005C12B9">
        <w:t>Рисунок 10</w:t>
      </w:r>
      <w:r>
        <w:fldChar w:fldCharType="end"/>
      </w:r>
      <w:r>
        <w:t xml:space="preserve">). </w:t>
      </w:r>
    </w:p>
    <w:p w14:paraId="78C5462A" w14:textId="7A5B293F" w:rsidR="005461D7" w:rsidRDefault="00E64EBA">
      <w:pPr>
        <w:pStyle w:val="RT"/>
        <w:spacing w:line="276" w:lineRule="auto"/>
      </w:pPr>
      <w:r>
        <w:t>Статусы 5030 (NOT_ACCOMPLISHED) и 5020 (SUCCESS) должны обязательно использоваться в МИС и передаваться в витрину при обновлении записи пациента. Статусы 5030 (NOT_ACCOMPLISHED) и 5020 (SUCCESS) будут использованы для отчетов, передаваемых в Минздрав России.</w:t>
      </w:r>
    </w:p>
    <w:p w14:paraId="4321A707" w14:textId="77777777" w:rsidR="005461D7" w:rsidRDefault="005461D7">
      <w:pPr>
        <w:pStyle w:val="af0"/>
        <w:jc w:val="left"/>
      </w:pPr>
    </w:p>
    <w:p w14:paraId="7D11956D" w14:textId="77777777" w:rsidR="005461D7" w:rsidRDefault="00E64EBA">
      <w:pPr>
        <w:pStyle w:val="RT0"/>
        <w:spacing w:line="276" w:lineRule="auto"/>
      </w:pPr>
      <w:r>
        <w:rPr>
          <w:noProof/>
        </w:rPr>
        <w:drawing>
          <wp:inline distT="0" distB="0" distL="0" distR="0" wp14:anchorId="4CF1A626" wp14:editId="6D7FE482">
            <wp:extent cx="5135880" cy="3035902"/>
            <wp:effectExtent l="0" t="0" r="7620" b="0"/>
            <wp:docPr id="10" name="Рисунок 22" descr="C:\Users\elena.voytkovskaya\Desktop\ПЗ\Методика SLA\2024 1 квартал\Статусная модель\Статусная запис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elena.voytkovskaya\Desktop\ПЗ\Методика SLA\2024 1 квартал\Статусная модель\Статусная записи.png"/>
                    <pic:cNvPicPr>
                      <a:picLocks noChangeAspect="1"/>
                    </pic:cNvPicPr>
                  </pic:nvPicPr>
                  <pic:blipFill>
                    <a:blip r:embed="rId22"/>
                    <a:stretch/>
                  </pic:blipFill>
                  <pic:spPr bwMode="auto">
                    <a:xfrm>
                      <a:off x="0" y="0"/>
                      <a:ext cx="5145621" cy="3041660"/>
                    </a:xfrm>
                    <a:prstGeom prst="rect">
                      <a:avLst/>
                    </a:prstGeom>
                    <a:noFill/>
                    <a:ln>
                      <a:noFill/>
                    </a:ln>
                  </pic:spPr>
                </pic:pic>
              </a:graphicData>
            </a:graphic>
          </wp:inline>
        </w:drawing>
      </w:r>
    </w:p>
    <w:p w14:paraId="269E674B" w14:textId="7E629FA0" w:rsidR="005461D7" w:rsidRDefault="00E64EBA">
      <w:pPr>
        <w:pStyle w:val="RTa"/>
        <w:spacing w:line="276" w:lineRule="auto"/>
      </w:pPr>
      <w:bookmarkStart w:id="205" w:name="_Ref221036848"/>
      <w:r>
        <w:t xml:space="preserve">Рисунок </w:t>
      </w:r>
      <w:r>
        <w:fldChar w:fldCharType="begin"/>
      </w:r>
      <w:r>
        <w:instrText xml:space="preserve">SEQ Рисунок \* ARABIC </w:instrText>
      </w:r>
      <w:r>
        <w:fldChar w:fldCharType="separate"/>
      </w:r>
      <w:r w:rsidR="005C12B9">
        <w:rPr>
          <w:noProof/>
        </w:rPr>
        <w:t>10</w:t>
      </w:r>
      <w:r>
        <w:fldChar w:fldCharType="end"/>
      </w:r>
      <w:bookmarkEnd w:id="205"/>
      <w:r>
        <w:t xml:space="preserve"> – Статусная модель услуги «Запись на вакцинацию по национальному и эпидемическому календарю»</w:t>
      </w:r>
    </w:p>
    <w:p w14:paraId="25ED62EB" w14:textId="77777777" w:rsidR="005461D7" w:rsidRDefault="00E64EBA">
      <w:pPr>
        <w:pStyle w:val="RT21"/>
        <w:spacing w:line="276" w:lineRule="auto"/>
      </w:pPr>
      <w:bookmarkStart w:id="206" w:name="_Toc220602742"/>
      <w:bookmarkStart w:id="207" w:name="_Toc220602743"/>
      <w:bookmarkStart w:id="208" w:name="_Toc220602744"/>
      <w:bookmarkStart w:id="209" w:name="_Toc220602745"/>
      <w:bookmarkStart w:id="210" w:name="_Toc220602746"/>
      <w:bookmarkStart w:id="211" w:name="_Toc220602747"/>
      <w:bookmarkStart w:id="212" w:name="_Toc220602748"/>
      <w:bookmarkStart w:id="213" w:name="_Toc220602749"/>
      <w:bookmarkStart w:id="214" w:name="_Toc220602750"/>
      <w:bookmarkStart w:id="215" w:name="_Toc220602751"/>
      <w:bookmarkStart w:id="216" w:name="_Toc220602752"/>
      <w:bookmarkStart w:id="217" w:name="_Toc220602753"/>
      <w:bookmarkStart w:id="218" w:name="_Toc220602754"/>
      <w:bookmarkStart w:id="219" w:name="_Toc220602755"/>
      <w:bookmarkStart w:id="220" w:name="_Toc220602756"/>
      <w:bookmarkStart w:id="221" w:name="_Toc220602757"/>
      <w:bookmarkStart w:id="222" w:name="_Toc220602758"/>
      <w:bookmarkStart w:id="223" w:name="_Toc220602759"/>
      <w:bookmarkStart w:id="224" w:name="_Toc220602760"/>
      <w:bookmarkStart w:id="225" w:name="_Toc220602777"/>
      <w:bookmarkStart w:id="226" w:name="_Toc220602812"/>
      <w:bookmarkStart w:id="227" w:name="_Toc220602825"/>
      <w:bookmarkStart w:id="228" w:name="_Toc220602833"/>
      <w:bookmarkStart w:id="229" w:name="_Toc220602834"/>
      <w:bookmarkStart w:id="230" w:name="_Toc220602842"/>
      <w:bookmarkStart w:id="231" w:name="_Toc220602850"/>
      <w:bookmarkStart w:id="232" w:name="_Toc220602858"/>
      <w:bookmarkStart w:id="233" w:name="_Toc220602866"/>
      <w:bookmarkStart w:id="234" w:name="_Toc220602874"/>
      <w:bookmarkStart w:id="235" w:name="_Toc220602882"/>
      <w:bookmarkStart w:id="236" w:name="_Toc220602890"/>
      <w:bookmarkStart w:id="237" w:name="_Toc220602905"/>
      <w:bookmarkStart w:id="238" w:name="_Toc220602906"/>
      <w:bookmarkStart w:id="239" w:name="_Toc220602907"/>
      <w:bookmarkStart w:id="240" w:name="_Toc220602908"/>
      <w:bookmarkStart w:id="241" w:name="_Toc220602926"/>
      <w:bookmarkStart w:id="242" w:name="_Toc220602948"/>
      <w:bookmarkStart w:id="243" w:name="_Toc220602956"/>
      <w:bookmarkStart w:id="244" w:name="_Toc220602957"/>
      <w:bookmarkStart w:id="245" w:name="_Toc220602958"/>
      <w:bookmarkStart w:id="246" w:name="_Toc220602959"/>
      <w:bookmarkStart w:id="247" w:name="_Toc220602960"/>
      <w:bookmarkStart w:id="248" w:name="_Toc220602961"/>
      <w:bookmarkStart w:id="249" w:name="_Toc220602962"/>
      <w:bookmarkStart w:id="250" w:name="_Toc190695221"/>
      <w:bookmarkStart w:id="251" w:name="_Ref219287850"/>
      <w:bookmarkStart w:id="252" w:name="_Toc220953889"/>
      <w:bookmarkStart w:id="253" w:name="_Toc226989557"/>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t>Просмотр и отмена записей, совершенных через иные источники (не ЕПГУ)</w:t>
      </w:r>
      <w:bookmarkStart w:id="254" w:name="_Hlk220501381"/>
      <w:bookmarkEnd w:id="250"/>
      <w:bookmarkEnd w:id="251"/>
      <w:bookmarkEnd w:id="252"/>
      <w:bookmarkEnd w:id="253"/>
    </w:p>
    <w:p w14:paraId="1EF88D77" w14:textId="77777777" w:rsidR="005461D7" w:rsidRDefault="00E64EBA">
      <w:pPr>
        <w:pStyle w:val="RT32"/>
        <w:spacing w:line="276" w:lineRule="auto"/>
      </w:pPr>
      <w:bookmarkStart w:id="255" w:name="_Toc190695222"/>
      <w:bookmarkStart w:id="256" w:name="_Toc220953890"/>
      <w:bookmarkStart w:id="257" w:name="_Toc226989558"/>
      <w:bookmarkEnd w:id="254"/>
      <w:r>
        <w:t>Краткое описание</w:t>
      </w:r>
      <w:bookmarkEnd w:id="255"/>
      <w:bookmarkEnd w:id="256"/>
      <w:bookmarkEnd w:id="257"/>
    </w:p>
    <w:p w14:paraId="4057DBA2" w14:textId="77777777" w:rsidR="005461D7" w:rsidRDefault="00E64EBA">
      <w:pPr>
        <w:pStyle w:val="RT"/>
        <w:spacing w:line="276" w:lineRule="auto"/>
      </w:pPr>
      <w:r>
        <w:t>Сервис предназначен для просмотра и отмены записей, совершенных через иные источники (не ЕПГУ), по услугам:</w:t>
      </w:r>
    </w:p>
    <w:p w14:paraId="0591A1AF" w14:textId="77777777" w:rsidR="005461D7" w:rsidRDefault="00E64EBA">
      <w:pPr>
        <w:pStyle w:val="RT11"/>
        <w:spacing w:line="276" w:lineRule="auto"/>
      </w:pPr>
      <w:r>
        <w:t>Запись на прием к врачу;</w:t>
      </w:r>
    </w:p>
    <w:p w14:paraId="3EF46328" w14:textId="77777777" w:rsidR="005461D7" w:rsidRDefault="00E64EBA">
      <w:pPr>
        <w:pStyle w:val="RT11"/>
        <w:spacing w:line="276" w:lineRule="auto"/>
      </w:pPr>
      <w:r>
        <w:t>Запись на прием по направлению;</w:t>
      </w:r>
    </w:p>
    <w:p w14:paraId="756C5C23" w14:textId="77777777" w:rsidR="005461D7" w:rsidRDefault="00E64EBA">
      <w:pPr>
        <w:pStyle w:val="RT11"/>
        <w:spacing w:line="276" w:lineRule="auto"/>
      </w:pPr>
      <w:r>
        <w:t xml:space="preserve">Запись на вакцинацию по национальному и эпидемическому календарю; </w:t>
      </w:r>
    </w:p>
    <w:p w14:paraId="5917A333" w14:textId="77777777" w:rsidR="005461D7" w:rsidRDefault="00E64EBA">
      <w:pPr>
        <w:pStyle w:val="RT11"/>
        <w:spacing w:line="276" w:lineRule="auto"/>
      </w:pPr>
      <w:r>
        <w:t>Запись на профилактические осмотры, диспансеризацию.;</w:t>
      </w:r>
    </w:p>
    <w:p w14:paraId="7ADCB85C" w14:textId="77777777" w:rsidR="005461D7" w:rsidRDefault="00E64EBA">
      <w:pPr>
        <w:pStyle w:val="RT"/>
        <w:spacing w:line="276" w:lineRule="auto"/>
      </w:pPr>
      <w:r>
        <w:lastRenderedPageBreak/>
        <w:t>В рамках сервиса обеспечиваются следующие функциональные возможности:</w:t>
      </w:r>
    </w:p>
    <w:p w14:paraId="0099A3A7" w14:textId="77777777" w:rsidR="005461D7" w:rsidRDefault="00E64EBA">
      <w:pPr>
        <w:pStyle w:val="RT11"/>
        <w:spacing w:line="276" w:lineRule="auto"/>
      </w:pPr>
      <w:r>
        <w:t>отображение в ленте ЕПГУ статуса записи;</w:t>
      </w:r>
    </w:p>
    <w:p w14:paraId="2127E575" w14:textId="22EFD826" w:rsidR="005461D7" w:rsidRDefault="00E64EBA">
      <w:pPr>
        <w:pStyle w:val="RT11"/>
        <w:spacing w:line="276" w:lineRule="auto"/>
      </w:pPr>
      <w:r>
        <w:t xml:space="preserve">получение сведений на ЕПГУ о предстоящих </w:t>
      </w:r>
      <w:r w:rsidR="006E78AC">
        <w:t>посещениях СП</w:t>
      </w:r>
      <w:r w:rsidR="00D36937">
        <w:t xml:space="preserve"> МО</w:t>
      </w:r>
      <w:r>
        <w:t xml:space="preserve"> по записям, вне зависимости от канала записи для себя;</w:t>
      </w:r>
    </w:p>
    <w:p w14:paraId="129A7E4B" w14:textId="77777777" w:rsidR="005461D7" w:rsidRDefault="00E64EBA">
      <w:pPr>
        <w:pStyle w:val="RT11"/>
        <w:spacing w:line="276" w:lineRule="auto"/>
      </w:pPr>
      <w:r>
        <w:t>отмена по инициативе пользователя ЕПГУ записей, совершенных через:</w:t>
      </w:r>
    </w:p>
    <w:p w14:paraId="4BEBB87B" w14:textId="77777777" w:rsidR="005461D7" w:rsidRDefault="00E64EBA">
      <w:pPr>
        <w:pStyle w:val="RT20"/>
        <w:spacing w:line="276" w:lineRule="auto"/>
      </w:pPr>
      <w:r>
        <w:t>РПГУ;</w:t>
      </w:r>
    </w:p>
    <w:p w14:paraId="2D1135D7" w14:textId="77777777" w:rsidR="005461D7" w:rsidRDefault="00E64EBA">
      <w:pPr>
        <w:pStyle w:val="RT20"/>
        <w:spacing w:line="276" w:lineRule="auto"/>
      </w:pPr>
      <w:r>
        <w:t>Регистратура;</w:t>
      </w:r>
    </w:p>
    <w:p w14:paraId="084B5186" w14:textId="77777777" w:rsidR="005461D7" w:rsidRDefault="00E64EBA">
      <w:pPr>
        <w:pStyle w:val="RT20"/>
        <w:spacing w:line="276" w:lineRule="auto"/>
      </w:pPr>
      <w:r>
        <w:t>Инфомат;</w:t>
      </w:r>
    </w:p>
    <w:p w14:paraId="4C83420B" w14:textId="77777777" w:rsidR="005461D7" w:rsidRDefault="00E64EBA">
      <w:pPr>
        <w:pStyle w:val="RT20"/>
        <w:spacing w:line="276" w:lineRule="auto"/>
      </w:pPr>
      <w:r>
        <w:t>АРМ медработника;</w:t>
      </w:r>
    </w:p>
    <w:p w14:paraId="62897AF5" w14:textId="77777777" w:rsidR="005461D7" w:rsidRDefault="00E64EBA">
      <w:pPr>
        <w:pStyle w:val="RT20"/>
        <w:spacing w:line="276" w:lineRule="auto"/>
      </w:pPr>
      <w:r>
        <w:t>Другой источник записи.</w:t>
      </w:r>
    </w:p>
    <w:p w14:paraId="4F3EF679" w14:textId="77777777" w:rsidR="005461D7" w:rsidRDefault="00E64EBA">
      <w:pPr>
        <w:pStyle w:val="RT11"/>
        <w:spacing w:line="276" w:lineRule="auto"/>
      </w:pPr>
      <w:r>
        <w:t>обновление статуса со стороны ГИСЗ субъекта РФ.</w:t>
      </w:r>
    </w:p>
    <w:p w14:paraId="3D826842" w14:textId="77777777" w:rsidR="005461D7" w:rsidRDefault="00E64EBA">
      <w:pPr>
        <w:pStyle w:val="RT32"/>
        <w:spacing w:line="276" w:lineRule="auto"/>
      </w:pPr>
      <w:bookmarkStart w:id="258" w:name="_Toc190695223"/>
      <w:bookmarkStart w:id="259" w:name="_Toc220953891"/>
      <w:bookmarkStart w:id="260" w:name="_Toc226989559"/>
      <w:r>
        <w:t>Клиентский путь процесса «Отмена записей, совершенных через иные источники»</w:t>
      </w:r>
      <w:bookmarkEnd w:id="258"/>
      <w:bookmarkEnd w:id="259"/>
      <w:bookmarkEnd w:id="260"/>
    </w:p>
    <w:p w14:paraId="4EE67FD2" w14:textId="77777777" w:rsidR="005461D7" w:rsidRDefault="00E64EBA">
      <w:pPr>
        <w:pStyle w:val="RT0"/>
        <w:spacing w:line="276" w:lineRule="auto"/>
      </w:pPr>
      <w:r>
        <w:rPr>
          <w:noProof/>
        </w:rPr>
        <w:drawing>
          <wp:inline distT="0" distB="0" distL="0" distR="0" wp14:anchorId="5E6E2DDC" wp14:editId="43E23AA5">
            <wp:extent cx="5940425" cy="2162810"/>
            <wp:effectExtent l="0" t="0" r="3175" b="8890"/>
            <wp:docPr id="11" name="Рисунок 42159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597636" name="Просмотр и отмена подписок.png"/>
                    <pic:cNvPicPr>
                      <a:picLocks noChangeAspect="1"/>
                    </pic:cNvPicPr>
                  </pic:nvPicPr>
                  <pic:blipFill>
                    <a:blip r:embed="rId24"/>
                    <a:stretch/>
                  </pic:blipFill>
                  <pic:spPr bwMode="auto">
                    <a:xfrm>
                      <a:off x="0" y="0"/>
                      <a:ext cx="5940425" cy="2162810"/>
                    </a:xfrm>
                    <a:prstGeom prst="rect">
                      <a:avLst/>
                    </a:prstGeom>
                  </pic:spPr>
                </pic:pic>
              </a:graphicData>
            </a:graphic>
          </wp:inline>
        </w:drawing>
      </w:r>
    </w:p>
    <w:p w14:paraId="7BC27EF1" w14:textId="0EF15BCE"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11</w:t>
      </w:r>
      <w:r>
        <w:fldChar w:fldCharType="end"/>
      </w:r>
      <w:r>
        <w:t xml:space="preserve"> – Клиентский путь «Отмена записей, совершенных через иные источники» </w:t>
      </w:r>
    </w:p>
    <w:p w14:paraId="6F8CD3B7" w14:textId="77777777" w:rsidR="005461D7" w:rsidRDefault="00E64EBA">
      <w:pPr>
        <w:pStyle w:val="RT32"/>
        <w:spacing w:line="276" w:lineRule="auto"/>
      </w:pPr>
      <w:bookmarkStart w:id="261" w:name="_Toc190695224"/>
      <w:bookmarkStart w:id="262" w:name="_Toc220953892"/>
      <w:bookmarkStart w:id="263" w:name="_Toc226989560"/>
      <w:r>
        <w:t>Сценарий процесса «Отмена записей в личном кабинете, совершенных через иные источники»</w:t>
      </w:r>
      <w:bookmarkEnd w:id="261"/>
      <w:bookmarkEnd w:id="262"/>
      <w:bookmarkEnd w:id="263"/>
      <w:r>
        <w:t xml:space="preserve">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066DB4BE" w14:textId="77777777">
        <w:trPr>
          <w:tblHeader/>
        </w:trPr>
        <w:tc>
          <w:tcPr>
            <w:tcW w:w="2830" w:type="dxa"/>
            <w:tcBorders>
              <w:bottom w:val="single" w:sz="4" w:space="0" w:color="auto"/>
            </w:tcBorders>
            <w:shd w:val="clear" w:color="auto" w:fill="auto"/>
            <w:tcMar>
              <w:top w:w="0" w:type="dxa"/>
              <w:left w:w="108" w:type="dxa"/>
              <w:bottom w:w="0" w:type="dxa"/>
              <w:right w:w="108" w:type="dxa"/>
            </w:tcMar>
            <w:vAlign w:val="center"/>
          </w:tcPr>
          <w:p w14:paraId="08A3108A"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tcMar>
              <w:top w:w="0" w:type="dxa"/>
              <w:left w:w="108" w:type="dxa"/>
              <w:bottom w:w="0" w:type="dxa"/>
              <w:right w:w="108" w:type="dxa"/>
            </w:tcMar>
            <w:vAlign w:val="center"/>
          </w:tcPr>
          <w:p w14:paraId="72BE37C0" w14:textId="77777777" w:rsidR="005461D7" w:rsidRDefault="00E64EBA">
            <w:pPr>
              <w:pStyle w:val="RTf3"/>
              <w:spacing w:line="276" w:lineRule="auto"/>
              <w:jc w:val="left"/>
            </w:pPr>
            <w:r>
              <w:t>Отменить запись пациента, совершенную через иные источники (не ЕПГУ)</w:t>
            </w:r>
          </w:p>
        </w:tc>
      </w:tr>
      <w:tr w:rsidR="005461D7" w14:paraId="05CD833D" w14:textId="77777777">
        <w:tc>
          <w:tcPr>
            <w:tcW w:w="2830" w:type="dxa"/>
            <w:tcBorders>
              <w:top w:val="single" w:sz="4" w:space="0" w:color="auto"/>
            </w:tcBorders>
            <w:shd w:val="clear" w:color="auto" w:fill="auto"/>
            <w:tcMar>
              <w:top w:w="0" w:type="dxa"/>
              <w:left w:w="108" w:type="dxa"/>
              <w:bottom w:w="0" w:type="dxa"/>
              <w:right w:w="108" w:type="dxa"/>
            </w:tcMar>
          </w:tcPr>
          <w:p w14:paraId="39BB9765"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Mar>
              <w:top w:w="0" w:type="dxa"/>
              <w:left w:w="108" w:type="dxa"/>
              <w:bottom w:w="0" w:type="dxa"/>
              <w:right w:w="108" w:type="dxa"/>
            </w:tcMar>
          </w:tcPr>
          <w:p w14:paraId="6CABC445" w14:textId="77777777" w:rsidR="005461D7" w:rsidRDefault="00E64EBA" w:rsidP="00E64EBA">
            <w:pPr>
              <w:pStyle w:val="RT12"/>
              <w:numPr>
                <w:ilvl w:val="0"/>
                <w:numId w:val="182"/>
              </w:numPr>
              <w:spacing w:line="276" w:lineRule="auto"/>
              <w:rPr>
                <w:sz w:val="20"/>
                <w:szCs w:val="20"/>
              </w:rPr>
            </w:pPr>
            <w:r>
              <w:rPr>
                <w:sz w:val="20"/>
                <w:szCs w:val="20"/>
              </w:rPr>
              <w:t>Пользователь ЕПГУ (Пользователь).</w:t>
            </w:r>
          </w:p>
          <w:p w14:paraId="14958F51" w14:textId="77777777" w:rsidR="005461D7" w:rsidRDefault="00E64EBA">
            <w:pPr>
              <w:pStyle w:val="RT12"/>
              <w:spacing w:line="276" w:lineRule="auto"/>
              <w:rPr>
                <w:sz w:val="20"/>
                <w:szCs w:val="20"/>
              </w:rPr>
            </w:pPr>
            <w:r>
              <w:rPr>
                <w:sz w:val="20"/>
                <w:szCs w:val="20"/>
              </w:rPr>
              <w:t>ЕПГУ.</w:t>
            </w:r>
          </w:p>
          <w:p w14:paraId="48A7E0D4" w14:textId="77777777" w:rsidR="005461D7" w:rsidRDefault="00E64EBA">
            <w:pPr>
              <w:pStyle w:val="RT12"/>
              <w:spacing w:line="276" w:lineRule="auto"/>
              <w:rPr>
                <w:sz w:val="20"/>
                <w:szCs w:val="20"/>
              </w:rPr>
            </w:pPr>
            <w:r>
              <w:rPr>
                <w:sz w:val="20"/>
                <w:szCs w:val="20"/>
              </w:rPr>
              <w:t>СМЭВ4.</w:t>
            </w:r>
          </w:p>
          <w:p w14:paraId="6B690D04"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382530CA" w14:textId="77777777" w:rsidR="005461D7" w:rsidRDefault="00E64EBA">
            <w:pPr>
              <w:pStyle w:val="RT12"/>
              <w:spacing w:line="276" w:lineRule="auto"/>
              <w:rPr>
                <w:sz w:val="20"/>
                <w:szCs w:val="20"/>
              </w:rPr>
            </w:pPr>
            <w:r>
              <w:rPr>
                <w:sz w:val="20"/>
                <w:szCs w:val="20"/>
              </w:rPr>
              <w:t>ГИСЗ субъекта РФ (ГИСЗ)</w:t>
            </w:r>
          </w:p>
        </w:tc>
      </w:tr>
      <w:tr w:rsidR="005461D7" w14:paraId="335E6F46" w14:textId="77777777">
        <w:tc>
          <w:tcPr>
            <w:tcW w:w="2830" w:type="dxa"/>
            <w:shd w:val="clear" w:color="auto" w:fill="auto"/>
            <w:tcMar>
              <w:top w:w="0" w:type="dxa"/>
              <w:left w:w="108" w:type="dxa"/>
              <w:bottom w:w="0" w:type="dxa"/>
              <w:right w:w="108" w:type="dxa"/>
            </w:tcMar>
          </w:tcPr>
          <w:p w14:paraId="38306412" w14:textId="77777777" w:rsidR="005461D7" w:rsidRDefault="00E64EBA">
            <w:pPr>
              <w:pStyle w:val="RTf"/>
              <w:spacing w:line="276" w:lineRule="auto"/>
            </w:pPr>
            <w:r>
              <w:t>Входная информация</w:t>
            </w:r>
          </w:p>
        </w:tc>
        <w:tc>
          <w:tcPr>
            <w:tcW w:w="6515" w:type="dxa"/>
            <w:shd w:val="clear" w:color="auto" w:fill="auto"/>
            <w:tcMar>
              <w:top w:w="0" w:type="dxa"/>
              <w:left w:w="108" w:type="dxa"/>
              <w:bottom w:w="0" w:type="dxa"/>
              <w:right w:w="108" w:type="dxa"/>
            </w:tcMar>
          </w:tcPr>
          <w:p w14:paraId="337BE71F" w14:textId="77777777" w:rsidR="005461D7" w:rsidRDefault="00E64EBA">
            <w:pPr>
              <w:pStyle w:val="RTf"/>
              <w:spacing w:line="276" w:lineRule="auto"/>
            </w:pPr>
            <w:r>
              <w:t>Сведения о пациенте</w:t>
            </w:r>
          </w:p>
        </w:tc>
      </w:tr>
      <w:tr w:rsidR="005461D7" w14:paraId="28E93C1A" w14:textId="77777777">
        <w:tc>
          <w:tcPr>
            <w:tcW w:w="2830" w:type="dxa"/>
            <w:shd w:val="clear" w:color="auto" w:fill="auto"/>
            <w:tcMar>
              <w:top w:w="0" w:type="dxa"/>
              <w:left w:w="108" w:type="dxa"/>
              <w:bottom w:w="0" w:type="dxa"/>
              <w:right w:w="108" w:type="dxa"/>
            </w:tcMar>
          </w:tcPr>
          <w:p w14:paraId="48DF9032" w14:textId="77777777" w:rsidR="005461D7" w:rsidRDefault="00E64EBA">
            <w:pPr>
              <w:pStyle w:val="RTf"/>
              <w:spacing w:line="276" w:lineRule="auto"/>
            </w:pPr>
            <w:r>
              <w:t>Выходная информация</w:t>
            </w:r>
          </w:p>
        </w:tc>
        <w:tc>
          <w:tcPr>
            <w:tcW w:w="6515" w:type="dxa"/>
            <w:shd w:val="clear" w:color="auto" w:fill="auto"/>
            <w:tcMar>
              <w:top w:w="0" w:type="dxa"/>
              <w:left w:w="108" w:type="dxa"/>
              <w:bottom w:w="0" w:type="dxa"/>
              <w:right w:w="108" w:type="dxa"/>
            </w:tcMar>
          </w:tcPr>
          <w:p w14:paraId="43AB97BE" w14:textId="77777777" w:rsidR="005461D7" w:rsidRDefault="00E64EBA">
            <w:pPr>
              <w:pStyle w:val="RTf"/>
              <w:spacing w:line="276" w:lineRule="auto"/>
            </w:pPr>
            <w:r>
              <w:t xml:space="preserve">Сведения о записи пациента на прием к врачу </w:t>
            </w:r>
          </w:p>
        </w:tc>
      </w:tr>
    </w:tbl>
    <w:p w14:paraId="16B37063" w14:textId="77777777" w:rsidR="005461D7" w:rsidRDefault="00E64EBA">
      <w:pPr>
        <w:pBdr>
          <w:top w:val="none" w:sz="4" w:space="0" w:color="000000"/>
          <w:left w:val="none" w:sz="4" w:space="0" w:color="000000"/>
          <w:bottom w:val="none" w:sz="4" w:space="0" w:color="000000"/>
          <w:right w:val="none" w:sz="4" w:space="0" w:color="000000"/>
        </w:pBdr>
        <w:spacing w:line="276" w:lineRule="auto"/>
        <w:ind w:firstLine="709"/>
        <w:rPr>
          <w:sz w:val="20"/>
        </w:rPr>
      </w:pPr>
      <w:r>
        <w:rPr>
          <w:sz w:val="20"/>
        </w:rPr>
        <w:t>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6A5A4F71"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CEB4F9E" w14:textId="77777777" w:rsidR="005461D7" w:rsidRDefault="00E64EBA">
            <w:pPr>
              <w:keepNext/>
              <w:widowControl/>
              <w:pBdr>
                <w:top w:val="none" w:sz="4" w:space="0" w:color="000000"/>
                <w:left w:val="none" w:sz="4" w:space="0" w:color="000000"/>
                <w:bottom w:val="none" w:sz="4" w:space="0" w:color="000000"/>
                <w:right w:val="none" w:sz="4" w:space="0" w:color="000000"/>
              </w:pBdr>
              <w:spacing w:before="120" w:after="120" w:line="276" w:lineRule="auto"/>
              <w:jc w:val="center"/>
              <w:rPr>
                <w:b/>
                <w:sz w:val="20"/>
              </w:rPr>
            </w:pPr>
            <w:r>
              <w:rPr>
                <w:b/>
                <w:sz w:val="20"/>
              </w:rPr>
              <w:t>Основной сценарий. Отмена записи пользователя, совершенной через иные источники</w:t>
            </w:r>
          </w:p>
        </w:tc>
      </w:tr>
      <w:tr w:rsidR="005461D7" w14:paraId="5E6D6230" w14:textId="77777777">
        <w:tc>
          <w:tcPr>
            <w:tcW w:w="2765" w:type="dxa"/>
            <w:tcBorders>
              <w:top w:val="single" w:sz="4" w:space="0" w:color="auto"/>
            </w:tcBorders>
            <w:shd w:val="clear" w:color="auto" w:fill="auto"/>
            <w:tcMar>
              <w:top w:w="0" w:type="dxa"/>
              <w:left w:w="108" w:type="dxa"/>
              <w:bottom w:w="0" w:type="dxa"/>
              <w:right w:w="108" w:type="dxa"/>
            </w:tcMar>
          </w:tcPr>
          <w:p w14:paraId="25A68362"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000B1E92" w14:textId="77777777" w:rsidR="005461D7" w:rsidRDefault="00E64EBA" w:rsidP="00E64EBA">
            <w:pPr>
              <w:pStyle w:val="RT12"/>
              <w:numPr>
                <w:ilvl w:val="0"/>
                <w:numId w:val="183"/>
              </w:numPr>
              <w:spacing w:line="276" w:lineRule="auto"/>
              <w:rPr>
                <w:sz w:val="20"/>
                <w:szCs w:val="20"/>
              </w:rPr>
            </w:pPr>
            <w:r>
              <w:rPr>
                <w:sz w:val="20"/>
                <w:szCs w:val="20"/>
              </w:rPr>
              <w:t>Пользователь авторизован на ЕПГУ.</w:t>
            </w:r>
          </w:p>
          <w:p w14:paraId="45A083F5" w14:textId="77777777" w:rsidR="005461D7" w:rsidRDefault="00E64EBA">
            <w:pPr>
              <w:pStyle w:val="RT12"/>
              <w:spacing w:line="276" w:lineRule="auto"/>
              <w:ind w:left="414" w:hanging="187"/>
              <w:rPr>
                <w:sz w:val="20"/>
                <w:szCs w:val="20"/>
              </w:rPr>
            </w:pPr>
            <w:r>
              <w:rPr>
                <w:sz w:val="20"/>
                <w:szCs w:val="20"/>
              </w:rPr>
              <w:t>Пользователю доступен сервис по просмотру сведений о записях на прием к врачу.</w:t>
            </w:r>
          </w:p>
          <w:p w14:paraId="39F31B55" w14:textId="77777777" w:rsidR="005461D7" w:rsidRDefault="00E64EBA">
            <w:pPr>
              <w:pStyle w:val="RT12"/>
              <w:spacing w:line="276" w:lineRule="auto"/>
              <w:rPr>
                <w:sz w:val="20"/>
                <w:szCs w:val="20"/>
              </w:rPr>
            </w:pPr>
            <w:r>
              <w:rPr>
                <w:sz w:val="20"/>
                <w:szCs w:val="20"/>
              </w:rPr>
              <w:lastRenderedPageBreak/>
              <w:t>У пользователя есть активная запись, совершенная через иные источники.</w:t>
            </w:r>
          </w:p>
          <w:p w14:paraId="3E6C5E60"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7D2DEFC0" w14:textId="77777777">
        <w:tc>
          <w:tcPr>
            <w:tcW w:w="2765" w:type="dxa"/>
            <w:shd w:val="clear" w:color="auto" w:fill="auto"/>
            <w:tcMar>
              <w:top w:w="0" w:type="dxa"/>
              <w:left w:w="108" w:type="dxa"/>
              <w:bottom w:w="0" w:type="dxa"/>
              <w:right w:w="108" w:type="dxa"/>
            </w:tcMar>
          </w:tcPr>
          <w:p w14:paraId="255CB90F" w14:textId="77777777" w:rsidR="005461D7" w:rsidRDefault="00E64EBA">
            <w:pPr>
              <w:pStyle w:val="RTf"/>
              <w:spacing w:line="276" w:lineRule="auto"/>
            </w:pPr>
            <w:r>
              <w:lastRenderedPageBreak/>
              <w:t>Триггер</w:t>
            </w:r>
          </w:p>
        </w:tc>
        <w:tc>
          <w:tcPr>
            <w:tcW w:w="6589" w:type="dxa"/>
            <w:shd w:val="clear" w:color="auto" w:fill="auto"/>
            <w:tcMar>
              <w:top w:w="0" w:type="dxa"/>
              <w:left w:w="108" w:type="dxa"/>
              <w:bottom w:w="0" w:type="dxa"/>
              <w:right w:w="108" w:type="dxa"/>
            </w:tcMar>
          </w:tcPr>
          <w:p w14:paraId="71344452" w14:textId="77777777" w:rsidR="005461D7" w:rsidRDefault="00E64EBA">
            <w:pPr>
              <w:pStyle w:val="RTf"/>
              <w:spacing w:line="276" w:lineRule="auto"/>
            </w:pPr>
            <w:r>
              <w:t>Пользователь хочет отменить запись, совершенную через иные источники</w:t>
            </w:r>
          </w:p>
        </w:tc>
      </w:tr>
      <w:tr w:rsidR="005461D7" w14:paraId="333710F0" w14:textId="77777777">
        <w:tc>
          <w:tcPr>
            <w:tcW w:w="2765" w:type="dxa"/>
            <w:shd w:val="clear" w:color="auto" w:fill="auto"/>
            <w:tcMar>
              <w:top w:w="0" w:type="dxa"/>
              <w:left w:w="108" w:type="dxa"/>
              <w:bottom w:w="0" w:type="dxa"/>
              <w:right w:w="108" w:type="dxa"/>
            </w:tcMar>
          </w:tcPr>
          <w:p w14:paraId="6653A397" w14:textId="77777777" w:rsidR="005461D7" w:rsidRDefault="00E64EBA">
            <w:pPr>
              <w:pStyle w:val="RTf"/>
              <w:spacing w:line="276" w:lineRule="auto"/>
            </w:pPr>
            <w:r>
              <w:t>Последовательность (поток) действий</w:t>
            </w:r>
          </w:p>
        </w:tc>
        <w:tc>
          <w:tcPr>
            <w:tcW w:w="6589" w:type="dxa"/>
            <w:shd w:val="clear" w:color="auto" w:fill="auto"/>
            <w:tcMar>
              <w:top w:w="0" w:type="dxa"/>
              <w:left w:w="108" w:type="dxa"/>
              <w:bottom w:w="0" w:type="dxa"/>
              <w:right w:w="108" w:type="dxa"/>
            </w:tcMar>
          </w:tcPr>
          <w:p w14:paraId="31B7C806" w14:textId="77777777" w:rsidR="005461D7" w:rsidRDefault="00E64EBA" w:rsidP="00E64EBA">
            <w:pPr>
              <w:pStyle w:val="RT12"/>
              <w:numPr>
                <w:ilvl w:val="0"/>
                <w:numId w:val="184"/>
              </w:numPr>
              <w:spacing w:line="276" w:lineRule="auto"/>
              <w:rPr>
                <w:sz w:val="20"/>
                <w:szCs w:val="20"/>
              </w:rPr>
            </w:pPr>
            <w:r>
              <w:rPr>
                <w:sz w:val="20"/>
                <w:szCs w:val="20"/>
              </w:rPr>
              <w:t>Пользователь получает услугу через иной источник.</w:t>
            </w:r>
          </w:p>
          <w:p w14:paraId="728164CB" w14:textId="77777777" w:rsidR="005461D7" w:rsidRDefault="00E64EBA">
            <w:pPr>
              <w:pStyle w:val="RT12"/>
              <w:spacing w:line="276" w:lineRule="auto"/>
              <w:rPr>
                <w:sz w:val="20"/>
                <w:szCs w:val="20"/>
              </w:rPr>
            </w:pPr>
            <w:r>
              <w:rPr>
                <w:sz w:val="20"/>
                <w:szCs w:val="20"/>
              </w:rPr>
              <w:t>Региональная витрина передает сведения о записи через иной источник на ЕПГУ.</w:t>
            </w:r>
          </w:p>
          <w:p w14:paraId="6904BF0C" w14:textId="77777777" w:rsidR="005461D7" w:rsidRDefault="00E64EBA">
            <w:pPr>
              <w:pStyle w:val="RT12"/>
              <w:spacing w:line="276" w:lineRule="auto"/>
              <w:rPr>
                <w:sz w:val="20"/>
                <w:szCs w:val="20"/>
              </w:rPr>
            </w:pPr>
            <w:r>
              <w:rPr>
                <w:sz w:val="20"/>
                <w:szCs w:val="20"/>
              </w:rPr>
              <w:t>ЕПГУ обрабатывает запись и в случае успешной обработки создает (обновляет) запись в личном кабинете Пользователя.</w:t>
            </w:r>
          </w:p>
          <w:p w14:paraId="76222093" w14:textId="77777777" w:rsidR="005461D7" w:rsidRDefault="00E64EBA">
            <w:pPr>
              <w:pStyle w:val="RT12"/>
              <w:spacing w:line="276" w:lineRule="auto"/>
              <w:rPr>
                <w:sz w:val="20"/>
                <w:szCs w:val="20"/>
              </w:rPr>
            </w:pPr>
            <w:r>
              <w:rPr>
                <w:sz w:val="20"/>
                <w:szCs w:val="20"/>
              </w:rPr>
              <w:t>Пользователь выбирает для отмены запись, совершенную через иной источник (в личном кабинете или на форме услуги).</w:t>
            </w:r>
          </w:p>
          <w:p w14:paraId="164892DA"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79367AF3"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3A17C09A"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3C44A565" w14:textId="77777777" w:rsidR="005461D7" w:rsidRDefault="00E64EBA" w:rsidP="00E64EBA">
            <w:pPr>
              <w:numPr>
                <w:ilvl w:val="1"/>
                <w:numId w:val="114"/>
              </w:numPr>
              <w:pBdr>
                <w:top w:val="none" w:sz="4" w:space="0" w:color="000000"/>
                <w:left w:val="none" w:sz="4" w:space="0" w:color="000000"/>
                <w:bottom w:val="none" w:sz="4" w:space="0" w:color="000000"/>
                <w:right w:val="none" w:sz="4" w:space="0" w:color="000000"/>
              </w:pBdr>
              <w:spacing w:line="276" w:lineRule="auto"/>
              <w:rPr>
                <w:sz w:val="20"/>
              </w:rPr>
            </w:pPr>
            <w:r>
              <w:rPr>
                <w:sz w:val="20"/>
              </w:rPr>
              <w:t>отменяет запись;</w:t>
            </w:r>
          </w:p>
          <w:p w14:paraId="3089D82D" w14:textId="77777777" w:rsidR="005461D7" w:rsidRDefault="00E64EBA" w:rsidP="00E64EBA">
            <w:pPr>
              <w:numPr>
                <w:ilvl w:val="1"/>
                <w:numId w:val="114"/>
              </w:numPr>
              <w:pBdr>
                <w:top w:val="none" w:sz="4" w:space="0" w:color="000000"/>
                <w:left w:val="none" w:sz="4" w:space="0" w:color="000000"/>
                <w:bottom w:val="none" w:sz="4" w:space="0" w:color="000000"/>
                <w:right w:val="none" w:sz="4" w:space="0" w:color="000000"/>
              </w:pBdr>
              <w:spacing w:line="276" w:lineRule="auto"/>
              <w:rPr>
                <w:sz w:val="20"/>
              </w:rPr>
            </w:pPr>
            <w:r>
              <w:rPr>
                <w:sz w:val="20"/>
              </w:rPr>
              <w:t>передает на ЕПГУ сведения об отмене записи</w:t>
            </w:r>
          </w:p>
        </w:tc>
      </w:tr>
      <w:tr w:rsidR="005461D7" w14:paraId="13712E91" w14:textId="77777777">
        <w:tc>
          <w:tcPr>
            <w:tcW w:w="2765" w:type="dxa"/>
            <w:shd w:val="clear" w:color="auto" w:fill="auto"/>
            <w:tcMar>
              <w:top w:w="0" w:type="dxa"/>
              <w:left w:w="108" w:type="dxa"/>
              <w:bottom w:w="0" w:type="dxa"/>
              <w:right w:w="108" w:type="dxa"/>
            </w:tcMar>
          </w:tcPr>
          <w:p w14:paraId="629191D0" w14:textId="77777777" w:rsidR="005461D7" w:rsidRDefault="00E64EBA">
            <w:pPr>
              <w:pStyle w:val="RTf"/>
              <w:spacing w:line="276" w:lineRule="auto"/>
            </w:pPr>
            <w:r>
              <w:t>Результат (постусловия)</w:t>
            </w:r>
          </w:p>
        </w:tc>
        <w:tc>
          <w:tcPr>
            <w:tcW w:w="6589" w:type="dxa"/>
            <w:shd w:val="clear" w:color="auto" w:fill="auto"/>
            <w:tcMar>
              <w:top w:w="0" w:type="dxa"/>
              <w:left w:w="108" w:type="dxa"/>
              <w:bottom w:w="0" w:type="dxa"/>
              <w:right w:w="108" w:type="dxa"/>
            </w:tcMar>
          </w:tcPr>
          <w:p w14:paraId="0593D579" w14:textId="77777777" w:rsidR="005461D7" w:rsidRDefault="00E64EBA">
            <w:pPr>
              <w:pStyle w:val="RTf"/>
              <w:spacing w:line="276" w:lineRule="auto"/>
            </w:pPr>
            <w:r>
              <w:t>Запись отменена</w:t>
            </w:r>
          </w:p>
        </w:tc>
      </w:tr>
    </w:tbl>
    <w:p w14:paraId="78143F92" w14:textId="77777777" w:rsidR="005461D7" w:rsidRDefault="005461D7">
      <w:pPr>
        <w:pBdr>
          <w:top w:val="none" w:sz="4" w:space="0" w:color="000000"/>
          <w:left w:val="none" w:sz="4" w:space="0" w:color="000000"/>
          <w:bottom w:val="none" w:sz="4" w:space="0" w:color="000000"/>
          <w:right w:val="none" w:sz="4" w:space="0" w:color="000000"/>
        </w:pBdr>
        <w:spacing w:line="276" w:lineRule="auto"/>
        <w:ind w:firstLine="709"/>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611A1E7A" w14:textId="77777777">
        <w:trPr>
          <w:trHeight w:val="307"/>
          <w:tblHeader/>
        </w:trPr>
        <w:tc>
          <w:tcPr>
            <w:tcW w:w="10195" w:type="dxa"/>
            <w:gridSpan w:val="2"/>
            <w:tcBorders>
              <w:bottom w:val="single" w:sz="4" w:space="0" w:color="auto"/>
            </w:tcBorders>
            <w:shd w:val="clear" w:color="auto" w:fill="auto"/>
            <w:tcMar>
              <w:top w:w="0" w:type="dxa"/>
              <w:left w:w="108" w:type="dxa"/>
              <w:bottom w:w="0" w:type="dxa"/>
              <w:right w:w="108" w:type="dxa"/>
            </w:tcMar>
            <w:vAlign w:val="center"/>
          </w:tcPr>
          <w:p w14:paraId="3BD7CE82" w14:textId="77777777" w:rsidR="005461D7" w:rsidRDefault="00E64EBA">
            <w:pPr>
              <w:pStyle w:val="RTf3"/>
              <w:spacing w:line="276" w:lineRule="auto"/>
            </w:pPr>
            <w:r>
              <w:t>Альтернативный сценарий (Исключение). Ошибка отмены записи, совершенной через иные источники</w:t>
            </w:r>
          </w:p>
        </w:tc>
      </w:tr>
      <w:tr w:rsidR="005461D7" w14:paraId="0DA86777" w14:textId="77777777">
        <w:tc>
          <w:tcPr>
            <w:tcW w:w="2875" w:type="dxa"/>
            <w:tcBorders>
              <w:top w:val="single" w:sz="4" w:space="0" w:color="auto"/>
              <w:bottom w:val="single" w:sz="4" w:space="0" w:color="auto"/>
            </w:tcBorders>
            <w:shd w:val="clear" w:color="auto" w:fill="auto"/>
            <w:tcMar>
              <w:top w:w="0" w:type="dxa"/>
              <w:left w:w="108" w:type="dxa"/>
              <w:bottom w:w="0" w:type="dxa"/>
              <w:right w:w="108" w:type="dxa"/>
            </w:tcMar>
            <w:vAlign w:val="center"/>
          </w:tcPr>
          <w:p w14:paraId="42101293"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Последовательность (поток) действий</w:t>
            </w:r>
          </w:p>
        </w:tc>
        <w:tc>
          <w:tcPr>
            <w:tcW w:w="7320" w:type="dxa"/>
            <w:tcBorders>
              <w:top w:val="single" w:sz="4" w:space="0" w:color="auto"/>
            </w:tcBorders>
            <w:shd w:val="clear" w:color="auto" w:fill="auto"/>
            <w:tcMar>
              <w:top w:w="0" w:type="dxa"/>
              <w:left w:w="108" w:type="dxa"/>
              <w:bottom w:w="0" w:type="dxa"/>
              <w:right w:w="108" w:type="dxa"/>
            </w:tcMar>
            <w:vAlign w:val="center"/>
          </w:tcPr>
          <w:p w14:paraId="7DA56C96" w14:textId="77777777" w:rsidR="005461D7" w:rsidRDefault="00E64EBA" w:rsidP="00E64EBA">
            <w:pPr>
              <w:pStyle w:val="RT12"/>
              <w:numPr>
                <w:ilvl w:val="0"/>
                <w:numId w:val="185"/>
              </w:numPr>
              <w:spacing w:line="276" w:lineRule="auto"/>
              <w:rPr>
                <w:sz w:val="20"/>
                <w:szCs w:val="20"/>
              </w:rPr>
            </w:pPr>
            <w:r>
              <w:rPr>
                <w:sz w:val="20"/>
                <w:szCs w:val="20"/>
              </w:rPr>
              <w:t>Выполняется шаг 6 основного сценария.</w:t>
            </w:r>
          </w:p>
          <w:p w14:paraId="4E43B8DE" w14:textId="77777777" w:rsidR="005461D7" w:rsidRDefault="00E64EBA">
            <w:pPr>
              <w:pStyle w:val="RT12"/>
              <w:spacing w:line="276" w:lineRule="auto"/>
              <w:rPr>
                <w:sz w:val="20"/>
                <w:szCs w:val="20"/>
              </w:rPr>
            </w:pPr>
            <w:r>
              <w:rPr>
                <w:sz w:val="20"/>
                <w:szCs w:val="20"/>
              </w:rPr>
              <w:t>ЕПГУ получает сведения об ошибке при отмене записи (запись была ранее отменена или не найдена в личном кабинете Пользователя).</w:t>
            </w:r>
          </w:p>
          <w:p w14:paraId="1717F897" w14:textId="77777777" w:rsidR="005461D7" w:rsidRDefault="00E64EBA">
            <w:pPr>
              <w:pStyle w:val="RT12"/>
              <w:spacing w:line="276" w:lineRule="auto"/>
              <w:rPr>
                <w:sz w:val="20"/>
                <w:szCs w:val="20"/>
              </w:rPr>
            </w:pPr>
            <w:r>
              <w:rPr>
                <w:sz w:val="20"/>
                <w:szCs w:val="20"/>
              </w:rPr>
              <w:t xml:space="preserve">ЕПГУ отображает ошибку, что не удалось отменить запись </w:t>
            </w:r>
          </w:p>
        </w:tc>
      </w:tr>
    </w:tbl>
    <w:p w14:paraId="1095F2F6" w14:textId="77777777" w:rsidR="005461D7" w:rsidRDefault="005461D7">
      <w:pPr>
        <w:pBdr>
          <w:top w:val="none" w:sz="4" w:space="0" w:color="000000"/>
          <w:left w:val="none" w:sz="4" w:space="0" w:color="000000"/>
          <w:bottom w:val="none" w:sz="4" w:space="0" w:color="000000"/>
          <w:right w:val="none" w:sz="4" w:space="0" w:color="000000"/>
        </w:pBdr>
        <w:spacing w:line="276" w:lineRule="auto"/>
        <w:rPr>
          <w:sz w:val="20"/>
        </w:rPr>
      </w:pPr>
    </w:p>
    <w:p w14:paraId="639679B8" w14:textId="77777777" w:rsidR="005461D7" w:rsidRDefault="00E64EBA">
      <w:pPr>
        <w:pStyle w:val="RT21"/>
        <w:spacing w:after="120" w:line="276" w:lineRule="auto"/>
      </w:pPr>
      <w:bookmarkStart w:id="264" w:name="_Toc221190362"/>
      <w:bookmarkStart w:id="265" w:name="_Toc221190363"/>
      <w:bookmarkStart w:id="266" w:name="_Toc221190364"/>
      <w:bookmarkStart w:id="267" w:name="_Toc221190365"/>
      <w:bookmarkStart w:id="268" w:name="_Toc221190366"/>
      <w:bookmarkStart w:id="269" w:name="_Toc221190367"/>
      <w:bookmarkStart w:id="270" w:name="_Toc221190368"/>
      <w:bookmarkStart w:id="271" w:name="_Toc221190369"/>
      <w:bookmarkStart w:id="272" w:name="_Toc221190385"/>
      <w:bookmarkStart w:id="273" w:name="_Toc221190412"/>
      <w:bookmarkStart w:id="274" w:name="_Toc221190428"/>
      <w:bookmarkStart w:id="275" w:name="_Toc221190435"/>
      <w:bookmarkStart w:id="276" w:name="_Toc221190442"/>
      <w:bookmarkStart w:id="277" w:name="_Ref219287796"/>
      <w:bookmarkStart w:id="278" w:name="_Toc220953897"/>
      <w:bookmarkStart w:id="279" w:name="_Toc226989561"/>
      <w:bookmarkEnd w:id="264"/>
      <w:bookmarkEnd w:id="265"/>
      <w:bookmarkEnd w:id="266"/>
      <w:bookmarkEnd w:id="267"/>
      <w:bookmarkEnd w:id="268"/>
      <w:bookmarkEnd w:id="269"/>
      <w:bookmarkEnd w:id="270"/>
      <w:bookmarkEnd w:id="271"/>
      <w:bookmarkEnd w:id="272"/>
      <w:bookmarkEnd w:id="273"/>
      <w:bookmarkEnd w:id="274"/>
      <w:bookmarkEnd w:id="275"/>
      <w:bookmarkEnd w:id="276"/>
      <w:r>
        <w:t>Запись на профилактический медицинский осмотр и диспансеризацию</w:t>
      </w:r>
      <w:bookmarkStart w:id="280" w:name="_Hlk220501446"/>
      <w:bookmarkEnd w:id="277"/>
      <w:bookmarkEnd w:id="278"/>
      <w:bookmarkEnd w:id="279"/>
    </w:p>
    <w:p w14:paraId="1EC86415" w14:textId="77777777" w:rsidR="005461D7" w:rsidRDefault="00E64EBA">
      <w:pPr>
        <w:pStyle w:val="RT32"/>
        <w:spacing w:line="276" w:lineRule="auto"/>
      </w:pPr>
      <w:bookmarkStart w:id="281" w:name="_Toc220953898"/>
      <w:bookmarkStart w:id="282" w:name="_Toc226989562"/>
      <w:bookmarkEnd w:id="280"/>
      <w:r>
        <w:t>Краткое описание</w:t>
      </w:r>
      <w:bookmarkEnd w:id="281"/>
      <w:bookmarkEnd w:id="282"/>
    </w:p>
    <w:p w14:paraId="08B4441D" w14:textId="365E1E62" w:rsidR="005461D7" w:rsidRDefault="00E64EBA">
      <w:pPr>
        <w:pStyle w:val="RT"/>
        <w:spacing w:line="276" w:lineRule="auto"/>
      </w:pPr>
      <w:r>
        <w:t>Запись на профилактических медицинский осмотр, диспансеризацию позволяет записаться на прием для прохождения профилактического медицинского осмотра, диспансеризации, углубленной диспансеризации лиц, переболевших COVID-19 и других видов диспансеризации в медицинской организации по месту прикрепления. После записи на прием на прохождение профилактического медицинского осмотра, диспансеризации пользователю доступна анкета для заполнения. Анкеты предусмотрены двух типов: для лиц младше 65 лет и для лиц старше 65 лет</w:t>
      </w:r>
      <w:r w:rsidR="00C64C1A">
        <w:rPr>
          <w:rStyle w:val="afffd"/>
        </w:rPr>
        <w:footnoteReference w:id="5"/>
      </w:r>
      <w:r>
        <w:t xml:space="preserve">.   </w:t>
      </w:r>
    </w:p>
    <w:p w14:paraId="06A5AEC8" w14:textId="77777777" w:rsidR="005461D7" w:rsidRDefault="00E64EBA">
      <w:pPr>
        <w:pStyle w:val="RT"/>
        <w:spacing w:line="276" w:lineRule="auto"/>
      </w:pPr>
      <w:r>
        <w:t xml:space="preserve">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w:t>
      </w:r>
      <w:r>
        <w:lastRenderedPageBreak/>
        <w:t>наркотических средств и психотропных веществ, а также в целях определения групп здоровья и выработки рекомендаций для пациентов.</w:t>
      </w:r>
    </w:p>
    <w:p w14:paraId="1D2EE282" w14:textId="77777777" w:rsidR="005461D7" w:rsidRDefault="00E64EBA">
      <w:pPr>
        <w:pStyle w:val="RT"/>
        <w:spacing w:line="276" w:lineRule="auto"/>
      </w:pPr>
      <w: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2AB46361" w14:textId="77777777" w:rsidR="005461D7" w:rsidRDefault="00E64EBA">
      <w:pPr>
        <w:pStyle w:val="RT"/>
        <w:spacing w:line="276" w:lineRule="auto"/>
      </w:pPr>
      <w:r>
        <w:t>Углубленную диспансеризацию для лиц, переболевших COVID-19, имеют возможность (независимо от возраста) можно пройти бесплатно, но не раньше, чем через 60 календарных дней после выздоровления (при оказании медицинской помощи в амбулаторных условиях или в стационаре).</w:t>
      </w:r>
    </w:p>
    <w:p w14:paraId="65554505" w14:textId="77777777" w:rsidR="005461D7" w:rsidRDefault="00E64EBA">
      <w:pPr>
        <w:pStyle w:val="RT"/>
        <w:spacing w:line="276" w:lineRule="auto"/>
      </w:pPr>
      <w:r>
        <w:t>Профилактический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1345C748" w14:textId="77777777" w:rsidR="005461D7" w:rsidRDefault="00E64EBA">
      <w:pPr>
        <w:pStyle w:val="RT"/>
        <w:spacing w:line="276" w:lineRule="auto"/>
      </w:pPr>
      <w:r>
        <w:t xml:space="preserve">Профилактический медицинский осмотр проводится ежегодно: </w:t>
      </w:r>
    </w:p>
    <w:p w14:paraId="76FACF4C" w14:textId="77777777" w:rsidR="005461D7" w:rsidRDefault="00E64EBA" w:rsidP="00E64EBA">
      <w:pPr>
        <w:pStyle w:val="RT1231"/>
        <w:numPr>
          <w:ilvl w:val="0"/>
          <w:numId w:val="159"/>
        </w:numPr>
        <w:spacing w:before="120" w:after="0" w:line="276" w:lineRule="auto"/>
      </w:pPr>
      <w:r>
        <w:t xml:space="preserve">в качестве самостоятельного мероприятия; </w:t>
      </w:r>
    </w:p>
    <w:p w14:paraId="0EEF9504" w14:textId="77777777" w:rsidR="005461D7" w:rsidRDefault="00E64EBA" w:rsidP="00E64EBA">
      <w:pPr>
        <w:pStyle w:val="RT1231"/>
        <w:numPr>
          <w:ilvl w:val="0"/>
          <w:numId w:val="55"/>
        </w:numPr>
        <w:spacing w:after="0" w:line="276" w:lineRule="auto"/>
        <w:ind w:left="1248"/>
      </w:pPr>
      <w:r>
        <w:t xml:space="preserve">в рамках диспансеризации; </w:t>
      </w:r>
    </w:p>
    <w:p w14:paraId="18347E6A" w14:textId="77777777" w:rsidR="005461D7" w:rsidRDefault="00E64EBA" w:rsidP="00E64EBA">
      <w:pPr>
        <w:pStyle w:val="RT1231"/>
        <w:numPr>
          <w:ilvl w:val="0"/>
          <w:numId w:val="55"/>
        </w:numPr>
        <w:spacing w:after="0" w:line="276" w:lineRule="auto"/>
        <w:ind w:left="1248"/>
      </w:pPr>
      <w:r>
        <w:t xml:space="preserve">в рамках диспансерного наблюдения (при проведении первого текущем году диспансерного приема (осмотра, консультации). </w:t>
      </w:r>
    </w:p>
    <w:p w14:paraId="30E278AF" w14:textId="77777777" w:rsidR="005461D7" w:rsidRDefault="00E64EBA">
      <w:pPr>
        <w:pStyle w:val="RT"/>
        <w:spacing w:line="276" w:lineRule="auto"/>
      </w:pPr>
      <w:r>
        <w:t>Диспансеризация проводится в два этапа. Первый этап диспансеризации (скрининг) проводится с целью выявления у граждан признаков хронических неинфекционных заболеваний, факторов риска их развития, риска пагубного употребления алкоголя, потребления наркотических средств и психотропных веществ без назначения врача, определения группы здоровья,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Второй этап диспансеризации проводится с целью дополнительного обследования и уточнения диагноза заболевания (состояния).</w:t>
      </w:r>
    </w:p>
    <w:p w14:paraId="7B3C92AF" w14:textId="77777777" w:rsidR="005461D7" w:rsidRDefault="00E64EBA">
      <w:pPr>
        <w:pStyle w:val="RT"/>
        <w:keepNext/>
        <w:spacing w:line="276" w:lineRule="auto"/>
      </w:pPr>
      <w:r>
        <w:t>Диспансеризация проводится:</w:t>
      </w:r>
    </w:p>
    <w:p w14:paraId="5DD43DDB" w14:textId="77777777" w:rsidR="005461D7" w:rsidRDefault="00E64EBA" w:rsidP="00E64EBA">
      <w:pPr>
        <w:pStyle w:val="RT1231"/>
        <w:numPr>
          <w:ilvl w:val="0"/>
          <w:numId w:val="160"/>
        </w:numPr>
        <w:spacing w:after="0" w:line="276" w:lineRule="auto"/>
      </w:pPr>
      <w:r>
        <w:t>для граждан в возрасте от 18 до 39 лет включительно 1 раз в 3 года;</w:t>
      </w:r>
    </w:p>
    <w:p w14:paraId="3255E52F" w14:textId="77777777" w:rsidR="005461D7" w:rsidRDefault="00E64EBA" w:rsidP="00E64EBA">
      <w:pPr>
        <w:pStyle w:val="RT1231"/>
        <w:numPr>
          <w:ilvl w:val="0"/>
          <w:numId w:val="55"/>
        </w:numPr>
        <w:spacing w:after="0" w:line="276" w:lineRule="auto"/>
        <w:ind w:left="1248"/>
      </w:pPr>
      <w:r>
        <w:t>для граждан в возрасте от 40 до 64 лет включительно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14:paraId="244601C2" w14:textId="77777777" w:rsidR="005461D7" w:rsidRDefault="00E64EBA" w:rsidP="00E64EBA">
      <w:pPr>
        <w:pStyle w:val="RT1231"/>
        <w:numPr>
          <w:ilvl w:val="0"/>
          <w:numId w:val="55"/>
        </w:numPr>
        <w:spacing w:after="0" w:line="276" w:lineRule="auto"/>
        <w:ind w:left="1248"/>
      </w:pPr>
      <w:r>
        <w:t>для граждан в возрасте 65 лет и старше 1 раз в год (за исключением приемов (осмотров), медицинских исследований и иных медицинских вмешательств, входящих в объем первого этапа диспансеризации, с иной периодичностью).</w:t>
      </w:r>
    </w:p>
    <w:p w14:paraId="2CBE4678" w14:textId="77777777" w:rsidR="005461D7" w:rsidRDefault="00E64EBA">
      <w:pPr>
        <w:pStyle w:val="RT"/>
        <w:spacing w:line="276" w:lineRule="auto"/>
      </w:pPr>
      <w:r>
        <w:t>Годом прохождения диспансеризации считается календарный год, в котором гражданин достигает соответствующего возраста.</w:t>
      </w:r>
    </w:p>
    <w:p w14:paraId="1AA23F04" w14:textId="77777777" w:rsidR="005461D7" w:rsidRDefault="00E64EBA">
      <w:pPr>
        <w:pStyle w:val="RT"/>
        <w:spacing w:line="276" w:lineRule="auto"/>
      </w:pPr>
      <w:r>
        <w:t>Профилактический медицинский осмотр включает в себя опрос (анкетирования) граждан и подготовки заключения по его результатам.  Анкетирование граждан в возрасте 18 лет и старше 1 раз в год в целях:</w:t>
      </w:r>
    </w:p>
    <w:p w14:paraId="5D5832A0" w14:textId="77777777" w:rsidR="005461D7" w:rsidRDefault="00E64EBA">
      <w:pPr>
        <w:pStyle w:val="RT11"/>
        <w:spacing w:line="276" w:lineRule="auto"/>
      </w:pPr>
      <w:r>
        <w:t xml:space="preserve">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w:t>
      </w:r>
      <w:r>
        <w:lastRenderedPageBreak/>
        <w:t>кровообращения, хронической обструктивной болезни легких, заболеваний желудочно-кишечного тракта;</w:t>
      </w:r>
    </w:p>
    <w:p w14:paraId="1B9B0A7B" w14:textId="77777777" w:rsidR="005461D7" w:rsidRDefault="00E64EBA">
      <w:pPr>
        <w:pStyle w:val="RT11"/>
        <w:spacing w:line="276" w:lineRule="auto"/>
      </w:pPr>
      <w:r>
        <w:t>определения факторов риска и других 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 проведение для лиц с выявленными факторами риска краткого индивидуального профилактического консультирования в отделении (кабинете) медицинской профилактики, центре здоровья и (или) врачом-терапевтом;</w:t>
      </w:r>
    </w:p>
    <w:p w14:paraId="25EDC8CF" w14:textId="77777777" w:rsidR="005461D7" w:rsidRDefault="00E64EBA">
      <w:pPr>
        <w:pStyle w:val="RT11"/>
        <w:spacing w:line="276" w:lineRule="auto"/>
      </w:pPr>
      <w:r>
        <w:t>выявления у граждан в возрасте 65 лет и старше риска падений, жалоб, характерных для остеопороза, депрессии, сердечной недостаточности, некоррегированных нарушений слуха и зрения.</w:t>
      </w:r>
    </w:p>
    <w:p w14:paraId="2E3D628D" w14:textId="77777777" w:rsidR="005461D7" w:rsidRDefault="00E64EBA">
      <w:pPr>
        <w:pStyle w:val="RT"/>
        <w:spacing w:line="276" w:lineRule="auto"/>
      </w:pPr>
      <w:r>
        <w:t>Для целей анкетирования используются материалы, разработанные ФГБУ Национальный медицинский исследовательский центр терапии и профилактической медицины Минздрава России (https://gnicpm.ru/disp-pmo/medical-examination.html) и доступны в приложениях:</w:t>
      </w:r>
    </w:p>
    <w:p w14:paraId="03FA7B4A" w14:textId="4256AB17" w:rsidR="005461D7" w:rsidRDefault="00E64EBA">
      <w:pPr>
        <w:pStyle w:val="RT11"/>
        <w:spacing w:line="276" w:lineRule="auto"/>
      </w:pPr>
      <w:r>
        <w:t xml:space="preserve">Для взрослого населения (до 65 лет): </w:t>
      </w:r>
      <w:r>
        <w:fldChar w:fldCharType="begin"/>
      </w:r>
      <w:r>
        <w:instrText xml:space="preserve"> REF _Ref223011947 \n \h </w:instrText>
      </w:r>
      <w:r>
        <w:fldChar w:fldCharType="separate"/>
      </w:r>
      <w:r w:rsidR="005C12B9">
        <w:t>Приложение В</w:t>
      </w:r>
      <w:r>
        <w:fldChar w:fldCharType="end"/>
      </w:r>
    </w:p>
    <w:p w14:paraId="3B5884F9" w14:textId="7F6B732C" w:rsidR="005461D7" w:rsidRDefault="00E64EBA">
      <w:pPr>
        <w:pStyle w:val="RT11"/>
        <w:spacing w:line="276" w:lineRule="auto"/>
      </w:pPr>
      <w:r>
        <w:t xml:space="preserve">Для лиц 65 лет и старше: </w:t>
      </w:r>
      <w:r>
        <w:fldChar w:fldCharType="begin"/>
      </w:r>
      <w:r>
        <w:instrText xml:space="preserve"> REF _Ref223012013 \n \h </w:instrText>
      </w:r>
      <w:r>
        <w:fldChar w:fldCharType="separate"/>
      </w:r>
      <w:r w:rsidR="005C12B9">
        <w:t>Приложение Г</w:t>
      </w:r>
      <w:r>
        <w:fldChar w:fldCharType="end"/>
      </w:r>
    </w:p>
    <w:p w14:paraId="4DF21C0C" w14:textId="77777777" w:rsidR="005461D7" w:rsidRDefault="00E64EBA">
      <w:pPr>
        <w:pStyle w:val="RT32"/>
        <w:spacing w:before="120" w:line="276" w:lineRule="auto"/>
      </w:pPr>
      <w:bookmarkStart w:id="283" w:name="_Toc220953899"/>
      <w:bookmarkStart w:id="284" w:name="_Toc226989563"/>
      <w:r>
        <w:t>Сценарий записи на прохождение профилактического медицинского осмотра, диспансеризацию</w:t>
      </w:r>
      <w:bookmarkEnd w:id="283"/>
      <w:bookmarkEnd w:id="284"/>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2945CD01" w14:textId="77777777">
        <w:trPr>
          <w:tblHeader/>
        </w:trPr>
        <w:tc>
          <w:tcPr>
            <w:tcW w:w="2830" w:type="dxa"/>
            <w:tcBorders>
              <w:bottom w:val="single" w:sz="4" w:space="0" w:color="auto"/>
            </w:tcBorders>
            <w:shd w:val="clear" w:color="auto" w:fill="auto"/>
            <w:vAlign w:val="center"/>
          </w:tcPr>
          <w:p w14:paraId="5C2ADF29" w14:textId="77777777" w:rsidR="005461D7" w:rsidRDefault="00E64EBA">
            <w:pPr>
              <w:pStyle w:val="af0"/>
              <w:keepNext/>
              <w:spacing w:before="120" w:after="120"/>
              <w:ind w:firstLine="0"/>
              <w:jc w:val="center"/>
              <w:rPr>
                <w:b/>
                <w:sz w:val="20"/>
              </w:rPr>
            </w:pPr>
            <w:r>
              <w:rPr>
                <w:b/>
                <w:sz w:val="20"/>
              </w:rPr>
              <w:t>Цель</w:t>
            </w:r>
          </w:p>
        </w:tc>
        <w:tc>
          <w:tcPr>
            <w:tcW w:w="6515" w:type="dxa"/>
            <w:tcBorders>
              <w:bottom w:val="single" w:sz="4" w:space="0" w:color="auto"/>
            </w:tcBorders>
            <w:shd w:val="clear" w:color="auto" w:fill="auto"/>
            <w:vAlign w:val="center"/>
          </w:tcPr>
          <w:p w14:paraId="73C009D3" w14:textId="77777777" w:rsidR="005461D7" w:rsidRDefault="00E64EBA">
            <w:pPr>
              <w:pStyle w:val="af0"/>
              <w:keepNext/>
              <w:spacing w:before="120" w:after="120"/>
              <w:ind w:firstLine="0"/>
              <w:jc w:val="center"/>
              <w:rPr>
                <w:b/>
                <w:sz w:val="20"/>
              </w:rPr>
            </w:pPr>
            <w:r>
              <w:rPr>
                <w:b/>
                <w:sz w:val="20"/>
              </w:rPr>
              <w:t>Записать пациента на профилактический медицинский осмотр, диспансеризацию</w:t>
            </w:r>
          </w:p>
        </w:tc>
      </w:tr>
      <w:tr w:rsidR="005461D7" w14:paraId="643AB3DD" w14:textId="77777777">
        <w:tc>
          <w:tcPr>
            <w:tcW w:w="2830" w:type="dxa"/>
            <w:tcBorders>
              <w:top w:val="single" w:sz="4" w:space="0" w:color="auto"/>
            </w:tcBorders>
            <w:shd w:val="clear" w:color="auto" w:fill="auto"/>
          </w:tcPr>
          <w:p w14:paraId="75D661D2" w14:textId="77777777" w:rsidR="005461D7" w:rsidRDefault="00E64EBA">
            <w:pPr>
              <w:pStyle w:val="af0"/>
              <w:ind w:firstLine="0"/>
              <w:jc w:val="left"/>
              <w:rPr>
                <w:sz w:val="20"/>
              </w:rPr>
            </w:pPr>
            <w:r>
              <w:rPr>
                <w:sz w:val="20"/>
              </w:rPr>
              <w:t>Участники</w:t>
            </w:r>
          </w:p>
        </w:tc>
        <w:tc>
          <w:tcPr>
            <w:tcW w:w="6515" w:type="dxa"/>
            <w:tcBorders>
              <w:top w:val="single" w:sz="4" w:space="0" w:color="auto"/>
            </w:tcBorders>
            <w:shd w:val="clear" w:color="auto" w:fill="auto"/>
          </w:tcPr>
          <w:p w14:paraId="3C73B9EA" w14:textId="77777777" w:rsidR="005461D7" w:rsidRDefault="00E64EBA" w:rsidP="00E64EBA">
            <w:pPr>
              <w:pStyle w:val="RT12"/>
              <w:numPr>
                <w:ilvl w:val="0"/>
                <w:numId w:val="186"/>
              </w:numPr>
              <w:spacing w:line="276" w:lineRule="auto"/>
              <w:rPr>
                <w:sz w:val="20"/>
                <w:szCs w:val="20"/>
              </w:rPr>
            </w:pPr>
            <w:r>
              <w:rPr>
                <w:sz w:val="20"/>
                <w:szCs w:val="20"/>
              </w:rPr>
              <w:t>Гражданин РФ – пользователь ЕПГУ (Пользователь).</w:t>
            </w:r>
          </w:p>
          <w:p w14:paraId="3EB00CF7" w14:textId="77777777" w:rsidR="005461D7" w:rsidRDefault="00E64EBA">
            <w:pPr>
              <w:pStyle w:val="RT12"/>
              <w:spacing w:line="276" w:lineRule="auto"/>
              <w:rPr>
                <w:sz w:val="20"/>
                <w:szCs w:val="20"/>
              </w:rPr>
            </w:pPr>
            <w:r>
              <w:rPr>
                <w:sz w:val="20"/>
                <w:szCs w:val="20"/>
              </w:rPr>
              <w:t>ЕПГУ.</w:t>
            </w:r>
          </w:p>
          <w:p w14:paraId="02EE3A19" w14:textId="77777777" w:rsidR="005461D7" w:rsidRDefault="00E64EBA">
            <w:pPr>
              <w:pStyle w:val="RT12"/>
              <w:spacing w:line="276" w:lineRule="auto"/>
              <w:rPr>
                <w:sz w:val="20"/>
                <w:szCs w:val="20"/>
              </w:rPr>
            </w:pPr>
            <w:r>
              <w:rPr>
                <w:sz w:val="20"/>
                <w:szCs w:val="20"/>
              </w:rPr>
              <w:t>СМЭВ4.</w:t>
            </w:r>
          </w:p>
          <w:p w14:paraId="083786CF" w14:textId="77777777" w:rsidR="005461D7" w:rsidRDefault="00E64EBA">
            <w:pPr>
              <w:pStyle w:val="RT12"/>
              <w:spacing w:line="276" w:lineRule="auto"/>
              <w:rPr>
                <w:sz w:val="20"/>
                <w:szCs w:val="20"/>
              </w:rPr>
            </w:pPr>
            <w:r>
              <w:rPr>
                <w:sz w:val="20"/>
                <w:szCs w:val="20"/>
              </w:rPr>
              <w:t>Региональная витрина здравоохранения (Региональная витрина).</w:t>
            </w:r>
          </w:p>
          <w:p w14:paraId="553B6FBE" w14:textId="77777777" w:rsidR="005461D7" w:rsidRDefault="00E64EBA">
            <w:pPr>
              <w:pStyle w:val="RT12"/>
              <w:spacing w:line="276" w:lineRule="auto"/>
              <w:rPr>
                <w:sz w:val="20"/>
                <w:szCs w:val="20"/>
              </w:rPr>
            </w:pPr>
            <w:r>
              <w:rPr>
                <w:sz w:val="20"/>
                <w:szCs w:val="20"/>
              </w:rPr>
              <w:t>ГИСЗ субъекта РФ – поставщик сведений о расписаниях (ГИСЗ)</w:t>
            </w:r>
          </w:p>
        </w:tc>
      </w:tr>
      <w:tr w:rsidR="005461D7" w14:paraId="1D08C51A" w14:textId="77777777">
        <w:tc>
          <w:tcPr>
            <w:tcW w:w="2830" w:type="dxa"/>
            <w:shd w:val="clear" w:color="auto" w:fill="auto"/>
          </w:tcPr>
          <w:p w14:paraId="3B130CC3" w14:textId="77777777" w:rsidR="005461D7" w:rsidRDefault="00E64EBA">
            <w:pPr>
              <w:pStyle w:val="RTf"/>
              <w:spacing w:line="276" w:lineRule="auto"/>
            </w:pPr>
            <w:r>
              <w:t>Входная информация</w:t>
            </w:r>
          </w:p>
        </w:tc>
        <w:tc>
          <w:tcPr>
            <w:tcW w:w="6515" w:type="dxa"/>
            <w:shd w:val="clear" w:color="auto" w:fill="auto"/>
          </w:tcPr>
          <w:p w14:paraId="64DD68C2" w14:textId="77777777" w:rsidR="005461D7" w:rsidRDefault="00E64EBA">
            <w:pPr>
              <w:pStyle w:val="RTf"/>
              <w:spacing w:line="276" w:lineRule="auto"/>
            </w:pPr>
            <w:r>
              <w:t>Сведения о пациенте</w:t>
            </w:r>
          </w:p>
        </w:tc>
      </w:tr>
      <w:tr w:rsidR="005461D7" w14:paraId="01C136AE" w14:textId="77777777">
        <w:tc>
          <w:tcPr>
            <w:tcW w:w="2830" w:type="dxa"/>
            <w:shd w:val="clear" w:color="auto" w:fill="auto"/>
          </w:tcPr>
          <w:p w14:paraId="747E3C20" w14:textId="77777777" w:rsidR="005461D7" w:rsidRDefault="00E64EBA">
            <w:pPr>
              <w:pStyle w:val="RTf"/>
              <w:spacing w:line="276" w:lineRule="auto"/>
            </w:pPr>
            <w:r>
              <w:t>Выходная информация</w:t>
            </w:r>
          </w:p>
        </w:tc>
        <w:tc>
          <w:tcPr>
            <w:tcW w:w="6515" w:type="dxa"/>
            <w:shd w:val="clear" w:color="auto" w:fill="auto"/>
          </w:tcPr>
          <w:p w14:paraId="29D594FB" w14:textId="77777777" w:rsidR="005461D7" w:rsidRDefault="00E64EBA">
            <w:pPr>
              <w:pStyle w:val="RTf"/>
              <w:spacing w:line="276" w:lineRule="auto"/>
            </w:pPr>
            <w:r>
              <w:t>Сведения о записи на прохождение профилактического медицинского осмотра, диспансеризацию</w:t>
            </w:r>
          </w:p>
        </w:tc>
      </w:tr>
    </w:tbl>
    <w:p w14:paraId="6C5B6E5A"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03B7FDF7"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0AA554EF" w14:textId="77777777" w:rsidR="005461D7" w:rsidRDefault="00E64EBA">
            <w:pPr>
              <w:pStyle w:val="RTf3"/>
              <w:spacing w:line="276" w:lineRule="auto"/>
            </w:pPr>
            <w:r>
              <w:t>Основной сценарий 1. Записать пациента в медицинскую организацию для начала прохождения профилактического медицинского осмотра, диспансеризации</w:t>
            </w:r>
          </w:p>
        </w:tc>
      </w:tr>
      <w:tr w:rsidR="005461D7" w14:paraId="625BD273" w14:textId="77777777">
        <w:tc>
          <w:tcPr>
            <w:tcW w:w="2765" w:type="dxa"/>
            <w:tcBorders>
              <w:top w:val="single" w:sz="4" w:space="0" w:color="auto"/>
            </w:tcBorders>
            <w:shd w:val="clear" w:color="auto" w:fill="auto"/>
            <w:tcMar>
              <w:top w:w="0" w:type="dxa"/>
              <w:left w:w="108" w:type="dxa"/>
              <w:bottom w:w="0" w:type="dxa"/>
              <w:right w:w="108" w:type="dxa"/>
            </w:tcMar>
          </w:tcPr>
          <w:p w14:paraId="4496957E"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5FF1D56B" w14:textId="77777777" w:rsidR="005461D7" w:rsidRDefault="00E64EBA" w:rsidP="00E64EBA">
            <w:pPr>
              <w:pStyle w:val="RT12"/>
              <w:numPr>
                <w:ilvl w:val="0"/>
                <w:numId w:val="187"/>
              </w:numPr>
              <w:spacing w:line="276" w:lineRule="auto"/>
              <w:rPr>
                <w:sz w:val="20"/>
                <w:szCs w:val="20"/>
              </w:rPr>
            </w:pPr>
            <w:r>
              <w:rPr>
                <w:sz w:val="20"/>
                <w:szCs w:val="20"/>
              </w:rPr>
              <w:t>Пользователь авторизован на ЕПГУ.</w:t>
            </w:r>
          </w:p>
          <w:p w14:paraId="5B95511F" w14:textId="77777777" w:rsidR="005461D7" w:rsidRDefault="00E64EBA">
            <w:pPr>
              <w:pStyle w:val="RT12"/>
              <w:spacing w:line="276" w:lineRule="auto"/>
              <w:rPr>
                <w:sz w:val="20"/>
                <w:szCs w:val="20"/>
              </w:rPr>
            </w:pPr>
            <w:r>
              <w:rPr>
                <w:sz w:val="20"/>
                <w:szCs w:val="20"/>
              </w:rPr>
              <w:t>У пользователя подтвержденная учетная запись на ЕПГУ.</w:t>
            </w:r>
          </w:p>
          <w:p w14:paraId="0A55F7A5" w14:textId="77777777" w:rsidR="005461D7" w:rsidRDefault="00E64EBA">
            <w:pPr>
              <w:pStyle w:val="RT12"/>
              <w:spacing w:line="276" w:lineRule="auto"/>
              <w:rPr>
                <w:sz w:val="20"/>
                <w:szCs w:val="20"/>
              </w:rPr>
            </w:pPr>
            <w:r>
              <w:rPr>
                <w:sz w:val="20"/>
                <w:szCs w:val="20"/>
              </w:rPr>
              <w:t>Пользователю доступна услуга «Запись на профилактический медицинский осмотр, диспансеризацию».</w:t>
            </w:r>
          </w:p>
          <w:p w14:paraId="1F0A1F34"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297AE0BE" w14:textId="77777777">
        <w:tc>
          <w:tcPr>
            <w:tcW w:w="2765" w:type="dxa"/>
            <w:shd w:val="clear" w:color="auto" w:fill="auto"/>
            <w:tcMar>
              <w:top w:w="0" w:type="dxa"/>
              <w:left w:w="108" w:type="dxa"/>
              <w:bottom w:w="0" w:type="dxa"/>
              <w:right w:w="108" w:type="dxa"/>
            </w:tcMar>
          </w:tcPr>
          <w:p w14:paraId="77A56755" w14:textId="77777777" w:rsidR="005461D7" w:rsidRDefault="00E64EBA">
            <w:pPr>
              <w:pStyle w:val="RTf"/>
              <w:spacing w:line="276" w:lineRule="auto"/>
            </w:pPr>
            <w:r>
              <w:t>Триггер</w:t>
            </w:r>
          </w:p>
        </w:tc>
        <w:tc>
          <w:tcPr>
            <w:tcW w:w="6589" w:type="dxa"/>
            <w:tcBorders>
              <w:bottom w:val="single" w:sz="4" w:space="0" w:color="auto"/>
            </w:tcBorders>
            <w:shd w:val="clear" w:color="auto" w:fill="auto"/>
            <w:tcMar>
              <w:top w:w="0" w:type="dxa"/>
              <w:left w:w="108" w:type="dxa"/>
              <w:bottom w:w="0" w:type="dxa"/>
              <w:right w:w="108" w:type="dxa"/>
            </w:tcMar>
          </w:tcPr>
          <w:p w14:paraId="1F7A14C1" w14:textId="77777777" w:rsidR="005461D7" w:rsidRDefault="00E64EBA">
            <w:pPr>
              <w:pStyle w:val="RTf"/>
              <w:spacing w:line="276" w:lineRule="auto"/>
            </w:pPr>
            <w:r>
              <w:t>Пользователь хочет записаться на прием на профилактический медицинский осмотр, диспансеризацию</w:t>
            </w:r>
          </w:p>
        </w:tc>
      </w:tr>
      <w:tr w:rsidR="005461D7" w14:paraId="387C51AF" w14:textId="77777777">
        <w:tc>
          <w:tcPr>
            <w:tcW w:w="2765" w:type="dxa"/>
            <w:shd w:val="clear" w:color="auto" w:fill="auto"/>
            <w:tcMar>
              <w:top w:w="0" w:type="dxa"/>
              <w:left w:w="108" w:type="dxa"/>
              <w:bottom w:w="0" w:type="dxa"/>
              <w:right w:w="108" w:type="dxa"/>
            </w:tcMar>
          </w:tcPr>
          <w:p w14:paraId="6A0CAE70" w14:textId="77777777" w:rsidR="005461D7" w:rsidRDefault="00E64EBA">
            <w:pPr>
              <w:pStyle w:val="RTf"/>
              <w:spacing w:line="276" w:lineRule="auto"/>
            </w:pPr>
            <w:r>
              <w:t>Последовательность (поток) действий</w:t>
            </w:r>
          </w:p>
        </w:tc>
        <w:tc>
          <w:tcPr>
            <w:tcW w:w="6589" w:type="dxa"/>
            <w:tcBorders>
              <w:bottom w:val="single" w:sz="4" w:space="0" w:color="auto"/>
            </w:tcBorders>
            <w:shd w:val="clear" w:color="auto" w:fill="auto"/>
            <w:tcMar>
              <w:top w:w="0" w:type="dxa"/>
              <w:left w:w="108" w:type="dxa"/>
              <w:bottom w:w="0" w:type="dxa"/>
              <w:right w:w="108" w:type="dxa"/>
            </w:tcMar>
          </w:tcPr>
          <w:p w14:paraId="038D0197" w14:textId="77777777" w:rsidR="005461D7" w:rsidRDefault="00E64EBA" w:rsidP="00E64EBA">
            <w:pPr>
              <w:pStyle w:val="RT12"/>
              <w:numPr>
                <w:ilvl w:val="0"/>
                <w:numId w:val="188"/>
              </w:numPr>
              <w:spacing w:line="276" w:lineRule="auto"/>
              <w:rPr>
                <w:sz w:val="20"/>
                <w:szCs w:val="20"/>
              </w:rPr>
            </w:pPr>
            <w:r>
              <w:rPr>
                <w:sz w:val="20"/>
                <w:szCs w:val="20"/>
              </w:rPr>
              <w:t>Пользователь выбрал услугу «Запись на профилактический медицинский осмотр, диспансеризацию».</w:t>
            </w:r>
          </w:p>
          <w:p w14:paraId="5382BDD8" w14:textId="77777777" w:rsidR="005461D7" w:rsidRDefault="00E64EBA">
            <w:pPr>
              <w:pStyle w:val="RT12"/>
              <w:spacing w:line="276" w:lineRule="auto"/>
              <w:rPr>
                <w:sz w:val="20"/>
                <w:szCs w:val="20"/>
              </w:rPr>
            </w:pPr>
            <w:r>
              <w:rPr>
                <w:sz w:val="20"/>
                <w:szCs w:val="20"/>
              </w:rPr>
              <w:t>ЕПГУ проверяет возраст пациента. Пациент старше 18 лет.</w:t>
            </w:r>
          </w:p>
          <w:p w14:paraId="59B9E5F4" w14:textId="77777777" w:rsidR="005461D7" w:rsidRDefault="00E64EBA">
            <w:pPr>
              <w:pStyle w:val="RT12"/>
              <w:spacing w:line="276" w:lineRule="auto"/>
              <w:rPr>
                <w:sz w:val="20"/>
                <w:szCs w:val="20"/>
              </w:rPr>
            </w:pPr>
            <w:r>
              <w:rPr>
                <w:sz w:val="20"/>
                <w:szCs w:val="20"/>
              </w:rPr>
              <w:t>Пользователь указывает регион оказания услуги.</w:t>
            </w:r>
          </w:p>
          <w:p w14:paraId="4BB79D5A" w14:textId="77777777" w:rsidR="005461D7" w:rsidRDefault="00E64EBA">
            <w:pPr>
              <w:pStyle w:val="RT12"/>
              <w:spacing w:line="276" w:lineRule="auto"/>
              <w:rPr>
                <w:sz w:val="20"/>
                <w:szCs w:val="20"/>
              </w:rPr>
            </w:pPr>
            <w:r>
              <w:rPr>
                <w:sz w:val="20"/>
                <w:szCs w:val="20"/>
              </w:rPr>
              <w:lastRenderedPageBreak/>
              <w:t>ЕПГУ определяет факт подключения региона к услуге. Регион доступен для услуги через витрины данных.</w:t>
            </w:r>
          </w:p>
          <w:p w14:paraId="5E1C6C1F" w14:textId="77777777" w:rsidR="005461D7" w:rsidRDefault="00E64EBA">
            <w:pPr>
              <w:pStyle w:val="RT12"/>
              <w:spacing w:after="0" w:line="276" w:lineRule="auto"/>
              <w:rPr>
                <w:sz w:val="20"/>
                <w:szCs w:val="20"/>
              </w:rPr>
            </w:pPr>
            <w:r>
              <w:rPr>
                <w:sz w:val="20"/>
                <w:szCs w:val="20"/>
              </w:rPr>
              <w:t>ЕПГУ посредством СМЭВ4 отправляет запрос в региональную витрину на:</w:t>
            </w:r>
          </w:p>
          <w:p w14:paraId="036CC6B8" w14:textId="77777777" w:rsidR="005461D7" w:rsidRDefault="00E64EBA" w:rsidP="00E64EBA">
            <w:pPr>
              <w:pStyle w:val="RT10"/>
              <w:numPr>
                <w:ilvl w:val="0"/>
                <w:numId w:val="129"/>
              </w:numPr>
              <w:spacing w:line="276" w:lineRule="auto"/>
            </w:pPr>
            <w:r>
              <w:t>валидацию пациента в витрине региона, указанного пользователем. Пациент найден;</w:t>
            </w:r>
          </w:p>
          <w:p w14:paraId="7F103211" w14:textId="77777777" w:rsidR="005461D7" w:rsidRDefault="00E64EBA" w:rsidP="00E64EBA">
            <w:pPr>
              <w:pStyle w:val="RT10"/>
              <w:numPr>
                <w:ilvl w:val="0"/>
                <w:numId w:val="129"/>
              </w:numPr>
              <w:spacing w:line="276" w:lineRule="auto"/>
            </w:pPr>
            <w:r>
              <w:t>определение наличия у пациента прикрепления в регионе. Прикрепление найдено;</w:t>
            </w:r>
          </w:p>
          <w:p w14:paraId="2B5DC358" w14:textId="77777777" w:rsidR="005461D7" w:rsidRDefault="00E64EBA" w:rsidP="00E64EBA">
            <w:pPr>
              <w:pStyle w:val="RT10"/>
              <w:numPr>
                <w:ilvl w:val="0"/>
                <w:numId w:val="129"/>
              </w:numPr>
              <w:spacing w:line="276" w:lineRule="auto"/>
            </w:pPr>
            <w:r>
              <w:t>определение наличия активных записей пациента на профилактический медицинский осмотр, диспансеризацию. Записи не найдены</w:t>
            </w:r>
          </w:p>
          <w:p w14:paraId="471BC289"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Слоты получены.</w:t>
            </w:r>
          </w:p>
          <w:p w14:paraId="0F02EB1F" w14:textId="77777777" w:rsidR="005461D7" w:rsidRDefault="00E64EBA">
            <w:pPr>
              <w:pStyle w:val="RT12"/>
              <w:spacing w:line="276" w:lineRule="auto"/>
              <w:rPr>
                <w:sz w:val="20"/>
                <w:szCs w:val="20"/>
              </w:rPr>
            </w:pPr>
            <w:r>
              <w:rPr>
                <w:sz w:val="20"/>
                <w:szCs w:val="20"/>
              </w:rPr>
              <w:t>Пользователь выбирает дату записи.</w:t>
            </w:r>
          </w:p>
          <w:p w14:paraId="7E02C692" w14:textId="77777777" w:rsidR="005461D7" w:rsidRDefault="00E64EBA">
            <w:pPr>
              <w:pStyle w:val="RT12"/>
              <w:spacing w:line="276" w:lineRule="auto"/>
              <w:rPr>
                <w:sz w:val="20"/>
                <w:szCs w:val="20"/>
              </w:rPr>
            </w:pPr>
            <w:r>
              <w:rPr>
                <w:sz w:val="20"/>
                <w:szCs w:val="20"/>
              </w:rPr>
              <w:t>Пользователь выбирает кабинет для записи на профилактический медицинский осмотр, диспансеризацию.</w:t>
            </w:r>
          </w:p>
          <w:p w14:paraId="4B88C5BA"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кабинета. Слоты получены.</w:t>
            </w:r>
          </w:p>
          <w:p w14:paraId="59163F9E" w14:textId="77777777" w:rsidR="005461D7" w:rsidRDefault="00E64EBA">
            <w:pPr>
              <w:pStyle w:val="RT12"/>
              <w:spacing w:line="276" w:lineRule="auto"/>
              <w:rPr>
                <w:sz w:val="20"/>
                <w:szCs w:val="20"/>
              </w:rPr>
            </w:pPr>
            <w:r>
              <w:rPr>
                <w:sz w:val="20"/>
                <w:szCs w:val="20"/>
              </w:rPr>
              <w:t>Пользователь выбирает слот.</w:t>
            </w:r>
          </w:p>
          <w:p w14:paraId="45938270"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создание записи на выбранный пользователем слот.</w:t>
            </w:r>
          </w:p>
          <w:p w14:paraId="46FFEE0F" w14:textId="77777777" w:rsidR="005461D7" w:rsidRDefault="00E64EBA">
            <w:pPr>
              <w:pStyle w:val="RT12"/>
              <w:spacing w:after="0" w:line="276" w:lineRule="auto"/>
              <w:rPr>
                <w:sz w:val="20"/>
                <w:szCs w:val="20"/>
              </w:rPr>
            </w:pPr>
            <w:r>
              <w:rPr>
                <w:sz w:val="20"/>
                <w:szCs w:val="20"/>
              </w:rPr>
              <w:t>ГИСЗ получает запрос на создание записи на слот, проверяет возможность создания записи и далее, в случае успеха:</w:t>
            </w:r>
          </w:p>
          <w:p w14:paraId="635C9A73" w14:textId="77777777" w:rsidR="005461D7" w:rsidRDefault="00E64EBA" w:rsidP="00E64EBA">
            <w:pPr>
              <w:pStyle w:val="RT10"/>
              <w:numPr>
                <w:ilvl w:val="0"/>
                <w:numId w:val="130"/>
              </w:numPr>
              <w:spacing w:line="276" w:lineRule="auto"/>
            </w:pPr>
            <w:r>
              <w:t>создает запись;</w:t>
            </w:r>
          </w:p>
          <w:p w14:paraId="729E2848" w14:textId="77777777" w:rsidR="005461D7" w:rsidRDefault="00E64EBA" w:rsidP="00E64EBA">
            <w:pPr>
              <w:pStyle w:val="RT10"/>
              <w:numPr>
                <w:ilvl w:val="0"/>
                <w:numId w:val="130"/>
              </w:numPr>
              <w:spacing w:line="276" w:lineRule="auto"/>
            </w:pPr>
            <w:r>
              <w:t>передает на ЕПГУ сведения об успешном создании записи</w:t>
            </w:r>
          </w:p>
        </w:tc>
      </w:tr>
      <w:tr w:rsidR="005461D7" w14:paraId="01A4B95C" w14:textId="77777777">
        <w:tc>
          <w:tcPr>
            <w:tcW w:w="2765" w:type="dxa"/>
            <w:shd w:val="clear" w:color="auto" w:fill="auto"/>
            <w:tcMar>
              <w:top w:w="0" w:type="dxa"/>
              <w:left w:w="108" w:type="dxa"/>
              <w:bottom w:w="0" w:type="dxa"/>
              <w:right w:w="108" w:type="dxa"/>
            </w:tcMar>
          </w:tcPr>
          <w:p w14:paraId="14568669" w14:textId="77777777" w:rsidR="005461D7" w:rsidRDefault="00E64EBA">
            <w:pPr>
              <w:pStyle w:val="RTf"/>
              <w:spacing w:line="276" w:lineRule="auto"/>
            </w:pPr>
            <w:r>
              <w:lastRenderedPageBreak/>
              <w:t>Результат (постусловия)</w:t>
            </w:r>
          </w:p>
        </w:tc>
        <w:tc>
          <w:tcPr>
            <w:tcW w:w="6589" w:type="dxa"/>
            <w:tcBorders>
              <w:top w:val="single" w:sz="4" w:space="0" w:color="auto"/>
            </w:tcBorders>
            <w:shd w:val="clear" w:color="auto" w:fill="auto"/>
            <w:tcMar>
              <w:top w:w="0" w:type="dxa"/>
              <w:left w:w="108" w:type="dxa"/>
              <w:bottom w:w="0" w:type="dxa"/>
              <w:right w:w="108" w:type="dxa"/>
            </w:tcMar>
          </w:tcPr>
          <w:p w14:paraId="566F29D5" w14:textId="77777777" w:rsidR="005461D7" w:rsidRDefault="00E64EBA">
            <w:pPr>
              <w:pStyle w:val="RTf"/>
              <w:spacing w:line="276" w:lineRule="auto"/>
            </w:pPr>
            <w:r>
              <w:t>Создана запись на профилактический медицинский осмотр, диспансеризацию</w:t>
            </w:r>
          </w:p>
        </w:tc>
      </w:tr>
    </w:tbl>
    <w:p w14:paraId="27679DE5" w14:textId="77777777" w:rsidR="005461D7" w:rsidRDefault="005461D7">
      <w:pPr>
        <w:pStyle w:val="af0"/>
        <w:rPr>
          <w:sz w:val="20"/>
        </w:rPr>
      </w:pPr>
    </w:p>
    <w:tbl>
      <w:tblPr>
        <w:tblStyle w:val="afff3"/>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7181"/>
      </w:tblGrid>
      <w:tr w:rsidR="005461D7" w14:paraId="09BFA328" w14:textId="77777777" w:rsidTr="00C205F1">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4D2118C2" w14:textId="77777777" w:rsidR="005461D7" w:rsidRDefault="00E64EBA">
            <w:pPr>
              <w:pStyle w:val="RTf3"/>
              <w:spacing w:line="276" w:lineRule="auto"/>
            </w:pPr>
            <w:r>
              <w:t>Альтернативный сценарий 1. Записать пациента в отделение (кабинет) медицинской профилактики или иной кабинет медицинской организации для начала прохождения углубленной диспансеризации лиц, переболевших COVID-19</w:t>
            </w:r>
          </w:p>
        </w:tc>
      </w:tr>
      <w:tr w:rsidR="005461D7" w14:paraId="03B8F418" w14:textId="77777777" w:rsidTr="00C205F1">
        <w:tc>
          <w:tcPr>
            <w:tcW w:w="2765" w:type="dxa"/>
            <w:tcBorders>
              <w:top w:val="single" w:sz="4" w:space="0" w:color="auto"/>
            </w:tcBorders>
            <w:shd w:val="clear" w:color="auto" w:fill="auto"/>
            <w:tcMar>
              <w:top w:w="0" w:type="dxa"/>
              <w:left w:w="108" w:type="dxa"/>
              <w:bottom w:w="0" w:type="dxa"/>
              <w:right w:w="108" w:type="dxa"/>
            </w:tcMar>
          </w:tcPr>
          <w:p w14:paraId="17E2FB11" w14:textId="77777777" w:rsidR="005461D7" w:rsidRDefault="00E64EBA">
            <w:pPr>
              <w:pStyle w:val="RTf"/>
              <w:spacing w:line="276" w:lineRule="auto"/>
            </w:pPr>
            <w:r>
              <w:t>Предусловия</w:t>
            </w:r>
          </w:p>
        </w:tc>
        <w:tc>
          <w:tcPr>
            <w:tcW w:w="6589" w:type="dxa"/>
            <w:tcBorders>
              <w:top w:val="single" w:sz="4" w:space="0" w:color="auto"/>
            </w:tcBorders>
            <w:shd w:val="clear" w:color="auto" w:fill="auto"/>
            <w:tcMar>
              <w:top w:w="0" w:type="dxa"/>
              <w:left w:w="108" w:type="dxa"/>
              <w:bottom w:w="0" w:type="dxa"/>
              <w:right w:w="108" w:type="dxa"/>
            </w:tcMar>
          </w:tcPr>
          <w:p w14:paraId="79C6843A" w14:textId="77777777" w:rsidR="005461D7" w:rsidRDefault="00E64EBA">
            <w:pPr>
              <w:pStyle w:val="RT12"/>
              <w:numPr>
                <w:ilvl w:val="0"/>
                <w:numId w:val="189"/>
              </w:numPr>
              <w:spacing w:line="276" w:lineRule="auto"/>
              <w:rPr>
                <w:sz w:val="20"/>
                <w:szCs w:val="20"/>
              </w:rPr>
            </w:pPr>
            <w:r>
              <w:rPr>
                <w:sz w:val="20"/>
                <w:szCs w:val="20"/>
              </w:rPr>
              <w:t>Пользователь авторизован на ЕПГУ.</w:t>
            </w:r>
          </w:p>
          <w:p w14:paraId="4FCBA918" w14:textId="77777777" w:rsidR="005461D7" w:rsidRDefault="00E64EBA">
            <w:pPr>
              <w:pStyle w:val="RT12"/>
              <w:spacing w:line="276" w:lineRule="auto"/>
              <w:rPr>
                <w:sz w:val="20"/>
                <w:szCs w:val="20"/>
              </w:rPr>
            </w:pPr>
            <w:r>
              <w:rPr>
                <w:sz w:val="20"/>
                <w:szCs w:val="20"/>
              </w:rPr>
              <w:t>У пользователя подтвержденная учетная запись на ЕПГУ.</w:t>
            </w:r>
          </w:p>
          <w:p w14:paraId="5322D9A8" w14:textId="77777777" w:rsidR="005461D7" w:rsidRDefault="00E64EBA">
            <w:pPr>
              <w:pStyle w:val="RT12"/>
              <w:spacing w:line="276" w:lineRule="auto"/>
              <w:rPr>
                <w:sz w:val="20"/>
                <w:szCs w:val="20"/>
              </w:rPr>
            </w:pPr>
            <w:r>
              <w:rPr>
                <w:sz w:val="20"/>
                <w:szCs w:val="20"/>
              </w:rPr>
              <w:t>Пользователю доступна услуга «Запись на углубленную диспансеризацию после COVID-19».</w:t>
            </w:r>
          </w:p>
          <w:p w14:paraId="7B04D6FF"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169243AA" w14:textId="77777777" w:rsidTr="00C205F1">
        <w:tc>
          <w:tcPr>
            <w:tcW w:w="2765" w:type="dxa"/>
            <w:shd w:val="clear" w:color="auto" w:fill="auto"/>
            <w:tcMar>
              <w:top w:w="0" w:type="dxa"/>
              <w:left w:w="108" w:type="dxa"/>
              <w:bottom w:w="0" w:type="dxa"/>
              <w:right w:w="108" w:type="dxa"/>
            </w:tcMar>
          </w:tcPr>
          <w:p w14:paraId="6978EF25" w14:textId="77777777" w:rsidR="005461D7" w:rsidRDefault="00E64EBA">
            <w:pPr>
              <w:pStyle w:val="RTf"/>
              <w:spacing w:line="276" w:lineRule="auto"/>
            </w:pPr>
            <w:r>
              <w:t>Триггер</w:t>
            </w:r>
          </w:p>
        </w:tc>
        <w:tc>
          <w:tcPr>
            <w:tcW w:w="6589" w:type="dxa"/>
            <w:shd w:val="clear" w:color="auto" w:fill="auto"/>
            <w:tcMar>
              <w:top w:w="0" w:type="dxa"/>
              <w:left w:w="108" w:type="dxa"/>
              <w:bottom w:w="0" w:type="dxa"/>
              <w:right w:w="108" w:type="dxa"/>
            </w:tcMar>
          </w:tcPr>
          <w:p w14:paraId="5F7B41A5" w14:textId="77777777" w:rsidR="005461D7" w:rsidRDefault="00E64EBA">
            <w:pPr>
              <w:pStyle w:val="RTf"/>
              <w:spacing w:line="276" w:lineRule="auto"/>
            </w:pPr>
            <w:r>
              <w:t>Пользователь хочет записаться на прием на углубленную диспансеризацию после COVID-19</w:t>
            </w:r>
          </w:p>
        </w:tc>
      </w:tr>
      <w:tr w:rsidR="005461D7" w14:paraId="1F8E5AE2" w14:textId="77777777" w:rsidTr="00C205F1">
        <w:tc>
          <w:tcPr>
            <w:tcW w:w="2765" w:type="dxa"/>
            <w:shd w:val="clear" w:color="auto" w:fill="auto"/>
            <w:tcMar>
              <w:top w:w="0" w:type="dxa"/>
              <w:left w:w="108" w:type="dxa"/>
              <w:bottom w:w="0" w:type="dxa"/>
              <w:right w:w="108" w:type="dxa"/>
            </w:tcMar>
          </w:tcPr>
          <w:p w14:paraId="043A99BE"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Последовательность (поток) действий</w:t>
            </w:r>
          </w:p>
        </w:tc>
        <w:tc>
          <w:tcPr>
            <w:tcW w:w="6589" w:type="dxa"/>
            <w:shd w:val="clear" w:color="auto" w:fill="auto"/>
            <w:tcMar>
              <w:top w:w="0" w:type="dxa"/>
              <w:left w:w="108" w:type="dxa"/>
              <w:bottom w:w="0" w:type="dxa"/>
              <w:right w:w="108" w:type="dxa"/>
            </w:tcMar>
          </w:tcPr>
          <w:p w14:paraId="5728BE5A" w14:textId="77777777" w:rsidR="005461D7" w:rsidRDefault="00E64EBA">
            <w:pPr>
              <w:pStyle w:val="RT12"/>
              <w:numPr>
                <w:ilvl w:val="0"/>
                <w:numId w:val="190"/>
              </w:numPr>
              <w:spacing w:line="276" w:lineRule="auto"/>
              <w:rPr>
                <w:sz w:val="20"/>
                <w:szCs w:val="20"/>
              </w:rPr>
            </w:pPr>
            <w:r>
              <w:rPr>
                <w:sz w:val="20"/>
                <w:szCs w:val="20"/>
              </w:rPr>
              <w:t>Выполняются шаги 1-4 основного сценария.</w:t>
            </w:r>
          </w:p>
          <w:p w14:paraId="511B629A" w14:textId="77777777" w:rsidR="005461D7" w:rsidRDefault="00E64EBA">
            <w:pPr>
              <w:pStyle w:val="RT12"/>
              <w:spacing w:after="0" w:line="276" w:lineRule="auto"/>
              <w:rPr>
                <w:sz w:val="20"/>
                <w:szCs w:val="20"/>
              </w:rPr>
            </w:pPr>
            <w:r>
              <w:rPr>
                <w:sz w:val="20"/>
                <w:szCs w:val="20"/>
              </w:rPr>
              <w:t>ЕПГУ посредством СМЭВ4 отправляет запрос в региональную витрину на:</w:t>
            </w:r>
          </w:p>
          <w:p w14:paraId="22A29AF8" w14:textId="77777777" w:rsidR="005461D7" w:rsidRDefault="00E64EBA">
            <w:pPr>
              <w:pStyle w:val="RT10"/>
              <w:spacing w:line="276" w:lineRule="auto"/>
            </w:pPr>
            <w:r>
              <w:t>валидацию пациента в витрине региона, указанного пользователем. Пациент найден;</w:t>
            </w:r>
          </w:p>
          <w:p w14:paraId="531FDA95" w14:textId="77777777" w:rsidR="005461D7" w:rsidRDefault="00E64EBA">
            <w:pPr>
              <w:pStyle w:val="RT10"/>
              <w:spacing w:line="276" w:lineRule="auto"/>
            </w:pPr>
            <w:r>
              <w:t>определение наличия у пациента прикрепления в регионе. Прикрепление найдено;</w:t>
            </w:r>
          </w:p>
          <w:p w14:paraId="081172B4" w14:textId="77777777" w:rsidR="005461D7" w:rsidRDefault="00E64EBA">
            <w:pPr>
              <w:pStyle w:val="RT10"/>
              <w:spacing w:line="276" w:lineRule="auto"/>
            </w:pPr>
            <w:r>
              <w:t>определение наличия активных записей пациента на углубленную диспансеризацию после COVID-19. Записи не найдены</w:t>
            </w:r>
          </w:p>
          <w:p w14:paraId="206A1E70" w14:textId="77777777" w:rsidR="005461D7" w:rsidRDefault="00E64EBA">
            <w:pPr>
              <w:pStyle w:val="RT12"/>
              <w:spacing w:line="276" w:lineRule="auto"/>
              <w:rPr>
                <w:sz w:val="20"/>
                <w:szCs w:val="20"/>
              </w:rPr>
            </w:pPr>
            <w:r>
              <w:rPr>
                <w:sz w:val="20"/>
                <w:szCs w:val="20"/>
              </w:rPr>
              <w:t>ЕПГУ определяет пациента в регистре переболевших COVID-19. Пациент найден и с момента выздоровления прошло более 60 дней.</w:t>
            </w:r>
          </w:p>
          <w:p w14:paraId="221E6743" w14:textId="77777777" w:rsidR="005461D7" w:rsidRDefault="00E64EBA">
            <w:pPr>
              <w:pStyle w:val="RT12"/>
              <w:spacing w:line="276" w:lineRule="auto"/>
              <w:rPr>
                <w:sz w:val="20"/>
                <w:szCs w:val="20"/>
              </w:rPr>
            </w:pPr>
            <w:r>
              <w:rPr>
                <w:sz w:val="20"/>
                <w:szCs w:val="20"/>
              </w:rPr>
              <w:lastRenderedPageBreak/>
              <w:t>ЕПГУ посредством СМЭВ4 отправляет запрос в региональную витрину на получение доступных слотов. Слоты получены.</w:t>
            </w:r>
          </w:p>
          <w:p w14:paraId="036C2E24" w14:textId="77777777" w:rsidR="005461D7" w:rsidRDefault="00E64EBA">
            <w:pPr>
              <w:pStyle w:val="RT12"/>
              <w:spacing w:line="276" w:lineRule="auto"/>
              <w:rPr>
                <w:sz w:val="20"/>
                <w:szCs w:val="20"/>
              </w:rPr>
            </w:pPr>
            <w:r>
              <w:rPr>
                <w:sz w:val="20"/>
                <w:szCs w:val="20"/>
              </w:rPr>
              <w:t>Пользователь выбирает дату записи.</w:t>
            </w:r>
          </w:p>
          <w:p w14:paraId="6832C26A" w14:textId="77777777" w:rsidR="005461D7" w:rsidRDefault="00E64EBA">
            <w:pPr>
              <w:pStyle w:val="RT12"/>
              <w:spacing w:line="276" w:lineRule="auto"/>
              <w:rPr>
                <w:sz w:val="20"/>
                <w:szCs w:val="20"/>
              </w:rPr>
            </w:pPr>
            <w:r>
              <w:rPr>
                <w:sz w:val="20"/>
                <w:szCs w:val="20"/>
              </w:rPr>
              <w:t>Пользователь выбирает кабинет для прохождения углубленной диспансеризации.</w:t>
            </w:r>
          </w:p>
          <w:p w14:paraId="7E594435"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кабинета. Слоты получены.</w:t>
            </w:r>
          </w:p>
          <w:p w14:paraId="419A8E14" w14:textId="77777777" w:rsidR="005461D7" w:rsidRDefault="00E64EBA">
            <w:pPr>
              <w:pStyle w:val="RT12"/>
              <w:spacing w:line="276" w:lineRule="auto"/>
              <w:rPr>
                <w:sz w:val="20"/>
                <w:szCs w:val="20"/>
              </w:rPr>
            </w:pPr>
            <w:r>
              <w:rPr>
                <w:sz w:val="20"/>
                <w:szCs w:val="20"/>
              </w:rPr>
              <w:t>Пользователь выбирает слот.</w:t>
            </w:r>
          </w:p>
          <w:p w14:paraId="61497399"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создание записи на выбранный пользователем слот.</w:t>
            </w:r>
          </w:p>
          <w:p w14:paraId="59E4A8B8" w14:textId="77777777" w:rsidR="005461D7" w:rsidRDefault="00E64EBA">
            <w:pPr>
              <w:pStyle w:val="RT12"/>
              <w:spacing w:after="0" w:line="276" w:lineRule="auto"/>
              <w:rPr>
                <w:sz w:val="20"/>
                <w:szCs w:val="20"/>
              </w:rPr>
            </w:pPr>
            <w:r>
              <w:rPr>
                <w:sz w:val="20"/>
                <w:szCs w:val="20"/>
              </w:rPr>
              <w:t>ГИСЗ получает запрос на создание записи на слот, проверяет возможность создания записи и далее, в случае успеха:</w:t>
            </w:r>
          </w:p>
          <w:p w14:paraId="34298984" w14:textId="77777777" w:rsidR="005461D7" w:rsidRDefault="00E64EBA">
            <w:pPr>
              <w:pStyle w:val="RT10"/>
              <w:numPr>
                <w:ilvl w:val="0"/>
                <w:numId w:val="131"/>
              </w:numPr>
              <w:spacing w:line="276" w:lineRule="auto"/>
            </w:pPr>
            <w:r>
              <w:t>создает запись;</w:t>
            </w:r>
          </w:p>
          <w:p w14:paraId="388D4B4B" w14:textId="77777777" w:rsidR="005461D7" w:rsidRDefault="00E64EBA">
            <w:pPr>
              <w:pStyle w:val="RT10"/>
              <w:numPr>
                <w:ilvl w:val="0"/>
                <w:numId w:val="131"/>
              </w:numPr>
              <w:spacing w:line="276" w:lineRule="auto"/>
            </w:pPr>
            <w:r>
              <w:t>передает на ЕПГУ сведения об успешном создании записи</w:t>
            </w:r>
          </w:p>
        </w:tc>
      </w:tr>
      <w:tr w:rsidR="005461D7" w14:paraId="766C2701" w14:textId="77777777" w:rsidTr="00C205F1">
        <w:tc>
          <w:tcPr>
            <w:tcW w:w="2765" w:type="dxa"/>
            <w:shd w:val="clear" w:color="auto" w:fill="auto"/>
            <w:tcMar>
              <w:top w:w="0" w:type="dxa"/>
              <w:left w:w="108" w:type="dxa"/>
              <w:bottom w:w="0" w:type="dxa"/>
              <w:right w:w="108" w:type="dxa"/>
            </w:tcMar>
          </w:tcPr>
          <w:p w14:paraId="33415363" w14:textId="77777777" w:rsidR="005461D7" w:rsidRDefault="00E64EBA">
            <w:pPr>
              <w:pStyle w:val="RTf"/>
              <w:spacing w:line="276" w:lineRule="auto"/>
            </w:pPr>
            <w:r>
              <w:lastRenderedPageBreak/>
              <w:t>Результат (постусловия)</w:t>
            </w:r>
          </w:p>
        </w:tc>
        <w:tc>
          <w:tcPr>
            <w:tcW w:w="6589" w:type="dxa"/>
            <w:shd w:val="clear" w:color="auto" w:fill="auto"/>
            <w:tcMar>
              <w:top w:w="0" w:type="dxa"/>
              <w:left w:w="108" w:type="dxa"/>
              <w:bottom w:w="0" w:type="dxa"/>
              <w:right w:w="108" w:type="dxa"/>
            </w:tcMar>
          </w:tcPr>
          <w:p w14:paraId="6C28DB26" w14:textId="77777777" w:rsidR="005461D7" w:rsidRDefault="00E64EBA">
            <w:pPr>
              <w:pStyle w:val="RTf"/>
              <w:spacing w:line="276" w:lineRule="auto"/>
            </w:pPr>
            <w:r>
              <w:t>Создана запись на углубленную диспансеризацию после COVID-19</w:t>
            </w:r>
          </w:p>
        </w:tc>
      </w:tr>
    </w:tbl>
    <w:p w14:paraId="2E214847" w14:textId="2AF04CA3" w:rsidR="005461D7" w:rsidRDefault="003C3BF8">
      <w:pPr>
        <w:pStyle w:val="af0"/>
        <w:rPr>
          <w:sz w:val="20"/>
        </w:rPr>
      </w:pPr>
      <w:r>
        <w:rPr>
          <w:sz w:val="20"/>
        </w:rPr>
        <w:br w:type="textWrapping" w:clear="all"/>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6"/>
        <w:gridCol w:w="7249"/>
      </w:tblGrid>
      <w:tr w:rsidR="005461D7" w14:paraId="6D4C3A26"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4DDE8975" w14:textId="77777777" w:rsidR="005461D7" w:rsidRDefault="00E64EBA">
            <w:pPr>
              <w:pStyle w:val="RTf3"/>
              <w:spacing w:line="276" w:lineRule="auto"/>
            </w:pPr>
            <w:r>
              <w:t>Альтернативный сценарий (Расширение) 2. Отмена активных записей на профилактический медицинский осмотр, диспансеризацию, углубленную диспансеризацию</w:t>
            </w:r>
          </w:p>
        </w:tc>
      </w:tr>
      <w:tr w:rsidR="005461D7" w14:paraId="46300024" w14:textId="77777777">
        <w:tc>
          <w:tcPr>
            <w:tcW w:w="2703" w:type="dxa"/>
            <w:tcBorders>
              <w:top w:val="single" w:sz="4" w:space="0" w:color="auto"/>
            </w:tcBorders>
            <w:shd w:val="clear" w:color="auto" w:fill="auto"/>
            <w:tcMar>
              <w:top w:w="0" w:type="dxa"/>
              <w:left w:w="108" w:type="dxa"/>
              <w:bottom w:w="0" w:type="dxa"/>
              <w:right w:w="108" w:type="dxa"/>
            </w:tcMar>
            <w:vAlign w:val="center"/>
          </w:tcPr>
          <w:p w14:paraId="205FAC2F" w14:textId="77777777" w:rsidR="005461D7" w:rsidRDefault="00E64EBA">
            <w:pPr>
              <w:pStyle w:val="RTf"/>
              <w:spacing w:line="276" w:lineRule="auto"/>
            </w:pPr>
            <w:r>
              <w:t>Последовательность (поток) действий</w:t>
            </w:r>
          </w:p>
        </w:tc>
        <w:tc>
          <w:tcPr>
            <w:tcW w:w="6652" w:type="dxa"/>
            <w:tcBorders>
              <w:top w:val="single" w:sz="4" w:space="0" w:color="auto"/>
            </w:tcBorders>
            <w:shd w:val="clear" w:color="auto" w:fill="auto"/>
            <w:tcMar>
              <w:top w:w="0" w:type="dxa"/>
              <w:left w:w="108" w:type="dxa"/>
              <w:bottom w:w="0" w:type="dxa"/>
              <w:right w:w="108" w:type="dxa"/>
            </w:tcMar>
            <w:vAlign w:val="center"/>
          </w:tcPr>
          <w:p w14:paraId="115D3B9A" w14:textId="77777777" w:rsidR="005461D7" w:rsidRDefault="00E64EBA" w:rsidP="00E64EBA">
            <w:pPr>
              <w:pStyle w:val="RT12"/>
              <w:numPr>
                <w:ilvl w:val="0"/>
                <w:numId w:val="191"/>
              </w:numPr>
              <w:spacing w:line="276" w:lineRule="auto"/>
              <w:rPr>
                <w:sz w:val="20"/>
                <w:szCs w:val="20"/>
              </w:rPr>
            </w:pPr>
            <w:r>
              <w:rPr>
                <w:sz w:val="20"/>
                <w:szCs w:val="20"/>
              </w:rPr>
              <w:t>Выполняется шаг 5с основного сценария.</w:t>
            </w:r>
          </w:p>
          <w:p w14:paraId="40C44316"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определение наличия активных записей на профилактический медицинский осмотр, диспансеризацию. Записи найдены.</w:t>
            </w:r>
          </w:p>
          <w:p w14:paraId="444E690D" w14:textId="77777777" w:rsidR="005461D7" w:rsidRDefault="00E64EBA">
            <w:pPr>
              <w:pStyle w:val="RT12"/>
              <w:spacing w:line="276" w:lineRule="auto"/>
              <w:rPr>
                <w:sz w:val="20"/>
                <w:szCs w:val="20"/>
              </w:rPr>
            </w:pPr>
            <w:r>
              <w:rPr>
                <w:sz w:val="20"/>
                <w:szCs w:val="20"/>
              </w:rPr>
              <w:t>Пользователь подтверждает отмену записи.</w:t>
            </w:r>
          </w:p>
          <w:p w14:paraId="0F20EB32"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отмену записи.</w:t>
            </w:r>
          </w:p>
          <w:p w14:paraId="7CEB9DF9" w14:textId="77777777" w:rsidR="005461D7" w:rsidRDefault="00E64EBA">
            <w:pPr>
              <w:pStyle w:val="RT12"/>
              <w:spacing w:after="0" w:line="276" w:lineRule="auto"/>
              <w:rPr>
                <w:sz w:val="20"/>
                <w:szCs w:val="20"/>
              </w:rPr>
            </w:pPr>
            <w:r>
              <w:rPr>
                <w:sz w:val="20"/>
                <w:szCs w:val="20"/>
              </w:rPr>
              <w:t>ГИСЗ получает запрос на отмену записи и далее:</w:t>
            </w:r>
          </w:p>
          <w:p w14:paraId="76185E3A" w14:textId="77777777" w:rsidR="005461D7" w:rsidRDefault="00E64EBA">
            <w:pPr>
              <w:pStyle w:val="RT10"/>
              <w:spacing w:line="276" w:lineRule="auto"/>
            </w:pPr>
            <w:r>
              <w:t>отменяет запись;</w:t>
            </w:r>
          </w:p>
          <w:p w14:paraId="1FE3D22E" w14:textId="77777777" w:rsidR="005461D7" w:rsidRDefault="00E64EBA">
            <w:pPr>
              <w:pStyle w:val="RT10"/>
              <w:spacing w:line="276" w:lineRule="auto"/>
            </w:pPr>
            <w:r>
              <w:t>передает на ЕПГУ сведения об отмене записи.</w:t>
            </w:r>
          </w:p>
          <w:p w14:paraId="0202F2FA" w14:textId="77777777" w:rsidR="005461D7" w:rsidRDefault="00E64EBA">
            <w:pPr>
              <w:pStyle w:val="RT12"/>
              <w:spacing w:line="276" w:lineRule="auto"/>
              <w:rPr>
                <w:sz w:val="20"/>
                <w:szCs w:val="20"/>
              </w:rPr>
            </w:pPr>
            <w:r>
              <w:rPr>
                <w:sz w:val="20"/>
                <w:szCs w:val="20"/>
              </w:rPr>
              <w:t xml:space="preserve">Пользователь выбирает записаться повторно, переход на шаг 6 основного сценария </w:t>
            </w:r>
          </w:p>
        </w:tc>
      </w:tr>
    </w:tbl>
    <w:p w14:paraId="3A823C13" w14:textId="77777777" w:rsidR="005461D7" w:rsidRDefault="005461D7">
      <w:pPr>
        <w:pBdr>
          <w:top w:val="none" w:sz="4" w:space="0" w:color="000000"/>
          <w:left w:val="none" w:sz="4" w:space="0" w:color="000000"/>
          <w:bottom w:val="none" w:sz="4" w:space="0" w:color="000000"/>
          <w:right w:val="none" w:sz="4" w:space="0" w:color="000000"/>
        </w:pBdr>
        <w:spacing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1BDF32D7"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31476AF6" w14:textId="77777777" w:rsidR="005461D7" w:rsidRDefault="00E64EBA">
            <w:pPr>
              <w:pStyle w:val="RTf3"/>
              <w:spacing w:line="276" w:lineRule="auto"/>
            </w:pPr>
            <w:r>
              <w:t>Альтернативный сценарий (Исключение) 1. Пациент младше 18 лет</w:t>
            </w:r>
          </w:p>
        </w:tc>
      </w:tr>
      <w:tr w:rsidR="005461D7" w14:paraId="6618A006"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5CAE22EB"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1F7E6FC8" w14:textId="77777777" w:rsidR="005461D7" w:rsidRDefault="00E64EBA" w:rsidP="00E64EBA">
            <w:pPr>
              <w:pStyle w:val="RT12"/>
              <w:numPr>
                <w:ilvl w:val="0"/>
                <w:numId w:val="192"/>
              </w:numPr>
              <w:spacing w:line="276" w:lineRule="auto"/>
              <w:rPr>
                <w:sz w:val="20"/>
                <w:szCs w:val="20"/>
              </w:rPr>
            </w:pPr>
            <w:r>
              <w:rPr>
                <w:sz w:val="20"/>
                <w:szCs w:val="20"/>
              </w:rPr>
              <w:t>Выполняется шаг 1 основного сценария.</w:t>
            </w:r>
          </w:p>
          <w:p w14:paraId="50932066" w14:textId="77777777" w:rsidR="005461D7" w:rsidRDefault="00E64EBA">
            <w:pPr>
              <w:pStyle w:val="RT12"/>
              <w:spacing w:line="276" w:lineRule="auto"/>
              <w:rPr>
                <w:sz w:val="20"/>
                <w:szCs w:val="20"/>
              </w:rPr>
            </w:pPr>
            <w:r>
              <w:rPr>
                <w:sz w:val="20"/>
                <w:szCs w:val="20"/>
              </w:rPr>
              <w:t>ЕПГУ проверяет возраст пациента. Пациент младше 18 лет.</w:t>
            </w:r>
          </w:p>
          <w:p w14:paraId="374ED39B" w14:textId="77777777" w:rsidR="005461D7" w:rsidRDefault="00E64EBA">
            <w:pPr>
              <w:pStyle w:val="RT12"/>
              <w:spacing w:line="276" w:lineRule="auto"/>
              <w:rPr>
                <w:sz w:val="20"/>
                <w:szCs w:val="20"/>
              </w:rPr>
            </w:pPr>
            <w:r>
              <w:rPr>
                <w:sz w:val="20"/>
                <w:szCs w:val="20"/>
              </w:rPr>
              <w:t>ЕПГУ отображает информацию, что услуга доступа для лиц, старше 18 лет.</w:t>
            </w:r>
          </w:p>
        </w:tc>
      </w:tr>
    </w:tbl>
    <w:p w14:paraId="59BFE14B"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5"/>
        <w:gridCol w:w="7260"/>
      </w:tblGrid>
      <w:tr w:rsidR="005461D7" w14:paraId="054729F2" w14:textId="77777777">
        <w:trPr>
          <w:tblHeader/>
        </w:trPr>
        <w:tc>
          <w:tcPr>
            <w:tcW w:w="9355" w:type="dxa"/>
            <w:gridSpan w:val="2"/>
            <w:tcBorders>
              <w:bottom w:val="single" w:sz="4" w:space="0" w:color="auto"/>
            </w:tcBorders>
            <w:shd w:val="clear" w:color="auto" w:fill="auto"/>
            <w:tcMar>
              <w:top w:w="0" w:type="dxa"/>
              <w:left w:w="108" w:type="dxa"/>
              <w:bottom w:w="0" w:type="dxa"/>
              <w:right w:w="108" w:type="dxa"/>
            </w:tcMar>
            <w:vAlign w:val="center"/>
          </w:tcPr>
          <w:p w14:paraId="3132CF4A" w14:textId="77777777" w:rsidR="005461D7" w:rsidRDefault="00E64EBA">
            <w:pPr>
              <w:pStyle w:val="RTf3"/>
              <w:spacing w:line="276" w:lineRule="auto"/>
            </w:pPr>
            <w:r>
              <w:t>Альтернативный сценарий (Исключение) 2. Регион не подключен к услуге через витрину данных</w:t>
            </w:r>
          </w:p>
        </w:tc>
      </w:tr>
      <w:tr w:rsidR="005461D7" w14:paraId="38599482" w14:textId="77777777">
        <w:tc>
          <w:tcPr>
            <w:tcW w:w="2693" w:type="dxa"/>
            <w:tcBorders>
              <w:top w:val="single" w:sz="4" w:space="0" w:color="auto"/>
            </w:tcBorders>
            <w:shd w:val="clear" w:color="auto" w:fill="auto"/>
            <w:tcMar>
              <w:top w:w="0" w:type="dxa"/>
              <w:left w:w="108" w:type="dxa"/>
              <w:bottom w:w="0" w:type="dxa"/>
              <w:right w:w="108" w:type="dxa"/>
            </w:tcMar>
            <w:vAlign w:val="center"/>
          </w:tcPr>
          <w:p w14:paraId="1620D726" w14:textId="77777777" w:rsidR="005461D7" w:rsidRDefault="00E64EBA">
            <w:pPr>
              <w:pStyle w:val="RTf"/>
              <w:spacing w:line="276" w:lineRule="auto"/>
            </w:pPr>
            <w:r>
              <w:t>Последовательность (поток) действий</w:t>
            </w:r>
          </w:p>
        </w:tc>
        <w:tc>
          <w:tcPr>
            <w:tcW w:w="6662" w:type="dxa"/>
            <w:tcBorders>
              <w:top w:val="single" w:sz="4" w:space="0" w:color="auto"/>
            </w:tcBorders>
            <w:shd w:val="clear" w:color="auto" w:fill="auto"/>
            <w:tcMar>
              <w:top w:w="0" w:type="dxa"/>
              <w:left w:w="108" w:type="dxa"/>
              <w:bottom w:w="0" w:type="dxa"/>
              <w:right w:w="108" w:type="dxa"/>
            </w:tcMar>
            <w:vAlign w:val="center"/>
          </w:tcPr>
          <w:p w14:paraId="04EA830F" w14:textId="77777777" w:rsidR="005461D7" w:rsidRDefault="00E64EBA" w:rsidP="00E64EBA">
            <w:pPr>
              <w:pStyle w:val="RT12"/>
              <w:numPr>
                <w:ilvl w:val="0"/>
                <w:numId w:val="193"/>
              </w:numPr>
              <w:spacing w:line="276" w:lineRule="auto"/>
              <w:rPr>
                <w:sz w:val="20"/>
                <w:szCs w:val="20"/>
              </w:rPr>
            </w:pPr>
            <w:r>
              <w:rPr>
                <w:sz w:val="20"/>
                <w:szCs w:val="20"/>
              </w:rPr>
              <w:t>Выполняется шаг 3 основного сценария.</w:t>
            </w:r>
          </w:p>
          <w:p w14:paraId="33B2770B" w14:textId="77777777" w:rsidR="005461D7" w:rsidRDefault="00E64EBA">
            <w:pPr>
              <w:pStyle w:val="RT12"/>
              <w:spacing w:line="276" w:lineRule="auto"/>
              <w:rPr>
                <w:sz w:val="20"/>
                <w:szCs w:val="20"/>
              </w:rPr>
            </w:pPr>
            <w:r>
              <w:rPr>
                <w:sz w:val="20"/>
                <w:szCs w:val="20"/>
              </w:rPr>
              <w:t>ЕПГУ определяет факт подключения региона к услуге. Регион недоступен для услуги через витрины данных.</w:t>
            </w:r>
          </w:p>
          <w:p w14:paraId="608DBB5C" w14:textId="77777777" w:rsidR="005461D7" w:rsidRDefault="00E64EBA">
            <w:pPr>
              <w:pStyle w:val="RT12"/>
              <w:spacing w:line="276" w:lineRule="auto"/>
              <w:rPr>
                <w:sz w:val="20"/>
                <w:szCs w:val="20"/>
              </w:rPr>
            </w:pPr>
            <w:r>
              <w:rPr>
                <w:sz w:val="20"/>
                <w:szCs w:val="20"/>
              </w:rPr>
              <w:t>ЕПГУ отображает информацию, что регион недоступен для услуги</w:t>
            </w:r>
          </w:p>
        </w:tc>
      </w:tr>
    </w:tbl>
    <w:p w14:paraId="5FA32221"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rFonts w:eastAsia="Calibri"/>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7E5BD4FD"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10614334" w14:textId="77777777" w:rsidR="005461D7" w:rsidRDefault="00E64EBA">
            <w:pPr>
              <w:pStyle w:val="RTf3"/>
              <w:spacing w:line="276" w:lineRule="auto"/>
            </w:pPr>
            <w:r>
              <w:t>Альтернативный сценарий (Исключение) 3. Пациент не найден</w:t>
            </w:r>
          </w:p>
        </w:tc>
      </w:tr>
      <w:tr w:rsidR="005461D7" w14:paraId="464286B3"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406E978"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3837684D" w14:textId="77777777" w:rsidR="005461D7" w:rsidRDefault="00E64EBA" w:rsidP="00E64EBA">
            <w:pPr>
              <w:pStyle w:val="RT12"/>
              <w:numPr>
                <w:ilvl w:val="0"/>
                <w:numId w:val="194"/>
              </w:numPr>
              <w:spacing w:line="276" w:lineRule="auto"/>
              <w:rPr>
                <w:sz w:val="20"/>
                <w:szCs w:val="20"/>
              </w:rPr>
            </w:pPr>
            <w:r>
              <w:rPr>
                <w:sz w:val="20"/>
                <w:szCs w:val="20"/>
              </w:rPr>
              <w:t>Выполняется шаг 4 основного сценария.</w:t>
            </w:r>
          </w:p>
          <w:p w14:paraId="40A9254B"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валидацию пациента в витрине региона, указанного пользователем. Пациент не найден.</w:t>
            </w:r>
          </w:p>
          <w:p w14:paraId="3408877D" w14:textId="77777777" w:rsidR="005461D7" w:rsidRDefault="00E64EBA">
            <w:pPr>
              <w:pStyle w:val="RT12"/>
              <w:spacing w:line="276" w:lineRule="auto"/>
              <w:rPr>
                <w:sz w:val="20"/>
                <w:szCs w:val="20"/>
              </w:rPr>
            </w:pPr>
            <w:r>
              <w:rPr>
                <w:sz w:val="20"/>
                <w:szCs w:val="20"/>
              </w:rPr>
              <w:lastRenderedPageBreak/>
              <w:t xml:space="preserve">ЕПГУ отображает ошибку о том, что пациент не найден </w:t>
            </w:r>
          </w:p>
        </w:tc>
      </w:tr>
    </w:tbl>
    <w:p w14:paraId="01365507"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72C587B5"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1C689269" w14:textId="77777777" w:rsidR="005461D7" w:rsidRDefault="00E64EBA">
            <w:pPr>
              <w:pStyle w:val="RTf3"/>
              <w:spacing w:line="276" w:lineRule="auto"/>
            </w:pPr>
            <w:r>
              <w:t>Альтернативный сценарий (Исключение) 4. Нет прикрепления в регионе</w:t>
            </w:r>
          </w:p>
        </w:tc>
      </w:tr>
      <w:tr w:rsidR="005461D7" w14:paraId="12C0BEDC"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1EF40DA0"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13BB6D59" w14:textId="77777777" w:rsidR="005461D7" w:rsidRDefault="00E64EBA" w:rsidP="00E64EBA">
            <w:pPr>
              <w:pStyle w:val="RT12"/>
              <w:numPr>
                <w:ilvl w:val="0"/>
                <w:numId w:val="195"/>
              </w:numPr>
              <w:spacing w:line="276" w:lineRule="auto"/>
              <w:rPr>
                <w:sz w:val="20"/>
                <w:szCs w:val="20"/>
              </w:rPr>
            </w:pPr>
            <w:r>
              <w:rPr>
                <w:sz w:val="20"/>
                <w:szCs w:val="20"/>
              </w:rPr>
              <w:t>Выполняется шаг 5</w:t>
            </w:r>
            <w:r>
              <w:rPr>
                <w:sz w:val="20"/>
                <w:szCs w:val="20"/>
                <w:lang w:val="en-US"/>
              </w:rPr>
              <w:t>b</w:t>
            </w:r>
            <w:r>
              <w:rPr>
                <w:sz w:val="20"/>
                <w:szCs w:val="20"/>
              </w:rPr>
              <w:t xml:space="preserve"> основного сценария.</w:t>
            </w:r>
          </w:p>
          <w:p w14:paraId="185EA7FB"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определение наличия у пациента прикрепления в регионе. Прикрепление не найдено.</w:t>
            </w:r>
          </w:p>
          <w:p w14:paraId="025F07F4" w14:textId="77777777" w:rsidR="005461D7" w:rsidRDefault="00E64EBA">
            <w:pPr>
              <w:pStyle w:val="RT12"/>
              <w:spacing w:line="276" w:lineRule="auto"/>
              <w:rPr>
                <w:sz w:val="20"/>
                <w:szCs w:val="20"/>
              </w:rPr>
            </w:pPr>
            <w:r>
              <w:rPr>
                <w:sz w:val="20"/>
                <w:szCs w:val="20"/>
              </w:rPr>
              <w:t xml:space="preserve">ЕПГУ отображает ошибку о том, что у пациента нет прикрепления в регионе </w:t>
            </w:r>
          </w:p>
        </w:tc>
      </w:tr>
    </w:tbl>
    <w:p w14:paraId="0766BFA4"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B3D337C"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0BD2A629" w14:textId="77777777" w:rsidR="005461D7" w:rsidRDefault="00E64EBA">
            <w:pPr>
              <w:pStyle w:val="RTf3"/>
              <w:spacing w:line="276" w:lineRule="auto"/>
            </w:pPr>
            <w:r>
              <w:t xml:space="preserve">Альтернативный сценарий (Исключение) 5. Ошибка отмены записи </w:t>
            </w:r>
          </w:p>
        </w:tc>
      </w:tr>
      <w:tr w:rsidR="005461D7" w14:paraId="7E9FFB94"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65ECE58D"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4C2F3354" w14:textId="77777777" w:rsidR="005461D7" w:rsidRDefault="00E64EBA" w:rsidP="00E64EBA">
            <w:pPr>
              <w:pStyle w:val="RT12"/>
              <w:numPr>
                <w:ilvl w:val="0"/>
                <w:numId w:val="196"/>
              </w:numPr>
              <w:spacing w:line="276" w:lineRule="auto"/>
              <w:rPr>
                <w:sz w:val="20"/>
                <w:szCs w:val="20"/>
              </w:rPr>
            </w:pPr>
            <w:r>
              <w:rPr>
                <w:sz w:val="20"/>
                <w:szCs w:val="20"/>
              </w:rPr>
              <w:t>Выполняется шаг 4 альтернативного сценария (расширение) 1.</w:t>
            </w:r>
          </w:p>
          <w:p w14:paraId="49D106F1" w14:textId="77777777" w:rsidR="005461D7" w:rsidRDefault="00E64EBA">
            <w:pPr>
              <w:pStyle w:val="RT12"/>
              <w:spacing w:line="276" w:lineRule="auto"/>
              <w:rPr>
                <w:sz w:val="20"/>
                <w:szCs w:val="20"/>
              </w:rPr>
            </w:pPr>
            <w:r>
              <w:rPr>
                <w:sz w:val="20"/>
                <w:szCs w:val="20"/>
              </w:rPr>
              <w:t>ЕПГУ получает сведения о невозможности отмены записи.</w:t>
            </w:r>
          </w:p>
          <w:p w14:paraId="730414D4" w14:textId="77777777" w:rsidR="005461D7" w:rsidRDefault="00E64EBA">
            <w:pPr>
              <w:pStyle w:val="RT12"/>
              <w:spacing w:line="276" w:lineRule="auto"/>
              <w:rPr>
                <w:sz w:val="20"/>
                <w:szCs w:val="20"/>
              </w:rPr>
            </w:pPr>
            <w:r>
              <w:rPr>
                <w:sz w:val="20"/>
                <w:szCs w:val="20"/>
              </w:rPr>
              <w:t>ЕПГУ отображает ошибку о том, что запись невозможно отменить</w:t>
            </w:r>
          </w:p>
        </w:tc>
      </w:tr>
    </w:tbl>
    <w:p w14:paraId="5A8352A0"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5B16E8E"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7B05B9AF" w14:textId="77777777" w:rsidR="005461D7" w:rsidRDefault="00E64EBA">
            <w:pPr>
              <w:pStyle w:val="RTf3"/>
              <w:spacing w:line="276" w:lineRule="auto"/>
            </w:pPr>
            <w:r>
              <w:t>Альтернативный сценарий (Исключение) 6. Нет доступных слотов</w:t>
            </w:r>
          </w:p>
        </w:tc>
      </w:tr>
      <w:tr w:rsidR="005461D7" w14:paraId="0908DE85"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2EAFA5B"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2B933473" w14:textId="77777777" w:rsidR="005461D7" w:rsidRDefault="00E64EBA" w:rsidP="00E64EBA">
            <w:pPr>
              <w:pStyle w:val="RT12"/>
              <w:numPr>
                <w:ilvl w:val="0"/>
                <w:numId w:val="197"/>
              </w:numPr>
              <w:spacing w:line="276" w:lineRule="auto"/>
              <w:rPr>
                <w:sz w:val="20"/>
                <w:szCs w:val="20"/>
              </w:rPr>
            </w:pPr>
            <w:r>
              <w:rPr>
                <w:sz w:val="20"/>
                <w:szCs w:val="20"/>
              </w:rPr>
              <w:t>Выполняется шаг 6 основного сценария.</w:t>
            </w:r>
          </w:p>
          <w:p w14:paraId="494FECE1"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доступных слотов. Слоты не получены.</w:t>
            </w:r>
          </w:p>
          <w:p w14:paraId="1A3F4A0F" w14:textId="77777777" w:rsidR="005461D7" w:rsidRDefault="00E64EBA">
            <w:pPr>
              <w:pStyle w:val="RT12"/>
              <w:spacing w:line="276" w:lineRule="auto"/>
              <w:rPr>
                <w:sz w:val="20"/>
                <w:szCs w:val="20"/>
              </w:rPr>
            </w:pPr>
            <w:r>
              <w:rPr>
                <w:sz w:val="20"/>
                <w:szCs w:val="20"/>
              </w:rPr>
              <w:t xml:space="preserve">ЕПГУ отображает ошибку о том, что нет доступного времени для записи </w:t>
            </w:r>
          </w:p>
        </w:tc>
      </w:tr>
    </w:tbl>
    <w:p w14:paraId="344D4938"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2B31A62F"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13FEA5F7" w14:textId="77777777" w:rsidR="005461D7" w:rsidRDefault="00E64EBA">
            <w:pPr>
              <w:pStyle w:val="RTf3"/>
              <w:spacing w:line="276" w:lineRule="auto"/>
            </w:pPr>
            <w:r>
              <w:t xml:space="preserve">Альтернативный сценарий (Исключение) 7. У выбранного кабинета закончилось время </w:t>
            </w:r>
          </w:p>
        </w:tc>
      </w:tr>
      <w:tr w:rsidR="005461D7" w14:paraId="78188B98"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2AC12E6B"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501E9470" w14:textId="77777777" w:rsidR="005461D7" w:rsidRDefault="00E64EBA" w:rsidP="00E64EBA">
            <w:pPr>
              <w:pStyle w:val="RT12"/>
              <w:numPr>
                <w:ilvl w:val="0"/>
                <w:numId w:val="198"/>
              </w:numPr>
              <w:spacing w:line="276" w:lineRule="auto"/>
              <w:rPr>
                <w:sz w:val="20"/>
                <w:szCs w:val="20"/>
              </w:rPr>
            </w:pPr>
            <w:r>
              <w:rPr>
                <w:sz w:val="20"/>
                <w:szCs w:val="20"/>
              </w:rPr>
              <w:t>Выполняется шаг 9 основного сценария.</w:t>
            </w:r>
          </w:p>
          <w:p w14:paraId="40317729" w14:textId="77777777" w:rsidR="005461D7" w:rsidRDefault="00E64EBA">
            <w:pPr>
              <w:pStyle w:val="RT12"/>
              <w:spacing w:line="276" w:lineRule="auto"/>
              <w:rPr>
                <w:sz w:val="20"/>
                <w:szCs w:val="20"/>
              </w:rPr>
            </w:pPr>
            <w:r>
              <w:rPr>
                <w:sz w:val="20"/>
                <w:szCs w:val="20"/>
              </w:rPr>
              <w:t>ЕПГУ посредством СМЭВ4 отправляет запрос в региональную витрину на получение списка доступных слотов для выбранного пользователем кабинета. Слоты не получены.</w:t>
            </w:r>
          </w:p>
          <w:p w14:paraId="44B53E01" w14:textId="77777777" w:rsidR="005461D7" w:rsidRDefault="00E64EBA">
            <w:pPr>
              <w:pStyle w:val="RT12"/>
              <w:spacing w:line="276" w:lineRule="auto"/>
              <w:rPr>
                <w:sz w:val="20"/>
                <w:szCs w:val="20"/>
              </w:rPr>
            </w:pPr>
            <w:r>
              <w:rPr>
                <w:sz w:val="20"/>
                <w:szCs w:val="20"/>
              </w:rPr>
              <w:t>ЕПГУ отображает ошибку, что запись в кабинет на этот день закончилась</w:t>
            </w:r>
          </w:p>
        </w:tc>
      </w:tr>
    </w:tbl>
    <w:p w14:paraId="60B04140" w14:textId="77777777" w:rsidR="005461D7" w:rsidRDefault="005461D7">
      <w:pPr>
        <w:pBdr>
          <w:top w:val="none" w:sz="4" w:space="0" w:color="000000"/>
          <w:left w:val="none" w:sz="4" w:space="0" w:color="000000"/>
          <w:bottom w:val="none" w:sz="4" w:space="0" w:color="000000"/>
          <w:right w:val="none" w:sz="4" w:space="0" w:color="000000"/>
        </w:pBdr>
        <w:spacing w:after="160" w:line="276" w:lineRule="auto"/>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7320"/>
      </w:tblGrid>
      <w:tr w:rsidR="005461D7" w14:paraId="51D8C8F5" w14:textId="77777777">
        <w:trPr>
          <w:tblHeader/>
        </w:trPr>
        <w:tc>
          <w:tcPr>
            <w:tcW w:w="9354" w:type="dxa"/>
            <w:gridSpan w:val="2"/>
            <w:tcBorders>
              <w:bottom w:val="single" w:sz="4" w:space="0" w:color="auto"/>
            </w:tcBorders>
            <w:shd w:val="clear" w:color="auto" w:fill="auto"/>
            <w:tcMar>
              <w:top w:w="0" w:type="dxa"/>
              <w:left w:w="108" w:type="dxa"/>
              <w:bottom w:w="0" w:type="dxa"/>
              <w:right w:w="108" w:type="dxa"/>
            </w:tcMar>
            <w:vAlign w:val="center"/>
          </w:tcPr>
          <w:p w14:paraId="64C417FA" w14:textId="77777777" w:rsidR="005461D7" w:rsidRDefault="00E64EBA">
            <w:pPr>
              <w:pStyle w:val="RTf3"/>
              <w:spacing w:line="276" w:lineRule="auto"/>
            </w:pPr>
            <w:r>
              <w:t xml:space="preserve">Альтернативный сценарий (Исключение) 8. Ошибка бронирования слота </w:t>
            </w:r>
          </w:p>
        </w:tc>
      </w:tr>
      <w:tr w:rsidR="005461D7" w14:paraId="4246649C" w14:textId="77777777">
        <w:tc>
          <w:tcPr>
            <w:tcW w:w="2638" w:type="dxa"/>
            <w:tcBorders>
              <w:top w:val="single" w:sz="4" w:space="0" w:color="auto"/>
            </w:tcBorders>
            <w:shd w:val="clear" w:color="auto" w:fill="auto"/>
            <w:tcMar>
              <w:top w:w="0" w:type="dxa"/>
              <w:left w:w="108" w:type="dxa"/>
              <w:bottom w:w="0" w:type="dxa"/>
              <w:right w:w="108" w:type="dxa"/>
            </w:tcMar>
            <w:vAlign w:val="center"/>
          </w:tcPr>
          <w:p w14:paraId="04A23181" w14:textId="77777777" w:rsidR="005461D7" w:rsidRDefault="00E64EBA">
            <w:pPr>
              <w:pStyle w:val="RTf"/>
              <w:spacing w:line="276" w:lineRule="auto"/>
            </w:pPr>
            <w:r>
              <w:t>Последовательность (поток) действий</w:t>
            </w:r>
          </w:p>
        </w:tc>
        <w:tc>
          <w:tcPr>
            <w:tcW w:w="6716" w:type="dxa"/>
            <w:tcBorders>
              <w:top w:val="single" w:sz="4" w:space="0" w:color="auto"/>
            </w:tcBorders>
            <w:shd w:val="clear" w:color="auto" w:fill="auto"/>
            <w:tcMar>
              <w:top w:w="0" w:type="dxa"/>
              <w:left w:w="108" w:type="dxa"/>
              <w:bottom w:w="0" w:type="dxa"/>
              <w:right w:w="108" w:type="dxa"/>
            </w:tcMar>
            <w:vAlign w:val="center"/>
          </w:tcPr>
          <w:p w14:paraId="5D51D4D0" w14:textId="77777777" w:rsidR="005461D7" w:rsidRDefault="00E64EBA" w:rsidP="00E64EBA">
            <w:pPr>
              <w:pStyle w:val="RT12"/>
              <w:numPr>
                <w:ilvl w:val="0"/>
                <w:numId w:val="199"/>
              </w:numPr>
              <w:spacing w:line="276" w:lineRule="auto"/>
              <w:rPr>
                <w:sz w:val="20"/>
                <w:szCs w:val="20"/>
              </w:rPr>
            </w:pPr>
            <w:r>
              <w:rPr>
                <w:sz w:val="20"/>
                <w:szCs w:val="20"/>
              </w:rPr>
              <w:t>Выполняется шаг 12 основного сценария.</w:t>
            </w:r>
          </w:p>
          <w:p w14:paraId="275E1D2F" w14:textId="77777777" w:rsidR="005461D7" w:rsidRDefault="00E64EBA">
            <w:pPr>
              <w:pStyle w:val="RT12"/>
              <w:spacing w:line="276" w:lineRule="auto"/>
              <w:rPr>
                <w:sz w:val="20"/>
                <w:szCs w:val="20"/>
              </w:rPr>
            </w:pPr>
            <w:r>
              <w:rPr>
                <w:sz w:val="20"/>
                <w:szCs w:val="20"/>
              </w:rPr>
              <w:t>ЕПГУ получает сведения о невозможности создать запись.</w:t>
            </w:r>
          </w:p>
          <w:p w14:paraId="609263F2" w14:textId="77777777" w:rsidR="005461D7" w:rsidRDefault="00E64EBA">
            <w:pPr>
              <w:pStyle w:val="RT12"/>
              <w:spacing w:after="0" w:line="276" w:lineRule="auto"/>
              <w:rPr>
                <w:sz w:val="20"/>
                <w:szCs w:val="20"/>
              </w:rPr>
            </w:pPr>
            <w:r>
              <w:rPr>
                <w:sz w:val="20"/>
                <w:szCs w:val="20"/>
              </w:rPr>
              <w:t>ЕПГУ отображает одну из ошибок бронирования:</w:t>
            </w:r>
          </w:p>
          <w:p w14:paraId="6B112CE1" w14:textId="77777777" w:rsidR="005461D7" w:rsidRDefault="00E64EBA">
            <w:pPr>
              <w:pStyle w:val="RT10"/>
              <w:spacing w:line="276" w:lineRule="auto"/>
            </w:pPr>
            <w:r>
              <w:t>уже есть запись к другому специалисту;</w:t>
            </w:r>
          </w:p>
          <w:p w14:paraId="0CF39825" w14:textId="77777777" w:rsidR="005461D7" w:rsidRDefault="00E64EBA">
            <w:pPr>
              <w:pStyle w:val="RT10"/>
              <w:spacing w:line="276" w:lineRule="auto"/>
            </w:pPr>
            <w:r>
              <w:t>выбранное время занято;</w:t>
            </w:r>
          </w:p>
          <w:p w14:paraId="78208633" w14:textId="77777777" w:rsidR="005461D7" w:rsidRDefault="00E64EBA">
            <w:pPr>
              <w:pStyle w:val="RT10"/>
              <w:spacing w:line="276" w:lineRule="auto"/>
            </w:pPr>
            <w:r>
              <w:t>выбранное время недоступно;</w:t>
            </w:r>
          </w:p>
          <w:p w14:paraId="12C94CAA" w14:textId="77777777" w:rsidR="005461D7" w:rsidRDefault="00E64EBA">
            <w:pPr>
              <w:pStyle w:val="RT10"/>
              <w:spacing w:line="276" w:lineRule="auto"/>
            </w:pPr>
            <w:r>
              <w:t>уже есть запись на профилактический медицинский осмотр, диспансеризацию;</w:t>
            </w:r>
          </w:p>
          <w:p w14:paraId="4F8ECC3B" w14:textId="77777777" w:rsidR="005461D7" w:rsidRDefault="00E64EBA">
            <w:pPr>
              <w:pStyle w:val="RT10"/>
              <w:spacing w:line="276" w:lineRule="auto"/>
            </w:pPr>
            <w:r>
              <w:t>пользователь не найден;</w:t>
            </w:r>
          </w:p>
          <w:p w14:paraId="343DCF4C" w14:textId="77777777" w:rsidR="005461D7" w:rsidRDefault="00E64EBA">
            <w:pPr>
              <w:pStyle w:val="RT10"/>
              <w:spacing w:line="276" w:lineRule="auto"/>
            </w:pPr>
            <w:r>
              <w:t>ошибка при получении данных</w:t>
            </w:r>
          </w:p>
        </w:tc>
      </w:tr>
    </w:tbl>
    <w:p w14:paraId="218E91E3" w14:textId="77777777" w:rsidR="005461D7" w:rsidRDefault="00E64EBA">
      <w:pPr>
        <w:pStyle w:val="RT32"/>
        <w:spacing w:line="276" w:lineRule="auto"/>
      </w:pPr>
      <w:bookmarkStart w:id="285" w:name="_Toc220953900"/>
      <w:bookmarkStart w:id="286" w:name="_Toc226989564"/>
      <w:r>
        <w:lastRenderedPageBreak/>
        <w:t>Сценарий заполнения анкеты на прохождение профилактического медицинского осмотра, диспансеризацию</w:t>
      </w:r>
      <w:bookmarkEnd w:id="285"/>
      <w:bookmarkEnd w:id="286"/>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7108"/>
      </w:tblGrid>
      <w:tr w:rsidR="005461D7" w14:paraId="0BAF7570" w14:textId="77777777">
        <w:trPr>
          <w:tblHeader/>
        </w:trPr>
        <w:tc>
          <w:tcPr>
            <w:tcW w:w="2830" w:type="dxa"/>
            <w:tcBorders>
              <w:bottom w:val="single" w:sz="4" w:space="0" w:color="auto"/>
            </w:tcBorders>
            <w:shd w:val="clear" w:color="auto" w:fill="auto"/>
            <w:vAlign w:val="center"/>
          </w:tcPr>
          <w:p w14:paraId="757F6370" w14:textId="77777777" w:rsidR="005461D7" w:rsidRDefault="00E64EBA">
            <w:pPr>
              <w:pStyle w:val="RTf3"/>
              <w:spacing w:line="276" w:lineRule="auto"/>
              <w:jc w:val="left"/>
            </w:pPr>
            <w:r>
              <w:t>Цель</w:t>
            </w:r>
          </w:p>
        </w:tc>
        <w:tc>
          <w:tcPr>
            <w:tcW w:w="6515" w:type="dxa"/>
            <w:tcBorders>
              <w:bottom w:val="single" w:sz="4" w:space="0" w:color="auto"/>
            </w:tcBorders>
            <w:shd w:val="clear" w:color="auto" w:fill="auto"/>
            <w:vAlign w:val="center"/>
          </w:tcPr>
          <w:p w14:paraId="3316C5CF" w14:textId="77777777" w:rsidR="005461D7" w:rsidRDefault="00E64EBA">
            <w:pPr>
              <w:pStyle w:val="RTf3"/>
              <w:spacing w:line="276" w:lineRule="auto"/>
              <w:jc w:val="left"/>
            </w:pPr>
            <w:r>
              <w:t>Заполнить анкету перед прохождением на профилактический медицинский осмотр, диспансеризацию</w:t>
            </w:r>
          </w:p>
        </w:tc>
      </w:tr>
      <w:tr w:rsidR="005461D7" w14:paraId="26052458" w14:textId="77777777">
        <w:tc>
          <w:tcPr>
            <w:tcW w:w="2830" w:type="dxa"/>
            <w:tcBorders>
              <w:top w:val="single" w:sz="4" w:space="0" w:color="auto"/>
            </w:tcBorders>
            <w:shd w:val="clear" w:color="auto" w:fill="auto"/>
          </w:tcPr>
          <w:p w14:paraId="6538F7FE" w14:textId="77777777" w:rsidR="005461D7" w:rsidRDefault="00E64EBA">
            <w:pPr>
              <w:pStyle w:val="RTf"/>
              <w:spacing w:line="276" w:lineRule="auto"/>
            </w:pPr>
            <w:r>
              <w:t>Участники</w:t>
            </w:r>
          </w:p>
        </w:tc>
        <w:tc>
          <w:tcPr>
            <w:tcW w:w="6515" w:type="dxa"/>
            <w:tcBorders>
              <w:top w:val="single" w:sz="4" w:space="0" w:color="auto"/>
            </w:tcBorders>
            <w:shd w:val="clear" w:color="auto" w:fill="auto"/>
          </w:tcPr>
          <w:p w14:paraId="558EAEDA" w14:textId="77777777" w:rsidR="005461D7" w:rsidRDefault="00E64EBA" w:rsidP="00E64EBA">
            <w:pPr>
              <w:pStyle w:val="RT12"/>
              <w:numPr>
                <w:ilvl w:val="0"/>
                <w:numId w:val="200"/>
              </w:numPr>
              <w:spacing w:line="276" w:lineRule="auto"/>
              <w:rPr>
                <w:sz w:val="20"/>
                <w:szCs w:val="20"/>
              </w:rPr>
            </w:pPr>
            <w:r>
              <w:rPr>
                <w:sz w:val="20"/>
                <w:szCs w:val="20"/>
              </w:rPr>
              <w:t>Гражданин РФ – пользователь ЕПГУ (Пользователь).</w:t>
            </w:r>
          </w:p>
          <w:p w14:paraId="5DD6CA65" w14:textId="77777777" w:rsidR="005461D7" w:rsidRDefault="00E64EBA">
            <w:pPr>
              <w:pStyle w:val="RT12"/>
              <w:spacing w:line="276" w:lineRule="auto"/>
              <w:rPr>
                <w:sz w:val="20"/>
                <w:szCs w:val="20"/>
              </w:rPr>
            </w:pPr>
            <w:r>
              <w:rPr>
                <w:sz w:val="20"/>
                <w:szCs w:val="20"/>
              </w:rPr>
              <w:t>ЕПГУ.</w:t>
            </w:r>
          </w:p>
          <w:p w14:paraId="141F5F6F" w14:textId="77777777" w:rsidR="005461D7" w:rsidRDefault="00E64EBA">
            <w:pPr>
              <w:pStyle w:val="RT12"/>
              <w:spacing w:line="276" w:lineRule="auto"/>
              <w:rPr>
                <w:sz w:val="20"/>
                <w:szCs w:val="20"/>
              </w:rPr>
            </w:pPr>
            <w:r>
              <w:rPr>
                <w:sz w:val="20"/>
                <w:szCs w:val="20"/>
              </w:rPr>
              <w:t>СМЭВ4.</w:t>
            </w:r>
          </w:p>
          <w:p w14:paraId="129CD787" w14:textId="77777777" w:rsidR="005461D7" w:rsidRDefault="00E64EBA">
            <w:pPr>
              <w:pStyle w:val="RT12"/>
              <w:spacing w:line="276" w:lineRule="auto"/>
              <w:rPr>
                <w:sz w:val="20"/>
                <w:szCs w:val="20"/>
              </w:rPr>
            </w:pPr>
            <w:r>
              <w:rPr>
                <w:sz w:val="20"/>
                <w:szCs w:val="20"/>
              </w:rPr>
              <w:t>ГИСЗ субъекта РФ – поставщик сведений о расписаниях (ГИСЗ)</w:t>
            </w:r>
          </w:p>
        </w:tc>
      </w:tr>
      <w:tr w:rsidR="005461D7" w14:paraId="350D7BCA" w14:textId="77777777">
        <w:tc>
          <w:tcPr>
            <w:tcW w:w="2830" w:type="dxa"/>
            <w:shd w:val="clear" w:color="auto" w:fill="auto"/>
          </w:tcPr>
          <w:p w14:paraId="2E5016B1" w14:textId="77777777" w:rsidR="005461D7" w:rsidRDefault="00E64EBA">
            <w:pPr>
              <w:pStyle w:val="RTf"/>
              <w:spacing w:line="276" w:lineRule="auto"/>
            </w:pPr>
            <w:r>
              <w:t>Входная информация</w:t>
            </w:r>
          </w:p>
        </w:tc>
        <w:tc>
          <w:tcPr>
            <w:tcW w:w="6515" w:type="dxa"/>
            <w:shd w:val="clear" w:color="auto" w:fill="auto"/>
          </w:tcPr>
          <w:p w14:paraId="51834C28" w14:textId="77777777" w:rsidR="005461D7" w:rsidRDefault="00E64EBA">
            <w:pPr>
              <w:pStyle w:val="RTf"/>
              <w:spacing w:line="276" w:lineRule="auto"/>
            </w:pPr>
            <w:r>
              <w:t>Сведения о пациенте</w:t>
            </w:r>
          </w:p>
        </w:tc>
      </w:tr>
      <w:tr w:rsidR="005461D7" w14:paraId="072ABD89" w14:textId="77777777">
        <w:tc>
          <w:tcPr>
            <w:tcW w:w="2830" w:type="dxa"/>
            <w:shd w:val="clear" w:color="auto" w:fill="auto"/>
          </w:tcPr>
          <w:p w14:paraId="6152C561" w14:textId="77777777" w:rsidR="005461D7" w:rsidRDefault="00E64EBA">
            <w:pPr>
              <w:pStyle w:val="RTf"/>
              <w:spacing w:line="276" w:lineRule="auto"/>
            </w:pPr>
            <w:r>
              <w:t>Выходная информация</w:t>
            </w:r>
          </w:p>
        </w:tc>
        <w:tc>
          <w:tcPr>
            <w:tcW w:w="6515" w:type="dxa"/>
            <w:shd w:val="clear" w:color="auto" w:fill="auto"/>
          </w:tcPr>
          <w:p w14:paraId="3F6B01A4" w14:textId="77777777" w:rsidR="005461D7" w:rsidRDefault="00E64EBA">
            <w:pPr>
              <w:pStyle w:val="RTf"/>
              <w:spacing w:line="276" w:lineRule="auto"/>
            </w:pPr>
            <w:r>
              <w:t>Передача сведений о прохождении анкеты пользователем в ГИСЗ Субъекта РФ</w:t>
            </w:r>
          </w:p>
        </w:tc>
      </w:tr>
    </w:tbl>
    <w:p w14:paraId="0DB5D2CA"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7250"/>
      </w:tblGrid>
      <w:tr w:rsidR="005461D7" w14:paraId="0B11E4D1" w14:textId="77777777">
        <w:trPr>
          <w:tblHeader/>
        </w:trPr>
        <w:tc>
          <w:tcPr>
            <w:tcW w:w="9335" w:type="dxa"/>
            <w:gridSpan w:val="2"/>
            <w:tcBorders>
              <w:bottom w:val="single" w:sz="4" w:space="0" w:color="auto"/>
            </w:tcBorders>
            <w:shd w:val="clear" w:color="auto" w:fill="auto"/>
            <w:tcMar>
              <w:top w:w="0" w:type="dxa"/>
              <w:left w:w="108" w:type="dxa"/>
              <w:bottom w:w="0" w:type="dxa"/>
              <w:right w:w="108" w:type="dxa"/>
            </w:tcMar>
            <w:vAlign w:val="center"/>
          </w:tcPr>
          <w:p w14:paraId="136454B2" w14:textId="77777777" w:rsidR="005461D7" w:rsidRDefault="00E64EBA">
            <w:pPr>
              <w:pStyle w:val="RTf3"/>
              <w:spacing w:line="276" w:lineRule="auto"/>
            </w:pPr>
            <w:r>
              <w:t>Основной сценарий. Анкетирование при записи на прием на прохождение профилактического медицинского осмотра, диспансеризации</w:t>
            </w:r>
          </w:p>
        </w:tc>
      </w:tr>
      <w:tr w:rsidR="005461D7" w14:paraId="545E5126" w14:textId="77777777">
        <w:tc>
          <w:tcPr>
            <w:tcW w:w="2697" w:type="dxa"/>
            <w:tcBorders>
              <w:top w:val="single" w:sz="4" w:space="0" w:color="auto"/>
            </w:tcBorders>
            <w:shd w:val="clear" w:color="auto" w:fill="auto"/>
            <w:tcMar>
              <w:top w:w="0" w:type="dxa"/>
              <w:left w:w="108" w:type="dxa"/>
              <w:bottom w:w="0" w:type="dxa"/>
              <w:right w:w="108" w:type="dxa"/>
            </w:tcMar>
            <w:vAlign w:val="center"/>
          </w:tcPr>
          <w:p w14:paraId="4883E996" w14:textId="77777777" w:rsidR="005461D7" w:rsidRDefault="00E64EBA">
            <w:pPr>
              <w:pStyle w:val="RTf"/>
              <w:spacing w:line="276" w:lineRule="auto"/>
            </w:pPr>
            <w:r>
              <w:t>Предусловия</w:t>
            </w:r>
          </w:p>
        </w:tc>
        <w:tc>
          <w:tcPr>
            <w:tcW w:w="6638" w:type="dxa"/>
            <w:tcBorders>
              <w:top w:val="single" w:sz="4" w:space="0" w:color="auto"/>
            </w:tcBorders>
            <w:shd w:val="clear" w:color="auto" w:fill="auto"/>
            <w:tcMar>
              <w:top w:w="0" w:type="dxa"/>
              <w:left w:w="108" w:type="dxa"/>
              <w:bottom w:w="0" w:type="dxa"/>
              <w:right w:w="108" w:type="dxa"/>
            </w:tcMar>
            <w:vAlign w:val="center"/>
          </w:tcPr>
          <w:p w14:paraId="07A4FA29" w14:textId="77777777" w:rsidR="005461D7" w:rsidRDefault="00E64EBA" w:rsidP="00E64EBA">
            <w:pPr>
              <w:pStyle w:val="RT12"/>
              <w:numPr>
                <w:ilvl w:val="0"/>
                <w:numId w:val="201"/>
              </w:numPr>
              <w:spacing w:line="276" w:lineRule="auto"/>
              <w:rPr>
                <w:sz w:val="20"/>
                <w:szCs w:val="20"/>
              </w:rPr>
            </w:pPr>
            <w:r>
              <w:rPr>
                <w:sz w:val="20"/>
                <w:szCs w:val="20"/>
              </w:rPr>
              <w:t>Пользователь авторизован на ЕПГУ.</w:t>
            </w:r>
          </w:p>
          <w:p w14:paraId="5F1DA220" w14:textId="77777777" w:rsidR="005461D7" w:rsidRDefault="00E64EBA">
            <w:pPr>
              <w:pStyle w:val="RT12"/>
              <w:spacing w:line="276" w:lineRule="auto"/>
              <w:rPr>
                <w:sz w:val="20"/>
                <w:szCs w:val="20"/>
              </w:rPr>
            </w:pPr>
            <w:r>
              <w:rPr>
                <w:sz w:val="20"/>
                <w:szCs w:val="20"/>
              </w:rPr>
              <w:t>У пользователя подтвержденная учетная запись на ЕПГУ.</w:t>
            </w:r>
          </w:p>
          <w:p w14:paraId="0EE19E6A" w14:textId="77777777" w:rsidR="005461D7" w:rsidRDefault="00E64EBA">
            <w:pPr>
              <w:pStyle w:val="RT12"/>
              <w:spacing w:line="276" w:lineRule="auto"/>
              <w:rPr>
                <w:sz w:val="20"/>
                <w:szCs w:val="20"/>
              </w:rPr>
            </w:pPr>
            <w:r>
              <w:rPr>
                <w:sz w:val="20"/>
                <w:szCs w:val="20"/>
              </w:rPr>
              <w:t>У пользователя есть запись на прием на прохождение профилактического медицинского осмотра, диспансеризацию».</w:t>
            </w:r>
          </w:p>
          <w:p w14:paraId="0086F47F" w14:textId="77777777" w:rsidR="005461D7" w:rsidRDefault="00E64EBA">
            <w:pPr>
              <w:pStyle w:val="RT12"/>
              <w:spacing w:line="276" w:lineRule="auto"/>
              <w:rPr>
                <w:sz w:val="20"/>
                <w:szCs w:val="20"/>
              </w:rPr>
            </w:pPr>
            <w:r>
              <w:rPr>
                <w:sz w:val="20"/>
                <w:szCs w:val="20"/>
              </w:rPr>
              <w:t>Информационная связность ЕПГУ и Региональной витрины функционируют в штатном режиме эксплуатации</w:t>
            </w:r>
          </w:p>
        </w:tc>
      </w:tr>
      <w:tr w:rsidR="005461D7" w14:paraId="664E16BE" w14:textId="77777777">
        <w:tc>
          <w:tcPr>
            <w:tcW w:w="2697" w:type="dxa"/>
            <w:shd w:val="clear" w:color="auto" w:fill="auto"/>
            <w:tcMar>
              <w:top w:w="0" w:type="dxa"/>
              <w:left w:w="108" w:type="dxa"/>
              <w:bottom w:w="0" w:type="dxa"/>
              <w:right w:w="108" w:type="dxa"/>
            </w:tcMar>
            <w:vAlign w:val="center"/>
          </w:tcPr>
          <w:p w14:paraId="415C14AB" w14:textId="77777777" w:rsidR="005461D7" w:rsidRDefault="00E64EBA">
            <w:pPr>
              <w:pStyle w:val="RTf"/>
              <w:spacing w:line="276" w:lineRule="auto"/>
            </w:pPr>
            <w:r>
              <w:t>Триггер</w:t>
            </w:r>
          </w:p>
        </w:tc>
        <w:tc>
          <w:tcPr>
            <w:tcW w:w="6638" w:type="dxa"/>
            <w:shd w:val="clear" w:color="auto" w:fill="auto"/>
            <w:tcMar>
              <w:top w:w="0" w:type="dxa"/>
              <w:left w:w="108" w:type="dxa"/>
              <w:bottom w:w="0" w:type="dxa"/>
              <w:right w:w="108" w:type="dxa"/>
            </w:tcMar>
            <w:vAlign w:val="center"/>
          </w:tcPr>
          <w:p w14:paraId="0491BEB7" w14:textId="77777777" w:rsidR="005461D7" w:rsidRDefault="00E64EBA">
            <w:pPr>
              <w:pStyle w:val="RTf"/>
              <w:spacing w:line="276" w:lineRule="auto"/>
            </w:pPr>
            <w:r>
              <w:t>Пользователь хочет пройти анкетирование перед приемом врача на прохождение профилактического медицинского осмотра, диспансеризации</w:t>
            </w:r>
          </w:p>
        </w:tc>
      </w:tr>
      <w:tr w:rsidR="005461D7" w14:paraId="5050EFCA" w14:textId="77777777">
        <w:tc>
          <w:tcPr>
            <w:tcW w:w="2697" w:type="dxa"/>
            <w:shd w:val="clear" w:color="auto" w:fill="auto"/>
            <w:tcMar>
              <w:top w:w="0" w:type="dxa"/>
              <w:left w:w="108" w:type="dxa"/>
              <w:bottom w:w="0" w:type="dxa"/>
              <w:right w:w="108" w:type="dxa"/>
            </w:tcMar>
            <w:vAlign w:val="center"/>
          </w:tcPr>
          <w:p w14:paraId="5CCB73ED"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Последовательность (поток) действий</w:t>
            </w:r>
          </w:p>
        </w:tc>
        <w:tc>
          <w:tcPr>
            <w:tcW w:w="6638" w:type="dxa"/>
            <w:shd w:val="clear" w:color="auto" w:fill="auto"/>
            <w:tcMar>
              <w:top w:w="0" w:type="dxa"/>
              <w:left w:w="108" w:type="dxa"/>
              <w:bottom w:w="0" w:type="dxa"/>
              <w:right w:w="108" w:type="dxa"/>
            </w:tcMar>
          </w:tcPr>
          <w:p w14:paraId="042B4370" w14:textId="77777777" w:rsidR="005461D7" w:rsidRDefault="00E64EBA" w:rsidP="00E64EBA">
            <w:pPr>
              <w:pStyle w:val="RT12"/>
              <w:numPr>
                <w:ilvl w:val="0"/>
                <w:numId w:val="202"/>
              </w:numPr>
              <w:spacing w:line="276" w:lineRule="auto"/>
              <w:rPr>
                <w:sz w:val="20"/>
                <w:szCs w:val="20"/>
              </w:rPr>
            </w:pPr>
            <w:r>
              <w:rPr>
                <w:sz w:val="20"/>
                <w:szCs w:val="20"/>
              </w:rPr>
              <w:t>Пользователь перешел в ЛК и открыл карточку предстоящей записи на прием к врачу по услуге «Запись на прием к врачу». Время и дата   записи на прием в будущем.</w:t>
            </w:r>
          </w:p>
          <w:p w14:paraId="0AC6C83A" w14:textId="77777777" w:rsidR="005461D7" w:rsidRDefault="00E64EBA">
            <w:pPr>
              <w:pStyle w:val="RT12"/>
              <w:spacing w:line="276" w:lineRule="auto"/>
              <w:rPr>
                <w:sz w:val="20"/>
                <w:szCs w:val="20"/>
              </w:rPr>
            </w:pPr>
            <w:r>
              <w:rPr>
                <w:sz w:val="20"/>
                <w:szCs w:val="20"/>
              </w:rPr>
              <w:t>Пользователь выбирает действия пройти анкету и переходит на форму анкеты.</w:t>
            </w:r>
          </w:p>
          <w:p w14:paraId="06FC16D1" w14:textId="77777777" w:rsidR="005461D7" w:rsidRDefault="00E64EBA">
            <w:pPr>
              <w:pStyle w:val="RT12"/>
              <w:spacing w:line="276" w:lineRule="auto"/>
              <w:rPr>
                <w:sz w:val="20"/>
                <w:szCs w:val="20"/>
              </w:rPr>
            </w:pPr>
            <w:r>
              <w:rPr>
                <w:sz w:val="20"/>
                <w:szCs w:val="20"/>
              </w:rPr>
              <w:t>ЕПГУ посредством настроенного алгоритма проверяет возраст пациента (младше 65 лет или старше 65 лет) и открывает шаблон соответствующей анкеты.</w:t>
            </w:r>
          </w:p>
          <w:p w14:paraId="1003F6D1" w14:textId="77777777" w:rsidR="005461D7" w:rsidRDefault="00E64EBA">
            <w:pPr>
              <w:pStyle w:val="RT12"/>
              <w:spacing w:line="276" w:lineRule="auto"/>
              <w:rPr>
                <w:sz w:val="20"/>
                <w:szCs w:val="20"/>
              </w:rPr>
            </w:pPr>
            <w:r>
              <w:rPr>
                <w:sz w:val="20"/>
                <w:szCs w:val="20"/>
              </w:rPr>
              <w:t>Пользователь последовательно проходит экранные формы анкеты и предоставляет ответы на вопросы. Пользователь закончил заполнение анкеты.</w:t>
            </w:r>
          </w:p>
          <w:p w14:paraId="03206DD2"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передачу данных по анкете.</w:t>
            </w:r>
          </w:p>
          <w:p w14:paraId="0E21C61E" w14:textId="77777777" w:rsidR="005461D7" w:rsidRDefault="00E64EBA">
            <w:pPr>
              <w:pStyle w:val="RT12"/>
              <w:spacing w:after="0" w:line="276" w:lineRule="auto"/>
              <w:rPr>
                <w:sz w:val="20"/>
                <w:szCs w:val="20"/>
              </w:rPr>
            </w:pPr>
            <w:r>
              <w:rPr>
                <w:sz w:val="20"/>
                <w:szCs w:val="20"/>
              </w:rPr>
              <w:t>ГИСЗ получает запрос на передачу данных анкеты, проверяет возможность сохранения данных и далее, в случае успеха:</w:t>
            </w:r>
          </w:p>
          <w:p w14:paraId="40BA228D" w14:textId="77777777" w:rsidR="005461D7" w:rsidRDefault="00E64EBA">
            <w:pPr>
              <w:pStyle w:val="RT10"/>
              <w:spacing w:line="276" w:lineRule="auto"/>
            </w:pPr>
            <w:r>
              <w:t>сохраняет данные по пройденной анкете;</w:t>
            </w:r>
          </w:p>
          <w:p w14:paraId="3FCC47CD" w14:textId="77777777" w:rsidR="005461D7" w:rsidRDefault="00E64EBA">
            <w:pPr>
              <w:pStyle w:val="RT10"/>
              <w:spacing w:line="276" w:lineRule="auto"/>
            </w:pPr>
            <w:r>
              <w:t>передает на ЕПГУ сведения об успешном сохранении данных анкеты.</w:t>
            </w:r>
          </w:p>
          <w:p w14:paraId="1AEB4F61" w14:textId="77777777" w:rsidR="005461D7" w:rsidRDefault="00E64EBA">
            <w:pPr>
              <w:pStyle w:val="RT12"/>
              <w:spacing w:line="276" w:lineRule="auto"/>
              <w:rPr>
                <w:sz w:val="20"/>
                <w:szCs w:val="20"/>
              </w:rPr>
            </w:pPr>
            <w:r>
              <w:rPr>
                <w:sz w:val="20"/>
                <w:szCs w:val="20"/>
              </w:rPr>
              <w:t>ЕПГУ скрывает возможность повторного прохождения анкеты в карточке записи на прием к врачу</w:t>
            </w:r>
          </w:p>
        </w:tc>
      </w:tr>
      <w:tr w:rsidR="005461D7" w14:paraId="4E2A3260" w14:textId="77777777">
        <w:tc>
          <w:tcPr>
            <w:tcW w:w="2697" w:type="dxa"/>
            <w:shd w:val="clear" w:color="auto" w:fill="auto"/>
            <w:tcMar>
              <w:top w:w="0" w:type="dxa"/>
              <w:left w:w="108" w:type="dxa"/>
              <w:bottom w:w="0" w:type="dxa"/>
              <w:right w:w="108" w:type="dxa"/>
            </w:tcMar>
            <w:vAlign w:val="center"/>
          </w:tcPr>
          <w:p w14:paraId="4C0BF106" w14:textId="77777777" w:rsidR="005461D7" w:rsidRDefault="00E64EBA">
            <w:pPr>
              <w:pStyle w:val="RTf"/>
              <w:spacing w:line="276" w:lineRule="auto"/>
            </w:pPr>
            <w:r>
              <w:t>Результат (постусловия)</w:t>
            </w:r>
          </w:p>
        </w:tc>
        <w:tc>
          <w:tcPr>
            <w:tcW w:w="6638" w:type="dxa"/>
            <w:shd w:val="clear" w:color="auto" w:fill="auto"/>
            <w:tcMar>
              <w:top w:w="0" w:type="dxa"/>
              <w:left w:w="108" w:type="dxa"/>
              <w:bottom w:w="0" w:type="dxa"/>
              <w:right w:w="108" w:type="dxa"/>
            </w:tcMar>
            <w:vAlign w:val="center"/>
          </w:tcPr>
          <w:p w14:paraId="012A4874" w14:textId="77777777" w:rsidR="005461D7" w:rsidRDefault="00E64EBA">
            <w:pPr>
              <w:pStyle w:val="RTf"/>
              <w:spacing w:line="276" w:lineRule="auto"/>
            </w:pPr>
            <w:r>
              <w:t xml:space="preserve">Анкетирование пройдено. Данные переданы в ГИСЗ субъекта РФ </w:t>
            </w:r>
          </w:p>
        </w:tc>
      </w:tr>
    </w:tbl>
    <w:p w14:paraId="43DB7B78"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245"/>
      </w:tblGrid>
      <w:tr w:rsidR="005461D7" w14:paraId="215EAD7D" w14:textId="77777777">
        <w:trPr>
          <w:tblHeader/>
        </w:trPr>
        <w:tc>
          <w:tcPr>
            <w:tcW w:w="9335" w:type="dxa"/>
            <w:gridSpan w:val="2"/>
            <w:tcBorders>
              <w:bottom w:val="single" w:sz="4" w:space="0" w:color="auto"/>
            </w:tcBorders>
            <w:shd w:val="clear" w:color="auto" w:fill="auto"/>
            <w:tcMar>
              <w:top w:w="0" w:type="dxa"/>
              <w:left w:w="108" w:type="dxa"/>
              <w:bottom w:w="0" w:type="dxa"/>
              <w:right w:w="108" w:type="dxa"/>
            </w:tcMar>
            <w:vAlign w:val="center"/>
          </w:tcPr>
          <w:p w14:paraId="561C93CB" w14:textId="77777777" w:rsidR="005461D7" w:rsidRDefault="00E64EBA">
            <w:pPr>
              <w:pStyle w:val="RTf3"/>
              <w:spacing w:line="276" w:lineRule="auto"/>
            </w:pPr>
            <w:r>
              <w:t>Альтернативный сценарий (Исключение) 1. Отсутствие возможности пройти анкетирование при записи на прием</w:t>
            </w:r>
          </w:p>
        </w:tc>
      </w:tr>
      <w:tr w:rsidR="005461D7" w14:paraId="3359A796" w14:textId="77777777">
        <w:tc>
          <w:tcPr>
            <w:tcW w:w="2701" w:type="dxa"/>
            <w:tcBorders>
              <w:top w:val="single" w:sz="4" w:space="0" w:color="auto"/>
            </w:tcBorders>
            <w:shd w:val="clear" w:color="auto" w:fill="auto"/>
            <w:tcMar>
              <w:top w:w="0" w:type="dxa"/>
              <w:left w:w="108" w:type="dxa"/>
              <w:bottom w:w="0" w:type="dxa"/>
              <w:right w:w="108" w:type="dxa"/>
            </w:tcMar>
            <w:vAlign w:val="center"/>
          </w:tcPr>
          <w:p w14:paraId="4832469D" w14:textId="77777777" w:rsidR="005461D7" w:rsidRDefault="00E64EBA">
            <w:pPr>
              <w:pBdr>
                <w:top w:val="none" w:sz="4" w:space="0" w:color="000000"/>
                <w:left w:val="none" w:sz="4" w:space="0" w:color="000000"/>
                <w:bottom w:val="none" w:sz="4" w:space="0" w:color="000000"/>
                <w:right w:val="none" w:sz="4" w:space="0" w:color="000000"/>
              </w:pBdr>
              <w:spacing w:line="276" w:lineRule="auto"/>
              <w:rPr>
                <w:sz w:val="20"/>
              </w:rPr>
            </w:pPr>
            <w:r>
              <w:rPr>
                <w:sz w:val="20"/>
              </w:rPr>
              <w:t>Последовательность (поток) действий</w:t>
            </w:r>
          </w:p>
        </w:tc>
        <w:tc>
          <w:tcPr>
            <w:tcW w:w="6634" w:type="dxa"/>
            <w:tcBorders>
              <w:top w:val="single" w:sz="4" w:space="0" w:color="auto"/>
            </w:tcBorders>
            <w:shd w:val="clear" w:color="auto" w:fill="auto"/>
            <w:tcMar>
              <w:top w:w="0" w:type="dxa"/>
              <w:left w:w="108" w:type="dxa"/>
              <w:bottom w:w="0" w:type="dxa"/>
              <w:right w:w="108" w:type="dxa"/>
            </w:tcMar>
            <w:vAlign w:val="center"/>
          </w:tcPr>
          <w:p w14:paraId="4BCBC356" w14:textId="77777777" w:rsidR="005461D7" w:rsidRDefault="00E64EBA" w:rsidP="00E64EBA">
            <w:pPr>
              <w:pStyle w:val="RT12"/>
              <w:numPr>
                <w:ilvl w:val="0"/>
                <w:numId w:val="203"/>
              </w:numPr>
              <w:spacing w:line="276" w:lineRule="auto"/>
              <w:rPr>
                <w:sz w:val="20"/>
                <w:szCs w:val="20"/>
              </w:rPr>
            </w:pPr>
            <w:r>
              <w:rPr>
                <w:sz w:val="20"/>
                <w:szCs w:val="20"/>
              </w:rPr>
              <w:t>Пользователь перешел в ЛК и открыл карточку предстоящей записи на прием по услуге «Запись на профилактический медицинский осмотр, диспансеризацию». Время и дата приема в прошлом.</w:t>
            </w:r>
          </w:p>
          <w:p w14:paraId="63118CF6" w14:textId="77777777" w:rsidR="005461D7" w:rsidRDefault="00E64EBA">
            <w:pPr>
              <w:pStyle w:val="RT12"/>
              <w:spacing w:line="276" w:lineRule="auto"/>
              <w:rPr>
                <w:sz w:val="20"/>
                <w:szCs w:val="20"/>
              </w:rPr>
            </w:pPr>
            <w:r>
              <w:rPr>
                <w:sz w:val="20"/>
                <w:szCs w:val="20"/>
              </w:rPr>
              <w:lastRenderedPageBreak/>
              <w:t>ЕПГУ скрывает возможность прохождения анкеты по записи на прием, время и дата, по которой в прошлом. Анкета не доступна для прохождения</w:t>
            </w:r>
          </w:p>
        </w:tc>
      </w:tr>
    </w:tbl>
    <w:p w14:paraId="117F06C1" w14:textId="77777777" w:rsidR="005461D7" w:rsidRDefault="005461D7">
      <w:pPr>
        <w:pStyle w:val="af0"/>
        <w:rPr>
          <w:sz w:val="20"/>
        </w:rPr>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7245"/>
      </w:tblGrid>
      <w:tr w:rsidR="005461D7" w14:paraId="23B2BACA" w14:textId="77777777">
        <w:trPr>
          <w:tblHeader/>
        </w:trPr>
        <w:tc>
          <w:tcPr>
            <w:tcW w:w="9335" w:type="dxa"/>
            <w:gridSpan w:val="2"/>
            <w:tcBorders>
              <w:bottom w:val="single" w:sz="4" w:space="0" w:color="auto"/>
            </w:tcBorders>
            <w:shd w:val="clear" w:color="auto" w:fill="auto"/>
            <w:tcMar>
              <w:top w:w="0" w:type="dxa"/>
              <w:left w:w="108" w:type="dxa"/>
              <w:bottom w:w="0" w:type="dxa"/>
              <w:right w:w="108" w:type="dxa"/>
            </w:tcMar>
            <w:vAlign w:val="center"/>
          </w:tcPr>
          <w:p w14:paraId="5132C4BF" w14:textId="77777777" w:rsidR="005461D7" w:rsidRDefault="00E64EBA">
            <w:pPr>
              <w:pStyle w:val="RTf3"/>
              <w:spacing w:line="276" w:lineRule="auto"/>
            </w:pPr>
            <w:r>
              <w:t>Альтернативный сценарий (Исключение) 2. Ошибка при отправке данных по анкете</w:t>
            </w:r>
          </w:p>
        </w:tc>
      </w:tr>
      <w:tr w:rsidR="005461D7" w14:paraId="11D2EEDF" w14:textId="77777777">
        <w:tc>
          <w:tcPr>
            <w:tcW w:w="2701" w:type="dxa"/>
            <w:tcBorders>
              <w:top w:val="single" w:sz="4" w:space="0" w:color="auto"/>
            </w:tcBorders>
            <w:shd w:val="clear" w:color="auto" w:fill="auto"/>
            <w:tcMar>
              <w:top w:w="0" w:type="dxa"/>
              <w:left w:w="108" w:type="dxa"/>
              <w:bottom w:w="0" w:type="dxa"/>
              <w:right w:w="108" w:type="dxa"/>
            </w:tcMar>
            <w:vAlign w:val="center"/>
          </w:tcPr>
          <w:p w14:paraId="1AB4A456" w14:textId="77777777" w:rsidR="005461D7" w:rsidRDefault="00E64EBA">
            <w:pPr>
              <w:pStyle w:val="RTf"/>
              <w:spacing w:line="276" w:lineRule="auto"/>
            </w:pPr>
            <w:r>
              <w:t>Последовательность (поток) действий</w:t>
            </w:r>
          </w:p>
        </w:tc>
        <w:tc>
          <w:tcPr>
            <w:tcW w:w="6634" w:type="dxa"/>
            <w:tcBorders>
              <w:top w:val="single" w:sz="4" w:space="0" w:color="auto"/>
            </w:tcBorders>
            <w:shd w:val="clear" w:color="auto" w:fill="auto"/>
            <w:tcMar>
              <w:top w:w="0" w:type="dxa"/>
              <w:left w:w="108" w:type="dxa"/>
              <w:bottom w:w="0" w:type="dxa"/>
              <w:right w:w="108" w:type="dxa"/>
            </w:tcMar>
            <w:vAlign w:val="center"/>
          </w:tcPr>
          <w:p w14:paraId="1F113FA0" w14:textId="77777777" w:rsidR="005461D7" w:rsidRDefault="00E64EBA" w:rsidP="00E64EBA">
            <w:pPr>
              <w:pStyle w:val="RT12"/>
              <w:numPr>
                <w:ilvl w:val="0"/>
                <w:numId w:val="211"/>
              </w:numPr>
              <w:spacing w:line="276" w:lineRule="auto"/>
              <w:rPr>
                <w:sz w:val="20"/>
                <w:szCs w:val="20"/>
              </w:rPr>
            </w:pPr>
            <w:r>
              <w:rPr>
                <w:sz w:val="20"/>
                <w:szCs w:val="20"/>
              </w:rPr>
              <w:t>Пользователь выполнил шаг 4 основного сценария.</w:t>
            </w:r>
          </w:p>
          <w:p w14:paraId="73C2A26E" w14:textId="77777777" w:rsidR="005461D7" w:rsidRDefault="00E64EBA">
            <w:pPr>
              <w:pStyle w:val="RT12"/>
              <w:spacing w:line="276" w:lineRule="auto"/>
              <w:rPr>
                <w:sz w:val="20"/>
                <w:szCs w:val="20"/>
              </w:rPr>
            </w:pPr>
            <w:r>
              <w:rPr>
                <w:sz w:val="20"/>
                <w:szCs w:val="20"/>
              </w:rPr>
              <w:t>ЕПГУ посредством СМЭВ4 передает в ГИСЗ информацию о запросе на передачу данных по анкете.</w:t>
            </w:r>
          </w:p>
          <w:p w14:paraId="0CDE56D7" w14:textId="77777777" w:rsidR="005461D7" w:rsidRDefault="00E64EBA">
            <w:pPr>
              <w:pStyle w:val="RT12"/>
              <w:spacing w:line="276" w:lineRule="auto"/>
              <w:rPr>
                <w:sz w:val="20"/>
                <w:szCs w:val="20"/>
              </w:rPr>
            </w:pPr>
            <w:r>
              <w:rPr>
                <w:sz w:val="20"/>
                <w:szCs w:val="20"/>
              </w:rPr>
              <w:t>ГИСЗ субъекта РФ возвращает ошибку на ЕПГУ. Данные по анкетированию не сохранены.</w:t>
            </w:r>
          </w:p>
          <w:p w14:paraId="48B639C4" w14:textId="77777777" w:rsidR="005461D7" w:rsidRDefault="00E64EBA">
            <w:pPr>
              <w:pStyle w:val="RT12"/>
              <w:spacing w:line="276" w:lineRule="auto"/>
              <w:rPr>
                <w:sz w:val="20"/>
                <w:szCs w:val="20"/>
              </w:rPr>
            </w:pPr>
            <w:r>
              <w:rPr>
                <w:sz w:val="20"/>
                <w:szCs w:val="20"/>
              </w:rPr>
              <w:t>ЕПГУ получает ошибку от ГИСЗ Субъекта РФ и отображает ошибку пользователю о невозможности отправки данных по анкете</w:t>
            </w:r>
          </w:p>
        </w:tc>
      </w:tr>
    </w:tbl>
    <w:p w14:paraId="64228C3E" w14:textId="77777777" w:rsidR="005461D7" w:rsidRDefault="00E64EBA">
      <w:pPr>
        <w:pStyle w:val="RT13"/>
        <w:pageBreakBefore/>
        <w:spacing w:line="276" w:lineRule="auto"/>
      </w:pPr>
      <w:bookmarkStart w:id="287" w:name="_Ref127524844"/>
      <w:bookmarkStart w:id="288" w:name="_Ref127524888"/>
      <w:bookmarkStart w:id="289" w:name="_Toc190695251"/>
      <w:bookmarkStart w:id="290" w:name="_Toc220953901"/>
      <w:bookmarkStart w:id="291" w:name="_Toc226989565"/>
      <w:r>
        <w:lastRenderedPageBreak/>
        <w:t>Предлагаемое решение Региональная витрина здравоохранения</w:t>
      </w:r>
      <w:bookmarkEnd w:id="287"/>
      <w:bookmarkEnd w:id="288"/>
      <w:bookmarkEnd w:id="289"/>
      <w:bookmarkEnd w:id="290"/>
      <w:bookmarkEnd w:id="291"/>
    </w:p>
    <w:p w14:paraId="1C6B1F4F" w14:textId="77777777" w:rsidR="005461D7" w:rsidRDefault="00E64EBA">
      <w:pPr>
        <w:pStyle w:val="RT21"/>
        <w:spacing w:line="276" w:lineRule="auto"/>
      </w:pPr>
      <w:bookmarkStart w:id="292" w:name="_Toc190695252"/>
      <w:bookmarkStart w:id="293" w:name="_Toc220953902"/>
      <w:bookmarkStart w:id="294" w:name="_Toc226989566"/>
      <w:r>
        <w:t>Общие требования к Витрине данных</w:t>
      </w:r>
      <w:bookmarkEnd w:id="292"/>
      <w:bookmarkEnd w:id="293"/>
      <w:bookmarkEnd w:id="294"/>
    </w:p>
    <w:p w14:paraId="549CEC0B" w14:textId="77777777" w:rsidR="005461D7" w:rsidRDefault="00E64EBA">
      <w:pPr>
        <w:pStyle w:val="RT"/>
        <w:spacing w:line="276" w:lineRule="auto"/>
      </w:pPr>
      <w:r>
        <w:t>Предлагаемое решение Региональная витрина здравоохранения субъекта РФ (далее – РВЗ) представляет собой развернутое решение типового программного обеспечения «Витрина данных», предназначенное для загрузки публикуемых данных в части регионального здравоохранения в отдельную БД на стороне Поставщика данных (субъекта РФ). РВЗ представляет собой программное обеспечение, устанавливаемое на стороне поставщиков данных.</w:t>
      </w:r>
    </w:p>
    <w:p w14:paraId="231853BD" w14:textId="3AAD9AEF" w:rsidR="005461D7" w:rsidRDefault="00E64EBA">
      <w:pPr>
        <w:pStyle w:val="RT"/>
        <w:spacing w:line="276" w:lineRule="auto"/>
      </w:pPr>
      <w:r>
        <w:t>РВЗ создается для каждого субъекта РФ и должна обеспечивать:</w:t>
      </w:r>
    </w:p>
    <w:p w14:paraId="77514928" w14:textId="07065A9A" w:rsidR="005461D7" w:rsidRDefault="00E64EBA">
      <w:pPr>
        <w:pStyle w:val="RT11"/>
        <w:spacing w:line="276" w:lineRule="auto"/>
      </w:pPr>
      <w:r>
        <w:t xml:space="preserve">накопление сведений из различных медицинских систем этого субъекта в структуре, указанной в Приложении п. </w:t>
      </w:r>
      <w:r>
        <w:fldChar w:fldCharType="begin"/>
      </w:r>
      <w:r>
        <w:instrText xml:space="preserve"> REF _Ref221086051 \w \h  \* MERGEFORMAT </w:instrText>
      </w:r>
      <w:r>
        <w:fldChar w:fldCharType="separate"/>
      </w:r>
      <w:r w:rsidR="005C12B9">
        <w:t>А.1</w:t>
      </w:r>
      <w:r>
        <w:fldChar w:fldCharType="end"/>
      </w:r>
      <w:r>
        <w:t>.</w:t>
      </w:r>
    </w:p>
    <w:p w14:paraId="04707906" w14:textId="77777777" w:rsidR="005461D7" w:rsidRDefault="00E64EBA">
      <w:pPr>
        <w:pStyle w:val="RT11"/>
        <w:spacing w:line="276" w:lineRule="auto"/>
      </w:pPr>
      <w:r>
        <w:t>соответствие таких сведений требованиям к их качеству согласно Порядку управления качеством государственных данных с использованием ФГИС ЕИП НСУД, утвержденного приказом Минцифры России от 16.06.2025 № 533;</w:t>
      </w:r>
    </w:p>
    <w:p w14:paraId="69DF8776" w14:textId="77777777" w:rsidR="005461D7" w:rsidRDefault="00E64EBA">
      <w:pPr>
        <w:pStyle w:val="RT11"/>
        <w:spacing w:line="276" w:lineRule="auto"/>
      </w:pPr>
      <w:r>
        <w:t xml:space="preserve">предоставление потребителям сведений с использованием СМЭВ, с учетом Требований к качеству функционирования информационных систем, одобренных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w:t>
      </w:r>
    </w:p>
    <w:p w14:paraId="3F5CA11E" w14:textId="77777777" w:rsidR="005461D7" w:rsidRDefault="00E64EBA">
      <w:pPr>
        <w:pStyle w:val="RT"/>
        <w:spacing w:line="276" w:lineRule="auto"/>
      </w:pPr>
      <w:r>
        <w:t>Для указанных целей используются в том числе:</w:t>
      </w:r>
    </w:p>
    <w:p w14:paraId="5F9DE146" w14:textId="77777777" w:rsidR="005461D7" w:rsidRDefault="00E64EBA">
      <w:pPr>
        <w:pStyle w:val="RT11"/>
        <w:spacing w:line="276" w:lineRule="auto"/>
      </w:pPr>
      <w:r>
        <w:t xml:space="preserve">Подсистема «Агент СМЭВ4», предназначенная для обеспечения доступа к данным СМЭВ, направленная на автоматизацию процесса передачи данных и уведомлений об изменении данных между организациями или органами власти, ответственными за формирование и ведение информационных ресурсов, зарегистрированных в НСУД; </w:t>
      </w:r>
    </w:p>
    <w:p w14:paraId="46D8316A" w14:textId="77777777" w:rsidR="005461D7" w:rsidRDefault="00E64EBA">
      <w:pPr>
        <w:pStyle w:val="RT11"/>
        <w:spacing w:line="276" w:lineRule="auto"/>
      </w:pPr>
      <w:r>
        <w:t>Механизм контроля качества данных, размещаемых в РВЗ - «Агент проверок».</w:t>
      </w:r>
    </w:p>
    <w:p w14:paraId="6EEC9A6E" w14:textId="77777777" w:rsidR="005461D7" w:rsidRDefault="00E64EBA">
      <w:pPr>
        <w:pStyle w:val="RT"/>
        <w:spacing w:line="276" w:lineRule="auto"/>
      </w:pPr>
      <w:r>
        <w:t>В случае размещения РВЗ в субъекте РФ витрина входит в состав ГИСЗ субъекта РФ и обеспечивает требования информационной безопасности согласно требованиям ГИСЗ субъекта РФ.</w:t>
      </w:r>
    </w:p>
    <w:p w14:paraId="05ED4F85" w14:textId="19CE89D5" w:rsidR="005461D7" w:rsidRDefault="00E64EBA">
      <w:pPr>
        <w:pStyle w:val="RT"/>
        <w:spacing w:line="276" w:lineRule="auto"/>
      </w:pPr>
      <w:r>
        <w:t xml:space="preserve">Документация по развертыванию программного обеспечения «Витрина данных» размещена по портале ЕСКС в разделе </w:t>
      </w:r>
      <w:hyperlink r:id="rId25" w:tooltip="https://info.gosuslugi.ru/docs/section/%D0%9F%D0%9E_%D0%B4%D0%BB%D1%8F_%D0%A1%D0%9C%D0%AD%D0%92/" w:history="1">
        <w:r>
          <w:rPr>
            <w:rStyle w:val="afff4"/>
          </w:rPr>
          <w:t>«Документация»</w:t>
        </w:r>
      </w:hyperlink>
      <w:r>
        <w:t xml:space="preserve">.  </w:t>
      </w:r>
    </w:p>
    <w:p w14:paraId="7C1067F8" w14:textId="77777777" w:rsidR="005461D7" w:rsidRDefault="00E64EBA">
      <w:pPr>
        <w:pStyle w:val="RT21"/>
        <w:spacing w:line="276" w:lineRule="auto"/>
      </w:pPr>
      <w:bookmarkStart w:id="295" w:name="_Ref127451835"/>
      <w:bookmarkStart w:id="296" w:name="_Toc190695253"/>
      <w:bookmarkStart w:id="297" w:name="_Toc220953903"/>
      <w:bookmarkStart w:id="298" w:name="_Toc226989567"/>
      <w:r>
        <w:t>Рекомендованные системные требования</w:t>
      </w:r>
      <w:bookmarkEnd w:id="295"/>
      <w:bookmarkEnd w:id="296"/>
      <w:bookmarkEnd w:id="297"/>
      <w:bookmarkEnd w:id="298"/>
    </w:p>
    <w:p w14:paraId="1C71A050" w14:textId="2FD13B65" w:rsidR="005461D7" w:rsidRDefault="00E64EBA">
      <w:pPr>
        <w:pStyle w:val="RT"/>
        <w:spacing w:line="276" w:lineRule="auto"/>
      </w:pPr>
      <w:r>
        <w:t xml:space="preserve">Системные требования к серверному оборудованию, необходимому для установки РВЗ, описаны с учетом степени внедрения ГИСЗ субъекта РФ в </w:t>
      </w:r>
      <w:r w:rsidR="00C901B8">
        <w:t>Субъектах</w:t>
      </w:r>
      <w:r>
        <w:t>, а также размера населения, и приведены ниже.</w:t>
      </w:r>
    </w:p>
    <w:p w14:paraId="258758A5" w14:textId="77777777" w:rsidR="0072341B" w:rsidRDefault="00E64EBA">
      <w:pPr>
        <w:pStyle w:val="RT"/>
        <w:spacing w:line="276" w:lineRule="auto"/>
      </w:pPr>
      <w:r>
        <w:t xml:space="preserve">Для регионов с населением более 3,5 миллиона человек, соблюдение сайзинга в части количества операций ввода/вывода (более 3000 IOPS, </w:t>
      </w:r>
      <w:r>
        <w:rPr>
          <w:lang w:val="en-US"/>
        </w:rPr>
        <w:t>SSD</w:t>
      </w:r>
      <w:r>
        <w:t>) дисковых подсистем является обязательным требованием.</w:t>
      </w:r>
      <w:r w:rsidR="00C901B8">
        <w:t xml:space="preserve"> </w:t>
      </w:r>
    </w:p>
    <w:p w14:paraId="4E1FE36B" w14:textId="6EC8B9A8" w:rsidR="005461D7" w:rsidRDefault="00C901B8">
      <w:pPr>
        <w:pStyle w:val="RT"/>
        <w:spacing w:line="276" w:lineRule="auto"/>
      </w:pPr>
      <w:r>
        <w:t xml:space="preserve"> Системные требования могут быть уточнены </w:t>
      </w:r>
      <w:r w:rsidR="00F57DB2">
        <w:t>на этапе</w:t>
      </w:r>
      <w:r w:rsidR="006F038C">
        <w:t xml:space="preserve"> внедрени</w:t>
      </w:r>
      <w:r w:rsidR="00F57DB2">
        <w:t>я</w:t>
      </w:r>
      <w:r w:rsidR="006F038C">
        <w:t xml:space="preserve"> ПО «Витрина данных» в Субъекте РФ.</w:t>
      </w:r>
    </w:p>
    <w:p w14:paraId="38646F37" w14:textId="73D821AD" w:rsidR="005461D7" w:rsidRDefault="00E64EBA">
      <w:pPr>
        <w:pStyle w:val="RTb"/>
        <w:spacing w:after="360" w:line="276" w:lineRule="auto"/>
      </w:pPr>
      <w:bookmarkStart w:id="299" w:name="_Hlk127450840"/>
      <w:r>
        <w:lastRenderedPageBreak/>
        <w:t xml:space="preserve">Таблица </w:t>
      </w:r>
      <w:r>
        <w:fldChar w:fldCharType="begin"/>
      </w:r>
      <w:r>
        <w:instrText xml:space="preserve">SEQ Таблица \* ARABIC </w:instrText>
      </w:r>
      <w:r>
        <w:fldChar w:fldCharType="separate"/>
      </w:r>
      <w:r w:rsidR="005C12B9">
        <w:rPr>
          <w:noProof/>
        </w:rPr>
        <w:t>2</w:t>
      </w:r>
      <w:r>
        <w:fldChar w:fldCharType="end"/>
      </w:r>
      <w:r>
        <w:t xml:space="preserve"> – Рекомендованные системные требования для установки РВЗ на продуктивной среде в регионе с населением до 1,5 миллиона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
        <w:gridCol w:w="996"/>
        <w:gridCol w:w="1148"/>
        <w:gridCol w:w="1972"/>
        <w:gridCol w:w="661"/>
        <w:gridCol w:w="996"/>
        <w:gridCol w:w="1849"/>
      </w:tblGrid>
      <w:tr w:rsidR="005461D7" w14:paraId="50951164" w14:textId="77777777">
        <w:trPr>
          <w:trHeight w:val="288"/>
        </w:trPr>
        <w:tc>
          <w:tcPr>
            <w:tcW w:w="10195" w:type="dxa"/>
            <w:gridSpan w:val="8"/>
            <w:shd w:val="clear" w:color="auto" w:fill="auto"/>
            <w:vAlign w:val="center"/>
          </w:tcPr>
          <w:p w14:paraId="000B67AD" w14:textId="77777777" w:rsidR="005461D7" w:rsidRDefault="00E64EBA">
            <w:pPr>
              <w:pStyle w:val="RTf"/>
              <w:spacing w:line="276" w:lineRule="auto"/>
              <w:jc w:val="center"/>
            </w:pPr>
            <w:r>
              <w:t>Рекомендовано для количества населения в регионе до 1.5 млн чел</w:t>
            </w:r>
          </w:p>
        </w:tc>
      </w:tr>
      <w:tr w:rsidR="005461D7" w14:paraId="1A6B46D3" w14:textId="77777777">
        <w:trPr>
          <w:trHeight w:val="288"/>
        </w:trPr>
        <w:tc>
          <w:tcPr>
            <w:tcW w:w="10195" w:type="dxa"/>
            <w:gridSpan w:val="8"/>
            <w:shd w:val="clear" w:color="auto" w:fill="auto"/>
            <w:vAlign w:val="center"/>
          </w:tcPr>
          <w:p w14:paraId="01C9165B" w14:textId="77777777" w:rsidR="005461D7" w:rsidRDefault="00E64EBA">
            <w:pPr>
              <w:pStyle w:val="RTf"/>
              <w:spacing w:line="276" w:lineRule="auto"/>
              <w:jc w:val="center"/>
            </w:pPr>
            <w:r>
              <w:t>Рекомендованная переподписка по CPU не более x3</w:t>
            </w:r>
          </w:p>
        </w:tc>
      </w:tr>
      <w:tr w:rsidR="005461D7" w14:paraId="16562E49" w14:textId="77777777">
        <w:trPr>
          <w:trHeight w:val="300"/>
        </w:trPr>
        <w:tc>
          <w:tcPr>
            <w:tcW w:w="1912" w:type="dxa"/>
            <w:vMerge w:val="restart"/>
            <w:shd w:val="clear" w:color="auto" w:fill="auto"/>
          </w:tcPr>
          <w:p w14:paraId="2088D51D" w14:textId="77777777" w:rsidR="005461D7" w:rsidRDefault="00E64EBA">
            <w:pPr>
              <w:pStyle w:val="RTf"/>
              <w:spacing w:line="276" w:lineRule="auto"/>
              <w:jc w:val="center"/>
            </w:pPr>
            <w:r>
              <w:t>Модуль</w:t>
            </w:r>
          </w:p>
        </w:tc>
        <w:tc>
          <w:tcPr>
            <w:tcW w:w="2805" w:type="dxa"/>
            <w:gridSpan w:val="3"/>
            <w:shd w:val="clear" w:color="auto" w:fill="auto"/>
          </w:tcPr>
          <w:p w14:paraId="3C647674" w14:textId="77777777" w:rsidR="005461D7" w:rsidRDefault="00E64EBA">
            <w:pPr>
              <w:pStyle w:val="RTf"/>
              <w:spacing w:line="276" w:lineRule="auto"/>
              <w:jc w:val="center"/>
            </w:pPr>
            <w:r>
              <w:t>Ресурсы на 1 сервер</w:t>
            </w:r>
          </w:p>
        </w:tc>
        <w:tc>
          <w:tcPr>
            <w:tcW w:w="1972" w:type="dxa"/>
            <w:vMerge w:val="restart"/>
            <w:shd w:val="clear" w:color="auto" w:fill="auto"/>
          </w:tcPr>
          <w:p w14:paraId="75210D77" w14:textId="77777777" w:rsidR="005461D7" w:rsidRDefault="00E64EBA">
            <w:pPr>
              <w:pStyle w:val="RTf"/>
              <w:spacing w:line="276" w:lineRule="auto"/>
              <w:jc w:val="center"/>
            </w:pPr>
            <w:r>
              <w:t>Общее количество серверов</w:t>
            </w:r>
          </w:p>
        </w:tc>
        <w:tc>
          <w:tcPr>
            <w:tcW w:w="3506" w:type="dxa"/>
            <w:gridSpan w:val="3"/>
            <w:shd w:val="clear" w:color="auto" w:fill="auto"/>
          </w:tcPr>
          <w:p w14:paraId="100E7975" w14:textId="77777777" w:rsidR="005461D7" w:rsidRDefault="00E64EBA">
            <w:pPr>
              <w:pStyle w:val="RTf"/>
              <w:spacing w:line="276" w:lineRule="auto"/>
              <w:jc w:val="center"/>
            </w:pPr>
            <w:r>
              <w:t>Ресурсы суммарные</w:t>
            </w:r>
          </w:p>
        </w:tc>
      </w:tr>
      <w:tr w:rsidR="005461D7" w14:paraId="0D72054F" w14:textId="77777777">
        <w:trPr>
          <w:trHeight w:val="384"/>
        </w:trPr>
        <w:tc>
          <w:tcPr>
            <w:tcW w:w="1912" w:type="dxa"/>
            <w:vMerge/>
            <w:shd w:val="clear" w:color="auto" w:fill="auto"/>
            <w:vAlign w:val="center"/>
          </w:tcPr>
          <w:p w14:paraId="033A6384" w14:textId="77777777" w:rsidR="005461D7" w:rsidRDefault="005461D7">
            <w:pPr>
              <w:pStyle w:val="RTf"/>
              <w:spacing w:line="276" w:lineRule="auto"/>
              <w:jc w:val="center"/>
            </w:pPr>
          </w:p>
        </w:tc>
        <w:tc>
          <w:tcPr>
            <w:tcW w:w="661" w:type="dxa"/>
            <w:shd w:val="clear" w:color="auto" w:fill="auto"/>
          </w:tcPr>
          <w:p w14:paraId="72086CE2" w14:textId="77777777" w:rsidR="005461D7" w:rsidRDefault="00E64EBA">
            <w:pPr>
              <w:pStyle w:val="RTf"/>
              <w:spacing w:line="276" w:lineRule="auto"/>
              <w:jc w:val="center"/>
            </w:pPr>
            <w:r>
              <w:t>CPU</w:t>
            </w:r>
          </w:p>
        </w:tc>
        <w:tc>
          <w:tcPr>
            <w:tcW w:w="996" w:type="dxa"/>
            <w:shd w:val="clear" w:color="auto" w:fill="auto"/>
          </w:tcPr>
          <w:p w14:paraId="48460134" w14:textId="77777777" w:rsidR="005461D7" w:rsidRDefault="00E64EBA">
            <w:pPr>
              <w:pStyle w:val="RTf"/>
              <w:spacing w:line="276" w:lineRule="auto"/>
              <w:jc w:val="center"/>
            </w:pPr>
            <w:r>
              <w:t>RAM, ГБ</w:t>
            </w:r>
          </w:p>
        </w:tc>
        <w:tc>
          <w:tcPr>
            <w:tcW w:w="1148" w:type="dxa"/>
            <w:shd w:val="clear" w:color="auto" w:fill="auto"/>
          </w:tcPr>
          <w:p w14:paraId="40A91669" w14:textId="77777777" w:rsidR="005461D7" w:rsidRDefault="00E64EBA">
            <w:pPr>
              <w:pStyle w:val="RTf"/>
              <w:spacing w:line="276" w:lineRule="auto"/>
              <w:jc w:val="center"/>
            </w:pPr>
            <w:r>
              <w:t>Data storage, ТБ</w:t>
            </w:r>
          </w:p>
        </w:tc>
        <w:tc>
          <w:tcPr>
            <w:tcW w:w="1972" w:type="dxa"/>
            <w:vMerge/>
            <w:shd w:val="clear" w:color="auto" w:fill="auto"/>
            <w:vAlign w:val="center"/>
          </w:tcPr>
          <w:p w14:paraId="31CD90EA" w14:textId="77777777" w:rsidR="005461D7" w:rsidRDefault="005461D7">
            <w:pPr>
              <w:pStyle w:val="RTf"/>
              <w:spacing w:line="276" w:lineRule="auto"/>
              <w:jc w:val="center"/>
            </w:pPr>
          </w:p>
        </w:tc>
        <w:tc>
          <w:tcPr>
            <w:tcW w:w="661" w:type="dxa"/>
            <w:shd w:val="clear" w:color="auto" w:fill="auto"/>
          </w:tcPr>
          <w:p w14:paraId="363D2186" w14:textId="77777777" w:rsidR="005461D7" w:rsidRDefault="00E64EBA">
            <w:pPr>
              <w:pStyle w:val="RTf"/>
              <w:spacing w:line="276" w:lineRule="auto"/>
              <w:jc w:val="center"/>
            </w:pPr>
            <w:r>
              <w:t>CPU</w:t>
            </w:r>
          </w:p>
        </w:tc>
        <w:tc>
          <w:tcPr>
            <w:tcW w:w="996" w:type="dxa"/>
            <w:shd w:val="clear" w:color="auto" w:fill="auto"/>
          </w:tcPr>
          <w:p w14:paraId="623BD437" w14:textId="77777777" w:rsidR="005461D7" w:rsidRDefault="00E64EBA">
            <w:pPr>
              <w:pStyle w:val="RTf"/>
              <w:spacing w:line="276" w:lineRule="auto"/>
              <w:jc w:val="center"/>
            </w:pPr>
            <w:r>
              <w:t>RAM, ГБ</w:t>
            </w:r>
          </w:p>
        </w:tc>
        <w:tc>
          <w:tcPr>
            <w:tcW w:w="1849" w:type="dxa"/>
            <w:shd w:val="clear" w:color="auto" w:fill="auto"/>
          </w:tcPr>
          <w:p w14:paraId="2C492736" w14:textId="77777777" w:rsidR="005461D7" w:rsidRDefault="00E64EBA">
            <w:pPr>
              <w:pStyle w:val="RTf"/>
              <w:spacing w:line="276" w:lineRule="auto"/>
              <w:jc w:val="center"/>
            </w:pPr>
            <w:r>
              <w:t>Data storage, ТБ</w:t>
            </w:r>
          </w:p>
        </w:tc>
      </w:tr>
      <w:tr w:rsidR="005461D7" w14:paraId="5534E2E7" w14:textId="77777777">
        <w:trPr>
          <w:trHeight w:val="576"/>
        </w:trPr>
        <w:tc>
          <w:tcPr>
            <w:tcW w:w="1912" w:type="dxa"/>
            <w:shd w:val="clear" w:color="auto" w:fill="auto"/>
          </w:tcPr>
          <w:p w14:paraId="6A424E23" w14:textId="77777777" w:rsidR="005461D7" w:rsidRDefault="00E64EBA">
            <w:pPr>
              <w:pStyle w:val="RTf"/>
              <w:spacing w:line="276" w:lineRule="auto"/>
            </w:pPr>
            <w:r>
              <w:t>Мониторинг / журналирование</w:t>
            </w:r>
          </w:p>
        </w:tc>
        <w:tc>
          <w:tcPr>
            <w:tcW w:w="661" w:type="dxa"/>
            <w:shd w:val="clear" w:color="auto" w:fill="auto"/>
          </w:tcPr>
          <w:p w14:paraId="0CBC7587" w14:textId="77777777" w:rsidR="005461D7" w:rsidRDefault="00E64EBA">
            <w:pPr>
              <w:pStyle w:val="RTf"/>
              <w:spacing w:line="276" w:lineRule="auto"/>
            </w:pPr>
            <w:r>
              <w:t>6</w:t>
            </w:r>
          </w:p>
        </w:tc>
        <w:tc>
          <w:tcPr>
            <w:tcW w:w="996" w:type="dxa"/>
            <w:shd w:val="clear" w:color="auto" w:fill="auto"/>
          </w:tcPr>
          <w:p w14:paraId="34F5633B" w14:textId="77777777" w:rsidR="005461D7" w:rsidRDefault="00E64EBA">
            <w:pPr>
              <w:pStyle w:val="RTf"/>
              <w:spacing w:line="276" w:lineRule="auto"/>
            </w:pPr>
            <w:r>
              <w:t>8</w:t>
            </w:r>
          </w:p>
        </w:tc>
        <w:tc>
          <w:tcPr>
            <w:tcW w:w="1148" w:type="dxa"/>
            <w:shd w:val="clear" w:color="auto" w:fill="auto"/>
          </w:tcPr>
          <w:p w14:paraId="44ECA833" w14:textId="77777777" w:rsidR="005461D7" w:rsidRDefault="00E64EBA">
            <w:pPr>
              <w:pStyle w:val="RTf"/>
              <w:spacing w:line="276" w:lineRule="auto"/>
            </w:pPr>
            <w:r>
              <w:t>0,1*</w:t>
            </w:r>
          </w:p>
        </w:tc>
        <w:tc>
          <w:tcPr>
            <w:tcW w:w="1972" w:type="dxa"/>
            <w:shd w:val="clear" w:color="auto" w:fill="auto"/>
          </w:tcPr>
          <w:p w14:paraId="45FD773B" w14:textId="77777777" w:rsidR="005461D7" w:rsidRDefault="00E64EBA">
            <w:pPr>
              <w:pStyle w:val="RTf"/>
              <w:spacing w:line="276" w:lineRule="auto"/>
            </w:pPr>
            <w:r>
              <w:t>1</w:t>
            </w:r>
          </w:p>
        </w:tc>
        <w:tc>
          <w:tcPr>
            <w:tcW w:w="661" w:type="dxa"/>
            <w:shd w:val="clear" w:color="auto" w:fill="auto"/>
          </w:tcPr>
          <w:p w14:paraId="27D3EFF2" w14:textId="77777777" w:rsidR="005461D7" w:rsidRDefault="00E64EBA">
            <w:pPr>
              <w:pStyle w:val="RTf"/>
              <w:spacing w:line="276" w:lineRule="auto"/>
            </w:pPr>
            <w:r>
              <w:t>6</w:t>
            </w:r>
          </w:p>
        </w:tc>
        <w:tc>
          <w:tcPr>
            <w:tcW w:w="996" w:type="dxa"/>
            <w:shd w:val="clear" w:color="auto" w:fill="auto"/>
          </w:tcPr>
          <w:p w14:paraId="08A8E4C5" w14:textId="77777777" w:rsidR="005461D7" w:rsidRDefault="00E64EBA">
            <w:pPr>
              <w:pStyle w:val="RTf"/>
              <w:spacing w:line="276" w:lineRule="auto"/>
            </w:pPr>
            <w:r>
              <w:t>8</w:t>
            </w:r>
          </w:p>
        </w:tc>
        <w:tc>
          <w:tcPr>
            <w:tcW w:w="1849" w:type="dxa"/>
            <w:shd w:val="clear" w:color="auto" w:fill="auto"/>
          </w:tcPr>
          <w:p w14:paraId="525D027A" w14:textId="77777777" w:rsidR="005461D7" w:rsidRDefault="00E64EBA">
            <w:pPr>
              <w:pStyle w:val="RTf"/>
              <w:spacing w:line="276" w:lineRule="auto"/>
            </w:pPr>
            <w:r>
              <w:t>0,1*</w:t>
            </w:r>
          </w:p>
        </w:tc>
      </w:tr>
      <w:tr w:rsidR="005461D7" w14:paraId="7C6F0F7B" w14:textId="77777777">
        <w:trPr>
          <w:trHeight w:val="288"/>
        </w:trPr>
        <w:tc>
          <w:tcPr>
            <w:tcW w:w="1912" w:type="dxa"/>
            <w:shd w:val="clear" w:color="auto" w:fill="auto"/>
          </w:tcPr>
          <w:p w14:paraId="68F196ED" w14:textId="77777777" w:rsidR="005461D7" w:rsidRDefault="00E64EBA">
            <w:pPr>
              <w:pStyle w:val="RTf"/>
              <w:spacing w:line="276" w:lineRule="auto"/>
            </w:pPr>
            <w:r>
              <w:t>Агент СМЭВ4</w:t>
            </w:r>
          </w:p>
        </w:tc>
        <w:tc>
          <w:tcPr>
            <w:tcW w:w="661" w:type="dxa"/>
            <w:shd w:val="clear" w:color="auto" w:fill="auto"/>
          </w:tcPr>
          <w:p w14:paraId="1737E83A" w14:textId="77777777" w:rsidR="005461D7" w:rsidRDefault="00E64EBA">
            <w:pPr>
              <w:pStyle w:val="RTf"/>
              <w:spacing w:line="276" w:lineRule="auto"/>
            </w:pPr>
            <w:r>
              <w:t>4</w:t>
            </w:r>
          </w:p>
        </w:tc>
        <w:tc>
          <w:tcPr>
            <w:tcW w:w="996" w:type="dxa"/>
            <w:shd w:val="clear" w:color="auto" w:fill="auto"/>
          </w:tcPr>
          <w:p w14:paraId="56D4C2A6" w14:textId="77777777" w:rsidR="005461D7" w:rsidRDefault="00E64EBA">
            <w:pPr>
              <w:pStyle w:val="RTf"/>
              <w:spacing w:line="276" w:lineRule="auto"/>
            </w:pPr>
            <w:r>
              <w:t>8</w:t>
            </w:r>
          </w:p>
        </w:tc>
        <w:tc>
          <w:tcPr>
            <w:tcW w:w="1148" w:type="dxa"/>
            <w:shd w:val="clear" w:color="auto" w:fill="auto"/>
          </w:tcPr>
          <w:p w14:paraId="3B3C4261" w14:textId="77777777" w:rsidR="005461D7" w:rsidRDefault="00E64EBA">
            <w:pPr>
              <w:pStyle w:val="RTf"/>
              <w:spacing w:line="276" w:lineRule="auto"/>
            </w:pPr>
            <w:r>
              <w:t>0,05*</w:t>
            </w:r>
          </w:p>
        </w:tc>
        <w:tc>
          <w:tcPr>
            <w:tcW w:w="1972" w:type="dxa"/>
            <w:shd w:val="clear" w:color="auto" w:fill="auto"/>
          </w:tcPr>
          <w:p w14:paraId="11CB688B" w14:textId="77777777" w:rsidR="005461D7" w:rsidRDefault="00E64EBA">
            <w:pPr>
              <w:pStyle w:val="RTf"/>
              <w:spacing w:line="276" w:lineRule="auto"/>
            </w:pPr>
            <w:r>
              <w:t>1</w:t>
            </w:r>
          </w:p>
        </w:tc>
        <w:tc>
          <w:tcPr>
            <w:tcW w:w="661" w:type="dxa"/>
            <w:shd w:val="clear" w:color="auto" w:fill="auto"/>
          </w:tcPr>
          <w:p w14:paraId="43766627" w14:textId="77777777" w:rsidR="005461D7" w:rsidRDefault="00E64EBA">
            <w:pPr>
              <w:pStyle w:val="RTf"/>
              <w:spacing w:line="276" w:lineRule="auto"/>
            </w:pPr>
            <w:r>
              <w:t>4</w:t>
            </w:r>
          </w:p>
        </w:tc>
        <w:tc>
          <w:tcPr>
            <w:tcW w:w="996" w:type="dxa"/>
            <w:shd w:val="clear" w:color="auto" w:fill="auto"/>
          </w:tcPr>
          <w:p w14:paraId="3039AEDA" w14:textId="77777777" w:rsidR="005461D7" w:rsidRDefault="00E64EBA">
            <w:pPr>
              <w:pStyle w:val="RTf"/>
              <w:spacing w:line="276" w:lineRule="auto"/>
            </w:pPr>
            <w:r>
              <w:t>8</w:t>
            </w:r>
          </w:p>
        </w:tc>
        <w:tc>
          <w:tcPr>
            <w:tcW w:w="1849" w:type="dxa"/>
            <w:shd w:val="clear" w:color="auto" w:fill="auto"/>
          </w:tcPr>
          <w:p w14:paraId="2FF59C04" w14:textId="77777777" w:rsidR="005461D7" w:rsidRDefault="00E64EBA">
            <w:pPr>
              <w:pStyle w:val="RTf"/>
              <w:spacing w:line="276" w:lineRule="auto"/>
            </w:pPr>
            <w:r>
              <w:t>0,05*</w:t>
            </w:r>
          </w:p>
        </w:tc>
      </w:tr>
      <w:tr w:rsidR="005461D7" w14:paraId="42B96F34" w14:textId="77777777">
        <w:trPr>
          <w:trHeight w:val="384"/>
        </w:trPr>
        <w:tc>
          <w:tcPr>
            <w:tcW w:w="1912" w:type="dxa"/>
            <w:shd w:val="clear" w:color="auto" w:fill="auto"/>
          </w:tcPr>
          <w:p w14:paraId="4BB1CD35" w14:textId="77777777" w:rsidR="005461D7" w:rsidRDefault="00E64EBA">
            <w:pPr>
              <w:pStyle w:val="RTf"/>
              <w:spacing w:line="276" w:lineRule="auto"/>
            </w:pPr>
            <w:r>
              <w:t>PostgreSQL + PGBouncer</w:t>
            </w:r>
          </w:p>
        </w:tc>
        <w:tc>
          <w:tcPr>
            <w:tcW w:w="661" w:type="dxa"/>
            <w:shd w:val="clear" w:color="auto" w:fill="auto"/>
          </w:tcPr>
          <w:p w14:paraId="7F1A36E7" w14:textId="77777777" w:rsidR="005461D7" w:rsidRDefault="00E64EBA">
            <w:pPr>
              <w:pStyle w:val="RTf"/>
              <w:spacing w:line="276" w:lineRule="auto"/>
            </w:pPr>
            <w:r>
              <w:t>8</w:t>
            </w:r>
          </w:p>
        </w:tc>
        <w:tc>
          <w:tcPr>
            <w:tcW w:w="996" w:type="dxa"/>
            <w:shd w:val="clear" w:color="auto" w:fill="auto"/>
          </w:tcPr>
          <w:p w14:paraId="2BB93527" w14:textId="77777777" w:rsidR="005461D7" w:rsidRDefault="00E64EBA">
            <w:pPr>
              <w:pStyle w:val="RTf"/>
              <w:spacing w:line="276" w:lineRule="auto"/>
            </w:pPr>
            <w:r>
              <w:t>32</w:t>
            </w:r>
          </w:p>
        </w:tc>
        <w:tc>
          <w:tcPr>
            <w:tcW w:w="1148" w:type="dxa"/>
            <w:shd w:val="clear" w:color="auto" w:fill="auto"/>
          </w:tcPr>
          <w:p w14:paraId="7B38EF1C" w14:textId="77777777" w:rsidR="005461D7" w:rsidRDefault="00E64EBA">
            <w:pPr>
              <w:pStyle w:val="RTf"/>
              <w:spacing w:line="276" w:lineRule="auto"/>
            </w:pPr>
            <w:r>
              <w:t>0,5**</w:t>
            </w:r>
          </w:p>
        </w:tc>
        <w:tc>
          <w:tcPr>
            <w:tcW w:w="1972" w:type="dxa"/>
            <w:shd w:val="clear" w:color="auto" w:fill="auto"/>
          </w:tcPr>
          <w:p w14:paraId="5239EC1F" w14:textId="77777777" w:rsidR="005461D7" w:rsidRDefault="00E64EBA">
            <w:pPr>
              <w:pStyle w:val="RTf"/>
              <w:spacing w:line="276" w:lineRule="auto"/>
            </w:pPr>
            <w:r>
              <w:t>2</w:t>
            </w:r>
          </w:p>
        </w:tc>
        <w:tc>
          <w:tcPr>
            <w:tcW w:w="661" w:type="dxa"/>
            <w:shd w:val="clear" w:color="auto" w:fill="auto"/>
          </w:tcPr>
          <w:p w14:paraId="13245148" w14:textId="77777777" w:rsidR="005461D7" w:rsidRDefault="00E64EBA">
            <w:pPr>
              <w:pStyle w:val="RTf"/>
              <w:spacing w:line="276" w:lineRule="auto"/>
            </w:pPr>
            <w:r>
              <w:t>16</w:t>
            </w:r>
          </w:p>
        </w:tc>
        <w:tc>
          <w:tcPr>
            <w:tcW w:w="996" w:type="dxa"/>
            <w:shd w:val="clear" w:color="auto" w:fill="auto"/>
          </w:tcPr>
          <w:p w14:paraId="734EFFD5" w14:textId="77777777" w:rsidR="005461D7" w:rsidRDefault="00E64EBA">
            <w:pPr>
              <w:pStyle w:val="RTf"/>
              <w:spacing w:line="276" w:lineRule="auto"/>
            </w:pPr>
            <w:r>
              <w:t>64</w:t>
            </w:r>
          </w:p>
        </w:tc>
        <w:tc>
          <w:tcPr>
            <w:tcW w:w="1849" w:type="dxa"/>
            <w:shd w:val="clear" w:color="auto" w:fill="auto"/>
          </w:tcPr>
          <w:p w14:paraId="38B995ED" w14:textId="77777777" w:rsidR="005461D7" w:rsidRDefault="00E64EBA">
            <w:pPr>
              <w:pStyle w:val="RTf"/>
              <w:spacing w:line="276" w:lineRule="auto"/>
            </w:pPr>
            <w:r>
              <w:t>1**</w:t>
            </w:r>
          </w:p>
        </w:tc>
      </w:tr>
      <w:tr w:rsidR="005461D7" w14:paraId="14121408" w14:textId="77777777">
        <w:trPr>
          <w:trHeight w:val="288"/>
        </w:trPr>
        <w:tc>
          <w:tcPr>
            <w:tcW w:w="1912" w:type="dxa"/>
            <w:shd w:val="clear" w:color="auto" w:fill="auto"/>
          </w:tcPr>
          <w:p w14:paraId="5EEBEA04" w14:textId="77777777" w:rsidR="005461D7" w:rsidRDefault="00E64EBA">
            <w:pPr>
              <w:pStyle w:val="RTf"/>
              <w:spacing w:line="276" w:lineRule="auto"/>
            </w:pPr>
            <w:r>
              <w:t>Ядро Prostore</w:t>
            </w:r>
          </w:p>
        </w:tc>
        <w:tc>
          <w:tcPr>
            <w:tcW w:w="661" w:type="dxa"/>
            <w:shd w:val="clear" w:color="auto" w:fill="auto"/>
          </w:tcPr>
          <w:p w14:paraId="1B7D8A46" w14:textId="77777777" w:rsidR="005461D7" w:rsidRDefault="00E64EBA">
            <w:pPr>
              <w:pStyle w:val="RTf"/>
              <w:spacing w:line="276" w:lineRule="auto"/>
            </w:pPr>
            <w:r>
              <w:t>4</w:t>
            </w:r>
          </w:p>
        </w:tc>
        <w:tc>
          <w:tcPr>
            <w:tcW w:w="996" w:type="dxa"/>
            <w:shd w:val="clear" w:color="auto" w:fill="auto"/>
          </w:tcPr>
          <w:p w14:paraId="3A2E6BB5" w14:textId="77777777" w:rsidR="005461D7" w:rsidRDefault="00E64EBA">
            <w:pPr>
              <w:pStyle w:val="RTf"/>
              <w:spacing w:line="276" w:lineRule="auto"/>
            </w:pPr>
            <w:r>
              <w:t>8</w:t>
            </w:r>
          </w:p>
        </w:tc>
        <w:tc>
          <w:tcPr>
            <w:tcW w:w="1148" w:type="dxa"/>
            <w:shd w:val="clear" w:color="auto" w:fill="auto"/>
          </w:tcPr>
          <w:p w14:paraId="21E6D526" w14:textId="77777777" w:rsidR="005461D7" w:rsidRDefault="00E64EBA">
            <w:pPr>
              <w:pStyle w:val="RTf"/>
              <w:spacing w:line="276" w:lineRule="auto"/>
            </w:pPr>
            <w:r>
              <w:t>0,1*</w:t>
            </w:r>
          </w:p>
        </w:tc>
        <w:tc>
          <w:tcPr>
            <w:tcW w:w="1972" w:type="dxa"/>
            <w:shd w:val="clear" w:color="auto" w:fill="auto"/>
          </w:tcPr>
          <w:p w14:paraId="2F8BD6D7" w14:textId="77777777" w:rsidR="005461D7" w:rsidRDefault="00E64EBA">
            <w:pPr>
              <w:pStyle w:val="RTf"/>
              <w:spacing w:line="276" w:lineRule="auto"/>
            </w:pPr>
            <w:r>
              <w:t>1</w:t>
            </w:r>
          </w:p>
        </w:tc>
        <w:tc>
          <w:tcPr>
            <w:tcW w:w="661" w:type="dxa"/>
            <w:shd w:val="clear" w:color="auto" w:fill="auto"/>
          </w:tcPr>
          <w:p w14:paraId="22BDCD40" w14:textId="77777777" w:rsidR="005461D7" w:rsidRDefault="00E64EBA">
            <w:pPr>
              <w:pStyle w:val="RTf"/>
              <w:spacing w:line="276" w:lineRule="auto"/>
            </w:pPr>
            <w:r>
              <w:t>4</w:t>
            </w:r>
          </w:p>
        </w:tc>
        <w:tc>
          <w:tcPr>
            <w:tcW w:w="996" w:type="dxa"/>
            <w:shd w:val="clear" w:color="auto" w:fill="auto"/>
          </w:tcPr>
          <w:p w14:paraId="6677CD3D" w14:textId="77777777" w:rsidR="005461D7" w:rsidRDefault="00E64EBA">
            <w:pPr>
              <w:pStyle w:val="RTf"/>
              <w:spacing w:line="276" w:lineRule="auto"/>
            </w:pPr>
            <w:r>
              <w:t>8</w:t>
            </w:r>
          </w:p>
        </w:tc>
        <w:tc>
          <w:tcPr>
            <w:tcW w:w="1849" w:type="dxa"/>
            <w:shd w:val="clear" w:color="auto" w:fill="auto"/>
          </w:tcPr>
          <w:p w14:paraId="1D0997D2" w14:textId="77777777" w:rsidR="005461D7" w:rsidRDefault="00E64EBA">
            <w:pPr>
              <w:pStyle w:val="RTf"/>
              <w:spacing w:line="276" w:lineRule="auto"/>
            </w:pPr>
            <w:r>
              <w:t>0,1*</w:t>
            </w:r>
          </w:p>
        </w:tc>
      </w:tr>
      <w:tr w:rsidR="005461D7" w14:paraId="7EA0B2BA" w14:textId="77777777">
        <w:trPr>
          <w:trHeight w:val="384"/>
        </w:trPr>
        <w:tc>
          <w:tcPr>
            <w:tcW w:w="1912" w:type="dxa"/>
            <w:shd w:val="clear" w:color="auto" w:fill="auto"/>
          </w:tcPr>
          <w:p w14:paraId="149727FD" w14:textId="77777777" w:rsidR="005461D7" w:rsidRDefault="00E64EBA">
            <w:pPr>
              <w:pStyle w:val="RTf"/>
              <w:spacing w:line="276" w:lineRule="auto"/>
            </w:pPr>
            <w:r>
              <w:t>Kafka + ZooKeeper</w:t>
            </w:r>
          </w:p>
        </w:tc>
        <w:tc>
          <w:tcPr>
            <w:tcW w:w="661" w:type="dxa"/>
            <w:shd w:val="clear" w:color="auto" w:fill="auto"/>
          </w:tcPr>
          <w:p w14:paraId="05E5C76A" w14:textId="77777777" w:rsidR="005461D7" w:rsidRDefault="00E64EBA">
            <w:pPr>
              <w:pStyle w:val="RTf"/>
              <w:spacing w:line="276" w:lineRule="auto"/>
            </w:pPr>
            <w:r>
              <w:t>4</w:t>
            </w:r>
          </w:p>
        </w:tc>
        <w:tc>
          <w:tcPr>
            <w:tcW w:w="996" w:type="dxa"/>
            <w:shd w:val="clear" w:color="auto" w:fill="auto"/>
          </w:tcPr>
          <w:p w14:paraId="5B1FF151" w14:textId="77777777" w:rsidR="005461D7" w:rsidRDefault="00E64EBA">
            <w:pPr>
              <w:pStyle w:val="RTf"/>
              <w:spacing w:line="276" w:lineRule="auto"/>
            </w:pPr>
            <w:r>
              <w:t>8</w:t>
            </w:r>
          </w:p>
        </w:tc>
        <w:tc>
          <w:tcPr>
            <w:tcW w:w="1148" w:type="dxa"/>
            <w:shd w:val="clear" w:color="auto" w:fill="auto"/>
          </w:tcPr>
          <w:p w14:paraId="73799906" w14:textId="77777777" w:rsidR="005461D7" w:rsidRDefault="00E64EBA">
            <w:pPr>
              <w:pStyle w:val="RTf"/>
              <w:spacing w:line="276" w:lineRule="auto"/>
            </w:pPr>
            <w:r>
              <w:t>0,1**</w:t>
            </w:r>
          </w:p>
        </w:tc>
        <w:tc>
          <w:tcPr>
            <w:tcW w:w="1972" w:type="dxa"/>
            <w:shd w:val="clear" w:color="auto" w:fill="auto"/>
          </w:tcPr>
          <w:p w14:paraId="1AF06AE6" w14:textId="77777777" w:rsidR="005461D7" w:rsidRDefault="00E64EBA">
            <w:pPr>
              <w:pStyle w:val="RTf"/>
              <w:spacing w:line="276" w:lineRule="auto"/>
            </w:pPr>
            <w:r>
              <w:t>3</w:t>
            </w:r>
          </w:p>
        </w:tc>
        <w:tc>
          <w:tcPr>
            <w:tcW w:w="661" w:type="dxa"/>
            <w:shd w:val="clear" w:color="auto" w:fill="auto"/>
          </w:tcPr>
          <w:p w14:paraId="1441CCCE" w14:textId="77777777" w:rsidR="005461D7" w:rsidRDefault="00E64EBA">
            <w:pPr>
              <w:pStyle w:val="RTf"/>
              <w:spacing w:line="276" w:lineRule="auto"/>
            </w:pPr>
            <w:r>
              <w:t>12</w:t>
            </w:r>
          </w:p>
        </w:tc>
        <w:tc>
          <w:tcPr>
            <w:tcW w:w="996" w:type="dxa"/>
            <w:shd w:val="clear" w:color="auto" w:fill="auto"/>
          </w:tcPr>
          <w:p w14:paraId="3B5AA6BF" w14:textId="77777777" w:rsidR="005461D7" w:rsidRDefault="00E64EBA">
            <w:pPr>
              <w:pStyle w:val="RTf"/>
              <w:spacing w:line="276" w:lineRule="auto"/>
            </w:pPr>
            <w:r>
              <w:t>24</w:t>
            </w:r>
          </w:p>
        </w:tc>
        <w:tc>
          <w:tcPr>
            <w:tcW w:w="1849" w:type="dxa"/>
            <w:shd w:val="clear" w:color="auto" w:fill="auto"/>
          </w:tcPr>
          <w:p w14:paraId="1FBBB1CC" w14:textId="77777777" w:rsidR="005461D7" w:rsidRDefault="00E64EBA">
            <w:pPr>
              <w:pStyle w:val="RTf"/>
              <w:spacing w:line="276" w:lineRule="auto"/>
            </w:pPr>
            <w:r>
              <w:t>0,3**</w:t>
            </w:r>
          </w:p>
        </w:tc>
      </w:tr>
      <w:tr w:rsidR="005461D7" w14:paraId="5BB898E6" w14:textId="77777777">
        <w:trPr>
          <w:trHeight w:val="384"/>
        </w:trPr>
        <w:tc>
          <w:tcPr>
            <w:tcW w:w="1912" w:type="dxa"/>
            <w:shd w:val="clear" w:color="auto" w:fill="auto"/>
          </w:tcPr>
          <w:p w14:paraId="75F57EAE" w14:textId="77777777" w:rsidR="005461D7" w:rsidRDefault="00E64EBA">
            <w:pPr>
              <w:pStyle w:val="RTf"/>
              <w:spacing w:line="276" w:lineRule="auto"/>
            </w:pPr>
            <w:r>
              <w:t>Адаптер ПОДД</w:t>
            </w:r>
          </w:p>
        </w:tc>
        <w:tc>
          <w:tcPr>
            <w:tcW w:w="661" w:type="dxa"/>
            <w:shd w:val="clear" w:color="auto" w:fill="auto"/>
          </w:tcPr>
          <w:p w14:paraId="6609D5D1" w14:textId="77777777" w:rsidR="005461D7" w:rsidRDefault="00E64EBA">
            <w:pPr>
              <w:pStyle w:val="RTf"/>
              <w:spacing w:line="276" w:lineRule="auto"/>
            </w:pPr>
            <w:r>
              <w:t>4</w:t>
            </w:r>
          </w:p>
        </w:tc>
        <w:tc>
          <w:tcPr>
            <w:tcW w:w="996" w:type="dxa"/>
            <w:shd w:val="clear" w:color="auto" w:fill="auto"/>
          </w:tcPr>
          <w:p w14:paraId="225C8F77" w14:textId="77777777" w:rsidR="005461D7" w:rsidRDefault="00E64EBA">
            <w:pPr>
              <w:pStyle w:val="RTf"/>
              <w:spacing w:line="276" w:lineRule="auto"/>
            </w:pPr>
            <w:r>
              <w:t>8</w:t>
            </w:r>
          </w:p>
        </w:tc>
        <w:tc>
          <w:tcPr>
            <w:tcW w:w="1148" w:type="dxa"/>
            <w:shd w:val="clear" w:color="auto" w:fill="auto"/>
          </w:tcPr>
          <w:p w14:paraId="53F88838" w14:textId="77777777" w:rsidR="005461D7" w:rsidRDefault="00E64EBA">
            <w:pPr>
              <w:pStyle w:val="RTf"/>
              <w:spacing w:line="276" w:lineRule="auto"/>
            </w:pPr>
            <w:r>
              <w:t>0,1*</w:t>
            </w:r>
          </w:p>
        </w:tc>
        <w:tc>
          <w:tcPr>
            <w:tcW w:w="1972" w:type="dxa"/>
            <w:shd w:val="clear" w:color="auto" w:fill="auto"/>
          </w:tcPr>
          <w:p w14:paraId="008EAAD5" w14:textId="77777777" w:rsidR="005461D7" w:rsidRDefault="00E64EBA">
            <w:pPr>
              <w:pStyle w:val="RTf"/>
              <w:spacing w:line="276" w:lineRule="auto"/>
            </w:pPr>
            <w:r>
              <w:t>1</w:t>
            </w:r>
          </w:p>
        </w:tc>
        <w:tc>
          <w:tcPr>
            <w:tcW w:w="661" w:type="dxa"/>
            <w:shd w:val="clear" w:color="auto" w:fill="auto"/>
          </w:tcPr>
          <w:p w14:paraId="7C3C62B9" w14:textId="77777777" w:rsidR="005461D7" w:rsidRDefault="00E64EBA">
            <w:pPr>
              <w:pStyle w:val="RTf"/>
              <w:spacing w:line="276" w:lineRule="auto"/>
            </w:pPr>
            <w:r>
              <w:t>4</w:t>
            </w:r>
          </w:p>
        </w:tc>
        <w:tc>
          <w:tcPr>
            <w:tcW w:w="996" w:type="dxa"/>
            <w:shd w:val="clear" w:color="auto" w:fill="auto"/>
          </w:tcPr>
          <w:p w14:paraId="33A46000" w14:textId="77777777" w:rsidR="005461D7" w:rsidRDefault="00E64EBA">
            <w:pPr>
              <w:pStyle w:val="RTf"/>
              <w:spacing w:line="276" w:lineRule="auto"/>
            </w:pPr>
            <w:r>
              <w:t>8</w:t>
            </w:r>
          </w:p>
        </w:tc>
        <w:tc>
          <w:tcPr>
            <w:tcW w:w="1849" w:type="dxa"/>
            <w:shd w:val="clear" w:color="auto" w:fill="auto"/>
          </w:tcPr>
          <w:p w14:paraId="4403AAB4" w14:textId="77777777" w:rsidR="005461D7" w:rsidRDefault="00E64EBA">
            <w:pPr>
              <w:pStyle w:val="RTf"/>
              <w:spacing w:line="276" w:lineRule="auto"/>
            </w:pPr>
            <w:r>
              <w:t>0,1*</w:t>
            </w:r>
          </w:p>
        </w:tc>
      </w:tr>
      <w:tr w:rsidR="005461D7" w14:paraId="65B55DC7" w14:textId="77777777">
        <w:trPr>
          <w:trHeight w:val="384"/>
        </w:trPr>
        <w:tc>
          <w:tcPr>
            <w:tcW w:w="1912" w:type="dxa"/>
            <w:shd w:val="clear" w:color="auto" w:fill="auto"/>
          </w:tcPr>
          <w:p w14:paraId="53CEA3C5" w14:textId="77777777" w:rsidR="005461D7" w:rsidRDefault="00E64EBA">
            <w:pPr>
              <w:pStyle w:val="RTf"/>
              <w:spacing w:line="276" w:lineRule="auto"/>
            </w:pPr>
            <w:r>
              <w:t>Адаптер Витрины</w:t>
            </w:r>
          </w:p>
        </w:tc>
        <w:tc>
          <w:tcPr>
            <w:tcW w:w="661" w:type="dxa"/>
            <w:shd w:val="clear" w:color="auto" w:fill="auto"/>
          </w:tcPr>
          <w:p w14:paraId="396D8BD7" w14:textId="77777777" w:rsidR="005461D7" w:rsidRDefault="00E64EBA">
            <w:pPr>
              <w:pStyle w:val="RTf"/>
              <w:spacing w:line="276" w:lineRule="auto"/>
            </w:pPr>
            <w:r>
              <w:t>6</w:t>
            </w:r>
          </w:p>
        </w:tc>
        <w:tc>
          <w:tcPr>
            <w:tcW w:w="996" w:type="dxa"/>
            <w:shd w:val="clear" w:color="auto" w:fill="auto"/>
          </w:tcPr>
          <w:p w14:paraId="3A9A97B0" w14:textId="77777777" w:rsidR="005461D7" w:rsidRDefault="00E64EBA">
            <w:pPr>
              <w:pStyle w:val="RTf"/>
              <w:spacing w:line="276" w:lineRule="auto"/>
            </w:pPr>
            <w:r>
              <w:t>8</w:t>
            </w:r>
          </w:p>
        </w:tc>
        <w:tc>
          <w:tcPr>
            <w:tcW w:w="1148" w:type="dxa"/>
            <w:shd w:val="clear" w:color="auto" w:fill="auto"/>
          </w:tcPr>
          <w:p w14:paraId="57BA19F2" w14:textId="77777777" w:rsidR="005461D7" w:rsidRDefault="00E64EBA">
            <w:pPr>
              <w:pStyle w:val="RTf"/>
              <w:spacing w:line="276" w:lineRule="auto"/>
            </w:pPr>
            <w:r>
              <w:t>0,1*</w:t>
            </w:r>
          </w:p>
        </w:tc>
        <w:tc>
          <w:tcPr>
            <w:tcW w:w="1972" w:type="dxa"/>
            <w:shd w:val="clear" w:color="auto" w:fill="auto"/>
          </w:tcPr>
          <w:p w14:paraId="19823F0B" w14:textId="77777777" w:rsidR="005461D7" w:rsidRDefault="00E64EBA">
            <w:pPr>
              <w:pStyle w:val="RTf"/>
              <w:spacing w:line="276" w:lineRule="auto"/>
            </w:pPr>
            <w:r>
              <w:t>1</w:t>
            </w:r>
          </w:p>
        </w:tc>
        <w:tc>
          <w:tcPr>
            <w:tcW w:w="661" w:type="dxa"/>
            <w:shd w:val="clear" w:color="auto" w:fill="auto"/>
          </w:tcPr>
          <w:p w14:paraId="34B95294" w14:textId="77777777" w:rsidR="005461D7" w:rsidRDefault="00E64EBA">
            <w:pPr>
              <w:pStyle w:val="RTf"/>
              <w:spacing w:line="276" w:lineRule="auto"/>
            </w:pPr>
            <w:r>
              <w:t>6</w:t>
            </w:r>
          </w:p>
        </w:tc>
        <w:tc>
          <w:tcPr>
            <w:tcW w:w="996" w:type="dxa"/>
            <w:shd w:val="clear" w:color="auto" w:fill="auto"/>
          </w:tcPr>
          <w:p w14:paraId="44A1B97A" w14:textId="77777777" w:rsidR="005461D7" w:rsidRDefault="00E64EBA">
            <w:pPr>
              <w:pStyle w:val="RTf"/>
              <w:spacing w:line="276" w:lineRule="auto"/>
            </w:pPr>
            <w:r>
              <w:t>8</w:t>
            </w:r>
          </w:p>
        </w:tc>
        <w:tc>
          <w:tcPr>
            <w:tcW w:w="1849" w:type="dxa"/>
            <w:shd w:val="clear" w:color="auto" w:fill="auto"/>
          </w:tcPr>
          <w:p w14:paraId="0B5562A0" w14:textId="77777777" w:rsidR="005461D7" w:rsidRDefault="00E64EBA">
            <w:pPr>
              <w:pStyle w:val="RTf"/>
              <w:spacing w:line="276" w:lineRule="auto"/>
            </w:pPr>
            <w:r>
              <w:t>0,1*</w:t>
            </w:r>
          </w:p>
        </w:tc>
      </w:tr>
      <w:tr w:rsidR="005461D7" w14:paraId="1149EE0C" w14:textId="77777777">
        <w:trPr>
          <w:trHeight w:val="288"/>
        </w:trPr>
        <w:tc>
          <w:tcPr>
            <w:tcW w:w="4717" w:type="dxa"/>
            <w:gridSpan w:val="4"/>
            <w:shd w:val="clear" w:color="auto" w:fill="auto"/>
          </w:tcPr>
          <w:p w14:paraId="79DB8A55" w14:textId="77777777" w:rsidR="005461D7" w:rsidRDefault="00E64EBA">
            <w:pPr>
              <w:pStyle w:val="RTf"/>
              <w:spacing w:line="276" w:lineRule="auto"/>
            </w:pPr>
            <w:r>
              <w:t>Итого контур</w:t>
            </w:r>
          </w:p>
        </w:tc>
        <w:tc>
          <w:tcPr>
            <w:tcW w:w="1972" w:type="dxa"/>
            <w:shd w:val="clear" w:color="auto" w:fill="auto"/>
          </w:tcPr>
          <w:p w14:paraId="7656E66C" w14:textId="77777777" w:rsidR="005461D7" w:rsidRDefault="00E64EBA">
            <w:pPr>
              <w:pStyle w:val="RTf"/>
              <w:spacing w:line="276" w:lineRule="auto"/>
            </w:pPr>
            <w:r>
              <w:t>10</w:t>
            </w:r>
          </w:p>
        </w:tc>
        <w:tc>
          <w:tcPr>
            <w:tcW w:w="661" w:type="dxa"/>
            <w:shd w:val="clear" w:color="auto" w:fill="auto"/>
          </w:tcPr>
          <w:p w14:paraId="7ED2ADB3" w14:textId="77777777" w:rsidR="005461D7" w:rsidRDefault="00E64EBA">
            <w:pPr>
              <w:pStyle w:val="RTf"/>
              <w:spacing w:line="276" w:lineRule="auto"/>
            </w:pPr>
            <w:r>
              <w:t>52</w:t>
            </w:r>
          </w:p>
        </w:tc>
        <w:tc>
          <w:tcPr>
            <w:tcW w:w="996" w:type="dxa"/>
            <w:shd w:val="clear" w:color="auto" w:fill="auto"/>
          </w:tcPr>
          <w:p w14:paraId="735E9E97" w14:textId="77777777" w:rsidR="005461D7" w:rsidRDefault="00E64EBA">
            <w:pPr>
              <w:pStyle w:val="RTf"/>
              <w:spacing w:line="276" w:lineRule="auto"/>
            </w:pPr>
            <w:r>
              <w:t>128</w:t>
            </w:r>
          </w:p>
        </w:tc>
        <w:tc>
          <w:tcPr>
            <w:tcW w:w="1849" w:type="dxa"/>
            <w:shd w:val="clear" w:color="auto" w:fill="auto"/>
          </w:tcPr>
          <w:p w14:paraId="0FF6FCB9" w14:textId="77777777" w:rsidR="005461D7" w:rsidRDefault="00E64EBA">
            <w:pPr>
              <w:pStyle w:val="RTf"/>
              <w:spacing w:line="276" w:lineRule="auto"/>
            </w:pPr>
            <w:r>
              <w:t>1,75</w:t>
            </w:r>
          </w:p>
        </w:tc>
      </w:tr>
      <w:tr w:rsidR="005461D7" w14:paraId="500444CD" w14:textId="77777777">
        <w:trPr>
          <w:trHeight w:val="288"/>
        </w:trPr>
        <w:tc>
          <w:tcPr>
            <w:tcW w:w="10195" w:type="dxa"/>
            <w:gridSpan w:val="8"/>
            <w:shd w:val="clear" w:color="auto" w:fill="auto"/>
          </w:tcPr>
          <w:p w14:paraId="5C3DF59C" w14:textId="77777777" w:rsidR="005461D7" w:rsidRDefault="00E64EBA">
            <w:pPr>
              <w:pStyle w:val="RTf"/>
              <w:spacing w:line="276" w:lineRule="auto"/>
            </w:pPr>
            <w:r>
              <w:t>*Рекомендуется использовать диски производительностью &gt;= 200 IOPS</w:t>
            </w:r>
          </w:p>
        </w:tc>
      </w:tr>
      <w:tr w:rsidR="005461D7" w14:paraId="28EF482C" w14:textId="77777777">
        <w:trPr>
          <w:trHeight w:val="345"/>
        </w:trPr>
        <w:tc>
          <w:tcPr>
            <w:tcW w:w="10195" w:type="dxa"/>
            <w:gridSpan w:val="8"/>
            <w:shd w:val="clear" w:color="auto" w:fill="auto"/>
          </w:tcPr>
          <w:p w14:paraId="4ED0523A" w14:textId="77777777" w:rsidR="005461D7" w:rsidRDefault="00E64EBA">
            <w:pPr>
              <w:pStyle w:val="RTf"/>
              <w:spacing w:line="276" w:lineRule="auto"/>
            </w:pPr>
            <w:r>
              <w:t>**Рекомендуется использовать диски производительностью &gt;= 3000 IOPS</w:t>
            </w:r>
          </w:p>
        </w:tc>
      </w:tr>
    </w:tbl>
    <w:p w14:paraId="7EB0964C" w14:textId="6FA340F5" w:rsidR="005461D7" w:rsidRDefault="00E64EBA">
      <w:pPr>
        <w:pStyle w:val="RTb"/>
        <w:spacing w:line="276" w:lineRule="auto"/>
      </w:pPr>
      <w:bookmarkStart w:id="300" w:name="_Hlk127449835"/>
      <w:bookmarkEnd w:id="299"/>
      <w:r>
        <w:t xml:space="preserve">Таблица </w:t>
      </w:r>
      <w:r>
        <w:fldChar w:fldCharType="begin"/>
      </w:r>
      <w:r>
        <w:instrText xml:space="preserve">SEQ Таблица \* ARABIC </w:instrText>
      </w:r>
      <w:r>
        <w:fldChar w:fldCharType="separate"/>
      </w:r>
      <w:r w:rsidR="005C12B9">
        <w:rPr>
          <w:noProof/>
        </w:rPr>
        <w:t>3</w:t>
      </w:r>
      <w:r>
        <w:fldChar w:fldCharType="end"/>
      </w:r>
      <w:r>
        <w:t xml:space="preserve"> – Рекомендованные системные требования для установки РВЗ на продуктивной среде в регионе с населением от 1,5 до 3,5 миллиона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884"/>
        <w:gridCol w:w="1071"/>
        <w:gridCol w:w="1179"/>
        <w:gridCol w:w="1516"/>
        <w:gridCol w:w="920"/>
        <w:gridCol w:w="1072"/>
        <w:gridCol w:w="1761"/>
      </w:tblGrid>
      <w:tr w:rsidR="005461D7" w14:paraId="548DA9C1" w14:textId="77777777">
        <w:trPr>
          <w:trHeight w:val="288"/>
          <w:tblHeader/>
        </w:trPr>
        <w:tc>
          <w:tcPr>
            <w:tcW w:w="10195" w:type="dxa"/>
            <w:gridSpan w:val="8"/>
            <w:shd w:val="clear" w:color="auto" w:fill="auto"/>
          </w:tcPr>
          <w:p w14:paraId="5782EB67" w14:textId="77777777" w:rsidR="005461D7" w:rsidRDefault="00E64EBA">
            <w:pPr>
              <w:pStyle w:val="RTf"/>
              <w:spacing w:line="276" w:lineRule="auto"/>
              <w:jc w:val="center"/>
            </w:pPr>
            <w:r>
              <w:t>Рекомендовано для количества населения в регионе от 1.5 млн. до 3.5 млн. чел</w:t>
            </w:r>
          </w:p>
        </w:tc>
      </w:tr>
      <w:tr w:rsidR="005461D7" w14:paraId="3F04A882" w14:textId="77777777">
        <w:trPr>
          <w:trHeight w:val="288"/>
        </w:trPr>
        <w:tc>
          <w:tcPr>
            <w:tcW w:w="10195" w:type="dxa"/>
            <w:gridSpan w:val="8"/>
            <w:shd w:val="clear" w:color="auto" w:fill="auto"/>
          </w:tcPr>
          <w:p w14:paraId="59B63B10" w14:textId="77777777" w:rsidR="005461D7" w:rsidRDefault="00E64EBA">
            <w:pPr>
              <w:pStyle w:val="RTf"/>
              <w:spacing w:line="276" w:lineRule="auto"/>
              <w:jc w:val="center"/>
            </w:pPr>
            <w:r>
              <w:t>Рекомендованная переподписка по CPU не более x2</w:t>
            </w:r>
          </w:p>
        </w:tc>
      </w:tr>
      <w:tr w:rsidR="005461D7" w14:paraId="10B4DB5C" w14:textId="77777777">
        <w:trPr>
          <w:trHeight w:val="300"/>
        </w:trPr>
        <w:tc>
          <w:tcPr>
            <w:tcW w:w="1792" w:type="dxa"/>
            <w:vMerge w:val="restart"/>
            <w:shd w:val="clear" w:color="auto" w:fill="auto"/>
          </w:tcPr>
          <w:p w14:paraId="30C158F2" w14:textId="77777777" w:rsidR="005461D7" w:rsidRDefault="00E64EBA">
            <w:pPr>
              <w:pStyle w:val="RTf"/>
              <w:spacing w:line="276" w:lineRule="auto"/>
              <w:jc w:val="center"/>
            </w:pPr>
            <w:r>
              <w:t>Модуль</w:t>
            </w:r>
          </w:p>
        </w:tc>
        <w:tc>
          <w:tcPr>
            <w:tcW w:w="3134" w:type="dxa"/>
            <w:gridSpan w:val="3"/>
            <w:shd w:val="clear" w:color="auto" w:fill="auto"/>
          </w:tcPr>
          <w:p w14:paraId="047E0DF7" w14:textId="77777777" w:rsidR="005461D7" w:rsidRDefault="00E64EBA">
            <w:pPr>
              <w:pStyle w:val="RTf"/>
              <w:spacing w:line="276" w:lineRule="auto"/>
              <w:jc w:val="center"/>
            </w:pPr>
            <w:r>
              <w:t>Ресурсы на 1 сервер</w:t>
            </w:r>
          </w:p>
        </w:tc>
        <w:tc>
          <w:tcPr>
            <w:tcW w:w="1516" w:type="dxa"/>
            <w:vMerge w:val="restart"/>
            <w:shd w:val="clear" w:color="auto" w:fill="auto"/>
          </w:tcPr>
          <w:p w14:paraId="72EA6C3B" w14:textId="77777777" w:rsidR="005461D7" w:rsidRDefault="00E64EBA">
            <w:pPr>
              <w:pStyle w:val="RTf"/>
              <w:spacing w:line="276" w:lineRule="auto"/>
              <w:jc w:val="center"/>
            </w:pPr>
            <w:r>
              <w:t>Общее число серверов</w:t>
            </w:r>
          </w:p>
        </w:tc>
        <w:tc>
          <w:tcPr>
            <w:tcW w:w="3753" w:type="dxa"/>
            <w:gridSpan w:val="3"/>
            <w:shd w:val="clear" w:color="auto" w:fill="auto"/>
          </w:tcPr>
          <w:p w14:paraId="264719C8" w14:textId="77777777" w:rsidR="005461D7" w:rsidRDefault="00E64EBA">
            <w:pPr>
              <w:pStyle w:val="RTf"/>
              <w:spacing w:line="276" w:lineRule="auto"/>
              <w:jc w:val="center"/>
            </w:pPr>
            <w:r>
              <w:t>Ресурсы суммарные</w:t>
            </w:r>
          </w:p>
        </w:tc>
      </w:tr>
      <w:tr w:rsidR="005461D7" w14:paraId="6D2FF0C7" w14:textId="77777777">
        <w:trPr>
          <w:trHeight w:val="384"/>
        </w:trPr>
        <w:tc>
          <w:tcPr>
            <w:tcW w:w="1792" w:type="dxa"/>
            <w:vMerge/>
            <w:shd w:val="clear" w:color="auto" w:fill="auto"/>
            <w:vAlign w:val="center"/>
          </w:tcPr>
          <w:p w14:paraId="055019C3" w14:textId="77777777" w:rsidR="005461D7" w:rsidRDefault="005461D7">
            <w:pPr>
              <w:pStyle w:val="RTf"/>
              <w:spacing w:line="276" w:lineRule="auto"/>
              <w:jc w:val="center"/>
            </w:pPr>
          </w:p>
        </w:tc>
        <w:tc>
          <w:tcPr>
            <w:tcW w:w="884" w:type="dxa"/>
            <w:shd w:val="clear" w:color="auto" w:fill="auto"/>
          </w:tcPr>
          <w:p w14:paraId="6CF9104C" w14:textId="77777777" w:rsidR="005461D7" w:rsidRDefault="00E64EBA">
            <w:pPr>
              <w:pStyle w:val="RTf"/>
              <w:spacing w:line="276" w:lineRule="auto"/>
              <w:jc w:val="center"/>
            </w:pPr>
            <w:r>
              <w:t>CPU</w:t>
            </w:r>
          </w:p>
        </w:tc>
        <w:tc>
          <w:tcPr>
            <w:tcW w:w="1071" w:type="dxa"/>
            <w:shd w:val="clear" w:color="auto" w:fill="auto"/>
          </w:tcPr>
          <w:p w14:paraId="29F3383C" w14:textId="77777777" w:rsidR="005461D7" w:rsidRDefault="00E64EBA">
            <w:pPr>
              <w:pStyle w:val="RTf"/>
              <w:spacing w:line="276" w:lineRule="auto"/>
              <w:jc w:val="center"/>
            </w:pPr>
            <w:r>
              <w:t>RAM, ГБ</w:t>
            </w:r>
          </w:p>
        </w:tc>
        <w:tc>
          <w:tcPr>
            <w:tcW w:w="1179" w:type="dxa"/>
            <w:shd w:val="clear" w:color="auto" w:fill="auto"/>
          </w:tcPr>
          <w:p w14:paraId="72C11CC0" w14:textId="77777777" w:rsidR="005461D7" w:rsidRDefault="00E64EBA">
            <w:pPr>
              <w:pStyle w:val="RTf"/>
              <w:spacing w:line="276" w:lineRule="auto"/>
              <w:jc w:val="center"/>
            </w:pPr>
            <w:r>
              <w:t>Data storage,ТБ</w:t>
            </w:r>
          </w:p>
        </w:tc>
        <w:tc>
          <w:tcPr>
            <w:tcW w:w="1516" w:type="dxa"/>
            <w:vMerge/>
            <w:shd w:val="clear" w:color="auto" w:fill="auto"/>
            <w:vAlign w:val="center"/>
          </w:tcPr>
          <w:p w14:paraId="7578F279" w14:textId="77777777" w:rsidR="005461D7" w:rsidRDefault="005461D7">
            <w:pPr>
              <w:pStyle w:val="RTf"/>
              <w:spacing w:line="276" w:lineRule="auto"/>
              <w:jc w:val="center"/>
            </w:pPr>
          </w:p>
        </w:tc>
        <w:tc>
          <w:tcPr>
            <w:tcW w:w="920" w:type="dxa"/>
            <w:shd w:val="clear" w:color="auto" w:fill="auto"/>
          </w:tcPr>
          <w:p w14:paraId="3BFB0E8F" w14:textId="77777777" w:rsidR="005461D7" w:rsidRDefault="00E64EBA">
            <w:pPr>
              <w:pStyle w:val="RTf"/>
              <w:spacing w:line="276" w:lineRule="auto"/>
              <w:jc w:val="center"/>
            </w:pPr>
            <w:r>
              <w:t>CPU</w:t>
            </w:r>
          </w:p>
        </w:tc>
        <w:tc>
          <w:tcPr>
            <w:tcW w:w="1072" w:type="dxa"/>
            <w:shd w:val="clear" w:color="auto" w:fill="auto"/>
          </w:tcPr>
          <w:p w14:paraId="296A4E81" w14:textId="77777777" w:rsidR="005461D7" w:rsidRDefault="00E64EBA">
            <w:pPr>
              <w:pStyle w:val="RTf"/>
              <w:spacing w:line="276" w:lineRule="auto"/>
              <w:jc w:val="center"/>
            </w:pPr>
            <w:r>
              <w:t>RAM, ГБ</w:t>
            </w:r>
          </w:p>
        </w:tc>
        <w:tc>
          <w:tcPr>
            <w:tcW w:w="1761" w:type="dxa"/>
            <w:shd w:val="clear" w:color="auto" w:fill="auto"/>
          </w:tcPr>
          <w:p w14:paraId="6E527A6F" w14:textId="77777777" w:rsidR="005461D7" w:rsidRDefault="00E64EBA">
            <w:pPr>
              <w:pStyle w:val="RTf"/>
              <w:spacing w:line="276" w:lineRule="auto"/>
              <w:jc w:val="center"/>
            </w:pPr>
            <w:r>
              <w:t>Data storage,ТБ</w:t>
            </w:r>
          </w:p>
        </w:tc>
      </w:tr>
      <w:tr w:rsidR="005461D7" w14:paraId="4326CBD3" w14:textId="77777777">
        <w:trPr>
          <w:trHeight w:val="576"/>
        </w:trPr>
        <w:tc>
          <w:tcPr>
            <w:tcW w:w="1792" w:type="dxa"/>
            <w:shd w:val="clear" w:color="auto" w:fill="auto"/>
          </w:tcPr>
          <w:p w14:paraId="6334F741" w14:textId="77777777" w:rsidR="005461D7" w:rsidRDefault="00E64EBA">
            <w:pPr>
              <w:pStyle w:val="RTf"/>
              <w:spacing w:line="276" w:lineRule="auto"/>
            </w:pPr>
            <w:r>
              <w:t>Мониторинг / журналирование</w:t>
            </w:r>
          </w:p>
        </w:tc>
        <w:tc>
          <w:tcPr>
            <w:tcW w:w="884" w:type="dxa"/>
            <w:shd w:val="clear" w:color="auto" w:fill="auto"/>
          </w:tcPr>
          <w:p w14:paraId="01FE6749" w14:textId="77777777" w:rsidR="005461D7" w:rsidRDefault="00E64EBA">
            <w:pPr>
              <w:pStyle w:val="RTf"/>
              <w:spacing w:line="276" w:lineRule="auto"/>
            </w:pPr>
            <w:r>
              <w:t>8</w:t>
            </w:r>
          </w:p>
        </w:tc>
        <w:tc>
          <w:tcPr>
            <w:tcW w:w="1071" w:type="dxa"/>
            <w:shd w:val="clear" w:color="auto" w:fill="auto"/>
          </w:tcPr>
          <w:p w14:paraId="17CD19DD" w14:textId="77777777" w:rsidR="005461D7" w:rsidRDefault="00E64EBA">
            <w:pPr>
              <w:pStyle w:val="RTf"/>
              <w:spacing w:line="276" w:lineRule="auto"/>
            </w:pPr>
            <w:r>
              <w:t>12</w:t>
            </w:r>
          </w:p>
        </w:tc>
        <w:tc>
          <w:tcPr>
            <w:tcW w:w="1179" w:type="dxa"/>
            <w:shd w:val="clear" w:color="auto" w:fill="auto"/>
          </w:tcPr>
          <w:p w14:paraId="3265EB8F" w14:textId="77777777" w:rsidR="005461D7" w:rsidRDefault="00E64EBA">
            <w:pPr>
              <w:pStyle w:val="RTf"/>
              <w:spacing w:line="276" w:lineRule="auto"/>
            </w:pPr>
            <w:r>
              <w:t>0,3*</w:t>
            </w:r>
          </w:p>
        </w:tc>
        <w:tc>
          <w:tcPr>
            <w:tcW w:w="1516" w:type="dxa"/>
            <w:shd w:val="clear" w:color="auto" w:fill="auto"/>
          </w:tcPr>
          <w:p w14:paraId="0B0AA73E" w14:textId="77777777" w:rsidR="005461D7" w:rsidRDefault="00E64EBA">
            <w:pPr>
              <w:pStyle w:val="RTf"/>
              <w:spacing w:line="276" w:lineRule="auto"/>
            </w:pPr>
            <w:r>
              <w:t>1</w:t>
            </w:r>
          </w:p>
        </w:tc>
        <w:tc>
          <w:tcPr>
            <w:tcW w:w="920" w:type="dxa"/>
            <w:shd w:val="clear" w:color="auto" w:fill="auto"/>
          </w:tcPr>
          <w:p w14:paraId="32BEA448" w14:textId="77777777" w:rsidR="005461D7" w:rsidRDefault="00E64EBA">
            <w:pPr>
              <w:pStyle w:val="RTf"/>
              <w:spacing w:line="276" w:lineRule="auto"/>
            </w:pPr>
            <w:r>
              <w:t>8</w:t>
            </w:r>
          </w:p>
        </w:tc>
        <w:tc>
          <w:tcPr>
            <w:tcW w:w="1072" w:type="dxa"/>
            <w:shd w:val="clear" w:color="auto" w:fill="auto"/>
          </w:tcPr>
          <w:p w14:paraId="56B11ED1" w14:textId="77777777" w:rsidR="005461D7" w:rsidRDefault="00E64EBA">
            <w:pPr>
              <w:pStyle w:val="RTf"/>
              <w:spacing w:line="276" w:lineRule="auto"/>
            </w:pPr>
            <w:r>
              <w:t>12</w:t>
            </w:r>
          </w:p>
        </w:tc>
        <w:tc>
          <w:tcPr>
            <w:tcW w:w="1761" w:type="dxa"/>
            <w:shd w:val="clear" w:color="auto" w:fill="auto"/>
          </w:tcPr>
          <w:p w14:paraId="63F82EC3" w14:textId="77777777" w:rsidR="005461D7" w:rsidRDefault="00E64EBA">
            <w:pPr>
              <w:pStyle w:val="RTf"/>
              <w:spacing w:line="276" w:lineRule="auto"/>
            </w:pPr>
            <w:r>
              <w:t>0,3*</w:t>
            </w:r>
          </w:p>
        </w:tc>
      </w:tr>
      <w:tr w:rsidR="005461D7" w14:paraId="2F85977F" w14:textId="77777777">
        <w:trPr>
          <w:trHeight w:val="288"/>
        </w:trPr>
        <w:tc>
          <w:tcPr>
            <w:tcW w:w="1792" w:type="dxa"/>
            <w:shd w:val="clear" w:color="auto" w:fill="auto"/>
          </w:tcPr>
          <w:p w14:paraId="42664774" w14:textId="77777777" w:rsidR="005461D7" w:rsidRDefault="00E64EBA">
            <w:pPr>
              <w:pStyle w:val="RTf"/>
              <w:spacing w:line="276" w:lineRule="auto"/>
            </w:pPr>
            <w:r>
              <w:t>Агент СМЭВ4</w:t>
            </w:r>
          </w:p>
        </w:tc>
        <w:tc>
          <w:tcPr>
            <w:tcW w:w="884" w:type="dxa"/>
            <w:shd w:val="clear" w:color="auto" w:fill="auto"/>
          </w:tcPr>
          <w:p w14:paraId="68CFF2E6" w14:textId="77777777" w:rsidR="005461D7" w:rsidRDefault="00E64EBA">
            <w:pPr>
              <w:pStyle w:val="RTf"/>
              <w:spacing w:line="276" w:lineRule="auto"/>
            </w:pPr>
            <w:r>
              <w:t>6</w:t>
            </w:r>
          </w:p>
        </w:tc>
        <w:tc>
          <w:tcPr>
            <w:tcW w:w="1071" w:type="dxa"/>
            <w:shd w:val="clear" w:color="auto" w:fill="auto"/>
          </w:tcPr>
          <w:p w14:paraId="0CA63F85" w14:textId="77777777" w:rsidR="005461D7" w:rsidRDefault="00E64EBA">
            <w:pPr>
              <w:pStyle w:val="RTf"/>
              <w:spacing w:line="276" w:lineRule="auto"/>
            </w:pPr>
            <w:r>
              <w:t>12</w:t>
            </w:r>
          </w:p>
        </w:tc>
        <w:tc>
          <w:tcPr>
            <w:tcW w:w="1179" w:type="dxa"/>
            <w:shd w:val="clear" w:color="auto" w:fill="auto"/>
          </w:tcPr>
          <w:p w14:paraId="60DF7C40" w14:textId="77777777" w:rsidR="005461D7" w:rsidRDefault="00E64EBA">
            <w:pPr>
              <w:pStyle w:val="RTf"/>
              <w:spacing w:line="276" w:lineRule="auto"/>
            </w:pPr>
            <w:r>
              <w:t>0,05*</w:t>
            </w:r>
          </w:p>
        </w:tc>
        <w:tc>
          <w:tcPr>
            <w:tcW w:w="1516" w:type="dxa"/>
            <w:shd w:val="clear" w:color="auto" w:fill="auto"/>
          </w:tcPr>
          <w:p w14:paraId="78AE8028" w14:textId="77777777" w:rsidR="005461D7" w:rsidRDefault="00E64EBA">
            <w:pPr>
              <w:pStyle w:val="RTf"/>
              <w:spacing w:line="276" w:lineRule="auto"/>
            </w:pPr>
            <w:r>
              <w:t>1</w:t>
            </w:r>
          </w:p>
        </w:tc>
        <w:tc>
          <w:tcPr>
            <w:tcW w:w="920" w:type="dxa"/>
            <w:shd w:val="clear" w:color="auto" w:fill="auto"/>
          </w:tcPr>
          <w:p w14:paraId="597787B9" w14:textId="77777777" w:rsidR="005461D7" w:rsidRDefault="00E64EBA">
            <w:pPr>
              <w:pStyle w:val="RTf"/>
              <w:spacing w:line="276" w:lineRule="auto"/>
            </w:pPr>
            <w:r>
              <w:t>6</w:t>
            </w:r>
          </w:p>
        </w:tc>
        <w:tc>
          <w:tcPr>
            <w:tcW w:w="1072" w:type="dxa"/>
            <w:shd w:val="clear" w:color="auto" w:fill="auto"/>
          </w:tcPr>
          <w:p w14:paraId="599EB486" w14:textId="77777777" w:rsidR="005461D7" w:rsidRDefault="00E64EBA">
            <w:pPr>
              <w:pStyle w:val="RTf"/>
              <w:spacing w:line="276" w:lineRule="auto"/>
            </w:pPr>
            <w:r>
              <w:t>12</w:t>
            </w:r>
          </w:p>
        </w:tc>
        <w:tc>
          <w:tcPr>
            <w:tcW w:w="1761" w:type="dxa"/>
            <w:shd w:val="clear" w:color="auto" w:fill="auto"/>
          </w:tcPr>
          <w:p w14:paraId="38805D3C" w14:textId="77777777" w:rsidR="005461D7" w:rsidRDefault="00E64EBA">
            <w:pPr>
              <w:pStyle w:val="RTf"/>
              <w:spacing w:line="276" w:lineRule="auto"/>
            </w:pPr>
            <w:r>
              <w:t>0,05*</w:t>
            </w:r>
          </w:p>
        </w:tc>
      </w:tr>
      <w:tr w:rsidR="005461D7" w14:paraId="4F401A44" w14:textId="77777777">
        <w:trPr>
          <w:trHeight w:val="384"/>
        </w:trPr>
        <w:tc>
          <w:tcPr>
            <w:tcW w:w="1792" w:type="dxa"/>
            <w:shd w:val="clear" w:color="auto" w:fill="auto"/>
          </w:tcPr>
          <w:p w14:paraId="3311AEAA" w14:textId="77777777" w:rsidR="005461D7" w:rsidRDefault="00E64EBA">
            <w:pPr>
              <w:pStyle w:val="RTf"/>
              <w:spacing w:line="276" w:lineRule="auto"/>
            </w:pPr>
            <w:r>
              <w:t>PostgreSQL + PGBouncer</w:t>
            </w:r>
          </w:p>
        </w:tc>
        <w:tc>
          <w:tcPr>
            <w:tcW w:w="884" w:type="dxa"/>
            <w:shd w:val="clear" w:color="auto" w:fill="auto"/>
          </w:tcPr>
          <w:p w14:paraId="48668D31" w14:textId="77777777" w:rsidR="005461D7" w:rsidRDefault="00E64EBA">
            <w:pPr>
              <w:pStyle w:val="RTf"/>
              <w:spacing w:line="276" w:lineRule="auto"/>
            </w:pPr>
            <w:r>
              <w:t>10</w:t>
            </w:r>
          </w:p>
        </w:tc>
        <w:tc>
          <w:tcPr>
            <w:tcW w:w="1071" w:type="dxa"/>
            <w:shd w:val="clear" w:color="auto" w:fill="auto"/>
          </w:tcPr>
          <w:p w14:paraId="21437E0C" w14:textId="77777777" w:rsidR="005461D7" w:rsidRDefault="00E64EBA">
            <w:pPr>
              <w:pStyle w:val="RTf"/>
              <w:spacing w:line="276" w:lineRule="auto"/>
            </w:pPr>
            <w:r>
              <w:t>48</w:t>
            </w:r>
          </w:p>
        </w:tc>
        <w:tc>
          <w:tcPr>
            <w:tcW w:w="1179" w:type="dxa"/>
            <w:shd w:val="clear" w:color="auto" w:fill="auto"/>
          </w:tcPr>
          <w:p w14:paraId="354765C1" w14:textId="77777777" w:rsidR="005461D7" w:rsidRDefault="00E64EBA">
            <w:pPr>
              <w:pStyle w:val="RTf"/>
              <w:spacing w:line="276" w:lineRule="auto"/>
            </w:pPr>
            <w:r>
              <w:t>0,5**</w:t>
            </w:r>
          </w:p>
        </w:tc>
        <w:tc>
          <w:tcPr>
            <w:tcW w:w="1516" w:type="dxa"/>
            <w:shd w:val="clear" w:color="auto" w:fill="auto"/>
          </w:tcPr>
          <w:p w14:paraId="0F177D53" w14:textId="77777777" w:rsidR="005461D7" w:rsidRDefault="00E64EBA">
            <w:pPr>
              <w:pStyle w:val="RTf"/>
              <w:spacing w:line="276" w:lineRule="auto"/>
            </w:pPr>
            <w:r>
              <w:t>2</w:t>
            </w:r>
          </w:p>
        </w:tc>
        <w:tc>
          <w:tcPr>
            <w:tcW w:w="920" w:type="dxa"/>
            <w:shd w:val="clear" w:color="auto" w:fill="auto"/>
          </w:tcPr>
          <w:p w14:paraId="132F9553" w14:textId="77777777" w:rsidR="005461D7" w:rsidRDefault="00E64EBA">
            <w:pPr>
              <w:pStyle w:val="RTf"/>
              <w:spacing w:line="276" w:lineRule="auto"/>
            </w:pPr>
            <w:r>
              <w:t>20</w:t>
            </w:r>
          </w:p>
        </w:tc>
        <w:tc>
          <w:tcPr>
            <w:tcW w:w="1072" w:type="dxa"/>
            <w:shd w:val="clear" w:color="auto" w:fill="auto"/>
          </w:tcPr>
          <w:p w14:paraId="23803F29" w14:textId="77777777" w:rsidR="005461D7" w:rsidRDefault="00E64EBA">
            <w:pPr>
              <w:pStyle w:val="RTf"/>
              <w:spacing w:line="276" w:lineRule="auto"/>
            </w:pPr>
            <w:r>
              <w:t>96</w:t>
            </w:r>
          </w:p>
        </w:tc>
        <w:tc>
          <w:tcPr>
            <w:tcW w:w="1761" w:type="dxa"/>
            <w:shd w:val="clear" w:color="auto" w:fill="auto"/>
          </w:tcPr>
          <w:p w14:paraId="0A03CF9B" w14:textId="77777777" w:rsidR="005461D7" w:rsidRDefault="00E64EBA">
            <w:pPr>
              <w:pStyle w:val="RTf"/>
              <w:spacing w:line="276" w:lineRule="auto"/>
            </w:pPr>
            <w:r>
              <w:t>1**</w:t>
            </w:r>
          </w:p>
        </w:tc>
      </w:tr>
      <w:tr w:rsidR="005461D7" w14:paraId="04963177" w14:textId="77777777">
        <w:trPr>
          <w:trHeight w:val="288"/>
        </w:trPr>
        <w:tc>
          <w:tcPr>
            <w:tcW w:w="1792" w:type="dxa"/>
            <w:shd w:val="clear" w:color="auto" w:fill="auto"/>
          </w:tcPr>
          <w:p w14:paraId="693C7BF1" w14:textId="77777777" w:rsidR="005461D7" w:rsidRDefault="00E64EBA">
            <w:pPr>
              <w:pStyle w:val="RTf"/>
              <w:spacing w:line="276" w:lineRule="auto"/>
            </w:pPr>
            <w:r>
              <w:t>Ядро Prostore</w:t>
            </w:r>
          </w:p>
        </w:tc>
        <w:tc>
          <w:tcPr>
            <w:tcW w:w="884" w:type="dxa"/>
            <w:shd w:val="clear" w:color="auto" w:fill="auto"/>
          </w:tcPr>
          <w:p w14:paraId="506BB334" w14:textId="77777777" w:rsidR="005461D7" w:rsidRDefault="00E64EBA">
            <w:pPr>
              <w:pStyle w:val="RTf"/>
              <w:spacing w:line="276" w:lineRule="auto"/>
            </w:pPr>
            <w:r>
              <w:t>6</w:t>
            </w:r>
          </w:p>
        </w:tc>
        <w:tc>
          <w:tcPr>
            <w:tcW w:w="1071" w:type="dxa"/>
            <w:shd w:val="clear" w:color="auto" w:fill="auto"/>
          </w:tcPr>
          <w:p w14:paraId="4EC6A5E2" w14:textId="77777777" w:rsidR="005461D7" w:rsidRDefault="00E64EBA">
            <w:pPr>
              <w:pStyle w:val="RTf"/>
              <w:spacing w:line="276" w:lineRule="auto"/>
            </w:pPr>
            <w:r>
              <w:t>12</w:t>
            </w:r>
          </w:p>
        </w:tc>
        <w:tc>
          <w:tcPr>
            <w:tcW w:w="1179" w:type="dxa"/>
            <w:shd w:val="clear" w:color="auto" w:fill="auto"/>
          </w:tcPr>
          <w:p w14:paraId="35D6C0B2" w14:textId="77777777" w:rsidR="005461D7" w:rsidRDefault="00E64EBA">
            <w:pPr>
              <w:pStyle w:val="RTf"/>
              <w:spacing w:line="276" w:lineRule="auto"/>
            </w:pPr>
            <w:r>
              <w:t>0,1</w:t>
            </w:r>
          </w:p>
        </w:tc>
        <w:tc>
          <w:tcPr>
            <w:tcW w:w="1516" w:type="dxa"/>
            <w:shd w:val="clear" w:color="auto" w:fill="auto"/>
          </w:tcPr>
          <w:p w14:paraId="0AAB2E3B" w14:textId="77777777" w:rsidR="005461D7" w:rsidRDefault="00E64EBA">
            <w:pPr>
              <w:pStyle w:val="RTf"/>
              <w:spacing w:line="276" w:lineRule="auto"/>
            </w:pPr>
            <w:r>
              <w:t>1</w:t>
            </w:r>
          </w:p>
        </w:tc>
        <w:tc>
          <w:tcPr>
            <w:tcW w:w="920" w:type="dxa"/>
            <w:shd w:val="clear" w:color="auto" w:fill="auto"/>
          </w:tcPr>
          <w:p w14:paraId="64193E6F" w14:textId="77777777" w:rsidR="005461D7" w:rsidRDefault="00E64EBA">
            <w:pPr>
              <w:pStyle w:val="RTf"/>
              <w:spacing w:line="276" w:lineRule="auto"/>
            </w:pPr>
            <w:r>
              <w:t>6</w:t>
            </w:r>
          </w:p>
        </w:tc>
        <w:tc>
          <w:tcPr>
            <w:tcW w:w="1072" w:type="dxa"/>
            <w:shd w:val="clear" w:color="auto" w:fill="auto"/>
          </w:tcPr>
          <w:p w14:paraId="377D2096" w14:textId="77777777" w:rsidR="005461D7" w:rsidRDefault="00E64EBA">
            <w:pPr>
              <w:pStyle w:val="RTf"/>
              <w:spacing w:line="276" w:lineRule="auto"/>
            </w:pPr>
            <w:r>
              <w:t>12</w:t>
            </w:r>
          </w:p>
        </w:tc>
        <w:tc>
          <w:tcPr>
            <w:tcW w:w="1761" w:type="dxa"/>
            <w:shd w:val="clear" w:color="auto" w:fill="auto"/>
          </w:tcPr>
          <w:p w14:paraId="5657E26C" w14:textId="77777777" w:rsidR="005461D7" w:rsidRDefault="00E64EBA">
            <w:pPr>
              <w:pStyle w:val="RTf"/>
              <w:spacing w:line="276" w:lineRule="auto"/>
            </w:pPr>
            <w:r>
              <w:t>0,1*</w:t>
            </w:r>
          </w:p>
        </w:tc>
      </w:tr>
      <w:tr w:rsidR="005461D7" w14:paraId="0A183FCF" w14:textId="77777777">
        <w:trPr>
          <w:trHeight w:val="384"/>
        </w:trPr>
        <w:tc>
          <w:tcPr>
            <w:tcW w:w="1792" w:type="dxa"/>
            <w:shd w:val="clear" w:color="auto" w:fill="auto"/>
          </w:tcPr>
          <w:p w14:paraId="10F448BF" w14:textId="77777777" w:rsidR="005461D7" w:rsidRDefault="00E64EBA">
            <w:pPr>
              <w:pStyle w:val="RTf"/>
              <w:spacing w:line="276" w:lineRule="auto"/>
            </w:pPr>
            <w:r>
              <w:t>Kafka + ZooKeeper</w:t>
            </w:r>
          </w:p>
        </w:tc>
        <w:tc>
          <w:tcPr>
            <w:tcW w:w="884" w:type="dxa"/>
            <w:shd w:val="clear" w:color="auto" w:fill="auto"/>
          </w:tcPr>
          <w:p w14:paraId="069788CE" w14:textId="77777777" w:rsidR="005461D7" w:rsidRDefault="00E64EBA">
            <w:pPr>
              <w:pStyle w:val="RTf"/>
              <w:spacing w:line="276" w:lineRule="auto"/>
            </w:pPr>
            <w:r>
              <w:t>6</w:t>
            </w:r>
          </w:p>
        </w:tc>
        <w:tc>
          <w:tcPr>
            <w:tcW w:w="1071" w:type="dxa"/>
            <w:shd w:val="clear" w:color="auto" w:fill="auto"/>
          </w:tcPr>
          <w:p w14:paraId="7E67E9E6" w14:textId="77777777" w:rsidR="005461D7" w:rsidRDefault="00E64EBA">
            <w:pPr>
              <w:pStyle w:val="RTf"/>
              <w:spacing w:line="276" w:lineRule="auto"/>
            </w:pPr>
            <w:r>
              <w:t>12</w:t>
            </w:r>
          </w:p>
        </w:tc>
        <w:tc>
          <w:tcPr>
            <w:tcW w:w="1179" w:type="dxa"/>
            <w:shd w:val="clear" w:color="auto" w:fill="auto"/>
          </w:tcPr>
          <w:p w14:paraId="73851D0E" w14:textId="77777777" w:rsidR="005461D7" w:rsidRDefault="00E64EBA">
            <w:pPr>
              <w:pStyle w:val="RTf"/>
              <w:spacing w:line="276" w:lineRule="auto"/>
            </w:pPr>
            <w:r>
              <w:t>0,2**</w:t>
            </w:r>
          </w:p>
        </w:tc>
        <w:tc>
          <w:tcPr>
            <w:tcW w:w="1516" w:type="dxa"/>
            <w:shd w:val="clear" w:color="auto" w:fill="auto"/>
          </w:tcPr>
          <w:p w14:paraId="54B88FB5" w14:textId="77777777" w:rsidR="005461D7" w:rsidRDefault="00E64EBA">
            <w:pPr>
              <w:pStyle w:val="RTf"/>
              <w:spacing w:line="276" w:lineRule="auto"/>
            </w:pPr>
            <w:r>
              <w:t>3</w:t>
            </w:r>
          </w:p>
        </w:tc>
        <w:tc>
          <w:tcPr>
            <w:tcW w:w="920" w:type="dxa"/>
            <w:shd w:val="clear" w:color="auto" w:fill="auto"/>
          </w:tcPr>
          <w:p w14:paraId="476DE2B4" w14:textId="77777777" w:rsidR="005461D7" w:rsidRDefault="00E64EBA">
            <w:pPr>
              <w:pStyle w:val="RTf"/>
              <w:spacing w:line="276" w:lineRule="auto"/>
            </w:pPr>
            <w:r>
              <w:t>18</w:t>
            </w:r>
          </w:p>
        </w:tc>
        <w:tc>
          <w:tcPr>
            <w:tcW w:w="1072" w:type="dxa"/>
            <w:shd w:val="clear" w:color="auto" w:fill="auto"/>
          </w:tcPr>
          <w:p w14:paraId="5D9EE5F6" w14:textId="77777777" w:rsidR="005461D7" w:rsidRDefault="00E64EBA">
            <w:pPr>
              <w:pStyle w:val="RTf"/>
              <w:spacing w:line="276" w:lineRule="auto"/>
            </w:pPr>
            <w:r>
              <w:t>36</w:t>
            </w:r>
          </w:p>
        </w:tc>
        <w:tc>
          <w:tcPr>
            <w:tcW w:w="1761" w:type="dxa"/>
            <w:shd w:val="clear" w:color="auto" w:fill="auto"/>
          </w:tcPr>
          <w:p w14:paraId="33E8EEA7" w14:textId="77777777" w:rsidR="005461D7" w:rsidRDefault="00E64EBA">
            <w:pPr>
              <w:pStyle w:val="RTf"/>
              <w:spacing w:line="276" w:lineRule="auto"/>
            </w:pPr>
            <w:r>
              <w:t>0,6**</w:t>
            </w:r>
          </w:p>
        </w:tc>
      </w:tr>
      <w:tr w:rsidR="005461D7" w14:paraId="294CBE1B" w14:textId="77777777">
        <w:trPr>
          <w:trHeight w:val="384"/>
        </w:trPr>
        <w:tc>
          <w:tcPr>
            <w:tcW w:w="1792" w:type="dxa"/>
            <w:shd w:val="clear" w:color="auto" w:fill="auto"/>
          </w:tcPr>
          <w:p w14:paraId="5F549215" w14:textId="77777777" w:rsidR="005461D7" w:rsidRDefault="00E64EBA">
            <w:pPr>
              <w:pStyle w:val="RTf"/>
              <w:spacing w:line="276" w:lineRule="auto"/>
            </w:pPr>
            <w:r>
              <w:t>Адаптер ПОДД</w:t>
            </w:r>
          </w:p>
        </w:tc>
        <w:tc>
          <w:tcPr>
            <w:tcW w:w="884" w:type="dxa"/>
            <w:shd w:val="clear" w:color="auto" w:fill="auto"/>
          </w:tcPr>
          <w:p w14:paraId="4A751E13" w14:textId="77777777" w:rsidR="005461D7" w:rsidRDefault="00E64EBA">
            <w:pPr>
              <w:pStyle w:val="RTf"/>
              <w:spacing w:line="276" w:lineRule="auto"/>
            </w:pPr>
            <w:r>
              <w:t>6</w:t>
            </w:r>
          </w:p>
        </w:tc>
        <w:tc>
          <w:tcPr>
            <w:tcW w:w="1071" w:type="dxa"/>
            <w:shd w:val="clear" w:color="auto" w:fill="auto"/>
          </w:tcPr>
          <w:p w14:paraId="0A0F8EB4" w14:textId="77777777" w:rsidR="005461D7" w:rsidRDefault="00E64EBA">
            <w:pPr>
              <w:pStyle w:val="RTf"/>
              <w:spacing w:line="276" w:lineRule="auto"/>
            </w:pPr>
            <w:r>
              <w:t>12</w:t>
            </w:r>
          </w:p>
        </w:tc>
        <w:tc>
          <w:tcPr>
            <w:tcW w:w="1179" w:type="dxa"/>
            <w:shd w:val="clear" w:color="auto" w:fill="auto"/>
          </w:tcPr>
          <w:p w14:paraId="11E25407" w14:textId="77777777" w:rsidR="005461D7" w:rsidRDefault="00E64EBA">
            <w:pPr>
              <w:pStyle w:val="RTf"/>
              <w:spacing w:line="276" w:lineRule="auto"/>
            </w:pPr>
            <w:r>
              <w:t>0,1*</w:t>
            </w:r>
          </w:p>
        </w:tc>
        <w:tc>
          <w:tcPr>
            <w:tcW w:w="1516" w:type="dxa"/>
            <w:shd w:val="clear" w:color="auto" w:fill="auto"/>
          </w:tcPr>
          <w:p w14:paraId="32BE52B5" w14:textId="77777777" w:rsidR="005461D7" w:rsidRDefault="00E64EBA">
            <w:pPr>
              <w:pStyle w:val="RTf"/>
              <w:spacing w:line="276" w:lineRule="auto"/>
            </w:pPr>
            <w:r>
              <w:t>1</w:t>
            </w:r>
          </w:p>
        </w:tc>
        <w:tc>
          <w:tcPr>
            <w:tcW w:w="920" w:type="dxa"/>
            <w:shd w:val="clear" w:color="auto" w:fill="auto"/>
          </w:tcPr>
          <w:p w14:paraId="4A77AC24" w14:textId="77777777" w:rsidR="005461D7" w:rsidRDefault="00E64EBA">
            <w:pPr>
              <w:pStyle w:val="RTf"/>
              <w:spacing w:line="276" w:lineRule="auto"/>
            </w:pPr>
            <w:r>
              <w:t>6</w:t>
            </w:r>
          </w:p>
        </w:tc>
        <w:tc>
          <w:tcPr>
            <w:tcW w:w="1072" w:type="dxa"/>
            <w:shd w:val="clear" w:color="auto" w:fill="auto"/>
          </w:tcPr>
          <w:p w14:paraId="6C13B85E" w14:textId="77777777" w:rsidR="005461D7" w:rsidRDefault="00E64EBA">
            <w:pPr>
              <w:pStyle w:val="RTf"/>
              <w:spacing w:line="276" w:lineRule="auto"/>
            </w:pPr>
            <w:r>
              <w:t>12</w:t>
            </w:r>
          </w:p>
        </w:tc>
        <w:tc>
          <w:tcPr>
            <w:tcW w:w="1761" w:type="dxa"/>
            <w:shd w:val="clear" w:color="auto" w:fill="auto"/>
          </w:tcPr>
          <w:p w14:paraId="4B94DF71" w14:textId="77777777" w:rsidR="005461D7" w:rsidRDefault="00E64EBA">
            <w:pPr>
              <w:pStyle w:val="RTf"/>
              <w:spacing w:line="276" w:lineRule="auto"/>
            </w:pPr>
            <w:r>
              <w:t>0,1*</w:t>
            </w:r>
          </w:p>
        </w:tc>
      </w:tr>
      <w:tr w:rsidR="005461D7" w14:paraId="5EB787C2" w14:textId="77777777">
        <w:trPr>
          <w:trHeight w:val="384"/>
        </w:trPr>
        <w:tc>
          <w:tcPr>
            <w:tcW w:w="1792" w:type="dxa"/>
            <w:shd w:val="clear" w:color="auto" w:fill="auto"/>
          </w:tcPr>
          <w:p w14:paraId="0025D34D" w14:textId="77777777" w:rsidR="005461D7" w:rsidRDefault="00E64EBA">
            <w:pPr>
              <w:pStyle w:val="RTf"/>
              <w:spacing w:line="276" w:lineRule="auto"/>
            </w:pPr>
            <w:r>
              <w:t>Адаптер Витрины</w:t>
            </w:r>
          </w:p>
        </w:tc>
        <w:tc>
          <w:tcPr>
            <w:tcW w:w="884" w:type="dxa"/>
            <w:shd w:val="clear" w:color="auto" w:fill="auto"/>
          </w:tcPr>
          <w:p w14:paraId="4627DB02" w14:textId="77777777" w:rsidR="005461D7" w:rsidRDefault="00E64EBA">
            <w:pPr>
              <w:pStyle w:val="RTf"/>
              <w:spacing w:line="276" w:lineRule="auto"/>
            </w:pPr>
            <w:r>
              <w:t>6</w:t>
            </w:r>
          </w:p>
        </w:tc>
        <w:tc>
          <w:tcPr>
            <w:tcW w:w="1071" w:type="dxa"/>
            <w:shd w:val="clear" w:color="auto" w:fill="auto"/>
          </w:tcPr>
          <w:p w14:paraId="0209B1C0" w14:textId="77777777" w:rsidR="005461D7" w:rsidRDefault="00E64EBA">
            <w:pPr>
              <w:pStyle w:val="RTf"/>
              <w:spacing w:line="276" w:lineRule="auto"/>
            </w:pPr>
            <w:r>
              <w:t>8</w:t>
            </w:r>
          </w:p>
        </w:tc>
        <w:tc>
          <w:tcPr>
            <w:tcW w:w="1179" w:type="dxa"/>
            <w:shd w:val="clear" w:color="auto" w:fill="auto"/>
          </w:tcPr>
          <w:p w14:paraId="48F4C254" w14:textId="77777777" w:rsidR="005461D7" w:rsidRDefault="00E64EBA">
            <w:pPr>
              <w:pStyle w:val="RTf"/>
              <w:spacing w:line="276" w:lineRule="auto"/>
            </w:pPr>
            <w:r>
              <w:t>0,1*</w:t>
            </w:r>
          </w:p>
        </w:tc>
        <w:tc>
          <w:tcPr>
            <w:tcW w:w="1516" w:type="dxa"/>
            <w:shd w:val="clear" w:color="auto" w:fill="auto"/>
          </w:tcPr>
          <w:p w14:paraId="70CFF777" w14:textId="77777777" w:rsidR="005461D7" w:rsidRDefault="00E64EBA">
            <w:pPr>
              <w:pStyle w:val="RTf"/>
              <w:spacing w:line="276" w:lineRule="auto"/>
            </w:pPr>
            <w:r>
              <w:t>1</w:t>
            </w:r>
          </w:p>
        </w:tc>
        <w:tc>
          <w:tcPr>
            <w:tcW w:w="920" w:type="dxa"/>
            <w:shd w:val="clear" w:color="auto" w:fill="auto"/>
          </w:tcPr>
          <w:p w14:paraId="75559719" w14:textId="77777777" w:rsidR="005461D7" w:rsidRDefault="00E64EBA">
            <w:pPr>
              <w:pStyle w:val="RTf"/>
              <w:spacing w:line="276" w:lineRule="auto"/>
            </w:pPr>
            <w:r>
              <w:t>6</w:t>
            </w:r>
          </w:p>
        </w:tc>
        <w:tc>
          <w:tcPr>
            <w:tcW w:w="1072" w:type="dxa"/>
            <w:shd w:val="clear" w:color="auto" w:fill="auto"/>
          </w:tcPr>
          <w:p w14:paraId="6F92987C" w14:textId="77777777" w:rsidR="005461D7" w:rsidRDefault="00E64EBA">
            <w:pPr>
              <w:pStyle w:val="RTf"/>
              <w:spacing w:line="276" w:lineRule="auto"/>
            </w:pPr>
            <w:r>
              <w:t>8</w:t>
            </w:r>
          </w:p>
        </w:tc>
        <w:tc>
          <w:tcPr>
            <w:tcW w:w="1761" w:type="dxa"/>
            <w:shd w:val="clear" w:color="auto" w:fill="auto"/>
          </w:tcPr>
          <w:p w14:paraId="65F0B75E" w14:textId="77777777" w:rsidR="005461D7" w:rsidRDefault="00E64EBA">
            <w:pPr>
              <w:pStyle w:val="RTf"/>
              <w:spacing w:line="276" w:lineRule="auto"/>
            </w:pPr>
            <w:r>
              <w:t>0,1*</w:t>
            </w:r>
          </w:p>
        </w:tc>
      </w:tr>
      <w:tr w:rsidR="005461D7" w14:paraId="433E2623" w14:textId="77777777">
        <w:trPr>
          <w:trHeight w:val="288"/>
        </w:trPr>
        <w:tc>
          <w:tcPr>
            <w:tcW w:w="4926" w:type="dxa"/>
            <w:gridSpan w:val="4"/>
            <w:shd w:val="clear" w:color="auto" w:fill="auto"/>
          </w:tcPr>
          <w:p w14:paraId="41E00BEC" w14:textId="77777777" w:rsidR="005461D7" w:rsidRDefault="00E64EBA">
            <w:pPr>
              <w:pStyle w:val="RTf"/>
              <w:spacing w:line="276" w:lineRule="auto"/>
            </w:pPr>
            <w:r>
              <w:t>Итого контур</w:t>
            </w:r>
          </w:p>
        </w:tc>
        <w:tc>
          <w:tcPr>
            <w:tcW w:w="1516" w:type="dxa"/>
            <w:shd w:val="clear" w:color="auto" w:fill="auto"/>
          </w:tcPr>
          <w:p w14:paraId="4B362C88" w14:textId="77777777" w:rsidR="005461D7" w:rsidRDefault="00E64EBA">
            <w:pPr>
              <w:pStyle w:val="RTf"/>
              <w:spacing w:line="276" w:lineRule="auto"/>
            </w:pPr>
            <w:r>
              <w:t>10</w:t>
            </w:r>
          </w:p>
        </w:tc>
        <w:tc>
          <w:tcPr>
            <w:tcW w:w="920" w:type="dxa"/>
            <w:shd w:val="clear" w:color="auto" w:fill="auto"/>
          </w:tcPr>
          <w:p w14:paraId="78574867" w14:textId="77777777" w:rsidR="005461D7" w:rsidRDefault="00E64EBA">
            <w:pPr>
              <w:pStyle w:val="RTf"/>
              <w:spacing w:line="276" w:lineRule="auto"/>
            </w:pPr>
            <w:r>
              <w:t>70</w:t>
            </w:r>
          </w:p>
        </w:tc>
        <w:tc>
          <w:tcPr>
            <w:tcW w:w="1072" w:type="dxa"/>
            <w:shd w:val="clear" w:color="auto" w:fill="auto"/>
          </w:tcPr>
          <w:p w14:paraId="47817FF1" w14:textId="77777777" w:rsidR="005461D7" w:rsidRDefault="00E64EBA">
            <w:pPr>
              <w:pStyle w:val="RTf"/>
              <w:spacing w:line="276" w:lineRule="auto"/>
            </w:pPr>
            <w:r>
              <w:t>188</w:t>
            </w:r>
          </w:p>
        </w:tc>
        <w:tc>
          <w:tcPr>
            <w:tcW w:w="1761" w:type="dxa"/>
            <w:shd w:val="clear" w:color="auto" w:fill="auto"/>
          </w:tcPr>
          <w:p w14:paraId="4E162960" w14:textId="77777777" w:rsidR="005461D7" w:rsidRDefault="00E64EBA">
            <w:pPr>
              <w:pStyle w:val="RTf"/>
              <w:spacing w:line="276" w:lineRule="auto"/>
            </w:pPr>
            <w:r>
              <w:t>2,25</w:t>
            </w:r>
          </w:p>
        </w:tc>
      </w:tr>
      <w:tr w:rsidR="005461D7" w14:paraId="2544881C" w14:textId="77777777">
        <w:trPr>
          <w:trHeight w:val="288"/>
        </w:trPr>
        <w:tc>
          <w:tcPr>
            <w:tcW w:w="10195" w:type="dxa"/>
            <w:gridSpan w:val="8"/>
            <w:shd w:val="clear" w:color="auto" w:fill="auto"/>
          </w:tcPr>
          <w:p w14:paraId="4249D386" w14:textId="77777777" w:rsidR="005461D7" w:rsidRDefault="00E64EBA">
            <w:pPr>
              <w:pStyle w:val="RTf"/>
              <w:spacing w:line="276" w:lineRule="auto"/>
            </w:pPr>
            <w:r>
              <w:lastRenderedPageBreak/>
              <w:t>*Рекомендуется использовать диски производительностью &gt;= 200 IOPS</w:t>
            </w:r>
          </w:p>
        </w:tc>
      </w:tr>
      <w:tr w:rsidR="005461D7" w14:paraId="471018DF" w14:textId="77777777">
        <w:trPr>
          <w:trHeight w:val="282"/>
        </w:trPr>
        <w:tc>
          <w:tcPr>
            <w:tcW w:w="10195" w:type="dxa"/>
            <w:gridSpan w:val="8"/>
            <w:shd w:val="clear" w:color="auto" w:fill="auto"/>
          </w:tcPr>
          <w:p w14:paraId="51265823" w14:textId="77777777" w:rsidR="005461D7" w:rsidRDefault="00E64EBA">
            <w:pPr>
              <w:pStyle w:val="RTf"/>
              <w:spacing w:line="276" w:lineRule="auto"/>
            </w:pPr>
            <w:r>
              <w:t>**Рекомендуется использовать диски производительностью &gt;= 3000 IOPS</w:t>
            </w:r>
            <w:bookmarkEnd w:id="300"/>
          </w:p>
        </w:tc>
      </w:tr>
    </w:tbl>
    <w:p w14:paraId="4F96FAE7" w14:textId="7C8D04F1" w:rsidR="005461D7" w:rsidRDefault="00E64EBA">
      <w:pPr>
        <w:pStyle w:val="RTb"/>
        <w:spacing w:line="276" w:lineRule="auto"/>
      </w:pPr>
      <w:r>
        <w:t xml:space="preserve">Таблица </w:t>
      </w:r>
      <w:r>
        <w:fldChar w:fldCharType="begin"/>
      </w:r>
      <w:r>
        <w:instrText xml:space="preserve">SEQ Таблица \* ARABIC </w:instrText>
      </w:r>
      <w:r>
        <w:fldChar w:fldCharType="separate"/>
      </w:r>
      <w:r w:rsidR="005C12B9">
        <w:rPr>
          <w:noProof/>
        </w:rPr>
        <w:t>4</w:t>
      </w:r>
      <w:r>
        <w:fldChar w:fldCharType="end"/>
      </w:r>
      <w:r>
        <w:t xml:space="preserve"> – Рекомендованные средние системные требования для установки РВЗ на продуктивной среде в регионе с населением </w:t>
      </w:r>
      <w:r w:rsidR="00542F1B">
        <w:t xml:space="preserve">от </w:t>
      </w:r>
      <w:r>
        <w:t>3,5</w:t>
      </w:r>
      <w:r w:rsidR="00542F1B">
        <w:t xml:space="preserve"> до 5</w:t>
      </w:r>
      <w:r>
        <w:t xml:space="preserve"> миллион</w:t>
      </w:r>
      <w:r w:rsidR="00542F1B">
        <w:t>ов</w:t>
      </w:r>
      <w:r>
        <w:t xml:space="preserve"> человек</w:t>
      </w:r>
    </w:p>
    <w:tbl>
      <w:tblPr>
        <w:tblW w:w="5000" w:type="pct"/>
        <w:tblLook w:val="04A0" w:firstRow="1" w:lastRow="0" w:firstColumn="1" w:lastColumn="0" w:noHBand="0" w:noVBand="1"/>
      </w:tblPr>
      <w:tblGrid>
        <w:gridCol w:w="1792"/>
        <w:gridCol w:w="661"/>
        <w:gridCol w:w="1040"/>
        <w:gridCol w:w="1179"/>
        <w:gridCol w:w="1516"/>
        <w:gridCol w:w="661"/>
        <w:gridCol w:w="1040"/>
        <w:gridCol w:w="2306"/>
      </w:tblGrid>
      <w:tr w:rsidR="005461D7" w14:paraId="018D44E3" w14:textId="77777777">
        <w:trPr>
          <w:trHeight w:val="288"/>
        </w:trPr>
        <w:tc>
          <w:tcPr>
            <w:tcW w:w="1019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E244C3A" w14:textId="5222308B" w:rsidR="005461D7" w:rsidRDefault="00E64EBA">
            <w:pPr>
              <w:pStyle w:val="RTf"/>
              <w:spacing w:line="276" w:lineRule="auto"/>
              <w:jc w:val="center"/>
            </w:pPr>
            <w:r>
              <w:t xml:space="preserve">Рекомендовано для количества населения в регионе </w:t>
            </w:r>
            <w:r w:rsidR="00756F40">
              <w:t>от</w:t>
            </w:r>
            <w:r>
              <w:t xml:space="preserve"> 3</w:t>
            </w:r>
            <w:r w:rsidR="00756F40">
              <w:t>,</w:t>
            </w:r>
            <w:r>
              <w:t>5</w:t>
            </w:r>
            <w:r w:rsidR="00756F40">
              <w:t xml:space="preserve"> до 5</w:t>
            </w:r>
            <w:r>
              <w:t xml:space="preserve"> млн. чел.</w:t>
            </w:r>
          </w:p>
        </w:tc>
      </w:tr>
      <w:tr w:rsidR="005461D7" w14:paraId="264172F4" w14:textId="77777777">
        <w:trPr>
          <w:trHeight w:val="288"/>
        </w:trPr>
        <w:tc>
          <w:tcPr>
            <w:tcW w:w="1019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39856AA" w14:textId="77777777" w:rsidR="005461D7" w:rsidRDefault="00E64EBA">
            <w:pPr>
              <w:pStyle w:val="RTf"/>
              <w:spacing w:line="276" w:lineRule="auto"/>
              <w:jc w:val="center"/>
            </w:pPr>
            <w:r>
              <w:t>Рекомендованная переподписка по CPU не более x2</w:t>
            </w:r>
          </w:p>
        </w:tc>
      </w:tr>
      <w:tr w:rsidR="005461D7" w14:paraId="54E7251C" w14:textId="77777777">
        <w:trPr>
          <w:trHeight w:val="300"/>
        </w:trPr>
        <w:tc>
          <w:tcPr>
            <w:tcW w:w="1792" w:type="dxa"/>
            <w:vMerge w:val="restart"/>
            <w:tcBorders>
              <w:top w:val="single" w:sz="4" w:space="0" w:color="auto"/>
              <w:left w:val="single" w:sz="4" w:space="0" w:color="auto"/>
              <w:bottom w:val="single" w:sz="4" w:space="0" w:color="auto"/>
              <w:right w:val="single" w:sz="4" w:space="0" w:color="auto"/>
            </w:tcBorders>
            <w:shd w:val="clear" w:color="auto" w:fill="auto"/>
          </w:tcPr>
          <w:p w14:paraId="37E3CCA7" w14:textId="77777777" w:rsidR="005461D7" w:rsidRDefault="00E64EBA">
            <w:pPr>
              <w:pStyle w:val="RTf"/>
              <w:spacing w:line="276" w:lineRule="auto"/>
              <w:jc w:val="center"/>
            </w:pPr>
            <w:r>
              <w:t>Модуль</w:t>
            </w:r>
          </w:p>
        </w:tc>
        <w:tc>
          <w:tcPr>
            <w:tcW w:w="2880" w:type="dxa"/>
            <w:gridSpan w:val="3"/>
            <w:tcBorders>
              <w:top w:val="single" w:sz="4" w:space="0" w:color="auto"/>
              <w:left w:val="single" w:sz="4" w:space="0" w:color="auto"/>
              <w:bottom w:val="single" w:sz="4" w:space="0" w:color="auto"/>
              <w:right w:val="single" w:sz="4" w:space="0" w:color="auto"/>
            </w:tcBorders>
            <w:shd w:val="clear" w:color="auto" w:fill="auto"/>
          </w:tcPr>
          <w:p w14:paraId="392EE1DF" w14:textId="77777777" w:rsidR="005461D7" w:rsidRDefault="00E64EBA">
            <w:pPr>
              <w:pStyle w:val="RTf"/>
              <w:spacing w:line="276" w:lineRule="auto"/>
              <w:jc w:val="center"/>
            </w:pPr>
            <w:r>
              <w:t>Ресурсы на 1 сервер</w:t>
            </w:r>
          </w:p>
        </w:tc>
        <w:tc>
          <w:tcPr>
            <w:tcW w:w="1516" w:type="dxa"/>
            <w:vMerge w:val="restart"/>
            <w:tcBorders>
              <w:top w:val="single" w:sz="4" w:space="0" w:color="auto"/>
              <w:left w:val="single" w:sz="4" w:space="0" w:color="auto"/>
              <w:bottom w:val="single" w:sz="4" w:space="0" w:color="auto"/>
              <w:right w:val="single" w:sz="4" w:space="0" w:color="auto"/>
            </w:tcBorders>
            <w:shd w:val="clear" w:color="auto" w:fill="auto"/>
          </w:tcPr>
          <w:p w14:paraId="569BF6D6" w14:textId="77777777" w:rsidR="005461D7" w:rsidRDefault="00E64EBA">
            <w:pPr>
              <w:pStyle w:val="RTf"/>
              <w:spacing w:line="276" w:lineRule="auto"/>
              <w:jc w:val="center"/>
            </w:pPr>
            <w:r>
              <w:t>Общее число серверов</w:t>
            </w:r>
          </w:p>
        </w:tc>
        <w:tc>
          <w:tcPr>
            <w:tcW w:w="4007" w:type="dxa"/>
            <w:gridSpan w:val="3"/>
            <w:tcBorders>
              <w:top w:val="single" w:sz="4" w:space="0" w:color="auto"/>
              <w:left w:val="single" w:sz="4" w:space="0" w:color="auto"/>
              <w:bottom w:val="single" w:sz="4" w:space="0" w:color="auto"/>
              <w:right w:val="single" w:sz="4" w:space="0" w:color="auto"/>
            </w:tcBorders>
            <w:shd w:val="clear" w:color="auto" w:fill="auto"/>
          </w:tcPr>
          <w:p w14:paraId="38594CE1" w14:textId="77777777" w:rsidR="005461D7" w:rsidRDefault="00E64EBA">
            <w:pPr>
              <w:pStyle w:val="RTf"/>
              <w:spacing w:line="276" w:lineRule="auto"/>
              <w:jc w:val="center"/>
            </w:pPr>
            <w:r>
              <w:t>Ресурсы суммарные</w:t>
            </w:r>
          </w:p>
        </w:tc>
      </w:tr>
      <w:tr w:rsidR="005461D7" w14:paraId="2A663439" w14:textId="77777777">
        <w:trPr>
          <w:trHeight w:val="384"/>
        </w:trPr>
        <w:tc>
          <w:tcPr>
            <w:tcW w:w="17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87870D" w14:textId="77777777" w:rsidR="005461D7" w:rsidRDefault="005461D7">
            <w:pPr>
              <w:pStyle w:val="RTf"/>
              <w:spacing w:line="276" w:lineRule="auto"/>
              <w:jc w:val="center"/>
            </w:pP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6454DC6E" w14:textId="77777777" w:rsidR="005461D7" w:rsidRDefault="00E64EBA">
            <w:pPr>
              <w:pStyle w:val="RTf"/>
              <w:spacing w:line="276" w:lineRule="auto"/>
              <w:jc w:val="center"/>
            </w:pPr>
            <w:r>
              <w:t>CPU</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6995894" w14:textId="77777777" w:rsidR="005461D7" w:rsidRDefault="00E64EBA">
            <w:pPr>
              <w:pStyle w:val="RTf"/>
              <w:spacing w:line="276" w:lineRule="auto"/>
              <w:jc w:val="center"/>
            </w:pPr>
            <w:r>
              <w:t>RAM, ГБ</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63E7FFD4" w14:textId="77777777" w:rsidR="005461D7" w:rsidRDefault="00E64EBA">
            <w:pPr>
              <w:pStyle w:val="RTf"/>
              <w:spacing w:line="276" w:lineRule="auto"/>
              <w:jc w:val="center"/>
            </w:pPr>
            <w:r>
              <w:t>Data storage, ТБ</w:t>
            </w:r>
          </w:p>
        </w:tc>
        <w:tc>
          <w:tcPr>
            <w:tcW w:w="15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4E4E97" w14:textId="77777777" w:rsidR="005461D7" w:rsidRDefault="005461D7">
            <w:pPr>
              <w:pStyle w:val="RTf"/>
              <w:spacing w:line="276" w:lineRule="auto"/>
              <w:jc w:val="center"/>
            </w:pP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1529EA3F" w14:textId="77777777" w:rsidR="005461D7" w:rsidRDefault="00E64EBA">
            <w:pPr>
              <w:pStyle w:val="RTf"/>
              <w:spacing w:line="276" w:lineRule="auto"/>
              <w:jc w:val="center"/>
            </w:pPr>
            <w:r>
              <w:t>CPU</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40C423D" w14:textId="77777777" w:rsidR="005461D7" w:rsidRDefault="00E64EBA">
            <w:pPr>
              <w:pStyle w:val="RTf"/>
              <w:spacing w:line="276" w:lineRule="auto"/>
              <w:jc w:val="center"/>
            </w:pPr>
            <w:r>
              <w:t>RAM, ГБ</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6555DF59" w14:textId="77777777" w:rsidR="005461D7" w:rsidRDefault="00E64EBA">
            <w:pPr>
              <w:pStyle w:val="RTf"/>
              <w:spacing w:line="276" w:lineRule="auto"/>
              <w:jc w:val="center"/>
            </w:pPr>
            <w:r>
              <w:t>Data storage, ТБ</w:t>
            </w:r>
          </w:p>
        </w:tc>
      </w:tr>
      <w:tr w:rsidR="005461D7" w14:paraId="6CF1772F" w14:textId="77777777">
        <w:trPr>
          <w:trHeight w:val="576"/>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2DEE2ED9" w14:textId="77777777" w:rsidR="005461D7" w:rsidRDefault="00E64EBA">
            <w:pPr>
              <w:pStyle w:val="RTf"/>
              <w:spacing w:line="276" w:lineRule="auto"/>
            </w:pPr>
            <w:r>
              <w:t>Мониторинг / журналирование</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258800E4"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6D96FE4C"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54A690C9" w14:textId="77777777" w:rsidR="005461D7" w:rsidRDefault="00E64EBA">
            <w:pPr>
              <w:pStyle w:val="RTf"/>
              <w:spacing w:line="276" w:lineRule="auto"/>
            </w:pPr>
            <w:r>
              <w:t>0,6**</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150D4D82" w14:textId="77777777" w:rsidR="005461D7" w:rsidRDefault="00E64EBA">
            <w:pPr>
              <w:pStyle w:val="RTf"/>
              <w:spacing w:line="276" w:lineRule="auto"/>
            </w:pPr>
            <w:r>
              <w:t>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3A632994"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93ED2D5" w14:textId="77777777" w:rsidR="005461D7" w:rsidRDefault="00E64EBA">
            <w:pPr>
              <w:pStyle w:val="RTf"/>
              <w:spacing w:line="276" w:lineRule="auto"/>
            </w:pPr>
            <w:r>
              <w:t>16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4A2AF478" w14:textId="77777777" w:rsidR="005461D7" w:rsidRDefault="00E64EBA">
            <w:pPr>
              <w:pStyle w:val="RTf"/>
              <w:spacing w:line="276" w:lineRule="auto"/>
            </w:pPr>
            <w:r>
              <w:t>0,6**</w:t>
            </w:r>
          </w:p>
        </w:tc>
      </w:tr>
      <w:tr w:rsidR="005461D7" w14:paraId="1F30176E" w14:textId="77777777">
        <w:trPr>
          <w:trHeight w:val="288"/>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06762CE1" w14:textId="77777777" w:rsidR="005461D7" w:rsidRDefault="00E64EBA">
            <w:pPr>
              <w:pStyle w:val="RTf"/>
              <w:spacing w:line="276" w:lineRule="auto"/>
            </w:pPr>
            <w:r>
              <w:t>Агент СМЭВ4</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EA46F4E"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54EECB0"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3FDADE66" w14:textId="77777777" w:rsidR="005461D7" w:rsidRDefault="00E64EBA">
            <w:pPr>
              <w:pStyle w:val="RTf"/>
              <w:spacing w:line="276" w:lineRule="auto"/>
            </w:pPr>
            <w:r>
              <w:t>0,05**</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A92CD50" w14:textId="77777777" w:rsidR="005461D7" w:rsidRDefault="00E64EBA">
            <w:pPr>
              <w:pStyle w:val="RTf"/>
              <w:spacing w:line="276" w:lineRule="auto"/>
            </w:pPr>
            <w:r>
              <w:t>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CDB633B"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077AC13A" w14:textId="77777777" w:rsidR="005461D7" w:rsidRDefault="00E64EBA">
            <w:pPr>
              <w:pStyle w:val="RTf"/>
              <w:spacing w:line="276" w:lineRule="auto"/>
            </w:pPr>
            <w:r>
              <w:t>16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0B538C0A" w14:textId="77777777" w:rsidR="005461D7" w:rsidRDefault="00E64EBA">
            <w:pPr>
              <w:pStyle w:val="RTf"/>
              <w:spacing w:line="276" w:lineRule="auto"/>
            </w:pPr>
            <w:r>
              <w:t>0,05**</w:t>
            </w:r>
          </w:p>
        </w:tc>
      </w:tr>
      <w:tr w:rsidR="005461D7" w14:paraId="7D764105" w14:textId="77777777">
        <w:trPr>
          <w:trHeight w:val="384"/>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12FF887E" w14:textId="77777777" w:rsidR="005461D7" w:rsidRDefault="00E64EBA">
            <w:pPr>
              <w:pStyle w:val="RTf"/>
              <w:spacing w:line="276" w:lineRule="auto"/>
            </w:pPr>
            <w:r>
              <w:t>PostgreSQL + PGBouncer</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023FFB8" w14:textId="77777777" w:rsidR="005461D7" w:rsidRDefault="00E64EBA">
            <w:pPr>
              <w:pStyle w:val="RTf"/>
              <w:spacing w:line="276" w:lineRule="auto"/>
            </w:pPr>
            <w:r>
              <w:t>12</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30162DA8" w14:textId="77777777" w:rsidR="005461D7" w:rsidRDefault="00E64EBA">
            <w:pPr>
              <w:pStyle w:val="RTf"/>
              <w:spacing w:line="276" w:lineRule="auto"/>
            </w:pPr>
            <w:r>
              <w:t>48</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5DE24A97" w14:textId="77777777" w:rsidR="005461D7" w:rsidRDefault="00E64EBA">
            <w:pPr>
              <w:pStyle w:val="RTf"/>
              <w:spacing w:line="276" w:lineRule="auto"/>
            </w:pPr>
            <w:r>
              <w:t>0,75**</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4D546469" w14:textId="77777777" w:rsidR="005461D7" w:rsidRDefault="00E64EBA">
            <w:pPr>
              <w:pStyle w:val="RTf"/>
              <w:spacing w:line="276" w:lineRule="auto"/>
            </w:pPr>
            <w:r>
              <w:t>2</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399CFD04" w14:textId="77777777" w:rsidR="005461D7" w:rsidRDefault="00E64EBA">
            <w:pPr>
              <w:pStyle w:val="RTf"/>
              <w:spacing w:line="276" w:lineRule="auto"/>
            </w:pPr>
            <w:r>
              <w:t>24</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6A3595E" w14:textId="77777777" w:rsidR="005461D7" w:rsidRDefault="00E64EBA">
            <w:pPr>
              <w:pStyle w:val="RTf"/>
              <w:spacing w:line="276" w:lineRule="auto"/>
            </w:pPr>
            <w:r>
              <w:t>96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53A85FF6" w14:textId="77777777" w:rsidR="005461D7" w:rsidRDefault="00E64EBA">
            <w:pPr>
              <w:pStyle w:val="RTf"/>
              <w:spacing w:line="276" w:lineRule="auto"/>
            </w:pPr>
            <w:r>
              <w:t>1,5**</w:t>
            </w:r>
          </w:p>
        </w:tc>
      </w:tr>
      <w:tr w:rsidR="005461D7" w14:paraId="22A094BE" w14:textId="77777777">
        <w:trPr>
          <w:trHeight w:val="288"/>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3CA96928" w14:textId="77777777" w:rsidR="005461D7" w:rsidRDefault="00E64EBA">
            <w:pPr>
              <w:pStyle w:val="RTf"/>
              <w:spacing w:line="276" w:lineRule="auto"/>
            </w:pPr>
            <w:r>
              <w:t>Ядро Prostore</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4A34059D"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8C828F5"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41D81F70" w14:textId="77777777" w:rsidR="005461D7" w:rsidRDefault="00E64EBA">
            <w:pPr>
              <w:pStyle w:val="RTf"/>
              <w:spacing w:line="276" w:lineRule="auto"/>
            </w:pPr>
            <w:r>
              <w:t>0,1**</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1B3ADCC3" w14:textId="77777777" w:rsidR="005461D7" w:rsidRDefault="00E64EBA">
            <w:pPr>
              <w:pStyle w:val="RTf"/>
              <w:spacing w:line="276" w:lineRule="auto"/>
            </w:pPr>
            <w:r>
              <w:t>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3C33ECD9"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F1209AA" w14:textId="77777777" w:rsidR="005461D7" w:rsidRDefault="00E64EBA">
            <w:pPr>
              <w:pStyle w:val="RTf"/>
              <w:spacing w:line="276" w:lineRule="auto"/>
            </w:pPr>
            <w:r>
              <w:t>16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62098783" w14:textId="77777777" w:rsidR="005461D7" w:rsidRDefault="00E64EBA">
            <w:pPr>
              <w:pStyle w:val="RTf"/>
              <w:spacing w:line="276" w:lineRule="auto"/>
            </w:pPr>
            <w:r>
              <w:t>0,1**</w:t>
            </w:r>
          </w:p>
        </w:tc>
      </w:tr>
      <w:tr w:rsidR="005461D7" w14:paraId="3E88D731" w14:textId="77777777">
        <w:trPr>
          <w:trHeight w:val="384"/>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057702EF" w14:textId="77777777" w:rsidR="005461D7" w:rsidRDefault="00E64EBA">
            <w:pPr>
              <w:pStyle w:val="RTf"/>
              <w:spacing w:line="276" w:lineRule="auto"/>
            </w:pPr>
            <w:r>
              <w:t>Kafka + ZooKeeper</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41B8505C"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6EFA27A"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4238FFFB" w14:textId="77777777" w:rsidR="005461D7" w:rsidRDefault="00E64EBA">
            <w:pPr>
              <w:pStyle w:val="RTf"/>
              <w:spacing w:line="276" w:lineRule="auto"/>
            </w:pPr>
            <w:r>
              <w:t>0,3**</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1FC11BF9" w14:textId="77777777" w:rsidR="005461D7" w:rsidRDefault="00E64EBA">
            <w:pPr>
              <w:pStyle w:val="RTf"/>
              <w:spacing w:line="276" w:lineRule="auto"/>
            </w:pPr>
            <w:r>
              <w:t>3</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4E5AE67D" w14:textId="77777777" w:rsidR="005461D7" w:rsidRDefault="00E64EBA">
            <w:pPr>
              <w:pStyle w:val="RTf"/>
              <w:spacing w:line="276" w:lineRule="auto"/>
            </w:pPr>
            <w:r>
              <w:t>30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10492ABF" w14:textId="77777777" w:rsidR="005461D7" w:rsidRDefault="00E64EBA">
            <w:pPr>
              <w:pStyle w:val="RTf"/>
              <w:spacing w:line="276" w:lineRule="auto"/>
            </w:pPr>
            <w:r>
              <w:t>48</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61F992FD" w14:textId="77777777" w:rsidR="005461D7" w:rsidRDefault="00E64EBA">
            <w:pPr>
              <w:pStyle w:val="RTf"/>
              <w:spacing w:line="276" w:lineRule="auto"/>
            </w:pPr>
            <w:r>
              <w:t>0,9**</w:t>
            </w:r>
          </w:p>
        </w:tc>
      </w:tr>
      <w:tr w:rsidR="005461D7" w14:paraId="7D965F07" w14:textId="77777777">
        <w:trPr>
          <w:trHeight w:val="384"/>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22B44021" w14:textId="77777777" w:rsidR="005461D7" w:rsidRDefault="00E64EBA">
            <w:pPr>
              <w:pStyle w:val="RTf"/>
              <w:spacing w:line="276" w:lineRule="auto"/>
            </w:pPr>
            <w:r>
              <w:t>Адаптер ПОДД</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780CF6D8"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466B9E7"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13F68918" w14:textId="77777777" w:rsidR="005461D7" w:rsidRDefault="00E64EBA">
            <w:pPr>
              <w:pStyle w:val="RTf"/>
              <w:spacing w:line="276" w:lineRule="auto"/>
            </w:pPr>
            <w:r>
              <w:t>0,1**</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73F61DB4" w14:textId="77777777" w:rsidR="005461D7" w:rsidRDefault="00E64EBA">
            <w:pPr>
              <w:pStyle w:val="RTf"/>
              <w:spacing w:line="276" w:lineRule="auto"/>
            </w:pPr>
            <w:r>
              <w:t>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43DE873D"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4AF70AF2" w14:textId="77777777" w:rsidR="005461D7" w:rsidRDefault="00E64EBA">
            <w:pPr>
              <w:pStyle w:val="RTf"/>
              <w:spacing w:line="276" w:lineRule="auto"/>
            </w:pPr>
            <w:r>
              <w:t>16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026BD350" w14:textId="77777777" w:rsidR="005461D7" w:rsidRDefault="00E64EBA">
            <w:pPr>
              <w:pStyle w:val="RTf"/>
              <w:spacing w:line="276" w:lineRule="auto"/>
            </w:pPr>
            <w:r>
              <w:t>0,1**</w:t>
            </w:r>
          </w:p>
        </w:tc>
      </w:tr>
      <w:tr w:rsidR="005461D7" w14:paraId="39A6EEEB" w14:textId="77777777">
        <w:trPr>
          <w:trHeight w:val="384"/>
        </w:trPr>
        <w:tc>
          <w:tcPr>
            <w:tcW w:w="1792" w:type="dxa"/>
            <w:tcBorders>
              <w:top w:val="single" w:sz="4" w:space="0" w:color="auto"/>
              <w:left w:val="single" w:sz="4" w:space="0" w:color="auto"/>
              <w:bottom w:val="single" w:sz="4" w:space="0" w:color="auto"/>
              <w:right w:val="single" w:sz="4" w:space="0" w:color="auto"/>
            </w:tcBorders>
            <w:shd w:val="clear" w:color="auto" w:fill="auto"/>
          </w:tcPr>
          <w:p w14:paraId="0CC88DE1" w14:textId="77777777" w:rsidR="005461D7" w:rsidRDefault="00E64EBA">
            <w:pPr>
              <w:pStyle w:val="RTf"/>
              <w:spacing w:line="276" w:lineRule="auto"/>
            </w:pPr>
            <w:r>
              <w:t>Адаптер Витрины</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04F79E60"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A836DBE" w14:textId="77777777" w:rsidR="005461D7" w:rsidRDefault="00E64EBA">
            <w:pPr>
              <w:pStyle w:val="RTf"/>
              <w:spacing w:line="276" w:lineRule="auto"/>
            </w:pPr>
            <w:r>
              <w:t>16</w:t>
            </w:r>
          </w:p>
        </w:tc>
        <w:tc>
          <w:tcPr>
            <w:tcW w:w="1179" w:type="dxa"/>
            <w:tcBorders>
              <w:top w:val="single" w:sz="4" w:space="0" w:color="auto"/>
              <w:left w:val="single" w:sz="4" w:space="0" w:color="auto"/>
              <w:bottom w:val="single" w:sz="4" w:space="0" w:color="auto"/>
              <w:right w:val="single" w:sz="4" w:space="0" w:color="auto"/>
            </w:tcBorders>
            <w:shd w:val="clear" w:color="auto" w:fill="auto"/>
          </w:tcPr>
          <w:p w14:paraId="0F15D397" w14:textId="77777777" w:rsidR="005461D7" w:rsidRDefault="00E64EBA">
            <w:pPr>
              <w:pStyle w:val="RTf"/>
              <w:spacing w:line="276" w:lineRule="auto"/>
            </w:pPr>
            <w:r>
              <w:t>0,1**</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5362F8DC" w14:textId="77777777" w:rsidR="005461D7" w:rsidRDefault="00E64EBA">
            <w:pPr>
              <w:pStyle w:val="RTf"/>
              <w:spacing w:line="276" w:lineRule="auto"/>
            </w:pPr>
            <w:r>
              <w:t>1</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16F1E1D2" w14:textId="77777777" w:rsidR="005461D7" w:rsidRDefault="00E64EBA">
            <w:pPr>
              <w:pStyle w:val="RTf"/>
              <w:spacing w:line="276" w:lineRule="auto"/>
            </w:pPr>
            <w:r>
              <w:t>10</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5870FD38" w14:textId="77777777" w:rsidR="005461D7" w:rsidRDefault="00E64EBA">
            <w:pPr>
              <w:pStyle w:val="RTf"/>
              <w:spacing w:line="276" w:lineRule="auto"/>
            </w:pPr>
            <w:r>
              <w:t>16</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01AF3593" w14:textId="77777777" w:rsidR="005461D7" w:rsidRDefault="00E64EBA">
            <w:pPr>
              <w:pStyle w:val="RTf"/>
              <w:spacing w:line="276" w:lineRule="auto"/>
            </w:pPr>
            <w:r>
              <w:t>0,1**</w:t>
            </w:r>
          </w:p>
        </w:tc>
      </w:tr>
      <w:tr w:rsidR="005461D7" w14:paraId="6789DCC7" w14:textId="77777777">
        <w:trPr>
          <w:trHeight w:val="288"/>
        </w:trPr>
        <w:tc>
          <w:tcPr>
            <w:tcW w:w="4672" w:type="dxa"/>
            <w:gridSpan w:val="4"/>
            <w:tcBorders>
              <w:top w:val="single" w:sz="4" w:space="0" w:color="auto"/>
              <w:left w:val="single" w:sz="4" w:space="0" w:color="auto"/>
              <w:bottom w:val="single" w:sz="4" w:space="0" w:color="auto"/>
              <w:right w:val="single" w:sz="4" w:space="0" w:color="auto"/>
            </w:tcBorders>
            <w:shd w:val="clear" w:color="auto" w:fill="auto"/>
          </w:tcPr>
          <w:p w14:paraId="54286EC9" w14:textId="77777777" w:rsidR="005461D7" w:rsidRDefault="00E64EBA">
            <w:pPr>
              <w:pStyle w:val="RTf"/>
              <w:spacing w:line="276" w:lineRule="auto"/>
            </w:pPr>
            <w:r>
              <w:t>Итого контур</w:t>
            </w:r>
          </w:p>
        </w:tc>
        <w:tc>
          <w:tcPr>
            <w:tcW w:w="1516" w:type="dxa"/>
            <w:tcBorders>
              <w:top w:val="single" w:sz="4" w:space="0" w:color="auto"/>
              <w:left w:val="single" w:sz="4" w:space="0" w:color="auto"/>
              <w:bottom w:val="single" w:sz="4" w:space="0" w:color="auto"/>
              <w:right w:val="single" w:sz="4" w:space="0" w:color="auto"/>
            </w:tcBorders>
            <w:shd w:val="clear" w:color="auto" w:fill="auto"/>
          </w:tcPr>
          <w:p w14:paraId="2E2EF574" w14:textId="77777777" w:rsidR="005461D7" w:rsidRDefault="00E64EBA">
            <w:pPr>
              <w:pStyle w:val="RTf"/>
              <w:spacing w:line="276" w:lineRule="auto"/>
            </w:pPr>
            <w:r>
              <w:t>10</w:t>
            </w:r>
          </w:p>
        </w:tc>
        <w:tc>
          <w:tcPr>
            <w:tcW w:w="661" w:type="dxa"/>
            <w:tcBorders>
              <w:top w:val="single" w:sz="4" w:space="0" w:color="auto"/>
              <w:left w:val="single" w:sz="4" w:space="0" w:color="auto"/>
              <w:bottom w:val="single" w:sz="4" w:space="0" w:color="auto"/>
              <w:right w:val="single" w:sz="4" w:space="0" w:color="auto"/>
            </w:tcBorders>
            <w:shd w:val="clear" w:color="auto" w:fill="auto"/>
          </w:tcPr>
          <w:p w14:paraId="5A8B3436" w14:textId="77777777" w:rsidR="005461D7" w:rsidRDefault="00E64EBA">
            <w:pPr>
              <w:pStyle w:val="RTf"/>
              <w:spacing w:line="276" w:lineRule="auto"/>
            </w:pPr>
            <w:r>
              <w:t>104</w:t>
            </w:r>
          </w:p>
        </w:tc>
        <w:tc>
          <w:tcPr>
            <w:tcW w:w="1040" w:type="dxa"/>
            <w:tcBorders>
              <w:top w:val="single" w:sz="4" w:space="0" w:color="auto"/>
              <w:left w:val="single" w:sz="4" w:space="0" w:color="auto"/>
              <w:bottom w:val="single" w:sz="4" w:space="0" w:color="auto"/>
              <w:right w:val="single" w:sz="4" w:space="0" w:color="auto"/>
            </w:tcBorders>
            <w:shd w:val="clear" w:color="auto" w:fill="auto"/>
          </w:tcPr>
          <w:p w14:paraId="295EE9FD" w14:textId="77777777" w:rsidR="005461D7" w:rsidRDefault="00E64EBA">
            <w:pPr>
              <w:pStyle w:val="RTf"/>
              <w:spacing w:line="276" w:lineRule="auto"/>
            </w:pPr>
            <w:r>
              <w:t>224</w:t>
            </w:r>
          </w:p>
        </w:tc>
        <w:tc>
          <w:tcPr>
            <w:tcW w:w="2306" w:type="dxa"/>
            <w:tcBorders>
              <w:top w:val="single" w:sz="4" w:space="0" w:color="auto"/>
              <w:left w:val="single" w:sz="4" w:space="0" w:color="auto"/>
              <w:bottom w:val="single" w:sz="4" w:space="0" w:color="auto"/>
              <w:right w:val="single" w:sz="4" w:space="0" w:color="auto"/>
            </w:tcBorders>
            <w:shd w:val="clear" w:color="auto" w:fill="auto"/>
          </w:tcPr>
          <w:p w14:paraId="394357BE" w14:textId="77777777" w:rsidR="005461D7" w:rsidRDefault="00E64EBA">
            <w:pPr>
              <w:pStyle w:val="RTf"/>
              <w:spacing w:line="276" w:lineRule="auto"/>
            </w:pPr>
            <w:r>
              <w:t>3,35</w:t>
            </w:r>
          </w:p>
        </w:tc>
      </w:tr>
      <w:tr w:rsidR="005461D7" w14:paraId="07E92953" w14:textId="77777777">
        <w:trPr>
          <w:trHeight w:val="288"/>
        </w:trPr>
        <w:tc>
          <w:tcPr>
            <w:tcW w:w="10195" w:type="dxa"/>
            <w:gridSpan w:val="8"/>
            <w:tcBorders>
              <w:top w:val="single" w:sz="4" w:space="0" w:color="auto"/>
              <w:left w:val="single" w:sz="4" w:space="0" w:color="auto"/>
              <w:bottom w:val="single" w:sz="4" w:space="0" w:color="auto"/>
              <w:right w:val="single" w:sz="4" w:space="0" w:color="auto"/>
            </w:tcBorders>
            <w:shd w:val="clear" w:color="auto" w:fill="auto"/>
          </w:tcPr>
          <w:p w14:paraId="2EE7A672" w14:textId="77777777" w:rsidR="005461D7" w:rsidRDefault="00E64EBA">
            <w:pPr>
              <w:pStyle w:val="RTf"/>
              <w:spacing w:line="276" w:lineRule="auto"/>
            </w:pPr>
            <w:r>
              <w:t>**Рекомендуется использовать диски производительностью &gt;= 3000 IOPS</w:t>
            </w:r>
          </w:p>
        </w:tc>
      </w:tr>
    </w:tbl>
    <w:p w14:paraId="16E31AB0" w14:textId="75C30F72" w:rsidR="005461D7" w:rsidRDefault="00E64EBA">
      <w:pPr>
        <w:pStyle w:val="RTb"/>
        <w:spacing w:line="276" w:lineRule="auto"/>
      </w:pPr>
      <w:r>
        <w:t xml:space="preserve">Таблица </w:t>
      </w:r>
      <w:r>
        <w:fldChar w:fldCharType="begin"/>
      </w:r>
      <w:r>
        <w:instrText xml:space="preserve">SEQ Таблица \* ARABIC </w:instrText>
      </w:r>
      <w:r>
        <w:fldChar w:fldCharType="separate"/>
      </w:r>
      <w:r w:rsidR="005C12B9">
        <w:rPr>
          <w:noProof/>
        </w:rPr>
        <w:t>5</w:t>
      </w:r>
      <w:r>
        <w:fldChar w:fldCharType="end"/>
      </w:r>
      <w:r>
        <w:t xml:space="preserve"> – Рекомендованные системные требования для установки РВЗ на тестовой среде в регионе с населением до 1,5 миллиона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71"/>
        <w:gridCol w:w="1055"/>
        <w:gridCol w:w="1197"/>
        <w:gridCol w:w="1539"/>
        <w:gridCol w:w="671"/>
        <w:gridCol w:w="1055"/>
        <w:gridCol w:w="2189"/>
      </w:tblGrid>
      <w:tr w:rsidR="005461D7" w14:paraId="2E942A82" w14:textId="77777777">
        <w:trPr>
          <w:trHeight w:val="288"/>
        </w:trPr>
        <w:tc>
          <w:tcPr>
            <w:tcW w:w="1818" w:type="dxa"/>
            <w:vMerge w:val="restart"/>
            <w:shd w:val="clear" w:color="auto" w:fill="auto"/>
          </w:tcPr>
          <w:p w14:paraId="21839AFF" w14:textId="77777777" w:rsidR="005461D7" w:rsidRDefault="00E64EBA">
            <w:pPr>
              <w:pStyle w:val="RTf"/>
              <w:spacing w:line="276" w:lineRule="auto"/>
              <w:jc w:val="center"/>
            </w:pPr>
            <w:r>
              <w:t>Модуль</w:t>
            </w:r>
          </w:p>
        </w:tc>
        <w:tc>
          <w:tcPr>
            <w:tcW w:w="2923" w:type="dxa"/>
            <w:gridSpan w:val="3"/>
            <w:shd w:val="clear" w:color="auto" w:fill="auto"/>
          </w:tcPr>
          <w:p w14:paraId="50DDDFEF" w14:textId="77777777" w:rsidR="005461D7" w:rsidRDefault="00E64EBA">
            <w:pPr>
              <w:pStyle w:val="RTf"/>
              <w:spacing w:line="276" w:lineRule="auto"/>
              <w:jc w:val="center"/>
            </w:pPr>
            <w:r>
              <w:t>Ресурсы на 1 сервер</w:t>
            </w:r>
          </w:p>
        </w:tc>
        <w:tc>
          <w:tcPr>
            <w:tcW w:w="1539" w:type="dxa"/>
            <w:vMerge w:val="restart"/>
            <w:shd w:val="clear" w:color="auto" w:fill="auto"/>
          </w:tcPr>
          <w:p w14:paraId="6AE4AF9C" w14:textId="77777777" w:rsidR="005461D7" w:rsidRDefault="00E64EBA">
            <w:pPr>
              <w:pStyle w:val="RTf"/>
              <w:spacing w:line="276" w:lineRule="auto"/>
              <w:jc w:val="center"/>
            </w:pPr>
            <w:r>
              <w:t>Общее число серверов</w:t>
            </w:r>
          </w:p>
        </w:tc>
        <w:tc>
          <w:tcPr>
            <w:tcW w:w="3915" w:type="dxa"/>
            <w:gridSpan w:val="3"/>
            <w:shd w:val="clear" w:color="auto" w:fill="auto"/>
          </w:tcPr>
          <w:p w14:paraId="6231E111" w14:textId="77777777" w:rsidR="005461D7" w:rsidRDefault="00E64EBA">
            <w:pPr>
              <w:pStyle w:val="RTf"/>
              <w:spacing w:line="276" w:lineRule="auto"/>
              <w:jc w:val="center"/>
            </w:pPr>
            <w:r>
              <w:t>Ресурсы суммарные</w:t>
            </w:r>
          </w:p>
        </w:tc>
      </w:tr>
      <w:tr w:rsidR="005461D7" w14:paraId="0B45AD2C" w14:textId="77777777">
        <w:trPr>
          <w:trHeight w:val="384"/>
        </w:trPr>
        <w:tc>
          <w:tcPr>
            <w:tcW w:w="1818" w:type="dxa"/>
            <w:vMerge/>
            <w:shd w:val="clear" w:color="auto" w:fill="auto"/>
            <w:vAlign w:val="center"/>
          </w:tcPr>
          <w:p w14:paraId="052F9532" w14:textId="77777777" w:rsidR="005461D7" w:rsidRDefault="005461D7">
            <w:pPr>
              <w:pStyle w:val="RTf"/>
              <w:spacing w:line="276" w:lineRule="auto"/>
              <w:jc w:val="center"/>
            </w:pPr>
          </w:p>
        </w:tc>
        <w:tc>
          <w:tcPr>
            <w:tcW w:w="671" w:type="dxa"/>
            <w:shd w:val="clear" w:color="auto" w:fill="auto"/>
          </w:tcPr>
          <w:p w14:paraId="0D7B5C16" w14:textId="77777777" w:rsidR="005461D7" w:rsidRDefault="00E64EBA">
            <w:pPr>
              <w:pStyle w:val="RTf"/>
              <w:spacing w:line="276" w:lineRule="auto"/>
              <w:jc w:val="center"/>
            </w:pPr>
            <w:r>
              <w:t>CPU</w:t>
            </w:r>
          </w:p>
        </w:tc>
        <w:tc>
          <w:tcPr>
            <w:tcW w:w="1055" w:type="dxa"/>
            <w:shd w:val="clear" w:color="auto" w:fill="auto"/>
          </w:tcPr>
          <w:p w14:paraId="50885EF4" w14:textId="77777777" w:rsidR="005461D7" w:rsidRDefault="00E64EBA">
            <w:pPr>
              <w:pStyle w:val="RTf"/>
              <w:spacing w:line="276" w:lineRule="auto"/>
              <w:jc w:val="center"/>
            </w:pPr>
            <w:r>
              <w:t>RAM, ГБ</w:t>
            </w:r>
          </w:p>
        </w:tc>
        <w:tc>
          <w:tcPr>
            <w:tcW w:w="1197" w:type="dxa"/>
            <w:shd w:val="clear" w:color="auto" w:fill="auto"/>
          </w:tcPr>
          <w:p w14:paraId="1AAFA1DE" w14:textId="77777777" w:rsidR="005461D7" w:rsidRDefault="00E64EBA">
            <w:pPr>
              <w:pStyle w:val="RTf"/>
              <w:spacing w:line="276" w:lineRule="auto"/>
              <w:jc w:val="center"/>
            </w:pPr>
            <w:r>
              <w:t>Data storage, ТБ</w:t>
            </w:r>
          </w:p>
        </w:tc>
        <w:tc>
          <w:tcPr>
            <w:tcW w:w="1539" w:type="dxa"/>
            <w:vMerge/>
            <w:shd w:val="clear" w:color="auto" w:fill="auto"/>
            <w:vAlign w:val="center"/>
          </w:tcPr>
          <w:p w14:paraId="5EE1725A" w14:textId="77777777" w:rsidR="005461D7" w:rsidRDefault="005461D7">
            <w:pPr>
              <w:pStyle w:val="RTf"/>
              <w:spacing w:line="276" w:lineRule="auto"/>
              <w:jc w:val="center"/>
            </w:pPr>
          </w:p>
        </w:tc>
        <w:tc>
          <w:tcPr>
            <w:tcW w:w="671" w:type="dxa"/>
            <w:shd w:val="clear" w:color="auto" w:fill="auto"/>
          </w:tcPr>
          <w:p w14:paraId="09ECC316" w14:textId="77777777" w:rsidR="005461D7" w:rsidRDefault="00E64EBA">
            <w:pPr>
              <w:pStyle w:val="RTf"/>
              <w:spacing w:line="276" w:lineRule="auto"/>
              <w:jc w:val="center"/>
            </w:pPr>
            <w:r>
              <w:t>CPU</w:t>
            </w:r>
          </w:p>
        </w:tc>
        <w:tc>
          <w:tcPr>
            <w:tcW w:w="1055" w:type="dxa"/>
            <w:shd w:val="clear" w:color="auto" w:fill="auto"/>
          </w:tcPr>
          <w:p w14:paraId="5B04D50B" w14:textId="77777777" w:rsidR="005461D7" w:rsidRDefault="00E64EBA">
            <w:pPr>
              <w:pStyle w:val="RTf"/>
              <w:spacing w:line="276" w:lineRule="auto"/>
              <w:jc w:val="center"/>
            </w:pPr>
            <w:r>
              <w:t>RAM, ГБ</w:t>
            </w:r>
          </w:p>
        </w:tc>
        <w:tc>
          <w:tcPr>
            <w:tcW w:w="2189" w:type="dxa"/>
            <w:shd w:val="clear" w:color="auto" w:fill="auto"/>
          </w:tcPr>
          <w:p w14:paraId="636DEDB9" w14:textId="77777777" w:rsidR="005461D7" w:rsidRDefault="00E64EBA">
            <w:pPr>
              <w:pStyle w:val="RTf"/>
              <w:spacing w:line="276" w:lineRule="auto"/>
              <w:jc w:val="center"/>
            </w:pPr>
            <w:r>
              <w:t>Data storage, ТБ</w:t>
            </w:r>
          </w:p>
        </w:tc>
      </w:tr>
      <w:tr w:rsidR="005461D7" w14:paraId="40AF71AB" w14:textId="77777777">
        <w:trPr>
          <w:trHeight w:val="576"/>
        </w:trPr>
        <w:tc>
          <w:tcPr>
            <w:tcW w:w="1818" w:type="dxa"/>
            <w:shd w:val="clear" w:color="auto" w:fill="auto"/>
          </w:tcPr>
          <w:p w14:paraId="0B113818" w14:textId="77777777" w:rsidR="005461D7" w:rsidRDefault="00E64EBA">
            <w:pPr>
              <w:pStyle w:val="RTf"/>
              <w:spacing w:line="276" w:lineRule="auto"/>
            </w:pPr>
            <w:r>
              <w:t>Мониторинг / журналирование</w:t>
            </w:r>
          </w:p>
        </w:tc>
        <w:tc>
          <w:tcPr>
            <w:tcW w:w="671" w:type="dxa"/>
            <w:shd w:val="clear" w:color="auto" w:fill="auto"/>
          </w:tcPr>
          <w:p w14:paraId="2EA1B2A8" w14:textId="77777777" w:rsidR="005461D7" w:rsidRDefault="00E64EBA">
            <w:pPr>
              <w:pStyle w:val="RTf"/>
              <w:spacing w:line="276" w:lineRule="auto"/>
            </w:pPr>
            <w:r>
              <w:t>6</w:t>
            </w:r>
          </w:p>
        </w:tc>
        <w:tc>
          <w:tcPr>
            <w:tcW w:w="1055" w:type="dxa"/>
            <w:shd w:val="clear" w:color="auto" w:fill="auto"/>
          </w:tcPr>
          <w:p w14:paraId="0C4FAAE1" w14:textId="77777777" w:rsidR="005461D7" w:rsidRDefault="00E64EBA">
            <w:pPr>
              <w:pStyle w:val="RTf"/>
              <w:spacing w:line="276" w:lineRule="auto"/>
            </w:pPr>
            <w:r>
              <w:t>8</w:t>
            </w:r>
          </w:p>
        </w:tc>
        <w:tc>
          <w:tcPr>
            <w:tcW w:w="1197" w:type="dxa"/>
            <w:shd w:val="clear" w:color="auto" w:fill="auto"/>
          </w:tcPr>
          <w:p w14:paraId="675B3707" w14:textId="77777777" w:rsidR="005461D7" w:rsidRDefault="00E64EBA">
            <w:pPr>
              <w:pStyle w:val="RTf"/>
              <w:spacing w:line="276" w:lineRule="auto"/>
            </w:pPr>
            <w:r>
              <w:t>0,1</w:t>
            </w:r>
          </w:p>
        </w:tc>
        <w:tc>
          <w:tcPr>
            <w:tcW w:w="1539" w:type="dxa"/>
            <w:shd w:val="clear" w:color="auto" w:fill="auto"/>
          </w:tcPr>
          <w:p w14:paraId="315AF7B6" w14:textId="77777777" w:rsidR="005461D7" w:rsidRDefault="00E64EBA">
            <w:pPr>
              <w:pStyle w:val="RTf"/>
              <w:spacing w:line="276" w:lineRule="auto"/>
            </w:pPr>
            <w:r>
              <w:t>1</w:t>
            </w:r>
          </w:p>
        </w:tc>
        <w:tc>
          <w:tcPr>
            <w:tcW w:w="671" w:type="dxa"/>
            <w:shd w:val="clear" w:color="auto" w:fill="auto"/>
          </w:tcPr>
          <w:p w14:paraId="09DDD7BD" w14:textId="77777777" w:rsidR="005461D7" w:rsidRDefault="00E64EBA">
            <w:pPr>
              <w:pStyle w:val="RTf"/>
              <w:spacing w:line="276" w:lineRule="auto"/>
            </w:pPr>
            <w:r>
              <w:t>6</w:t>
            </w:r>
          </w:p>
        </w:tc>
        <w:tc>
          <w:tcPr>
            <w:tcW w:w="1055" w:type="dxa"/>
            <w:shd w:val="clear" w:color="auto" w:fill="auto"/>
          </w:tcPr>
          <w:p w14:paraId="1EAA203D" w14:textId="77777777" w:rsidR="005461D7" w:rsidRDefault="00E64EBA">
            <w:pPr>
              <w:pStyle w:val="RTf"/>
              <w:spacing w:line="276" w:lineRule="auto"/>
            </w:pPr>
            <w:r>
              <w:t>8</w:t>
            </w:r>
          </w:p>
        </w:tc>
        <w:tc>
          <w:tcPr>
            <w:tcW w:w="2189" w:type="dxa"/>
            <w:shd w:val="clear" w:color="auto" w:fill="auto"/>
          </w:tcPr>
          <w:p w14:paraId="7FA38EEF" w14:textId="77777777" w:rsidR="005461D7" w:rsidRDefault="00E64EBA">
            <w:pPr>
              <w:pStyle w:val="RTf"/>
              <w:spacing w:line="276" w:lineRule="auto"/>
            </w:pPr>
            <w:r>
              <w:t>0,1</w:t>
            </w:r>
          </w:p>
        </w:tc>
      </w:tr>
      <w:tr w:rsidR="005461D7" w14:paraId="26C51C67" w14:textId="77777777">
        <w:trPr>
          <w:trHeight w:val="288"/>
        </w:trPr>
        <w:tc>
          <w:tcPr>
            <w:tcW w:w="1818" w:type="dxa"/>
            <w:shd w:val="clear" w:color="auto" w:fill="auto"/>
          </w:tcPr>
          <w:p w14:paraId="25A876ED" w14:textId="77777777" w:rsidR="005461D7" w:rsidRDefault="00E64EBA">
            <w:pPr>
              <w:pStyle w:val="RTf"/>
              <w:spacing w:line="276" w:lineRule="auto"/>
            </w:pPr>
            <w:r>
              <w:t>Агент СМЭВ4</w:t>
            </w:r>
          </w:p>
        </w:tc>
        <w:tc>
          <w:tcPr>
            <w:tcW w:w="671" w:type="dxa"/>
            <w:shd w:val="clear" w:color="auto" w:fill="auto"/>
          </w:tcPr>
          <w:p w14:paraId="4AE738B7" w14:textId="77777777" w:rsidR="005461D7" w:rsidRDefault="00E64EBA">
            <w:pPr>
              <w:pStyle w:val="RTf"/>
              <w:spacing w:line="276" w:lineRule="auto"/>
            </w:pPr>
            <w:r>
              <w:t>4</w:t>
            </w:r>
          </w:p>
        </w:tc>
        <w:tc>
          <w:tcPr>
            <w:tcW w:w="1055" w:type="dxa"/>
            <w:shd w:val="clear" w:color="auto" w:fill="auto"/>
          </w:tcPr>
          <w:p w14:paraId="23779D6C" w14:textId="77777777" w:rsidR="005461D7" w:rsidRDefault="00E64EBA">
            <w:pPr>
              <w:pStyle w:val="RTf"/>
              <w:spacing w:line="276" w:lineRule="auto"/>
            </w:pPr>
            <w:r>
              <w:t>4</w:t>
            </w:r>
          </w:p>
        </w:tc>
        <w:tc>
          <w:tcPr>
            <w:tcW w:w="1197" w:type="dxa"/>
            <w:shd w:val="clear" w:color="auto" w:fill="auto"/>
          </w:tcPr>
          <w:p w14:paraId="3EDF0303" w14:textId="77777777" w:rsidR="005461D7" w:rsidRDefault="00E64EBA">
            <w:pPr>
              <w:pStyle w:val="RTf"/>
              <w:spacing w:line="276" w:lineRule="auto"/>
            </w:pPr>
            <w:r>
              <w:t>0,05</w:t>
            </w:r>
          </w:p>
        </w:tc>
        <w:tc>
          <w:tcPr>
            <w:tcW w:w="1539" w:type="dxa"/>
            <w:shd w:val="clear" w:color="auto" w:fill="auto"/>
          </w:tcPr>
          <w:p w14:paraId="0C836E92" w14:textId="77777777" w:rsidR="005461D7" w:rsidRDefault="00E64EBA">
            <w:pPr>
              <w:pStyle w:val="RTf"/>
              <w:spacing w:line="276" w:lineRule="auto"/>
            </w:pPr>
            <w:r>
              <w:t>1</w:t>
            </w:r>
          </w:p>
        </w:tc>
        <w:tc>
          <w:tcPr>
            <w:tcW w:w="671" w:type="dxa"/>
            <w:shd w:val="clear" w:color="auto" w:fill="auto"/>
          </w:tcPr>
          <w:p w14:paraId="2935A0C5" w14:textId="77777777" w:rsidR="005461D7" w:rsidRDefault="00E64EBA">
            <w:pPr>
              <w:pStyle w:val="RTf"/>
              <w:spacing w:line="276" w:lineRule="auto"/>
            </w:pPr>
            <w:r>
              <w:t>4</w:t>
            </w:r>
          </w:p>
        </w:tc>
        <w:tc>
          <w:tcPr>
            <w:tcW w:w="1055" w:type="dxa"/>
            <w:shd w:val="clear" w:color="auto" w:fill="auto"/>
          </w:tcPr>
          <w:p w14:paraId="09657538" w14:textId="77777777" w:rsidR="005461D7" w:rsidRDefault="00E64EBA">
            <w:pPr>
              <w:pStyle w:val="RTf"/>
              <w:spacing w:line="276" w:lineRule="auto"/>
            </w:pPr>
            <w:r>
              <w:t>4</w:t>
            </w:r>
          </w:p>
        </w:tc>
        <w:tc>
          <w:tcPr>
            <w:tcW w:w="2189" w:type="dxa"/>
            <w:shd w:val="clear" w:color="auto" w:fill="auto"/>
          </w:tcPr>
          <w:p w14:paraId="144E9C0B" w14:textId="77777777" w:rsidR="005461D7" w:rsidRDefault="00E64EBA">
            <w:pPr>
              <w:pStyle w:val="RTf"/>
              <w:spacing w:line="276" w:lineRule="auto"/>
            </w:pPr>
            <w:r>
              <w:t>0,05</w:t>
            </w:r>
          </w:p>
        </w:tc>
      </w:tr>
      <w:tr w:rsidR="005461D7" w14:paraId="7FBA454A" w14:textId="77777777">
        <w:trPr>
          <w:trHeight w:val="384"/>
        </w:trPr>
        <w:tc>
          <w:tcPr>
            <w:tcW w:w="1818" w:type="dxa"/>
            <w:shd w:val="clear" w:color="auto" w:fill="auto"/>
          </w:tcPr>
          <w:p w14:paraId="72DF5D0D" w14:textId="77777777" w:rsidR="005461D7" w:rsidRDefault="00E64EBA">
            <w:pPr>
              <w:pStyle w:val="RTf"/>
              <w:spacing w:line="276" w:lineRule="auto"/>
            </w:pPr>
            <w:r>
              <w:t>PostgreSQL + PGBouncer</w:t>
            </w:r>
          </w:p>
        </w:tc>
        <w:tc>
          <w:tcPr>
            <w:tcW w:w="671" w:type="dxa"/>
            <w:shd w:val="clear" w:color="auto" w:fill="auto"/>
          </w:tcPr>
          <w:p w14:paraId="7E01C06B" w14:textId="77777777" w:rsidR="005461D7" w:rsidRDefault="00E64EBA">
            <w:pPr>
              <w:pStyle w:val="RTf"/>
              <w:spacing w:line="276" w:lineRule="auto"/>
            </w:pPr>
            <w:r>
              <w:t>4</w:t>
            </w:r>
          </w:p>
        </w:tc>
        <w:tc>
          <w:tcPr>
            <w:tcW w:w="1055" w:type="dxa"/>
            <w:shd w:val="clear" w:color="auto" w:fill="auto"/>
          </w:tcPr>
          <w:p w14:paraId="243FBD16" w14:textId="77777777" w:rsidR="005461D7" w:rsidRDefault="00E64EBA">
            <w:pPr>
              <w:pStyle w:val="RTf"/>
              <w:spacing w:line="276" w:lineRule="auto"/>
            </w:pPr>
            <w:r>
              <w:t>8</w:t>
            </w:r>
          </w:p>
        </w:tc>
        <w:tc>
          <w:tcPr>
            <w:tcW w:w="1197" w:type="dxa"/>
            <w:shd w:val="clear" w:color="auto" w:fill="auto"/>
          </w:tcPr>
          <w:p w14:paraId="3C45C458" w14:textId="77777777" w:rsidR="005461D7" w:rsidRDefault="00E64EBA">
            <w:pPr>
              <w:pStyle w:val="RTf"/>
              <w:spacing w:line="276" w:lineRule="auto"/>
            </w:pPr>
            <w:r>
              <w:t>0,5</w:t>
            </w:r>
          </w:p>
        </w:tc>
        <w:tc>
          <w:tcPr>
            <w:tcW w:w="1539" w:type="dxa"/>
            <w:shd w:val="clear" w:color="auto" w:fill="auto"/>
          </w:tcPr>
          <w:p w14:paraId="5B8A2528" w14:textId="77777777" w:rsidR="005461D7" w:rsidRDefault="00E64EBA">
            <w:pPr>
              <w:pStyle w:val="RTf"/>
              <w:spacing w:line="276" w:lineRule="auto"/>
            </w:pPr>
            <w:r>
              <w:t>2</w:t>
            </w:r>
          </w:p>
        </w:tc>
        <w:tc>
          <w:tcPr>
            <w:tcW w:w="671" w:type="dxa"/>
            <w:shd w:val="clear" w:color="auto" w:fill="auto"/>
          </w:tcPr>
          <w:p w14:paraId="5DC04A6B" w14:textId="77777777" w:rsidR="005461D7" w:rsidRDefault="00E64EBA">
            <w:pPr>
              <w:pStyle w:val="RTf"/>
              <w:spacing w:line="276" w:lineRule="auto"/>
            </w:pPr>
            <w:r>
              <w:t>8</w:t>
            </w:r>
          </w:p>
        </w:tc>
        <w:tc>
          <w:tcPr>
            <w:tcW w:w="1055" w:type="dxa"/>
            <w:shd w:val="clear" w:color="auto" w:fill="auto"/>
          </w:tcPr>
          <w:p w14:paraId="34F3D160" w14:textId="77777777" w:rsidR="005461D7" w:rsidRDefault="00E64EBA">
            <w:pPr>
              <w:pStyle w:val="RTf"/>
              <w:spacing w:line="276" w:lineRule="auto"/>
            </w:pPr>
            <w:r>
              <w:t>16</w:t>
            </w:r>
          </w:p>
        </w:tc>
        <w:tc>
          <w:tcPr>
            <w:tcW w:w="2189" w:type="dxa"/>
            <w:shd w:val="clear" w:color="auto" w:fill="auto"/>
          </w:tcPr>
          <w:p w14:paraId="08B415F0" w14:textId="77777777" w:rsidR="005461D7" w:rsidRDefault="00E64EBA">
            <w:pPr>
              <w:pStyle w:val="RTf"/>
              <w:spacing w:line="276" w:lineRule="auto"/>
            </w:pPr>
            <w:r>
              <w:t>1</w:t>
            </w:r>
          </w:p>
        </w:tc>
      </w:tr>
      <w:tr w:rsidR="005461D7" w14:paraId="542E48F5" w14:textId="77777777">
        <w:trPr>
          <w:trHeight w:val="288"/>
        </w:trPr>
        <w:tc>
          <w:tcPr>
            <w:tcW w:w="1818" w:type="dxa"/>
            <w:shd w:val="clear" w:color="auto" w:fill="auto"/>
          </w:tcPr>
          <w:p w14:paraId="2801356D" w14:textId="77777777" w:rsidR="005461D7" w:rsidRDefault="00E64EBA">
            <w:pPr>
              <w:pStyle w:val="RTf"/>
              <w:spacing w:line="276" w:lineRule="auto"/>
            </w:pPr>
            <w:r>
              <w:t>Ядро Prostore</w:t>
            </w:r>
          </w:p>
        </w:tc>
        <w:tc>
          <w:tcPr>
            <w:tcW w:w="671" w:type="dxa"/>
            <w:shd w:val="clear" w:color="auto" w:fill="auto"/>
          </w:tcPr>
          <w:p w14:paraId="516B4EB8" w14:textId="77777777" w:rsidR="005461D7" w:rsidRDefault="00E64EBA">
            <w:pPr>
              <w:pStyle w:val="RTf"/>
              <w:spacing w:line="276" w:lineRule="auto"/>
            </w:pPr>
            <w:r>
              <w:t>4</w:t>
            </w:r>
          </w:p>
        </w:tc>
        <w:tc>
          <w:tcPr>
            <w:tcW w:w="1055" w:type="dxa"/>
            <w:shd w:val="clear" w:color="auto" w:fill="auto"/>
          </w:tcPr>
          <w:p w14:paraId="1CB7C48F" w14:textId="77777777" w:rsidR="005461D7" w:rsidRDefault="00E64EBA">
            <w:pPr>
              <w:pStyle w:val="RTf"/>
              <w:spacing w:line="276" w:lineRule="auto"/>
            </w:pPr>
            <w:r>
              <w:t>6</w:t>
            </w:r>
          </w:p>
        </w:tc>
        <w:tc>
          <w:tcPr>
            <w:tcW w:w="1197" w:type="dxa"/>
            <w:shd w:val="clear" w:color="auto" w:fill="auto"/>
          </w:tcPr>
          <w:p w14:paraId="50FC6203" w14:textId="77777777" w:rsidR="005461D7" w:rsidRDefault="00E64EBA">
            <w:pPr>
              <w:pStyle w:val="RTf"/>
              <w:spacing w:line="276" w:lineRule="auto"/>
            </w:pPr>
            <w:r>
              <w:t>0,1</w:t>
            </w:r>
          </w:p>
        </w:tc>
        <w:tc>
          <w:tcPr>
            <w:tcW w:w="1539" w:type="dxa"/>
            <w:shd w:val="clear" w:color="auto" w:fill="auto"/>
          </w:tcPr>
          <w:p w14:paraId="7D48F28A" w14:textId="77777777" w:rsidR="005461D7" w:rsidRDefault="00E64EBA">
            <w:pPr>
              <w:pStyle w:val="RTf"/>
              <w:spacing w:line="276" w:lineRule="auto"/>
            </w:pPr>
            <w:r>
              <w:t>1</w:t>
            </w:r>
          </w:p>
        </w:tc>
        <w:tc>
          <w:tcPr>
            <w:tcW w:w="671" w:type="dxa"/>
            <w:shd w:val="clear" w:color="auto" w:fill="auto"/>
          </w:tcPr>
          <w:p w14:paraId="728D9616" w14:textId="77777777" w:rsidR="005461D7" w:rsidRDefault="00E64EBA">
            <w:pPr>
              <w:pStyle w:val="RTf"/>
              <w:spacing w:line="276" w:lineRule="auto"/>
            </w:pPr>
            <w:r>
              <w:t>4</w:t>
            </w:r>
          </w:p>
        </w:tc>
        <w:tc>
          <w:tcPr>
            <w:tcW w:w="1055" w:type="dxa"/>
            <w:shd w:val="clear" w:color="auto" w:fill="auto"/>
          </w:tcPr>
          <w:p w14:paraId="3CC3B0DF" w14:textId="77777777" w:rsidR="005461D7" w:rsidRDefault="00E64EBA">
            <w:pPr>
              <w:pStyle w:val="RTf"/>
              <w:spacing w:line="276" w:lineRule="auto"/>
            </w:pPr>
            <w:r>
              <w:t>6</w:t>
            </w:r>
          </w:p>
        </w:tc>
        <w:tc>
          <w:tcPr>
            <w:tcW w:w="2189" w:type="dxa"/>
            <w:shd w:val="clear" w:color="auto" w:fill="auto"/>
          </w:tcPr>
          <w:p w14:paraId="3A651DA0" w14:textId="77777777" w:rsidR="005461D7" w:rsidRDefault="00E64EBA">
            <w:pPr>
              <w:pStyle w:val="RTf"/>
              <w:spacing w:line="276" w:lineRule="auto"/>
            </w:pPr>
            <w:r>
              <w:t>0,1</w:t>
            </w:r>
          </w:p>
        </w:tc>
      </w:tr>
      <w:tr w:rsidR="005461D7" w14:paraId="20931E59" w14:textId="77777777">
        <w:trPr>
          <w:trHeight w:val="384"/>
        </w:trPr>
        <w:tc>
          <w:tcPr>
            <w:tcW w:w="1818" w:type="dxa"/>
            <w:shd w:val="clear" w:color="auto" w:fill="auto"/>
          </w:tcPr>
          <w:p w14:paraId="0EB1C3F0" w14:textId="77777777" w:rsidR="005461D7" w:rsidRDefault="00E64EBA">
            <w:pPr>
              <w:pStyle w:val="RTf"/>
              <w:spacing w:line="276" w:lineRule="auto"/>
            </w:pPr>
            <w:r>
              <w:t>Kafka + ZooKeeper</w:t>
            </w:r>
          </w:p>
        </w:tc>
        <w:tc>
          <w:tcPr>
            <w:tcW w:w="671" w:type="dxa"/>
            <w:shd w:val="clear" w:color="auto" w:fill="auto"/>
          </w:tcPr>
          <w:p w14:paraId="54B67500" w14:textId="77777777" w:rsidR="005461D7" w:rsidRDefault="00E64EBA">
            <w:pPr>
              <w:pStyle w:val="RTf"/>
              <w:spacing w:line="276" w:lineRule="auto"/>
            </w:pPr>
            <w:r>
              <w:t>4</w:t>
            </w:r>
          </w:p>
        </w:tc>
        <w:tc>
          <w:tcPr>
            <w:tcW w:w="1055" w:type="dxa"/>
            <w:shd w:val="clear" w:color="auto" w:fill="auto"/>
          </w:tcPr>
          <w:p w14:paraId="76B35E48" w14:textId="77777777" w:rsidR="005461D7" w:rsidRDefault="00E64EBA">
            <w:pPr>
              <w:pStyle w:val="RTf"/>
              <w:spacing w:line="276" w:lineRule="auto"/>
            </w:pPr>
            <w:r>
              <w:t>6</w:t>
            </w:r>
          </w:p>
        </w:tc>
        <w:tc>
          <w:tcPr>
            <w:tcW w:w="1197" w:type="dxa"/>
            <w:shd w:val="clear" w:color="auto" w:fill="auto"/>
          </w:tcPr>
          <w:p w14:paraId="5A34F5D4" w14:textId="77777777" w:rsidR="005461D7" w:rsidRDefault="00E64EBA">
            <w:pPr>
              <w:pStyle w:val="RTf"/>
              <w:spacing w:line="276" w:lineRule="auto"/>
            </w:pPr>
            <w:r>
              <w:t>0,1</w:t>
            </w:r>
          </w:p>
        </w:tc>
        <w:tc>
          <w:tcPr>
            <w:tcW w:w="1539" w:type="dxa"/>
            <w:shd w:val="clear" w:color="auto" w:fill="auto"/>
          </w:tcPr>
          <w:p w14:paraId="3CC7A1A7" w14:textId="77777777" w:rsidR="005461D7" w:rsidRDefault="00E64EBA">
            <w:pPr>
              <w:pStyle w:val="RTf"/>
              <w:spacing w:line="276" w:lineRule="auto"/>
            </w:pPr>
            <w:r>
              <w:t>3</w:t>
            </w:r>
          </w:p>
        </w:tc>
        <w:tc>
          <w:tcPr>
            <w:tcW w:w="671" w:type="dxa"/>
            <w:shd w:val="clear" w:color="auto" w:fill="auto"/>
          </w:tcPr>
          <w:p w14:paraId="51916320" w14:textId="77777777" w:rsidR="005461D7" w:rsidRDefault="00E64EBA">
            <w:pPr>
              <w:pStyle w:val="RTf"/>
              <w:spacing w:line="276" w:lineRule="auto"/>
            </w:pPr>
            <w:r>
              <w:t>12</w:t>
            </w:r>
          </w:p>
        </w:tc>
        <w:tc>
          <w:tcPr>
            <w:tcW w:w="1055" w:type="dxa"/>
            <w:shd w:val="clear" w:color="auto" w:fill="auto"/>
          </w:tcPr>
          <w:p w14:paraId="5194AC33" w14:textId="77777777" w:rsidR="005461D7" w:rsidRDefault="00E64EBA">
            <w:pPr>
              <w:pStyle w:val="RTf"/>
              <w:spacing w:line="276" w:lineRule="auto"/>
            </w:pPr>
            <w:r>
              <w:t>18</w:t>
            </w:r>
          </w:p>
        </w:tc>
        <w:tc>
          <w:tcPr>
            <w:tcW w:w="2189" w:type="dxa"/>
            <w:shd w:val="clear" w:color="auto" w:fill="auto"/>
          </w:tcPr>
          <w:p w14:paraId="4F9EF7BE" w14:textId="77777777" w:rsidR="005461D7" w:rsidRDefault="00E64EBA">
            <w:pPr>
              <w:pStyle w:val="RTf"/>
              <w:spacing w:line="276" w:lineRule="auto"/>
            </w:pPr>
            <w:r>
              <w:t>0,3</w:t>
            </w:r>
          </w:p>
        </w:tc>
      </w:tr>
      <w:tr w:rsidR="005461D7" w14:paraId="743CF17D" w14:textId="77777777">
        <w:trPr>
          <w:trHeight w:val="384"/>
        </w:trPr>
        <w:tc>
          <w:tcPr>
            <w:tcW w:w="1818" w:type="dxa"/>
            <w:shd w:val="clear" w:color="auto" w:fill="auto"/>
          </w:tcPr>
          <w:p w14:paraId="47000C81" w14:textId="77777777" w:rsidR="005461D7" w:rsidRDefault="00E64EBA">
            <w:pPr>
              <w:pStyle w:val="RTf"/>
              <w:spacing w:line="276" w:lineRule="auto"/>
            </w:pPr>
            <w:r>
              <w:t>Адаптер ПОДД</w:t>
            </w:r>
          </w:p>
        </w:tc>
        <w:tc>
          <w:tcPr>
            <w:tcW w:w="671" w:type="dxa"/>
            <w:shd w:val="clear" w:color="auto" w:fill="auto"/>
          </w:tcPr>
          <w:p w14:paraId="67EC9856" w14:textId="77777777" w:rsidR="005461D7" w:rsidRDefault="00E64EBA">
            <w:pPr>
              <w:pStyle w:val="RTf"/>
              <w:spacing w:line="276" w:lineRule="auto"/>
            </w:pPr>
            <w:r>
              <w:t>4</w:t>
            </w:r>
          </w:p>
        </w:tc>
        <w:tc>
          <w:tcPr>
            <w:tcW w:w="1055" w:type="dxa"/>
            <w:shd w:val="clear" w:color="auto" w:fill="auto"/>
          </w:tcPr>
          <w:p w14:paraId="7A9D1586" w14:textId="77777777" w:rsidR="005461D7" w:rsidRDefault="00E64EBA">
            <w:pPr>
              <w:pStyle w:val="RTf"/>
              <w:spacing w:line="276" w:lineRule="auto"/>
            </w:pPr>
            <w:r>
              <w:t>8</w:t>
            </w:r>
          </w:p>
        </w:tc>
        <w:tc>
          <w:tcPr>
            <w:tcW w:w="1197" w:type="dxa"/>
            <w:shd w:val="clear" w:color="auto" w:fill="auto"/>
          </w:tcPr>
          <w:p w14:paraId="774FA04D" w14:textId="77777777" w:rsidR="005461D7" w:rsidRDefault="00E64EBA">
            <w:pPr>
              <w:pStyle w:val="RTf"/>
              <w:spacing w:line="276" w:lineRule="auto"/>
            </w:pPr>
            <w:r>
              <w:t>0,1</w:t>
            </w:r>
          </w:p>
        </w:tc>
        <w:tc>
          <w:tcPr>
            <w:tcW w:w="1539" w:type="dxa"/>
            <w:shd w:val="clear" w:color="auto" w:fill="auto"/>
          </w:tcPr>
          <w:p w14:paraId="44C59618" w14:textId="77777777" w:rsidR="005461D7" w:rsidRDefault="00E64EBA">
            <w:pPr>
              <w:pStyle w:val="RTf"/>
              <w:spacing w:line="276" w:lineRule="auto"/>
            </w:pPr>
            <w:r>
              <w:t>1</w:t>
            </w:r>
          </w:p>
        </w:tc>
        <w:tc>
          <w:tcPr>
            <w:tcW w:w="671" w:type="dxa"/>
            <w:shd w:val="clear" w:color="auto" w:fill="auto"/>
          </w:tcPr>
          <w:p w14:paraId="6B1BF4C0" w14:textId="77777777" w:rsidR="005461D7" w:rsidRDefault="00E64EBA">
            <w:pPr>
              <w:pStyle w:val="RTf"/>
              <w:spacing w:line="276" w:lineRule="auto"/>
            </w:pPr>
            <w:r>
              <w:t>4</w:t>
            </w:r>
          </w:p>
        </w:tc>
        <w:tc>
          <w:tcPr>
            <w:tcW w:w="1055" w:type="dxa"/>
            <w:shd w:val="clear" w:color="auto" w:fill="auto"/>
          </w:tcPr>
          <w:p w14:paraId="2A896861" w14:textId="77777777" w:rsidR="005461D7" w:rsidRDefault="00E64EBA">
            <w:pPr>
              <w:pStyle w:val="RTf"/>
              <w:spacing w:line="276" w:lineRule="auto"/>
            </w:pPr>
            <w:r>
              <w:t>8</w:t>
            </w:r>
          </w:p>
        </w:tc>
        <w:tc>
          <w:tcPr>
            <w:tcW w:w="2189" w:type="dxa"/>
            <w:shd w:val="clear" w:color="auto" w:fill="auto"/>
          </w:tcPr>
          <w:p w14:paraId="74762A2D" w14:textId="77777777" w:rsidR="005461D7" w:rsidRDefault="00E64EBA">
            <w:pPr>
              <w:pStyle w:val="RTf"/>
              <w:spacing w:line="276" w:lineRule="auto"/>
            </w:pPr>
            <w:r>
              <w:t>0,1</w:t>
            </w:r>
          </w:p>
        </w:tc>
      </w:tr>
      <w:tr w:rsidR="005461D7" w14:paraId="51403E7C" w14:textId="77777777">
        <w:trPr>
          <w:trHeight w:val="384"/>
        </w:trPr>
        <w:tc>
          <w:tcPr>
            <w:tcW w:w="1818" w:type="dxa"/>
            <w:shd w:val="clear" w:color="auto" w:fill="auto"/>
          </w:tcPr>
          <w:p w14:paraId="61092D0A" w14:textId="77777777" w:rsidR="005461D7" w:rsidRDefault="00E64EBA">
            <w:pPr>
              <w:pStyle w:val="RTf"/>
              <w:spacing w:line="276" w:lineRule="auto"/>
            </w:pPr>
            <w:r>
              <w:t>Адаптер Витрины</w:t>
            </w:r>
          </w:p>
        </w:tc>
        <w:tc>
          <w:tcPr>
            <w:tcW w:w="671" w:type="dxa"/>
            <w:shd w:val="clear" w:color="auto" w:fill="auto"/>
          </w:tcPr>
          <w:p w14:paraId="3811B060" w14:textId="77777777" w:rsidR="005461D7" w:rsidRDefault="00E64EBA">
            <w:pPr>
              <w:pStyle w:val="RTf"/>
              <w:spacing w:line="276" w:lineRule="auto"/>
            </w:pPr>
            <w:r>
              <w:t>6</w:t>
            </w:r>
          </w:p>
        </w:tc>
        <w:tc>
          <w:tcPr>
            <w:tcW w:w="1055" w:type="dxa"/>
            <w:shd w:val="clear" w:color="auto" w:fill="auto"/>
          </w:tcPr>
          <w:p w14:paraId="19A82141" w14:textId="77777777" w:rsidR="005461D7" w:rsidRDefault="00E64EBA">
            <w:pPr>
              <w:pStyle w:val="RTf"/>
              <w:spacing w:line="276" w:lineRule="auto"/>
            </w:pPr>
            <w:r>
              <w:t>8</w:t>
            </w:r>
          </w:p>
        </w:tc>
        <w:tc>
          <w:tcPr>
            <w:tcW w:w="1197" w:type="dxa"/>
            <w:shd w:val="clear" w:color="auto" w:fill="auto"/>
          </w:tcPr>
          <w:p w14:paraId="62106DF0" w14:textId="77777777" w:rsidR="005461D7" w:rsidRDefault="00E64EBA">
            <w:pPr>
              <w:pStyle w:val="RTf"/>
              <w:spacing w:line="276" w:lineRule="auto"/>
            </w:pPr>
            <w:r>
              <w:t>0,1</w:t>
            </w:r>
          </w:p>
        </w:tc>
        <w:tc>
          <w:tcPr>
            <w:tcW w:w="1539" w:type="dxa"/>
            <w:shd w:val="clear" w:color="auto" w:fill="auto"/>
          </w:tcPr>
          <w:p w14:paraId="2B567A4A" w14:textId="77777777" w:rsidR="005461D7" w:rsidRDefault="00E64EBA">
            <w:pPr>
              <w:pStyle w:val="RTf"/>
              <w:spacing w:line="276" w:lineRule="auto"/>
            </w:pPr>
            <w:r>
              <w:t>1</w:t>
            </w:r>
          </w:p>
        </w:tc>
        <w:tc>
          <w:tcPr>
            <w:tcW w:w="671" w:type="dxa"/>
            <w:shd w:val="clear" w:color="auto" w:fill="auto"/>
          </w:tcPr>
          <w:p w14:paraId="2F9E2427" w14:textId="77777777" w:rsidR="005461D7" w:rsidRDefault="00E64EBA">
            <w:pPr>
              <w:pStyle w:val="RTf"/>
              <w:spacing w:line="276" w:lineRule="auto"/>
            </w:pPr>
            <w:r>
              <w:t>6</w:t>
            </w:r>
          </w:p>
        </w:tc>
        <w:tc>
          <w:tcPr>
            <w:tcW w:w="1055" w:type="dxa"/>
            <w:shd w:val="clear" w:color="auto" w:fill="auto"/>
          </w:tcPr>
          <w:p w14:paraId="60DDB9A4" w14:textId="77777777" w:rsidR="005461D7" w:rsidRDefault="00E64EBA">
            <w:pPr>
              <w:pStyle w:val="RTf"/>
              <w:spacing w:line="276" w:lineRule="auto"/>
            </w:pPr>
            <w:r>
              <w:t>8</w:t>
            </w:r>
          </w:p>
        </w:tc>
        <w:tc>
          <w:tcPr>
            <w:tcW w:w="2189" w:type="dxa"/>
            <w:shd w:val="clear" w:color="auto" w:fill="auto"/>
          </w:tcPr>
          <w:p w14:paraId="3527C1BD" w14:textId="77777777" w:rsidR="005461D7" w:rsidRDefault="00E64EBA">
            <w:pPr>
              <w:pStyle w:val="RTf"/>
              <w:spacing w:line="276" w:lineRule="auto"/>
            </w:pPr>
            <w:r>
              <w:t>0,1</w:t>
            </w:r>
          </w:p>
        </w:tc>
      </w:tr>
      <w:tr w:rsidR="005461D7" w14:paraId="5967DF1D" w14:textId="77777777">
        <w:trPr>
          <w:trHeight w:val="288"/>
        </w:trPr>
        <w:tc>
          <w:tcPr>
            <w:tcW w:w="4741" w:type="dxa"/>
            <w:gridSpan w:val="4"/>
            <w:shd w:val="clear" w:color="auto" w:fill="auto"/>
          </w:tcPr>
          <w:p w14:paraId="28A9F82F" w14:textId="77777777" w:rsidR="005461D7" w:rsidRDefault="00E64EBA">
            <w:pPr>
              <w:pStyle w:val="RTf"/>
              <w:spacing w:line="276" w:lineRule="auto"/>
            </w:pPr>
            <w:r>
              <w:t>Итого контур</w:t>
            </w:r>
          </w:p>
        </w:tc>
        <w:tc>
          <w:tcPr>
            <w:tcW w:w="1539" w:type="dxa"/>
            <w:shd w:val="clear" w:color="auto" w:fill="auto"/>
          </w:tcPr>
          <w:p w14:paraId="1BA2F473" w14:textId="77777777" w:rsidR="005461D7" w:rsidRDefault="00E64EBA">
            <w:pPr>
              <w:pStyle w:val="RTf"/>
              <w:spacing w:line="276" w:lineRule="auto"/>
            </w:pPr>
            <w:r>
              <w:t>10</w:t>
            </w:r>
          </w:p>
        </w:tc>
        <w:tc>
          <w:tcPr>
            <w:tcW w:w="671" w:type="dxa"/>
            <w:shd w:val="clear" w:color="auto" w:fill="auto"/>
          </w:tcPr>
          <w:p w14:paraId="55889D4B" w14:textId="77777777" w:rsidR="005461D7" w:rsidRDefault="00E64EBA">
            <w:pPr>
              <w:pStyle w:val="RTf"/>
              <w:spacing w:line="276" w:lineRule="auto"/>
            </w:pPr>
            <w:r>
              <w:t>44</w:t>
            </w:r>
          </w:p>
        </w:tc>
        <w:tc>
          <w:tcPr>
            <w:tcW w:w="1055" w:type="dxa"/>
            <w:shd w:val="clear" w:color="auto" w:fill="auto"/>
          </w:tcPr>
          <w:p w14:paraId="750724F4" w14:textId="77777777" w:rsidR="005461D7" w:rsidRDefault="00E64EBA">
            <w:pPr>
              <w:pStyle w:val="RTf"/>
              <w:spacing w:line="276" w:lineRule="auto"/>
            </w:pPr>
            <w:r>
              <w:t>68</w:t>
            </w:r>
          </w:p>
        </w:tc>
        <w:tc>
          <w:tcPr>
            <w:tcW w:w="2189" w:type="dxa"/>
            <w:shd w:val="clear" w:color="auto" w:fill="auto"/>
          </w:tcPr>
          <w:p w14:paraId="2E219542" w14:textId="77777777" w:rsidR="005461D7" w:rsidRDefault="00E64EBA">
            <w:pPr>
              <w:pStyle w:val="RTf"/>
              <w:spacing w:line="276" w:lineRule="auto"/>
            </w:pPr>
            <w:r>
              <w:t>1,75</w:t>
            </w:r>
          </w:p>
        </w:tc>
      </w:tr>
    </w:tbl>
    <w:p w14:paraId="00E74916" w14:textId="744D8CEF" w:rsidR="005461D7" w:rsidRDefault="00E64EBA">
      <w:pPr>
        <w:pStyle w:val="RTb"/>
        <w:spacing w:line="276" w:lineRule="auto"/>
      </w:pPr>
      <w:r>
        <w:lastRenderedPageBreak/>
        <w:t xml:space="preserve">Таблица </w:t>
      </w:r>
      <w:r>
        <w:fldChar w:fldCharType="begin"/>
      </w:r>
      <w:r>
        <w:instrText xml:space="preserve">SEQ Таблица \* ARABIC </w:instrText>
      </w:r>
      <w:r>
        <w:fldChar w:fldCharType="separate"/>
      </w:r>
      <w:r w:rsidR="005C12B9">
        <w:rPr>
          <w:noProof/>
        </w:rPr>
        <w:t>6</w:t>
      </w:r>
      <w:r>
        <w:fldChar w:fldCharType="end"/>
      </w:r>
      <w:r>
        <w:t xml:space="preserve"> – Рекомендованные системные требования для установки РВЗ на тестовой среде в регионе с населением от 1,5 до 3,5 миллиона человек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71"/>
        <w:gridCol w:w="1055"/>
        <w:gridCol w:w="1197"/>
        <w:gridCol w:w="1539"/>
        <w:gridCol w:w="671"/>
        <w:gridCol w:w="1055"/>
        <w:gridCol w:w="2189"/>
      </w:tblGrid>
      <w:tr w:rsidR="005461D7" w14:paraId="6EFEE48B" w14:textId="77777777">
        <w:trPr>
          <w:trHeight w:val="288"/>
        </w:trPr>
        <w:tc>
          <w:tcPr>
            <w:tcW w:w="1818" w:type="dxa"/>
            <w:vMerge w:val="restart"/>
            <w:shd w:val="clear" w:color="auto" w:fill="auto"/>
          </w:tcPr>
          <w:p w14:paraId="43EB7389" w14:textId="77777777" w:rsidR="005461D7" w:rsidRDefault="00E64EBA">
            <w:pPr>
              <w:pStyle w:val="RTf"/>
              <w:spacing w:line="276" w:lineRule="auto"/>
              <w:jc w:val="center"/>
            </w:pPr>
            <w:r>
              <w:t>Модуль</w:t>
            </w:r>
          </w:p>
        </w:tc>
        <w:tc>
          <w:tcPr>
            <w:tcW w:w="2923" w:type="dxa"/>
            <w:gridSpan w:val="3"/>
            <w:shd w:val="clear" w:color="auto" w:fill="auto"/>
          </w:tcPr>
          <w:p w14:paraId="3ABC1E7F" w14:textId="77777777" w:rsidR="005461D7" w:rsidRDefault="00E64EBA">
            <w:pPr>
              <w:pStyle w:val="RTf"/>
              <w:spacing w:line="276" w:lineRule="auto"/>
              <w:jc w:val="center"/>
            </w:pPr>
            <w:r>
              <w:t>Ресурсы на 1 сервер</w:t>
            </w:r>
          </w:p>
        </w:tc>
        <w:tc>
          <w:tcPr>
            <w:tcW w:w="1539" w:type="dxa"/>
            <w:vMerge w:val="restart"/>
            <w:shd w:val="clear" w:color="auto" w:fill="auto"/>
          </w:tcPr>
          <w:p w14:paraId="5DEAB744" w14:textId="77777777" w:rsidR="005461D7" w:rsidRDefault="00E64EBA">
            <w:pPr>
              <w:pStyle w:val="RTf"/>
              <w:spacing w:line="276" w:lineRule="auto"/>
              <w:jc w:val="center"/>
            </w:pPr>
            <w:r>
              <w:t>Общее число серверов</w:t>
            </w:r>
          </w:p>
        </w:tc>
        <w:tc>
          <w:tcPr>
            <w:tcW w:w="3915" w:type="dxa"/>
            <w:gridSpan w:val="3"/>
            <w:shd w:val="clear" w:color="auto" w:fill="auto"/>
          </w:tcPr>
          <w:p w14:paraId="10859056" w14:textId="77777777" w:rsidR="005461D7" w:rsidRDefault="00E64EBA">
            <w:pPr>
              <w:pStyle w:val="RTf"/>
              <w:spacing w:line="276" w:lineRule="auto"/>
              <w:jc w:val="center"/>
            </w:pPr>
            <w:r>
              <w:t>Ресурсы суммарные</w:t>
            </w:r>
          </w:p>
        </w:tc>
      </w:tr>
      <w:tr w:rsidR="005461D7" w14:paraId="673C600F" w14:textId="77777777">
        <w:trPr>
          <w:trHeight w:val="384"/>
        </w:trPr>
        <w:tc>
          <w:tcPr>
            <w:tcW w:w="1818" w:type="dxa"/>
            <w:vMerge/>
            <w:shd w:val="clear" w:color="auto" w:fill="auto"/>
            <w:vAlign w:val="center"/>
          </w:tcPr>
          <w:p w14:paraId="43929644" w14:textId="77777777" w:rsidR="005461D7" w:rsidRDefault="005461D7">
            <w:pPr>
              <w:pStyle w:val="RTf"/>
              <w:spacing w:line="276" w:lineRule="auto"/>
              <w:jc w:val="center"/>
            </w:pPr>
          </w:p>
        </w:tc>
        <w:tc>
          <w:tcPr>
            <w:tcW w:w="671" w:type="dxa"/>
            <w:shd w:val="clear" w:color="auto" w:fill="auto"/>
          </w:tcPr>
          <w:p w14:paraId="699B8C96" w14:textId="77777777" w:rsidR="005461D7" w:rsidRDefault="00E64EBA">
            <w:pPr>
              <w:pStyle w:val="RTf"/>
              <w:spacing w:line="276" w:lineRule="auto"/>
              <w:jc w:val="center"/>
            </w:pPr>
            <w:r>
              <w:t>CPU</w:t>
            </w:r>
          </w:p>
        </w:tc>
        <w:tc>
          <w:tcPr>
            <w:tcW w:w="1055" w:type="dxa"/>
            <w:shd w:val="clear" w:color="auto" w:fill="auto"/>
          </w:tcPr>
          <w:p w14:paraId="0F6D4730" w14:textId="77777777" w:rsidR="005461D7" w:rsidRDefault="00E64EBA">
            <w:pPr>
              <w:pStyle w:val="RTf"/>
              <w:spacing w:line="276" w:lineRule="auto"/>
              <w:jc w:val="center"/>
            </w:pPr>
            <w:r>
              <w:t>RAM, ГБ</w:t>
            </w:r>
          </w:p>
        </w:tc>
        <w:tc>
          <w:tcPr>
            <w:tcW w:w="1197" w:type="dxa"/>
            <w:shd w:val="clear" w:color="auto" w:fill="auto"/>
          </w:tcPr>
          <w:p w14:paraId="6E50B71B" w14:textId="77777777" w:rsidR="005461D7" w:rsidRDefault="00E64EBA">
            <w:pPr>
              <w:pStyle w:val="RTf"/>
              <w:spacing w:line="276" w:lineRule="auto"/>
              <w:jc w:val="center"/>
            </w:pPr>
            <w:r>
              <w:t>Data storage, ТБ</w:t>
            </w:r>
          </w:p>
        </w:tc>
        <w:tc>
          <w:tcPr>
            <w:tcW w:w="1539" w:type="dxa"/>
            <w:vMerge/>
            <w:shd w:val="clear" w:color="auto" w:fill="auto"/>
            <w:vAlign w:val="center"/>
          </w:tcPr>
          <w:p w14:paraId="298D6944" w14:textId="77777777" w:rsidR="005461D7" w:rsidRDefault="005461D7">
            <w:pPr>
              <w:pStyle w:val="RTf"/>
              <w:spacing w:line="276" w:lineRule="auto"/>
              <w:jc w:val="center"/>
            </w:pPr>
          </w:p>
        </w:tc>
        <w:tc>
          <w:tcPr>
            <w:tcW w:w="671" w:type="dxa"/>
            <w:shd w:val="clear" w:color="auto" w:fill="auto"/>
          </w:tcPr>
          <w:p w14:paraId="310C2341" w14:textId="77777777" w:rsidR="005461D7" w:rsidRDefault="00E64EBA">
            <w:pPr>
              <w:pStyle w:val="RTf"/>
              <w:spacing w:line="276" w:lineRule="auto"/>
              <w:jc w:val="center"/>
            </w:pPr>
            <w:r>
              <w:t>CPU</w:t>
            </w:r>
          </w:p>
        </w:tc>
        <w:tc>
          <w:tcPr>
            <w:tcW w:w="1055" w:type="dxa"/>
            <w:shd w:val="clear" w:color="auto" w:fill="auto"/>
          </w:tcPr>
          <w:p w14:paraId="39B14E61" w14:textId="77777777" w:rsidR="005461D7" w:rsidRDefault="00E64EBA">
            <w:pPr>
              <w:pStyle w:val="RTf"/>
              <w:spacing w:line="276" w:lineRule="auto"/>
              <w:jc w:val="center"/>
            </w:pPr>
            <w:r>
              <w:t>RAM, ГБ</w:t>
            </w:r>
          </w:p>
        </w:tc>
        <w:tc>
          <w:tcPr>
            <w:tcW w:w="2189" w:type="dxa"/>
            <w:shd w:val="clear" w:color="auto" w:fill="auto"/>
          </w:tcPr>
          <w:p w14:paraId="6218A9F1" w14:textId="77777777" w:rsidR="005461D7" w:rsidRDefault="00E64EBA">
            <w:pPr>
              <w:pStyle w:val="RTf"/>
              <w:spacing w:line="276" w:lineRule="auto"/>
              <w:jc w:val="center"/>
            </w:pPr>
            <w:r>
              <w:t>Data storage, ТБ</w:t>
            </w:r>
          </w:p>
        </w:tc>
      </w:tr>
      <w:tr w:rsidR="005461D7" w14:paraId="20DAEF06" w14:textId="77777777">
        <w:trPr>
          <w:trHeight w:val="576"/>
        </w:trPr>
        <w:tc>
          <w:tcPr>
            <w:tcW w:w="1818" w:type="dxa"/>
            <w:shd w:val="clear" w:color="auto" w:fill="auto"/>
          </w:tcPr>
          <w:p w14:paraId="123E13AB" w14:textId="77777777" w:rsidR="005461D7" w:rsidRDefault="00E64EBA">
            <w:pPr>
              <w:pStyle w:val="RTf"/>
              <w:spacing w:line="276" w:lineRule="auto"/>
            </w:pPr>
            <w:r>
              <w:t>Мониторинг / журналирование</w:t>
            </w:r>
          </w:p>
        </w:tc>
        <w:tc>
          <w:tcPr>
            <w:tcW w:w="671" w:type="dxa"/>
            <w:shd w:val="clear" w:color="auto" w:fill="auto"/>
          </w:tcPr>
          <w:p w14:paraId="72853007" w14:textId="77777777" w:rsidR="005461D7" w:rsidRDefault="00E64EBA">
            <w:pPr>
              <w:pStyle w:val="RTf"/>
              <w:spacing w:line="276" w:lineRule="auto"/>
            </w:pPr>
            <w:r>
              <w:t>6</w:t>
            </w:r>
          </w:p>
        </w:tc>
        <w:tc>
          <w:tcPr>
            <w:tcW w:w="1055" w:type="dxa"/>
            <w:shd w:val="clear" w:color="auto" w:fill="auto"/>
          </w:tcPr>
          <w:p w14:paraId="7A90837C" w14:textId="77777777" w:rsidR="005461D7" w:rsidRDefault="00E64EBA">
            <w:pPr>
              <w:pStyle w:val="RTf"/>
              <w:spacing w:line="276" w:lineRule="auto"/>
            </w:pPr>
            <w:r>
              <w:t>8</w:t>
            </w:r>
          </w:p>
        </w:tc>
        <w:tc>
          <w:tcPr>
            <w:tcW w:w="1197" w:type="dxa"/>
            <w:shd w:val="clear" w:color="auto" w:fill="auto"/>
          </w:tcPr>
          <w:p w14:paraId="1511317F" w14:textId="77777777" w:rsidR="005461D7" w:rsidRDefault="00E64EBA">
            <w:pPr>
              <w:pStyle w:val="RTf"/>
              <w:spacing w:line="276" w:lineRule="auto"/>
            </w:pPr>
            <w:r>
              <w:t>0,3</w:t>
            </w:r>
          </w:p>
        </w:tc>
        <w:tc>
          <w:tcPr>
            <w:tcW w:w="1539" w:type="dxa"/>
            <w:shd w:val="clear" w:color="auto" w:fill="auto"/>
          </w:tcPr>
          <w:p w14:paraId="4FA49BF1" w14:textId="77777777" w:rsidR="005461D7" w:rsidRDefault="00E64EBA">
            <w:pPr>
              <w:pStyle w:val="RTf"/>
              <w:spacing w:line="276" w:lineRule="auto"/>
            </w:pPr>
            <w:r>
              <w:t>1</w:t>
            </w:r>
          </w:p>
        </w:tc>
        <w:tc>
          <w:tcPr>
            <w:tcW w:w="671" w:type="dxa"/>
            <w:shd w:val="clear" w:color="auto" w:fill="auto"/>
          </w:tcPr>
          <w:p w14:paraId="78FF5F56" w14:textId="77777777" w:rsidR="005461D7" w:rsidRDefault="00E64EBA">
            <w:pPr>
              <w:pStyle w:val="RTf"/>
              <w:spacing w:line="276" w:lineRule="auto"/>
            </w:pPr>
            <w:r>
              <w:t>6</w:t>
            </w:r>
          </w:p>
        </w:tc>
        <w:tc>
          <w:tcPr>
            <w:tcW w:w="1055" w:type="dxa"/>
            <w:shd w:val="clear" w:color="auto" w:fill="auto"/>
          </w:tcPr>
          <w:p w14:paraId="77F970EE" w14:textId="77777777" w:rsidR="005461D7" w:rsidRDefault="00E64EBA">
            <w:pPr>
              <w:pStyle w:val="RTf"/>
              <w:spacing w:line="276" w:lineRule="auto"/>
            </w:pPr>
            <w:r>
              <w:t>8</w:t>
            </w:r>
          </w:p>
        </w:tc>
        <w:tc>
          <w:tcPr>
            <w:tcW w:w="2189" w:type="dxa"/>
            <w:shd w:val="clear" w:color="auto" w:fill="auto"/>
          </w:tcPr>
          <w:p w14:paraId="376E630E" w14:textId="77777777" w:rsidR="005461D7" w:rsidRDefault="00E64EBA">
            <w:pPr>
              <w:pStyle w:val="RTf"/>
              <w:spacing w:line="276" w:lineRule="auto"/>
            </w:pPr>
            <w:r>
              <w:t>0,3</w:t>
            </w:r>
          </w:p>
        </w:tc>
      </w:tr>
      <w:tr w:rsidR="005461D7" w14:paraId="6C7EFF9D" w14:textId="77777777">
        <w:trPr>
          <w:trHeight w:val="288"/>
        </w:trPr>
        <w:tc>
          <w:tcPr>
            <w:tcW w:w="1818" w:type="dxa"/>
            <w:shd w:val="clear" w:color="auto" w:fill="auto"/>
          </w:tcPr>
          <w:p w14:paraId="0A1071FB" w14:textId="77777777" w:rsidR="005461D7" w:rsidRDefault="00E64EBA">
            <w:pPr>
              <w:pStyle w:val="RTf"/>
              <w:spacing w:line="276" w:lineRule="auto"/>
            </w:pPr>
            <w:r>
              <w:t>Агент СМЭВ4</w:t>
            </w:r>
          </w:p>
        </w:tc>
        <w:tc>
          <w:tcPr>
            <w:tcW w:w="671" w:type="dxa"/>
            <w:shd w:val="clear" w:color="auto" w:fill="auto"/>
          </w:tcPr>
          <w:p w14:paraId="33F15186" w14:textId="77777777" w:rsidR="005461D7" w:rsidRDefault="00E64EBA">
            <w:pPr>
              <w:pStyle w:val="RTf"/>
              <w:spacing w:line="276" w:lineRule="auto"/>
            </w:pPr>
            <w:r>
              <w:t>4</w:t>
            </w:r>
          </w:p>
        </w:tc>
        <w:tc>
          <w:tcPr>
            <w:tcW w:w="1055" w:type="dxa"/>
            <w:shd w:val="clear" w:color="auto" w:fill="auto"/>
          </w:tcPr>
          <w:p w14:paraId="4BD14304" w14:textId="77777777" w:rsidR="005461D7" w:rsidRDefault="00E64EBA">
            <w:pPr>
              <w:pStyle w:val="RTf"/>
              <w:spacing w:line="276" w:lineRule="auto"/>
            </w:pPr>
            <w:r>
              <w:t>4</w:t>
            </w:r>
          </w:p>
        </w:tc>
        <w:tc>
          <w:tcPr>
            <w:tcW w:w="1197" w:type="dxa"/>
            <w:shd w:val="clear" w:color="auto" w:fill="auto"/>
          </w:tcPr>
          <w:p w14:paraId="3604D947" w14:textId="77777777" w:rsidR="005461D7" w:rsidRDefault="00E64EBA">
            <w:pPr>
              <w:pStyle w:val="RTf"/>
              <w:spacing w:line="276" w:lineRule="auto"/>
            </w:pPr>
            <w:r>
              <w:t>0,05</w:t>
            </w:r>
          </w:p>
        </w:tc>
        <w:tc>
          <w:tcPr>
            <w:tcW w:w="1539" w:type="dxa"/>
            <w:shd w:val="clear" w:color="auto" w:fill="auto"/>
          </w:tcPr>
          <w:p w14:paraId="7310570D" w14:textId="77777777" w:rsidR="005461D7" w:rsidRDefault="00E64EBA">
            <w:pPr>
              <w:pStyle w:val="RTf"/>
              <w:spacing w:line="276" w:lineRule="auto"/>
            </w:pPr>
            <w:r>
              <w:t>1</w:t>
            </w:r>
          </w:p>
        </w:tc>
        <w:tc>
          <w:tcPr>
            <w:tcW w:w="671" w:type="dxa"/>
            <w:shd w:val="clear" w:color="auto" w:fill="auto"/>
          </w:tcPr>
          <w:p w14:paraId="54E87AE4" w14:textId="77777777" w:rsidR="005461D7" w:rsidRDefault="00E64EBA">
            <w:pPr>
              <w:pStyle w:val="RTf"/>
              <w:spacing w:line="276" w:lineRule="auto"/>
            </w:pPr>
            <w:r>
              <w:t>4</w:t>
            </w:r>
          </w:p>
        </w:tc>
        <w:tc>
          <w:tcPr>
            <w:tcW w:w="1055" w:type="dxa"/>
            <w:shd w:val="clear" w:color="auto" w:fill="auto"/>
          </w:tcPr>
          <w:p w14:paraId="75BF6FB1" w14:textId="77777777" w:rsidR="005461D7" w:rsidRDefault="00E64EBA">
            <w:pPr>
              <w:pStyle w:val="RTf"/>
              <w:spacing w:line="276" w:lineRule="auto"/>
            </w:pPr>
            <w:r>
              <w:t>4</w:t>
            </w:r>
          </w:p>
        </w:tc>
        <w:tc>
          <w:tcPr>
            <w:tcW w:w="2189" w:type="dxa"/>
            <w:shd w:val="clear" w:color="auto" w:fill="auto"/>
          </w:tcPr>
          <w:p w14:paraId="4C2CC499" w14:textId="77777777" w:rsidR="005461D7" w:rsidRDefault="00E64EBA">
            <w:pPr>
              <w:pStyle w:val="RTf"/>
              <w:spacing w:line="276" w:lineRule="auto"/>
            </w:pPr>
            <w:r>
              <w:t>0,05</w:t>
            </w:r>
          </w:p>
        </w:tc>
      </w:tr>
      <w:tr w:rsidR="005461D7" w14:paraId="663F4CF4" w14:textId="77777777">
        <w:trPr>
          <w:trHeight w:val="384"/>
        </w:trPr>
        <w:tc>
          <w:tcPr>
            <w:tcW w:w="1818" w:type="dxa"/>
            <w:shd w:val="clear" w:color="auto" w:fill="auto"/>
          </w:tcPr>
          <w:p w14:paraId="5F2128AA" w14:textId="77777777" w:rsidR="005461D7" w:rsidRDefault="00E64EBA">
            <w:pPr>
              <w:pStyle w:val="RTf"/>
              <w:spacing w:line="276" w:lineRule="auto"/>
            </w:pPr>
            <w:r>
              <w:t>PostgreSQL + PGBouncer</w:t>
            </w:r>
          </w:p>
        </w:tc>
        <w:tc>
          <w:tcPr>
            <w:tcW w:w="671" w:type="dxa"/>
            <w:shd w:val="clear" w:color="auto" w:fill="auto"/>
          </w:tcPr>
          <w:p w14:paraId="1621DAB3" w14:textId="77777777" w:rsidR="005461D7" w:rsidRDefault="00E64EBA">
            <w:pPr>
              <w:pStyle w:val="RTf"/>
              <w:spacing w:line="276" w:lineRule="auto"/>
            </w:pPr>
            <w:r>
              <w:t>4</w:t>
            </w:r>
          </w:p>
        </w:tc>
        <w:tc>
          <w:tcPr>
            <w:tcW w:w="1055" w:type="dxa"/>
            <w:shd w:val="clear" w:color="auto" w:fill="auto"/>
          </w:tcPr>
          <w:p w14:paraId="2BCFCFCF" w14:textId="77777777" w:rsidR="005461D7" w:rsidRDefault="00E64EBA">
            <w:pPr>
              <w:pStyle w:val="RTf"/>
              <w:spacing w:line="276" w:lineRule="auto"/>
            </w:pPr>
            <w:r>
              <w:t>8</w:t>
            </w:r>
          </w:p>
        </w:tc>
        <w:tc>
          <w:tcPr>
            <w:tcW w:w="1197" w:type="dxa"/>
            <w:shd w:val="clear" w:color="auto" w:fill="auto"/>
          </w:tcPr>
          <w:p w14:paraId="5E63F650" w14:textId="77777777" w:rsidR="005461D7" w:rsidRDefault="00E64EBA">
            <w:pPr>
              <w:pStyle w:val="RTf"/>
              <w:spacing w:line="276" w:lineRule="auto"/>
            </w:pPr>
            <w:r>
              <w:t>0,5</w:t>
            </w:r>
          </w:p>
        </w:tc>
        <w:tc>
          <w:tcPr>
            <w:tcW w:w="1539" w:type="dxa"/>
            <w:shd w:val="clear" w:color="auto" w:fill="auto"/>
          </w:tcPr>
          <w:p w14:paraId="3BED4B28" w14:textId="77777777" w:rsidR="005461D7" w:rsidRDefault="00E64EBA">
            <w:pPr>
              <w:pStyle w:val="RTf"/>
              <w:spacing w:line="276" w:lineRule="auto"/>
            </w:pPr>
            <w:r>
              <w:t>2</w:t>
            </w:r>
          </w:p>
        </w:tc>
        <w:tc>
          <w:tcPr>
            <w:tcW w:w="671" w:type="dxa"/>
            <w:shd w:val="clear" w:color="auto" w:fill="auto"/>
          </w:tcPr>
          <w:p w14:paraId="19690D2F" w14:textId="77777777" w:rsidR="005461D7" w:rsidRDefault="00E64EBA">
            <w:pPr>
              <w:pStyle w:val="RTf"/>
              <w:spacing w:line="276" w:lineRule="auto"/>
            </w:pPr>
            <w:r>
              <w:t>8</w:t>
            </w:r>
          </w:p>
        </w:tc>
        <w:tc>
          <w:tcPr>
            <w:tcW w:w="1055" w:type="dxa"/>
            <w:shd w:val="clear" w:color="auto" w:fill="auto"/>
          </w:tcPr>
          <w:p w14:paraId="6E2B7AC5" w14:textId="77777777" w:rsidR="005461D7" w:rsidRDefault="00E64EBA">
            <w:pPr>
              <w:pStyle w:val="RTf"/>
              <w:spacing w:line="276" w:lineRule="auto"/>
            </w:pPr>
            <w:r>
              <w:t>16</w:t>
            </w:r>
          </w:p>
        </w:tc>
        <w:tc>
          <w:tcPr>
            <w:tcW w:w="2189" w:type="dxa"/>
            <w:shd w:val="clear" w:color="auto" w:fill="auto"/>
          </w:tcPr>
          <w:p w14:paraId="1511C856" w14:textId="77777777" w:rsidR="005461D7" w:rsidRDefault="00E64EBA">
            <w:pPr>
              <w:pStyle w:val="RTf"/>
              <w:spacing w:line="276" w:lineRule="auto"/>
            </w:pPr>
            <w:r>
              <w:t>1</w:t>
            </w:r>
          </w:p>
        </w:tc>
      </w:tr>
      <w:tr w:rsidR="005461D7" w14:paraId="6DCB2518" w14:textId="77777777">
        <w:trPr>
          <w:trHeight w:val="288"/>
        </w:trPr>
        <w:tc>
          <w:tcPr>
            <w:tcW w:w="1818" w:type="dxa"/>
            <w:shd w:val="clear" w:color="auto" w:fill="auto"/>
          </w:tcPr>
          <w:p w14:paraId="257811F2" w14:textId="77777777" w:rsidR="005461D7" w:rsidRDefault="00E64EBA">
            <w:pPr>
              <w:pStyle w:val="RTf"/>
              <w:spacing w:line="276" w:lineRule="auto"/>
            </w:pPr>
            <w:r>
              <w:t>Ядро Prostore</w:t>
            </w:r>
          </w:p>
        </w:tc>
        <w:tc>
          <w:tcPr>
            <w:tcW w:w="671" w:type="dxa"/>
            <w:shd w:val="clear" w:color="auto" w:fill="auto"/>
          </w:tcPr>
          <w:p w14:paraId="0A553A92" w14:textId="77777777" w:rsidR="005461D7" w:rsidRDefault="00E64EBA">
            <w:pPr>
              <w:pStyle w:val="RTf"/>
              <w:spacing w:line="276" w:lineRule="auto"/>
            </w:pPr>
            <w:r>
              <w:t>4</w:t>
            </w:r>
          </w:p>
        </w:tc>
        <w:tc>
          <w:tcPr>
            <w:tcW w:w="1055" w:type="dxa"/>
            <w:shd w:val="clear" w:color="auto" w:fill="auto"/>
          </w:tcPr>
          <w:p w14:paraId="02B4BBB9" w14:textId="77777777" w:rsidR="005461D7" w:rsidRDefault="00E64EBA">
            <w:pPr>
              <w:pStyle w:val="RTf"/>
              <w:spacing w:line="276" w:lineRule="auto"/>
            </w:pPr>
            <w:r>
              <w:t>6</w:t>
            </w:r>
          </w:p>
        </w:tc>
        <w:tc>
          <w:tcPr>
            <w:tcW w:w="1197" w:type="dxa"/>
            <w:shd w:val="clear" w:color="auto" w:fill="auto"/>
          </w:tcPr>
          <w:p w14:paraId="6A926306" w14:textId="77777777" w:rsidR="005461D7" w:rsidRDefault="00E64EBA">
            <w:pPr>
              <w:pStyle w:val="RTf"/>
              <w:spacing w:line="276" w:lineRule="auto"/>
            </w:pPr>
            <w:r>
              <w:t>0,1</w:t>
            </w:r>
          </w:p>
        </w:tc>
        <w:tc>
          <w:tcPr>
            <w:tcW w:w="1539" w:type="dxa"/>
            <w:shd w:val="clear" w:color="auto" w:fill="auto"/>
          </w:tcPr>
          <w:p w14:paraId="0CEDCD94" w14:textId="77777777" w:rsidR="005461D7" w:rsidRDefault="00E64EBA">
            <w:pPr>
              <w:pStyle w:val="RTf"/>
              <w:spacing w:line="276" w:lineRule="auto"/>
            </w:pPr>
            <w:r>
              <w:t>1</w:t>
            </w:r>
          </w:p>
        </w:tc>
        <w:tc>
          <w:tcPr>
            <w:tcW w:w="671" w:type="dxa"/>
            <w:shd w:val="clear" w:color="auto" w:fill="auto"/>
          </w:tcPr>
          <w:p w14:paraId="19F45C91" w14:textId="77777777" w:rsidR="005461D7" w:rsidRDefault="00E64EBA">
            <w:pPr>
              <w:pStyle w:val="RTf"/>
              <w:spacing w:line="276" w:lineRule="auto"/>
            </w:pPr>
            <w:r>
              <w:t>4</w:t>
            </w:r>
          </w:p>
        </w:tc>
        <w:tc>
          <w:tcPr>
            <w:tcW w:w="1055" w:type="dxa"/>
            <w:shd w:val="clear" w:color="auto" w:fill="auto"/>
          </w:tcPr>
          <w:p w14:paraId="4E8FEA30" w14:textId="77777777" w:rsidR="005461D7" w:rsidRDefault="00E64EBA">
            <w:pPr>
              <w:pStyle w:val="RTf"/>
              <w:spacing w:line="276" w:lineRule="auto"/>
            </w:pPr>
            <w:r>
              <w:t>6</w:t>
            </w:r>
          </w:p>
        </w:tc>
        <w:tc>
          <w:tcPr>
            <w:tcW w:w="2189" w:type="dxa"/>
            <w:shd w:val="clear" w:color="auto" w:fill="auto"/>
          </w:tcPr>
          <w:p w14:paraId="0218002B" w14:textId="77777777" w:rsidR="005461D7" w:rsidRDefault="00E64EBA">
            <w:pPr>
              <w:pStyle w:val="RTf"/>
              <w:spacing w:line="276" w:lineRule="auto"/>
            </w:pPr>
            <w:r>
              <w:t>0,1</w:t>
            </w:r>
          </w:p>
        </w:tc>
      </w:tr>
      <w:tr w:rsidR="005461D7" w14:paraId="39A62D92" w14:textId="77777777">
        <w:trPr>
          <w:trHeight w:val="384"/>
        </w:trPr>
        <w:tc>
          <w:tcPr>
            <w:tcW w:w="1818" w:type="dxa"/>
            <w:shd w:val="clear" w:color="auto" w:fill="auto"/>
          </w:tcPr>
          <w:p w14:paraId="255B01C2" w14:textId="77777777" w:rsidR="005461D7" w:rsidRDefault="00E64EBA">
            <w:pPr>
              <w:pStyle w:val="RTf"/>
              <w:spacing w:line="276" w:lineRule="auto"/>
            </w:pPr>
            <w:r>
              <w:t>Kafka + ZooKeeper</w:t>
            </w:r>
          </w:p>
        </w:tc>
        <w:tc>
          <w:tcPr>
            <w:tcW w:w="671" w:type="dxa"/>
            <w:shd w:val="clear" w:color="auto" w:fill="auto"/>
          </w:tcPr>
          <w:p w14:paraId="2F5F3995" w14:textId="77777777" w:rsidR="005461D7" w:rsidRDefault="00E64EBA">
            <w:pPr>
              <w:pStyle w:val="RTf"/>
              <w:spacing w:line="276" w:lineRule="auto"/>
            </w:pPr>
            <w:r>
              <w:t>4</w:t>
            </w:r>
          </w:p>
        </w:tc>
        <w:tc>
          <w:tcPr>
            <w:tcW w:w="1055" w:type="dxa"/>
            <w:shd w:val="clear" w:color="auto" w:fill="auto"/>
          </w:tcPr>
          <w:p w14:paraId="7330D541" w14:textId="77777777" w:rsidR="005461D7" w:rsidRDefault="00E64EBA">
            <w:pPr>
              <w:pStyle w:val="RTf"/>
              <w:spacing w:line="276" w:lineRule="auto"/>
            </w:pPr>
            <w:r>
              <w:t>6</w:t>
            </w:r>
          </w:p>
        </w:tc>
        <w:tc>
          <w:tcPr>
            <w:tcW w:w="1197" w:type="dxa"/>
            <w:shd w:val="clear" w:color="auto" w:fill="auto"/>
          </w:tcPr>
          <w:p w14:paraId="33720D6F" w14:textId="77777777" w:rsidR="005461D7" w:rsidRDefault="00E64EBA">
            <w:pPr>
              <w:pStyle w:val="RTf"/>
              <w:spacing w:line="276" w:lineRule="auto"/>
            </w:pPr>
            <w:r>
              <w:t>0,2</w:t>
            </w:r>
          </w:p>
        </w:tc>
        <w:tc>
          <w:tcPr>
            <w:tcW w:w="1539" w:type="dxa"/>
            <w:shd w:val="clear" w:color="auto" w:fill="auto"/>
          </w:tcPr>
          <w:p w14:paraId="397A27AD" w14:textId="77777777" w:rsidR="005461D7" w:rsidRDefault="00E64EBA">
            <w:pPr>
              <w:pStyle w:val="RTf"/>
              <w:spacing w:line="276" w:lineRule="auto"/>
            </w:pPr>
            <w:r>
              <w:t>3</w:t>
            </w:r>
          </w:p>
        </w:tc>
        <w:tc>
          <w:tcPr>
            <w:tcW w:w="671" w:type="dxa"/>
            <w:shd w:val="clear" w:color="auto" w:fill="auto"/>
          </w:tcPr>
          <w:p w14:paraId="1E50F536" w14:textId="77777777" w:rsidR="005461D7" w:rsidRDefault="00E64EBA">
            <w:pPr>
              <w:pStyle w:val="RTf"/>
              <w:spacing w:line="276" w:lineRule="auto"/>
            </w:pPr>
            <w:r>
              <w:t>12</w:t>
            </w:r>
          </w:p>
        </w:tc>
        <w:tc>
          <w:tcPr>
            <w:tcW w:w="1055" w:type="dxa"/>
            <w:shd w:val="clear" w:color="auto" w:fill="auto"/>
          </w:tcPr>
          <w:p w14:paraId="22DBD888" w14:textId="77777777" w:rsidR="005461D7" w:rsidRDefault="00E64EBA">
            <w:pPr>
              <w:pStyle w:val="RTf"/>
              <w:spacing w:line="276" w:lineRule="auto"/>
            </w:pPr>
            <w:r>
              <w:t>18</w:t>
            </w:r>
          </w:p>
        </w:tc>
        <w:tc>
          <w:tcPr>
            <w:tcW w:w="2189" w:type="dxa"/>
            <w:shd w:val="clear" w:color="auto" w:fill="auto"/>
          </w:tcPr>
          <w:p w14:paraId="670EB0EC" w14:textId="77777777" w:rsidR="005461D7" w:rsidRDefault="00E64EBA">
            <w:pPr>
              <w:pStyle w:val="RTf"/>
              <w:spacing w:line="276" w:lineRule="auto"/>
            </w:pPr>
            <w:r>
              <w:t>0,6</w:t>
            </w:r>
          </w:p>
        </w:tc>
      </w:tr>
      <w:tr w:rsidR="005461D7" w14:paraId="4CFFD57C" w14:textId="77777777">
        <w:trPr>
          <w:trHeight w:val="384"/>
        </w:trPr>
        <w:tc>
          <w:tcPr>
            <w:tcW w:w="1818" w:type="dxa"/>
            <w:shd w:val="clear" w:color="auto" w:fill="auto"/>
          </w:tcPr>
          <w:p w14:paraId="372EF9BB" w14:textId="77777777" w:rsidR="005461D7" w:rsidRDefault="00E64EBA">
            <w:pPr>
              <w:pStyle w:val="RTf"/>
              <w:spacing w:line="276" w:lineRule="auto"/>
            </w:pPr>
            <w:r>
              <w:t>Адаптер ПОДД</w:t>
            </w:r>
          </w:p>
        </w:tc>
        <w:tc>
          <w:tcPr>
            <w:tcW w:w="671" w:type="dxa"/>
            <w:shd w:val="clear" w:color="auto" w:fill="auto"/>
          </w:tcPr>
          <w:p w14:paraId="202F3D8C" w14:textId="77777777" w:rsidR="005461D7" w:rsidRDefault="00E64EBA">
            <w:pPr>
              <w:pStyle w:val="RTf"/>
              <w:spacing w:line="276" w:lineRule="auto"/>
            </w:pPr>
            <w:r>
              <w:t>4</w:t>
            </w:r>
          </w:p>
        </w:tc>
        <w:tc>
          <w:tcPr>
            <w:tcW w:w="1055" w:type="dxa"/>
            <w:shd w:val="clear" w:color="auto" w:fill="auto"/>
          </w:tcPr>
          <w:p w14:paraId="4F58E9B1" w14:textId="77777777" w:rsidR="005461D7" w:rsidRDefault="00E64EBA">
            <w:pPr>
              <w:pStyle w:val="RTf"/>
              <w:spacing w:line="276" w:lineRule="auto"/>
            </w:pPr>
            <w:r>
              <w:t>8</w:t>
            </w:r>
          </w:p>
        </w:tc>
        <w:tc>
          <w:tcPr>
            <w:tcW w:w="1197" w:type="dxa"/>
            <w:shd w:val="clear" w:color="auto" w:fill="auto"/>
          </w:tcPr>
          <w:p w14:paraId="210A103B" w14:textId="77777777" w:rsidR="005461D7" w:rsidRDefault="00E64EBA">
            <w:pPr>
              <w:pStyle w:val="RTf"/>
              <w:spacing w:line="276" w:lineRule="auto"/>
            </w:pPr>
            <w:r>
              <w:t>0,1</w:t>
            </w:r>
          </w:p>
        </w:tc>
        <w:tc>
          <w:tcPr>
            <w:tcW w:w="1539" w:type="dxa"/>
            <w:shd w:val="clear" w:color="auto" w:fill="auto"/>
          </w:tcPr>
          <w:p w14:paraId="1A1D749D" w14:textId="77777777" w:rsidR="005461D7" w:rsidRDefault="00E64EBA">
            <w:pPr>
              <w:pStyle w:val="RTf"/>
              <w:spacing w:line="276" w:lineRule="auto"/>
            </w:pPr>
            <w:r>
              <w:t>1</w:t>
            </w:r>
          </w:p>
        </w:tc>
        <w:tc>
          <w:tcPr>
            <w:tcW w:w="671" w:type="dxa"/>
            <w:shd w:val="clear" w:color="auto" w:fill="auto"/>
          </w:tcPr>
          <w:p w14:paraId="770F61F4" w14:textId="77777777" w:rsidR="005461D7" w:rsidRDefault="00E64EBA">
            <w:pPr>
              <w:pStyle w:val="RTf"/>
              <w:spacing w:line="276" w:lineRule="auto"/>
            </w:pPr>
            <w:r>
              <w:t>4</w:t>
            </w:r>
          </w:p>
        </w:tc>
        <w:tc>
          <w:tcPr>
            <w:tcW w:w="1055" w:type="dxa"/>
            <w:shd w:val="clear" w:color="auto" w:fill="auto"/>
          </w:tcPr>
          <w:p w14:paraId="242DD351" w14:textId="77777777" w:rsidR="005461D7" w:rsidRDefault="00E64EBA">
            <w:pPr>
              <w:pStyle w:val="RTf"/>
              <w:spacing w:line="276" w:lineRule="auto"/>
            </w:pPr>
            <w:r>
              <w:t>8</w:t>
            </w:r>
          </w:p>
        </w:tc>
        <w:tc>
          <w:tcPr>
            <w:tcW w:w="2189" w:type="dxa"/>
            <w:shd w:val="clear" w:color="auto" w:fill="auto"/>
          </w:tcPr>
          <w:p w14:paraId="0D107FB4" w14:textId="77777777" w:rsidR="005461D7" w:rsidRDefault="00E64EBA">
            <w:pPr>
              <w:pStyle w:val="RTf"/>
              <w:spacing w:line="276" w:lineRule="auto"/>
            </w:pPr>
            <w:r>
              <w:t>0,1</w:t>
            </w:r>
          </w:p>
        </w:tc>
      </w:tr>
      <w:tr w:rsidR="005461D7" w14:paraId="6EE46B99" w14:textId="77777777">
        <w:trPr>
          <w:trHeight w:val="384"/>
        </w:trPr>
        <w:tc>
          <w:tcPr>
            <w:tcW w:w="1818" w:type="dxa"/>
            <w:shd w:val="clear" w:color="auto" w:fill="auto"/>
          </w:tcPr>
          <w:p w14:paraId="0DADDFA0" w14:textId="77777777" w:rsidR="005461D7" w:rsidRDefault="00E64EBA">
            <w:pPr>
              <w:pStyle w:val="RTf"/>
              <w:spacing w:line="276" w:lineRule="auto"/>
            </w:pPr>
            <w:r>
              <w:t>Адаптер Витрины</w:t>
            </w:r>
          </w:p>
        </w:tc>
        <w:tc>
          <w:tcPr>
            <w:tcW w:w="671" w:type="dxa"/>
            <w:shd w:val="clear" w:color="auto" w:fill="auto"/>
          </w:tcPr>
          <w:p w14:paraId="6268ADFA" w14:textId="77777777" w:rsidR="005461D7" w:rsidRDefault="00E64EBA">
            <w:pPr>
              <w:pStyle w:val="RTf"/>
              <w:spacing w:line="276" w:lineRule="auto"/>
            </w:pPr>
            <w:r>
              <w:t>6</w:t>
            </w:r>
          </w:p>
        </w:tc>
        <w:tc>
          <w:tcPr>
            <w:tcW w:w="1055" w:type="dxa"/>
            <w:shd w:val="clear" w:color="auto" w:fill="auto"/>
          </w:tcPr>
          <w:p w14:paraId="64E73A24" w14:textId="77777777" w:rsidR="005461D7" w:rsidRDefault="00E64EBA">
            <w:pPr>
              <w:pStyle w:val="RTf"/>
              <w:spacing w:line="276" w:lineRule="auto"/>
            </w:pPr>
            <w:r>
              <w:t>8</w:t>
            </w:r>
          </w:p>
        </w:tc>
        <w:tc>
          <w:tcPr>
            <w:tcW w:w="1197" w:type="dxa"/>
            <w:shd w:val="clear" w:color="auto" w:fill="auto"/>
          </w:tcPr>
          <w:p w14:paraId="15AE6D9E" w14:textId="77777777" w:rsidR="005461D7" w:rsidRDefault="00E64EBA">
            <w:pPr>
              <w:pStyle w:val="RTf"/>
              <w:spacing w:line="276" w:lineRule="auto"/>
            </w:pPr>
            <w:r>
              <w:t>0,1</w:t>
            </w:r>
          </w:p>
        </w:tc>
        <w:tc>
          <w:tcPr>
            <w:tcW w:w="1539" w:type="dxa"/>
            <w:shd w:val="clear" w:color="auto" w:fill="auto"/>
          </w:tcPr>
          <w:p w14:paraId="5FB00782" w14:textId="77777777" w:rsidR="005461D7" w:rsidRDefault="00E64EBA">
            <w:pPr>
              <w:pStyle w:val="RTf"/>
              <w:spacing w:line="276" w:lineRule="auto"/>
            </w:pPr>
            <w:r>
              <w:t>1</w:t>
            </w:r>
          </w:p>
        </w:tc>
        <w:tc>
          <w:tcPr>
            <w:tcW w:w="671" w:type="dxa"/>
            <w:shd w:val="clear" w:color="auto" w:fill="auto"/>
          </w:tcPr>
          <w:p w14:paraId="7F1D0082" w14:textId="77777777" w:rsidR="005461D7" w:rsidRDefault="00E64EBA">
            <w:pPr>
              <w:pStyle w:val="RTf"/>
              <w:spacing w:line="276" w:lineRule="auto"/>
            </w:pPr>
            <w:r>
              <w:t>6</w:t>
            </w:r>
          </w:p>
        </w:tc>
        <w:tc>
          <w:tcPr>
            <w:tcW w:w="1055" w:type="dxa"/>
            <w:shd w:val="clear" w:color="auto" w:fill="auto"/>
          </w:tcPr>
          <w:p w14:paraId="16A965DA" w14:textId="77777777" w:rsidR="005461D7" w:rsidRDefault="00E64EBA">
            <w:pPr>
              <w:pStyle w:val="RTf"/>
              <w:spacing w:line="276" w:lineRule="auto"/>
            </w:pPr>
            <w:r>
              <w:t>8</w:t>
            </w:r>
          </w:p>
        </w:tc>
        <w:tc>
          <w:tcPr>
            <w:tcW w:w="2189" w:type="dxa"/>
            <w:shd w:val="clear" w:color="auto" w:fill="auto"/>
          </w:tcPr>
          <w:p w14:paraId="7BB521F3" w14:textId="77777777" w:rsidR="005461D7" w:rsidRDefault="00E64EBA">
            <w:pPr>
              <w:pStyle w:val="RTf"/>
              <w:spacing w:line="276" w:lineRule="auto"/>
            </w:pPr>
            <w:r>
              <w:t>0,1</w:t>
            </w:r>
          </w:p>
        </w:tc>
      </w:tr>
      <w:tr w:rsidR="005461D7" w14:paraId="63FEB8EF" w14:textId="77777777">
        <w:trPr>
          <w:trHeight w:val="288"/>
        </w:trPr>
        <w:tc>
          <w:tcPr>
            <w:tcW w:w="4741" w:type="dxa"/>
            <w:gridSpan w:val="4"/>
            <w:shd w:val="clear" w:color="auto" w:fill="auto"/>
          </w:tcPr>
          <w:p w14:paraId="4C00C464" w14:textId="77777777" w:rsidR="005461D7" w:rsidRDefault="00E64EBA">
            <w:pPr>
              <w:pStyle w:val="RTf"/>
              <w:spacing w:line="276" w:lineRule="auto"/>
            </w:pPr>
            <w:r>
              <w:t>Итого контур</w:t>
            </w:r>
          </w:p>
        </w:tc>
        <w:tc>
          <w:tcPr>
            <w:tcW w:w="1539" w:type="dxa"/>
            <w:shd w:val="clear" w:color="auto" w:fill="auto"/>
          </w:tcPr>
          <w:p w14:paraId="547B1B40" w14:textId="77777777" w:rsidR="005461D7" w:rsidRDefault="00E64EBA">
            <w:pPr>
              <w:pStyle w:val="RTf"/>
              <w:spacing w:line="276" w:lineRule="auto"/>
            </w:pPr>
            <w:r>
              <w:t>10</w:t>
            </w:r>
          </w:p>
        </w:tc>
        <w:tc>
          <w:tcPr>
            <w:tcW w:w="671" w:type="dxa"/>
            <w:shd w:val="clear" w:color="auto" w:fill="auto"/>
          </w:tcPr>
          <w:p w14:paraId="11D147CF" w14:textId="77777777" w:rsidR="005461D7" w:rsidRDefault="00E64EBA">
            <w:pPr>
              <w:pStyle w:val="RTf"/>
              <w:spacing w:line="276" w:lineRule="auto"/>
            </w:pPr>
            <w:r>
              <w:t>44</w:t>
            </w:r>
          </w:p>
        </w:tc>
        <w:tc>
          <w:tcPr>
            <w:tcW w:w="1055" w:type="dxa"/>
            <w:shd w:val="clear" w:color="auto" w:fill="auto"/>
          </w:tcPr>
          <w:p w14:paraId="24BC96B5" w14:textId="77777777" w:rsidR="005461D7" w:rsidRDefault="00E64EBA">
            <w:pPr>
              <w:pStyle w:val="RTf"/>
              <w:spacing w:line="276" w:lineRule="auto"/>
            </w:pPr>
            <w:r>
              <w:t>68</w:t>
            </w:r>
          </w:p>
        </w:tc>
        <w:tc>
          <w:tcPr>
            <w:tcW w:w="2189" w:type="dxa"/>
            <w:shd w:val="clear" w:color="auto" w:fill="auto"/>
          </w:tcPr>
          <w:p w14:paraId="71EE74AB" w14:textId="77777777" w:rsidR="005461D7" w:rsidRDefault="00E64EBA">
            <w:pPr>
              <w:pStyle w:val="RTf"/>
              <w:spacing w:line="276" w:lineRule="auto"/>
            </w:pPr>
            <w:r>
              <w:t>2,25</w:t>
            </w:r>
          </w:p>
        </w:tc>
      </w:tr>
    </w:tbl>
    <w:p w14:paraId="3E09898F" w14:textId="17A15B23" w:rsidR="005461D7" w:rsidRDefault="00E64EBA">
      <w:pPr>
        <w:pStyle w:val="RTb"/>
        <w:spacing w:line="276" w:lineRule="auto"/>
      </w:pPr>
      <w:r>
        <w:t xml:space="preserve">Таблица </w:t>
      </w:r>
      <w:r>
        <w:fldChar w:fldCharType="begin"/>
      </w:r>
      <w:r>
        <w:instrText xml:space="preserve">SEQ Таблица \* ARABIC </w:instrText>
      </w:r>
      <w:r>
        <w:fldChar w:fldCharType="separate"/>
      </w:r>
      <w:r w:rsidR="005C12B9">
        <w:rPr>
          <w:noProof/>
        </w:rPr>
        <w:t>7</w:t>
      </w:r>
      <w:r>
        <w:fldChar w:fldCharType="end"/>
      </w:r>
      <w:r>
        <w:t xml:space="preserve"> – Рекомендованные средние системные требования для установки РВЗ на тестовой среде в регионе с населением </w:t>
      </w:r>
      <w:r w:rsidR="00542F1B">
        <w:t xml:space="preserve">от </w:t>
      </w:r>
      <w:r>
        <w:t>3,5</w:t>
      </w:r>
      <w:r w:rsidR="00542F1B">
        <w:t xml:space="preserve"> до 5</w:t>
      </w:r>
      <w:r>
        <w:t xml:space="preserve"> миллион</w:t>
      </w:r>
      <w:r w:rsidR="00542F1B">
        <w:t>ов</w:t>
      </w:r>
      <w:r>
        <w:t xml:space="preserve"> человек</w:t>
      </w:r>
      <w:r w:rsidR="00542F1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671"/>
        <w:gridCol w:w="1055"/>
        <w:gridCol w:w="1197"/>
        <w:gridCol w:w="1539"/>
        <w:gridCol w:w="671"/>
        <w:gridCol w:w="1055"/>
        <w:gridCol w:w="2189"/>
      </w:tblGrid>
      <w:tr w:rsidR="005461D7" w14:paraId="466ADB3E" w14:textId="77777777">
        <w:trPr>
          <w:trHeight w:val="288"/>
        </w:trPr>
        <w:tc>
          <w:tcPr>
            <w:tcW w:w="1818" w:type="dxa"/>
            <w:vMerge w:val="restart"/>
            <w:shd w:val="clear" w:color="auto" w:fill="auto"/>
          </w:tcPr>
          <w:p w14:paraId="0EEEF989" w14:textId="77777777" w:rsidR="005461D7" w:rsidRDefault="00E64EBA">
            <w:pPr>
              <w:pStyle w:val="RTf"/>
              <w:spacing w:line="276" w:lineRule="auto"/>
              <w:jc w:val="center"/>
            </w:pPr>
            <w:r>
              <w:t>Модуль</w:t>
            </w:r>
          </w:p>
        </w:tc>
        <w:tc>
          <w:tcPr>
            <w:tcW w:w="2923" w:type="dxa"/>
            <w:gridSpan w:val="3"/>
            <w:shd w:val="clear" w:color="auto" w:fill="auto"/>
          </w:tcPr>
          <w:p w14:paraId="00E7B44C" w14:textId="77777777" w:rsidR="005461D7" w:rsidRDefault="00E64EBA">
            <w:pPr>
              <w:pStyle w:val="RTf"/>
              <w:spacing w:line="276" w:lineRule="auto"/>
              <w:jc w:val="center"/>
            </w:pPr>
            <w:r>
              <w:t>Ресурсы на 1 сервер</w:t>
            </w:r>
          </w:p>
        </w:tc>
        <w:tc>
          <w:tcPr>
            <w:tcW w:w="1539" w:type="dxa"/>
            <w:vMerge w:val="restart"/>
            <w:shd w:val="clear" w:color="auto" w:fill="auto"/>
          </w:tcPr>
          <w:p w14:paraId="53FC6B93" w14:textId="77777777" w:rsidR="005461D7" w:rsidRDefault="00E64EBA">
            <w:pPr>
              <w:pStyle w:val="RTf"/>
              <w:spacing w:line="276" w:lineRule="auto"/>
              <w:jc w:val="center"/>
            </w:pPr>
            <w:r>
              <w:t>Общее число серверов</w:t>
            </w:r>
          </w:p>
        </w:tc>
        <w:tc>
          <w:tcPr>
            <w:tcW w:w="3915" w:type="dxa"/>
            <w:gridSpan w:val="3"/>
            <w:shd w:val="clear" w:color="auto" w:fill="auto"/>
          </w:tcPr>
          <w:p w14:paraId="15B7C770" w14:textId="77777777" w:rsidR="005461D7" w:rsidRDefault="00E64EBA">
            <w:pPr>
              <w:pStyle w:val="RTf"/>
              <w:spacing w:line="276" w:lineRule="auto"/>
              <w:jc w:val="center"/>
            </w:pPr>
            <w:r>
              <w:t>Ресурсы суммарные</w:t>
            </w:r>
          </w:p>
        </w:tc>
      </w:tr>
      <w:tr w:rsidR="005461D7" w14:paraId="4F833413" w14:textId="77777777">
        <w:trPr>
          <w:trHeight w:val="384"/>
        </w:trPr>
        <w:tc>
          <w:tcPr>
            <w:tcW w:w="1818" w:type="dxa"/>
            <w:vMerge/>
            <w:shd w:val="clear" w:color="auto" w:fill="auto"/>
            <w:vAlign w:val="center"/>
          </w:tcPr>
          <w:p w14:paraId="0C69C546" w14:textId="77777777" w:rsidR="005461D7" w:rsidRDefault="005461D7">
            <w:pPr>
              <w:pStyle w:val="RTf"/>
              <w:spacing w:line="276" w:lineRule="auto"/>
              <w:jc w:val="center"/>
            </w:pPr>
          </w:p>
        </w:tc>
        <w:tc>
          <w:tcPr>
            <w:tcW w:w="671" w:type="dxa"/>
            <w:shd w:val="clear" w:color="auto" w:fill="auto"/>
          </w:tcPr>
          <w:p w14:paraId="50C1C98C" w14:textId="77777777" w:rsidR="005461D7" w:rsidRDefault="00E64EBA">
            <w:pPr>
              <w:pStyle w:val="RTf"/>
              <w:spacing w:line="276" w:lineRule="auto"/>
              <w:jc w:val="center"/>
            </w:pPr>
            <w:r>
              <w:t>CPU</w:t>
            </w:r>
          </w:p>
        </w:tc>
        <w:tc>
          <w:tcPr>
            <w:tcW w:w="1055" w:type="dxa"/>
            <w:shd w:val="clear" w:color="auto" w:fill="auto"/>
          </w:tcPr>
          <w:p w14:paraId="355DE5C3" w14:textId="77777777" w:rsidR="005461D7" w:rsidRDefault="00E64EBA">
            <w:pPr>
              <w:pStyle w:val="RTf"/>
              <w:spacing w:line="276" w:lineRule="auto"/>
              <w:jc w:val="center"/>
            </w:pPr>
            <w:r>
              <w:t>RAM, ГБ</w:t>
            </w:r>
          </w:p>
        </w:tc>
        <w:tc>
          <w:tcPr>
            <w:tcW w:w="1197" w:type="dxa"/>
            <w:shd w:val="clear" w:color="auto" w:fill="auto"/>
          </w:tcPr>
          <w:p w14:paraId="6E4444E0" w14:textId="77777777" w:rsidR="005461D7" w:rsidRDefault="00E64EBA">
            <w:pPr>
              <w:pStyle w:val="RTf"/>
              <w:spacing w:line="276" w:lineRule="auto"/>
              <w:jc w:val="center"/>
            </w:pPr>
            <w:r>
              <w:t>Data storage, ТБ</w:t>
            </w:r>
          </w:p>
        </w:tc>
        <w:tc>
          <w:tcPr>
            <w:tcW w:w="1539" w:type="dxa"/>
            <w:vMerge/>
            <w:shd w:val="clear" w:color="auto" w:fill="auto"/>
            <w:vAlign w:val="center"/>
          </w:tcPr>
          <w:p w14:paraId="4C1339D0" w14:textId="77777777" w:rsidR="005461D7" w:rsidRDefault="005461D7">
            <w:pPr>
              <w:pStyle w:val="RTf"/>
              <w:spacing w:line="276" w:lineRule="auto"/>
              <w:jc w:val="center"/>
            </w:pPr>
          </w:p>
        </w:tc>
        <w:tc>
          <w:tcPr>
            <w:tcW w:w="671" w:type="dxa"/>
            <w:shd w:val="clear" w:color="auto" w:fill="auto"/>
          </w:tcPr>
          <w:p w14:paraId="189DC4E5" w14:textId="77777777" w:rsidR="005461D7" w:rsidRDefault="00E64EBA">
            <w:pPr>
              <w:pStyle w:val="RTf"/>
              <w:spacing w:line="276" w:lineRule="auto"/>
              <w:jc w:val="center"/>
            </w:pPr>
            <w:r>
              <w:t>CPU</w:t>
            </w:r>
          </w:p>
        </w:tc>
        <w:tc>
          <w:tcPr>
            <w:tcW w:w="1055" w:type="dxa"/>
            <w:shd w:val="clear" w:color="auto" w:fill="auto"/>
          </w:tcPr>
          <w:p w14:paraId="779740FB" w14:textId="77777777" w:rsidR="005461D7" w:rsidRDefault="00E64EBA">
            <w:pPr>
              <w:pStyle w:val="RTf"/>
              <w:spacing w:line="276" w:lineRule="auto"/>
              <w:jc w:val="center"/>
            </w:pPr>
            <w:r>
              <w:t>RAM, ГБ</w:t>
            </w:r>
          </w:p>
        </w:tc>
        <w:tc>
          <w:tcPr>
            <w:tcW w:w="2189" w:type="dxa"/>
            <w:shd w:val="clear" w:color="auto" w:fill="auto"/>
          </w:tcPr>
          <w:p w14:paraId="00A4DB71" w14:textId="77777777" w:rsidR="005461D7" w:rsidRDefault="00E64EBA">
            <w:pPr>
              <w:pStyle w:val="RTf"/>
              <w:spacing w:line="276" w:lineRule="auto"/>
              <w:jc w:val="center"/>
            </w:pPr>
            <w:r>
              <w:t>Data storage, ТБ</w:t>
            </w:r>
          </w:p>
        </w:tc>
      </w:tr>
      <w:tr w:rsidR="005461D7" w14:paraId="6873DBBA" w14:textId="77777777">
        <w:trPr>
          <w:trHeight w:val="576"/>
        </w:trPr>
        <w:tc>
          <w:tcPr>
            <w:tcW w:w="1818" w:type="dxa"/>
            <w:shd w:val="clear" w:color="auto" w:fill="auto"/>
          </w:tcPr>
          <w:p w14:paraId="77719551" w14:textId="77777777" w:rsidR="005461D7" w:rsidRDefault="00E64EBA">
            <w:pPr>
              <w:pStyle w:val="RTf"/>
              <w:spacing w:line="276" w:lineRule="auto"/>
            </w:pPr>
            <w:r>
              <w:t>Мониторинг / журналирование</w:t>
            </w:r>
          </w:p>
        </w:tc>
        <w:tc>
          <w:tcPr>
            <w:tcW w:w="671" w:type="dxa"/>
            <w:shd w:val="clear" w:color="auto" w:fill="auto"/>
          </w:tcPr>
          <w:p w14:paraId="5B7A369D" w14:textId="77777777" w:rsidR="005461D7" w:rsidRDefault="00E64EBA">
            <w:pPr>
              <w:pStyle w:val="RTf"/>
              <w:spacing w:line="276" w:lineRule="auto"/>
            </w:pPr>
            <w:r>
              <w:t>6</w:t>
            </w:r>
          </w:p>
        </w:tc>
        <w:tc>
          <w:tcPr>
            <w:tcW w:w="1055" w:type="dxa"/>
            <w:shd w:val="clear" w:color="auto" w:fill="auto"/>
          </w:tcPr>
          <w:p w14:paraId="7A8E1E57" w14:textId="77777777" w:rsidR="005461D7" w:rsidRDefault="00E64EBA">
            <w:pPr>
              <w:pStyle w:val="RTf"/>
              <w:spacing w:line="276" w:lineRule="auto"/>
            </w:pPr>
            <w:r>
              <w:t>8</w:t>
            </w:r>
          </w:p>
        </w:tc>
        <w:tc>
          <w:tcPr>
            <w:tcW w:w="1197" w:type="dxa"/>
            <w:shd w:val="clear" w:color="auto" w:fill="auto"/>
          </w:tcPr>
          <w:p w14:paraId="392EF2BB" w14:textId="77777777" w:rsidR="005461D7" w:rsidRDefault="00E64EBA">
            <w:pPr>
              <w:pStyle w:val="RTf"/>
              <w:spacing w:line="276" w:lineRule="auto"/>
            </w:pPr>
            <w:r>
              <w:t>0,6</w:t>
            </w:r>
          </w:p>
        </w:tc>
        <w:tc>
          <w:tcPr>
            <w:tcW w:w="1539" w:type="dxa"/>
            <w:shd w:val="clear" w:color="auto" w:fill="auto"/>
          </w:tcPr>
          <w:p w14:paraId="5922C4FA" w14:textId="77777777" w:rsidR="005461D7" w:rsidRDefault="00E64EBA">
            <w:pPr>
              <w:pStyle w:val="RTf"/>
              <w:spacing w:line="276" w:lineRule="auto"/>
            </w:pPr>
            <w:r>
              <w:t>1</w:t>
            </w:r>
          </w:p>
        </w:tc>
        <w:tc>
          <w:tcPr>
            <w:tcW w:w="671" w:type="dxa"/>
            <w:shd w:val="clear" w:color="auto" w:fill="auto"/>
          </w:tcPr>
          <w:p w14:paraId="25EB8AE1" w14:textId="77777777" w:rsidR="005461D7" w:rsidRDefault="00E64EBA">
            <w:pPr>
              <w:pStyle w:val="RTf"/>
              <w:spacing w:line="276" w:lineRule="auto"/>
            </w:pPr>
            <w:r>
              <w:t>6</w:t>
            </w:r>
          </w:p>
        </w:tc>
        <w:tc>
          <w:tcPr>
            <w:tcW w:w="1055" w:type="dxa"/>
            <w:shd w:val="clear" w:color="auto" w:fill="auto"/>
          </w:tcPr>
          <w:p w14:paraId="583BAE55" w14:textId="77777777" w:rsidR="005461D7" w:rsidRDefault="00E64EBA">
            <w:pPr>
              <w:pStyle w:val="RTf"/>
              <w:spacing w:line="276" w:lineRule="auto"/>
            </w:pPr>
            <w:r>
              <w:t>8</w:t>
            </w:r>
          </w:p>
        </w:tc>
        <w:tc>
          <w:tcPr>
            <w:tcW w:w="2189" w:type="dxa"/>
            <w:shd w:val="clear" w:color="auto" w:fill="auto"/>
          </w:tcPr>
          <w:p w14:paraId="049BCF7F" w14:textId="77777777" w:rsidR="005461D7" w:rsidRDefault="00E64EBA">
            <w:pPr>
              <w:pStyle w:val="RTf"/>
              <w:spacing w:line="276" w:lineRule="auto"/>
            </w:pPr>
            <w:r>
              <w:t>0,6</w:t>
            </w:r>
          </w:p>
        </w:tc>
      </w:tr>
      <w:tr w:rsidR="005461D7" w14:paraId="51D2114B" w14:textId="77777777">
        <w:trPr>
          <w:trHeight w:val="288"/>
        </w:trPr>
        <w:tc>
          <w:tcPr>
            <w:tcW w:w="1818" w:type="dxa"/>
            <w:shd w:val="clear" w:color="auto" w:fill="auto"/>
          </w:tcPr>
          <w:p w14:paraId="3FC16F4C" w14:textId="77777777" w:rsidR="005461D7" w:rsidRDefault="00E64EBA">
            <w:pPr>
              <w:pStyle w:val="RTf"/>
              <w:spacing w:line="276" w:lineRule="auto"/>
            </w:pPr>
            <w:r>
              <w:t>Агент СМЭВ4</w:t>
            </w:r>
          </w:p>
        </w:tc>
        <w:tc>
          <w:tcPr>
            <w:tcW w:w="671" w:type="dxa"/>
            <w:shd w:val="clear" w:color="auto" w:fill="auto"/>
          </w:tcPr>
          <w:p w14:paraId="7AD792B1" w14:textId="77777777" w:rsidR="005461D7" w:rsidRDefault="00E64EBA">
            <w:pPr>
              <w:pStyle w:val="RTf"/>
              <w:spacing w:line="276" w:lineRule="auto"/>
            </w:pPr>
            <w:r>
              <w:t>4</w:t>
            </w:r>
          </w:p>
        </w:tc>
        <w:tc>
          <w:tcPr>
            <w:tcW w:w="1055" w:type="dxa"/>
            <w:shd w:val="clear" w:color="auto" w:fill="auto"/>
          </w:tcPr>
          <w:p w14:paraId="3B239992" w14:textId="77777777" w:rsidR="005461D7" w:rsidRDefault="00E64EBA">
            <w:pPr>
              <w:pStyle w:val="RTf"/>
              <w:spacing w:line="276" w:lineRule="auto"/>
            </w:pPr>
            <w:r>
              <w:t>4</w:t>
            </w:r>
          </w:p>
        </w:tc>
        <w:tc>
          <w:tcPr>
            <w:tcW w:w="1197" w:type="dxa"/>
            <w:shd w:val="clear" w:color="auto" w:fill="auto"/>
          </w:tcPr>
          <w:p w14:paraId="5FC746E3" w14:textId="77777777" w:rsidR="005461D7" w:rsidRDefault="00E64EBA">
            <w:pPr>
              <w:pStyle w:val="RTf"/>
              <w:spacing w:line="276" w:lineRule="auto"/>
            </w:pPr>
            <w:r>
              <w:t>0,05</w:t>
            </w:r>
          </w:p>
        </w:tc>
        <w:tc>
          <w:tcPr>
            <w:tcW w:w="1539" w:type="dxa"/>
            <w:shd w:val="clear" w:color="auto" w:fill="auto"/>
          </w:tcPr>
          <w:p w14:paraId="7AF74BED" w14:textId="77777777" w:rsidR="005461D7" w:rsidRDefault="00E64EBA">
            <w:pPr>
              <w:pStyle w:val="RTf"/>
              <w:spacing w:line="276" w:lineRule="auto"/>
            </w:pPr>
            <w:r>
              <w:t>1</w:t>
            </w:r>
          </w:p>
        </w:tc>
        <w:tc>
          <w:tcPr>
            <w:tcW w:w="671" w:type="dxa"/>
            <w:shd w:val="clear" w:color="auto" w:fill="auto"/>
          </w:tcPr>
          <w:p w14:paraId="7C28BEA7" w14:textId="77777777" w:rsidR="005461D7" w:rsidRDefault="00E64EBA">
            <w:pPr>
              <w:pStyle w:val="RTf"/>
              <w:spacing w:line="276" w:lineRule="auto"/>
            </w:pPr>
            <w:r>
              <w:t>4</w:t>
            </w:r>
          </w:p>
        </w:tc>
        <w:tc>
          <w:tcPr>
            <w:tcW w:w="1055" w:type="dxa"/>
            <w:shd w:val="clear" w:color="auto" w:fill="auto"/>
          </w:tcPr>
          <w:p w14:paraId="4226FABD" w14:textId="77777777" w:rsidR="005461D7" w:rsidRDefault="00E64EBA">
            <w:pPr>
              <w:pStyle w:val="RTf"/>
              <w:spacing w:line="276" w:lineRule="auto"/>
            </w:pPr>
            <w:r>
              <w:t>4</w:t>
            </w:r>
          </w:p>
        </w:tc>
        <w:tc>
          <w:tcPr>
            <w:tcW w:w="2189" w:type="dxa"/>
            <w:shd w:val="clear" w:color="auto" w:fill="auto"/>
          </w:tcPr>
          <w:p w14:paraId="6C6DF80E" w14:textId="77777777" w:rsidR="005461D7" w:rsidRDefault="00E64EBA">
            <w:pPr>
              <w:pStyle w:val="RTf"/>
              <w:spacing w:line="276" w:lineRule="auto"/>
            </w:pPr>
            <w:r>
              <w:t>0,05</w:t>
            </w:r>
          </w:p>
        </w:tc>
      </w:tr>
      <w:tr w:rsidR="005461D7" w14:paraId="362D69F6" w14:textId="77777777">
        <w:trPr>
          <w:trHeight w:val="384"/>
        </w:trPr>
        <w:tc>
          <w:tcPr>
            <w:tcW w:w="1818" w:type="dxa"/>
            <w:shd w:val="clear" w:color="auto" w:fill="auto"/>
          </w:tcPr>
          <w:p w14:paraId="02EE4CC8" w14:textId="77777777" w:rsidR="005461D7" w:rsidRDefault="00E64EBA">
            <w:pPr>
              <w:pStyle w:val="RTf"/>
              <w:spacing w:line="276" w:lineRule="auto"/>
            </w:pPr>
            <w:r>
              <w:t>PostgreSQL + PGBouncer</w:t>
            </w:r>
          </w:p>
        </w:tc>
        <w:tc>
          <w:tcPr>
            <w:tcW w:w="671" w:type="dxa"/>
            <w:shd w:val="clear" w:color="auto" w:fill="auto"/>
          </w:tcPr>
          <w:p w14:paraId="0B0442AA" w14:textId="77777777" w:rsidR="005461D7" w:rsidRDefault="00E64EBA">
            <w:pPr>
              <w:pStyle w:val="RTf"/>
              <w:spacing w:line="276" w:lineRule="auto"/>
            </w:pPr>
            <w:r>
              <w:t>4</w:t>
            </w:r>
          </w:p>
        </w:tc>
        <w:tc>
          <w:tcPr>
            <w:tcW w:w="1055" w:type="dxa"/>
            <w:shd w:val="clear" w:color="auto" w:fill="auto"/>
          </w:tcPr>
          <w:p w14:paraId="3D7E3B78" w14:textId="77777777" w:rsidR="005461D7" w:rsidRDefault="00E64EBA">
            <w:pPr>
              <w:pStyle w:val="RTf"/>
              <w:spacing w:line="276" w:lineRule="auto"/>
            </w:pPr>
            <w:r>
              <w:t>8</w:t>
            </w:r>
          </w:p>
        </w:tc>
        <w:tc>
          <w:tcPr>
            <w:tcW w:w="1197" w:type="dxa"/>
            <w:shd w:val="clear" w:color="auto" w:fill="auto"/>
          </w:tcPr>
          <w:p w14:paraId="2EBC2E8C" w14:textId="77777777" w:rsidR="005461D7" w:rsidRDefault="00E64EBA">
            <w:pPr>
              <w:pStyle w:val="RTf"/>
              <w:spacing w:line="276" w:lineRule="auto"/>
            </w:pPr>
            <w:r>
              <w:t>0,5</w:t>
            </w:r>
          </w:p>
        </w:tc>
        <w:tc>
          <w:tcPr>
            <w:tcW w:w="1539" w:type="dxa"/>
            <w:shd w:val="clear" w:color="auto" w:fill="auto"/>
          </w:tcPr>
          <w:p w14:paraId="045271C0" w14:textId="77777777" w:rsidR="005461D7" w:rsidRDefault="00E64EBA">
            <w:pPr>
              <w:pStyle w:val="RTf"/>
              <w:spacing w:line="276" w:lineRule="auto"/>
            </w:pPr>
            <w:r>
              <w:t>2</w:t>
            </w:r>
          </w:p>
        </w:tc>
        <w:tc>
          <w:tcPr>
            <w:tcW w:w="671" w:type="dxa"/>
            <w:shd w:val="clear" w:color="auto" w:fill="auto"/>
          </w:tcPr>
          <w:p w14:paraId="69E291C3" w14:textId="77777777" w:rsidR="005461D7" w:rsidRDefault="00E64EBA">
            <w:pPr>
              <w:pStyle w:val="RTf"/>
              <w:spacing w:line="276" w:lineRule="auto"/>
            </w:pPr>
            <w:r>
              <w:t>8</w:t>
            </w:r>
          </w:p>
        </w:tc>
        <w:tc>
          <w:tcPr>
            <w:tcW w:w="1055" w:type="dxa"/>
            <w:shd w:val="clear" w:color="auto" w:fill="auto"/>
          </w:tcPr>
          <w:p w14:paraId="33FEDCD4" w14:textId="77777777" w:rsidR="005461D7" w:rsidRDefault="00E64EBA">
            <w:pPr>
              <w:pStyle w:val="RTf"/>
              <w:spacing w:line="276" w:lineRule="auto"/>
            </w:pPr>
            <w:r>
              <w:t>16</w:t>
            </w:r>
          </w:p>
        </w:tc>
        <w:tc>
          <w:tcPr>
            <w:tcW w:w="2189" w:type="dxa"/>
            <w:shd w:val="clear" w:color="auto" w:fill="auto"/>
          </w:tcPr>
          <w:p w14:paraId="536A7593" w14:textId="77777777" w:rsidR="005461D7" w:rsidRDefault="00E64EBA">
            <w:pPr>
              <w:pStyle w:val="RTf"/>
              <w:spacing w:line="276" w:lineRule="auto"/>
            </w:pPr>
            <w:r>
              <w:t>1,5</w:t>
            </w:r>
          </w:p>
        </w:tc>
      </w:tr>
      <w:tr w:rsidR="005461D7" w14:paraId="28C81C03" w14:textId="77777777">
        <w:trPr>
          <w:trHeight w:val="288"/>
        </w:trPr>
        <w:tc>
          <w:tcPr>
            <w:tcW w:w="1818" w:type="dxa"/>
            <w:shd w:val="clear" w:color="auto" w:fill="auto"/>
          </w:tcPr>
          <w:p w14:paraId="0746C8E1" w14:textId="77777777" w:rsidR="005461D7" w:rsidRDefault="00E64EBA">
            <w:pPr>
              <w:pStyle w:val="RTf"/>
              <w:spacing w:line="276" w:lineRule="auto"/>
            </w:pPr>
            <w:r>
              <w:t>Ядро Prostore</w:t>
            </w:r>
          </w:p>
        </w:tc>
        <w:tc>
          <w:tcPr>
            <w:tcW w:w="671" w:type="dxa"/>
            <w:shd w:val="clear" w:color="auto" w:fill="auto"/>
          </w:tcPr>
          <w:p w14:paraId="4195104B" w14:textId="77777777" w:rsidR="005461D7" w:rsidRDefault="00E64EBA">
            <w:pPr>
              <w:pStyle w:val="RTf"/>
              <w:spacing w:line="276" w:lineRule="auto"/>
            </w:pPr>
            <w:r>
              <w:t>4</w:t>
            </w:r>
          </w:p>
        </w:tc>
        <w:tc>
          <w:tcPr>
            <w:tcW w:w="1055" w:type="dxa"/>
            <w:shd w:val="clear" w:color="auto" w:fill="auto"/>
          </w:tcPr>
          <w:p w14:paraId="0E9EDBB3" w14:textId="77777777" w:rsidR="005461D7" w:rsidRDefault="00E64EBA">
            <w:pPr>
              <w:pStyle w:val="RTf"/>
              <w:spacing w:line="276" w:lineRule="auto"/>
            </w:pPr>
            <w:r>
              <w:t>6</w:t>
            </w:r>
          </w:p>
        </w:tc>
        <w:tc>
          <w:tcPr>
            <w:tcW w:w="1197" w:type="dxa"/>
            <w:shd w:val="clear" w:color="auto" w:fill="auto"/>
          </w:tcPr>
          <w:p w14:paraId="7F5F1C51" w14:textId="77777777" w:rsidR="005461D7" w:rsidRDefault="00E64EBA">
            <w:pPr>
              <w:pStyle w:val="RTf"/>
              <w:spacing w:line="276" w:lineRule="auto"/>
            </w:pPr>
            <w:r>
              <w:t>0,1</w:t>
            </w:r>
          </w:p>
        </w:tc>
        <w:tc>
          <w:tcPr>
            <w:tcW w:w="1539" w:type="dxa"/>
            <w:shd w:val="clear" w:color="auto" w:fill="auto"/>
          </w:tcPr>
          <w:p w14:paraId="7ECE5BC3" w14:textId="77777777" w:rsidR="005461D7" w:rsidRDefault="00E64EBA">
            <w:pPr>
              <w:pStyle w:val="RTf"/>
              <w:spacing w:line="276" w:lineRule="auto"/>
            </w:pPr>
            <w:r>
              <w:t>1</w:t>
            </w:r>
          </w:p>
        </w:tc>
        <w:tc>
          <w:tcPr>
            <w:tcW w:w="671" w:type="dxa"/>
            <w:shd w:val="clear" w:color="auto" w:fill="auto"/>
          </w:tcPr>
          <w:p w14:paraId="4DA35049" w14:textId="77777777" w:rsidR="005461D7" w:rsidRDefault="00E64EBA">
            <w:pPr>
              <w:pStyle w:val="RTf"/>
              <w:spacing w:line="276" w:lineRule="auto"/>
            </w:pPr>
            <w:r>
              <w:t>4</w:t>
            </w:r>
          </w:p>
        </w:tc>
        <w:tc>
          <w:tcPr>
            <w:tcW w:w="1055" w:type="dxa"/>
            <w:shd w:val="clear" w:color="auto" w:fill="auto"/>
          </w:tcPr>
          <w:p w14:paraId="0D4BD185" w14:textId="77777777" w:rsidR="005461D7" w:rsidRDefault="00E64EBA">
            <w:pPr>
              <w:pStyle w:val="RTf"/>
              <w:spacing w:line="276" w:lineRule="auto"/>
            </w:pPr>
            <w:r>
              <w:t>6</w:t>
            </w:r>
          </w:p>
        </w:tc>
        <w:tc>
          <w:tcPr>
            <w:tcW w:w="2189" w:type="dxa"/>
            <w:shd w:val="clear" w:color="auto" w:fill="auto"/>
          </w:tcPr>
          <w:p w14:paraId="30B19C5B" w14:textId="77777777" w:rsidR="005461D7" w:rsidRDefault="00E64EBA">
            <w:pPr>
              <w:pStyle w:val="RTf"/>
              <w:spacing w:line="276" w:lineRule="auto"/>
            </w:pPr>
            <w:r>
              <w:t>0,1</w:t>
            </w:r>
          </w:p>
        </w:tc>
      </w:tr>
      <w:tr w:rsidR="005461D7" w14:paraId="7CD77B35" w14:textId="77777777">
        <w:trPr>
          <w:trHeight w:val="384"/>
        </w:trPr>
        <w:tc>
          <w:tcPr>
            <w:tcW w:w="1818" w:type="dxa"/>
            <w:shd w:val="clear" w:color="auto" w:fill="auto"/>
          </w:tcPr>
          <w:p w14:paraId="1FE76779" w14:textId="77777777" w:rsidR="005461D7" w:rsidRDefault="00E64EBA">
            <w:pPr>
              <w:pStyle w:val="RTf"/>
              <w:spacing w:line="276" w:lineRule="auto"/>
            </w:pPr>
            <w:r>
              <w:t>Kafka + ZooKeeper</w:t>
            </w:r>
          </w:p>
        </w:tc>
        <w:tc>
          <w:tcPr>
            <w:tcW w:w="671" w:type="dxa"/>
            <w:shd w:val="clear" w:color="auto" w:fill="auto"/>
          </w:tcPr>
          <w:p w14:paraId="0B795245" w14:textId="77777777" w:rsidR="005461D7" w:rsidRDefault="00E64EBA">
            <w:pPr>
              <w:pStyle w:val="RTf"/>
              <w:spacing w:line="276" w:lineRule="auto"/>
            </w:pPr>
            <w:r>
              <w:t>4</w:t>
            </w:r>
          </w:p>
        </w:tc>
        <w:tc>
          <w:tcPr>
            <w:tcW w:w="1055" w:type="dxa"/>
            <w:shd w:val="clear" w:color="auto" w:fill="auto"/>
          </w:tcPr>
          <w:p w14:paraId="4855D537" w14:textId="77777777" w:rsidR="005461D7" w:rsidRDefault="00E64EBA">
            <w:pPr>
              <w:pStyle w:val="RTf"/>
              <w:spacing w:line="276" w:lineRule="auto"/>
            </w:pPr>
            <w:r>
              <w:t>6</w:t>
            </w:r>
          </w:p>
        </w:tc>
        <w:tc>
          <w:tcPr>
            <w:tcW w:w="1197" w:type="dxa"/>
            <w:shd w:val="clear" w:color="auto" w:fill="auto"/>
          </w:tcPr>
          <w:p w14:paraId="1FE18902" w14:textId="77777777" w:rsidR="005461D7" w:rsidRDefault="00E64EBA">
            <w:pPr>
              <w:pStyle w:val="RTf"/>
              <w:spacing w:line="276" w:lineRule="auto"/>
            </w:pPr>
            <w:r>
              <w:t>0,3</w:t>
            </w:r>
          </w:p>
        </w:tc>
        <w:tc>
          <w:tcPr>
            <w:tcW w:w="1539" w:type="dxa"/>
            <w:shd w:val="clear" w:color="auto" w:fill="auto"/>
          </w:tcPr>
          <w:p w14:paraId="2A51C607" w14:textId="77777777" w:rsidR="005461D7" w:rsidRDefault="00E64EBA">
            <w:pPr>
              <w:pStyle w:val="RTf"/>
              <w:spacing w:line="276" w:lineRule="auto"/>
            </w:pPr>
            <w:r>
              <w:t>3</w:t>
            </w:r>
          </w:p>
        </w:tc>
        <w:tc>
          <w:tcPr>
            <w:tcW w:w="671" w:type="dxa"/>
            <w:shd w:val="clear" w:color="auto" w:fill="auto"/>
          </w:tcPr>
          <w:p w14:paraId="1E26CC24" w14:textId="77777777" w:rsidR="005461D7" w:rsidRDefault="00E64EBA">
            <w:pPr>
              <w:pStyle w:val="RTf"/>
              <w:spacing w:line="276" w:lineRule="auto"/>
            </w:pPr>
            <w:r>
              <w:t>12</w:t>
            </w:r>
          </w:p>
        </w:tc>
        <w:tc>
          <w:tcPr>
            <w:tcW w:w="1055" w:type="dxa"/>
            <w:shd w:val="clear" w:color="auto" w:fill="auto"/>
          </w:tcPr>
          <w:p w14:paraId="51725380" w14:textId="77777777" w:rsidR="005461D7" w:rsidRDefault="00E64EBA">
            <w:pPr>
              <w:pStyle w:val="RTf"/>
              <w:spacing w:line="276" w:lineRule="auto"/>
            </w:pPr>
            <w:r>
              <w:t>18</w:t>
            </w:r>
          </w:p>
        </w:tc>
        <w:tc>
          <w:tcPr>
            <w:tcW w:w="2189" w:type="dxa"/>
            <w:shd w:val="clear" w:color="auto" w:fill="auto"/>
          </w:tcPr>
          <w:p w14:paraId="29FA27D9" w14:textId="77777777" w:rsidR="005461D7" w:rsidRDefault="00E64EBA">
            <w:pPr>
              <w:pStyle w:val="RTf"/>
              <w:spacing w:line="276" w:lineRule="auto"/>
            </w:pPr>
            <w:r>
              <w:t>0,9</w:t>
            </w:r>
          </w:p>
        </w:tc>
      </w:tr>
      <w:tr w:rsidR="005461D7" w14:paraId="1A5435E5" w14:textId="77777777">
        <w:trPr>
          <w:trHeight w:val="384"/>
        </w:trPr>
        <w:tc>
          <w:tcPr>
            <w:tcW w:w="1818" w:type="dxa"/>
            <w:shd w:val="clear" w:color="auto" w:fill="auto"/>
          </w:tcPr>
          <w:p w14:paraId="719E961D" w14:textId="77777777" w:rsidR="005461D7" w:rsidRDefault="00E64EBA">
            <w:pPr>
              <w:pStyle w:val="RTf"/>
              <w:spacing w:line="276" w:lineRule="auto"/>
            </w:pPr>
            <w:r>
              <w:t>Адаптер ПОДД</w:t>
            </w:r>
          </w:p>
        </w:tc>
        <w:tc>
          <w:tcPr>
            <w:tcW w:w="671" w:type="dxa"/>
            <w:shd w:val="clear" w:color="auto" w:fill="auto"/>
          </w:tcPr>
          <w:p w14:paraId="6BF1CC18" w14:textId="77777777" w:rsidR="005461D7" w:rsidRDefault="00E64EBA">
            <w:pPr>
              <w:pStyle w:val="RTf"/>
              <w:spacing w:line="276" w:lineRule="auto"/>
            </w:pPr>
            <w:r>
              <w:t>4</w:t>
            </w:r>
          </w:p>
        </w:tc>
        <w:tc>
          <w:tcPr>
            <w:tcW w:w="1055" w:type="dxa"/>
            <w:shd w:val="clear" w:color="auto" w:fill="auto"/>
          </w:tcPr>
          <w:p w14:paraId="362FB4C6" w14:textId="77777777" w:rsidR="005461D7" w:rsidRDefault="00E64EBA">
            <w:pPr>
              <w:pStyle w:val="RTf"/>
              <w:spacing w:line="276" w:lineRule="auto"/>
            </w:pPr>
            <w:r>
              <w:t>8</w:t>
            </w:r>
          </w:p>
        </w:tc>
        <w:tc>
          <w:tcPr>
            <w:tcW w:w="1197" w:type="dxa"/>
            <w:shd w:val="clear" w:color="auto" w:fill="auto"/>
          </w:tcPr>
          <w:p w14:paraId="5F36D3BD" w14:textId="77777777" w:rsidR="005461D7" w:rsidRDefault="00E64EBA">
            <w:pPr>
              <w:pStyle w:val="RTf"/>
              <w:spacing w:line="276" w:lineRule="auto"/>
            </w:pPr>
            <w:r>
              <w:t>0,1</w:t>
            </w:r>
          </w:p>
        </w:tc>
        <w:tc>
          <w:tcPr>
            <w:tcW w:w="1539" w:type="dxa"/>
            <w:shd w:val="clear" w:color="auto" w:fill="auto"/>
          </w:tcPr>
          <w:p w14:paraId="5565E242" w14:textId="77777777" w:rsidR="005461D7" w:rsidRDefault="00E64EBA">
            <w:pPr>
              <w:pStyle w:val="RTf"/>
              <w:spacing w:line="276" w:lineRule="auto"/>
            </w:pPr>
            <w:r>
              <w:t>1</w:t>
            </w:r>
          </w:p>
        </w:tc>
        <w:tc>
          <w:tcPr>
            <w:tcW w:w="671" w:type="dxa"/>
            <w:shd w:val="clear" w:color="auto" w:fill="auto"/>
          </w:tcPr>
          <w:p w14:paraId="40A5EDB2" w14:textId="77777777" w:rsidR="005461D7" w:rsidRDefault="00E64EBA">
            <w:pPr>
              <w:pStyle w:val="RTf"/>
              <w:spacing w:line="276" w:lineRule="auto"/>
            </w:pPr>
            <w:r>
              <w:t>4</w:t>
            </w:r>
          </w:p>
        </w:tc>
        <w:tc>
          <w:tcPr>
            <w:tcW w:w="1055" w:type="dxa"/>
            <w:shd w:val="clear" w:color="auto" w:fill="auto"/>
          </w:tcPr>
          <w:p w14:paraId="389C98D6" w14:textId="77777777" w:rsidR="005461D7" w:rsidRDefault="00E64EBA">
            <w:pPr>
              <w:pStyle w:val="RTf"/>
              <w:spacing w:line="276" w:lineRule="auto"/>
            </w:pPr>
            <w:r>
              <w:t>8</w:t>
            </w:r>
          </w:p>
        </w:tc>
        <w:tc>
          <w:tcPr>
            <w:tcW w:w="2189" w:type="dxa"/>
            <w:shd w:val="clear" w:color="auto" w:fill="auto"/>
          </w:tcPr>
          <w:p w14:paraId="6AA0150B" w14:textId="77777777" w:rsidR="005461D7" w:rsidRDefault="00E64EBA">
            <w:pPr>
              <w:pStyle w:val="RTf"/>
              <w:spacing w:line="276" w:lineRule="auto"/>
            </w:pPr>
            <w:r>
              <w:t>0,1</w:t>
            </w:r>
          </w:p>
        </w:tc>
      </w:tr>
      <w:tr w:rsidR="005461D7" w14:paraId="08A6DEC3" w14:textId="77777777">
        <w:trPr>
          <w:trHeight w:val="384"/>
        </w:trPr>
        <w:tc>
          <w:tcPr>
            <w:tcW w:w="1818" w:type="dxa"/>
            <w:shd w:val="clear" w:color="auto" w:fill="auto"/>
          </w:tcPr>
          <w:p w14:paraId="2BA43F13" w14:textId="77777777" w:rsidR="005461D7" w:rsidRDefault="00E64EBA">
            <w:pPr>
              <w:pStyle w:val="RTf"/>
              <w:spacing w:line="276" w:lineRule="auto"/>
            </w:pPr>
            <w:r>
              <w:t>Адаптер Витрины</w:t>
            </w:r>
          </w:p>
        </w:tc>
        <w:tc>
          <w:tcPr>
            <w:tcW w:w="671" w:type="dxa"/>
            <w:shd w:val="clear" w:color="auto" w:fill="auto"/>
          </w:tcPr>
          <w:p w14:paraId="57148E2C" w14:textId="77777777" w:rsidR="005461D7" w:rsidRDefault="00E64EBA">
            <w:pPr>
              <w:pStyle w:val="RTf"/>
              <w:spacing w:line="276" w:lineRule="auto"/>
            </w:pPr>
            <w:r>
              <w:t>6</w:t>
            </w:r>
          </w:p>
        </w:tc>
        <w:tc>
          <w:tcPr>
            <w:tcW w:w="1055" w:type="dxa"/>
            <w:shd w:val="clear" w:color="auto" w:fill="auto"/>
          </w:tcPr>
          <w:p w14:paraId="4A9F18C2" w14:textId="77777777" w:rsidR="005461D7" w:rsidRDefault="00E64EBA">
            <w:pPr>
              <w:pStyle w:val="RTf"/>
              <w:spacing w:line="276" w:lineRule="auto"/>
            </w:pPr>
            <w:r>
              <w:t>8</w:t>
            </w:r>
          </w:p>
        </w:tc>
        <w:tc>
          <w:tcPr>
            <w:tcW w:w="1197" w:type="dxa"/>
            <w:shd w:val="clear" w:color="auto" w:fill="auto"/>
          </w:tcPr>
          <w:p w14:paraId="54859E18" w14:textId="77777777" w:rsidR="005461D7" w:rsidRDefault="00E64EBA">
            <w:pPr>
              <w:pStyle w:val="RTf"/>
              <w:spacing w:line="276" w:lineRule="auto"/>
            </w:pPr>
            <w:r>
              <w:t>0,1</w:t>
            </w:r>
          </w:p>
        </w:tc>
        <w:tc>
          <w:tcPr>
            <w:tcW w:w="1539" w:type="dxa"/>
            <w:shd w:val="clear" w:color="auto" w:fill="auto"/>
          </w:tcPr>
          <w:p w14:paraId="250EF3D5" w14:textId="77777777" w:rsidR="005461D7" w:rsidRDefault="00E64EBA">
            <w:pPr>
              <w:pStyle w:val="RTf"/>
              <w:spacing w:line="276" w:lineRule="auto"/>
            </w:pPr>
            <w:r>
              <w:t>1</w:t>
            </w:r>
          </w:p>
        </w:tc>
        <w:tc>
          <w:tcPr>
            <w:tcW w:w="671" w:type="dxa"/>
            <w:shd w:val="clear" w:color="auto" w:fill="auto"/>
          </w:tcPr>
          <w:p w14:paraId="49AD088C" w14:textId="77777777" w:rsidR="005461D7" w:rsidRDefault="00E64EBA">
            <w:pPr>
              <w:pStyle w:val="RTf"/>
              <w:spacing w:line="276" w:lineRule="auto"/>
            </w:pPr>
            <w:r>
              <w:t>6</w:t>
            </w:r>
          </w:p>
        </w:tc>
        <w:tc>
          <w:tcPr>
            <w:tcW w:w="1055" w:type="dxa"/>
            <w:shd w:val="clear" w:color="auto" w:fill="auto"/>
          </w:tcPr>
          <w:p w14:paraId="0E2DB85B" w14:textId="77777777" w:rsidR="005461D7" w:rsidRDefault="00E64EBA">
            <w:pPr>
              <w:pStyle w:val="RTf"/>
              <w:spacing w:line="276" w:lineRule="auto"/>
            </w:pPr>
            <w:r>
              <w:t>8</w:t>
            </w:r>
          </w:p>
        </w:tc>
        <w:tc>
          <w:tcPr>
            <w:tcW w:w="2189" w:type="dxa"/>
            <w:shd w:val="clear" w:color="auto" w:fill="auto"/>
          </w:tcPr>
          <w:p w14:paraId="0B063834" w14:textId="77777777" w:rsidR="005461D7" w:rsidRDefault="00E64EBA">
            <w:pPr>
              <w:pStyle w:val="RTf"/>
              <w:spacing w:line="276" w:lineRule="auto"/>
            </w:pPr>
            <w:r>
              <w:t>0,1</w:t>
            </w:r>
          </w:p>
        </w:tc>
      </w:tr>
      <w:tr w:rsidR="005461D7" w14:paraId="323468BA" w14:textId="77777777">
        <w:trPr>
          <w:trHeight w:val="288"/>
        </w:trPr>
        <w:tc>
          <w:tcPr>
            <w:tcW w:w="4741" w:type="dxa"/>
            <w:gridSpan w:val="4"/>
            <w:shd w:val="clear" w:color="auto" w:fill="auto"/>
          </w:tcPr>
          <w:p w14:paraId="04BC9757" w14:textId="77777777" w:rsidR="005461D7" w:rsidRDefault="00E64EBA">
            <w:pPr>
              <w:pStyle w:val="RTf"/>
              <w:spacing w:line="276" w:lineRule="auto"/>
            </w:pPr>
            <w:r>
              <w:t>Итого контур</w:t>
            </w:r>
          </w:p>
        </w:tc>
        <w:tc>
          <w:tcPr>
            <w:tcW w:w="1539" w:type="dxa"/>
            <w:shd w:val="clear" w:color="auto" w:fill="auto"/>
          </w:tcPr>
          <w:p w14:paraId="5206966F" w14:textId="77777777" w:rsidR="005461D7" w:rsidRDefault="00E64EBA">
            <w:pPr>
              <w:pStyle w:val="RTf"/>
              <w:spacing w:line="276" w:lineRule="auto"/>
            </w:pPr>
            <w:r>
              <w:t>10</w:t>
            </w:r>
          </w:p>
        </w:tc>
        <w:tc>
          <w:tcPr>
            <w:tcW w:w="671" w:type="dxa"/>
            <w:shd w:val="clear" w:color="auto" w:fill="auto"/>
          </w:tcPr>
          <w:p w14:paraId="61C5F225" w14:textId="77777777" w:rsidR="005461D7" w:rsidRDefault="00E64EBA">
            <w:pPr>
              <w:pStyle w:val="RTf"/>
              <w:spacing w:line="276" w:lineRule="auto"/>
            </w:pPr>
            <w:r>
              <w:t>44</w:t>
            </w:r>
          </w:p>
        </w:tc>
        <w:tc>
          <w:tcPr>
            <w:tcW w:w="1055" w:type="dxa"/>
            <w:shd w:val="clear" w:color="auto" w:fill="auto"/>
          </w:tcPr>
          <w:p w14:paraId="01E75CC6" w14:textId="77777777" w:rsidR="005461D7" w:rsidRDefault="00E64EBA">
            <w:pPr>
              <w:pStyle w:val="RTf"/>
              <w:spacing w:line="276" w:lineRule="auto"/>
            </w:pPr>
            <w:r>
              <w:t>68</w:t>
            </w:r>
          </w:p>
        </w:tc>
        <w:tc>
          <w:tcPr>
            <w:tcW w:w="2189" w:type="dxa"/>
            <w:shd w:val="clear" w:color="auto" w:fill="auto"/>
          </w:tcPr>
          <w:p w14:paraId="23DEB78D" w14:textId="77777777" w:rsidR="005461D7" w:rsidRDefault="00E64EBA">
            <w:pPr>
              <w:pStyle w:val="RTf"/>
              <w:spacing w:line="276" w:lineRule="auto"/>
            </w:pPr>
            <w:r>
              <w:t>3,35</w:t>
            </w:r>
          </w:p>
        </w:tc>
      </w:tr>
    </w:tbl>
    <w:p w14:paraId="2D3256C0" w14:textId="5053FD17" w:rsidR="00542F1B" w:rsidRDefault="00542F1B">
      <w:pPr>
        <w:pStyle w:val="RT"/>
        <w:spacing w:before="120" w:line="276" w:lineRule="auto"/>
      </w:pPr>
      <w:bookmarkStart w:id="301" w:name="_Hlk226734890"/>
      <w:r>
        <w:t>Для регионов с населением более 5 миллионов человек системные требования РВЗ рассчитываются индивидуально по запросу субъекта РФ в СЦ МЦ.</w:t>
      </w:r>
    </w:p>
    <w:bookmarkEnd w:id="301"/>
    <w:p w14:paraId="1FA28382" w14:textId="42BECFAF" w:rsidR="005461D7" w:rsidRDefault="00E64EBA">
      <w:pPr>
        <w:pStyle w:val="RT"/>
        <w:spacing w:before="120" w:line="276" w:lineRule="auto"/>
      </w:pPr>
      <w:r>
        <w:t>Системные требования Подсистемы «Агент СМЭВ4» указаны в документе «Руководство администратора Агента СМЭВ4». Системные требования механизма «Агент проверок» указаны в документе «Руководство администратора Агента проверок».</w:t>
      </w:r>
    </w:p>
    <w:p w14:paraId="389BE732" w14:textId="77777777" w:rsidR="005461D7" w:rsidRDefault="00E64EBA">
      <w:pPr>
        <w:pStyle w:val="RT"/>
        <w:spacing w:line="276" w:lineRule="auto"/>
      </w:pPr>
      <w:r>
        <w:t>Актуальные версии документов доступны в ЕСКС и размещены в разделе «Документация»/«Инфраструктура электронного правительства»/«ПО для участников СМЭВ».</w:t>
      </w:r>
    </w:p>
    <w:p w14:paraId="50014241" w14:textId="77777777" w:rsidR="005461D7" w:rsidRDefault="00E64EBA">
      <w:pPr>
        <w:pStyle w:val="RT21"/>
        <w:spacing w:line="276" w:lineRule="auto"/>
      </w:pPr>
      <w:bookmarkStart w:id="302" w:name="_Ref127531929"/>
      <w:bookmarkStart w:id="303" w:name="_Toc190695254"/>
      <w:bookmarkStart w:id="304" w:name="_Toc220953904"/>
      <w:bookmarkStart w:id="305" w:name="_Toc226989568"/>
      <w:r>
        <w:lastRenderedPageBreak/>
        <w:t>Требования к наполнению данными</w:t>
      </w:r>
      <w:bookmarkEnd w:id="302"/>
      <w:bookmarkEnd w:id="303"/>
      <w:bookmarkEnd w:id="304"/>
      <w:bookmarkEnd w:id="305"/>
    </w:p>
    <w:p w14:paraId="5B579054" w14:textId="77777777" w:rsidR="005461D7" w:rsidRDefault="00E64EBA">
      <w:pPr>
        <w:pStyle w:val="RT"/>
        <w:spacing w:line="276" w:lineRule="auto"/>
      </w:pPr>
      <w:r>
        <w:t>Наполнение РВЗ данными, необходимыми для надлежащего оказания Услуг с использованием НСУД, должно выполняться в соответствии со нижеследующими требованиями:</w:t>
      </w:r>
    </w:p>
    <w:p w14:paraId="4948C2C1" w14:textId="25555777" w:rsidR="005461D7" w:rsidRDefault="00E64EBA">
      <w:pPr>
        <w:pStyle w:val="RT11"/>
        <w:spacing w:line="276" w:lineRule="auto"/>
      </w:pPr>
      <w:r>
        <w:t>Состав и структура данных должна соответствовать модели (</w:t>
      </w:r>
      <w:r w:rsidR="004F67BD">
        <w:t xml:space="preserve">Приложение </w:t>
      </w:r>
      <w:r w:rsidR="004F67BD" w:rsidRPr="00EA6A07">
        <w:rPr>
          <w:bCs w:val="0"/>
        </w:rPr>
        <w:fldChar w:fldCharType="begin"/>
      </w:r>
      <w:r w:rsidR="004F67BD" w:rsidRPr="00EA6A07">
        <w:instrText xml:space="preserve"> REF _Ref221086205 \w \h  \* MERGEFORMAT </w:instrText>
      </w:r>
      <w:r w:rsidR="004F67BD" w:rsidRPr="00EA6A07">
        <w:rPr>
          <w:bCs w:val="0"/>
        </w:rPr>
      </w:r>
      <w:r w:rsidR="004F67BD" w:rsidRPr="00EA6A07">
        <w:rPr>
          <w:bCs w:val="0"/>
        </w:rPr>
        <w:fldChar w:fldCharType="separate"/>
      </w:r>
      <w:r w:rsidR="005C12B9" w:rsidRPr="005944FC">
        <w:rPr>
          <w:bCs w:val="0"/>
        </w:rPr>
        <w:t>А.1</w:t>
      </w:r>
      <w:r w:rsidR="004F67BD" w:rsidRPr="00EA6A07">
        <w:rPr>
          <w:bCs w:val="0"/>
        </w:rPr>
        <w:fldChar w:fldCharType="end"/>
      </w:r>
      <w:r>
        <w:t>).</w:t>
      </w:r>
    </w:p>
    <w:p w14:paraId="07643099" w14:textId="56093936" w:rsidR="005461D7" w:rsidRDefault="00E64EBA">
      <w:pPr>
        <w:pStyle w:val="RT11"/>
        <w:spacing w:line="276" w:lineRule="auto"/>
      </w:pPr>
      <w:r>
        <w:t xml:space="preserve">В региональной витрине должны быть заполнены все обязательные поля и поля, которые влияют на отображение формы услуги согласно Приложению </w:t>
      </w:r>
      <w:r w:rsidRPr="00EA6A07">
        <w:rPr>
          <w:bCs w:val="0"/>
        </w:rPr>
        <w:fldChar w:fldCharType="begin"/>
      </w:r>
      <w:r w:rsidRPr="00EA6A07">
        <w:instrText xml:space="preserve"> REF _Ref221086205 \w \h  \* MERGEFORMAT </w:instrText>
      </w:r>
      <w:r w:rsidRPr="00EA6A07">
        <w:rPr>
          <w:bCs w:val="0"/>
        </w:rPr>
      </w:r>
      <w:r w:rsidRPr="00EA6A07">
        <w:rPr>
          <w:bCs w:val="0"/>
        </w:rPr>
        <w:fldChar w:fldCharType="separate"/>
      </w:r>
      <w:r w:rsidR="005C12B9" w:rsidRPr="005944FC">
        <w:rPr>
          <w:bCs w:val="0"/>
        </w:rPr>
        <w:t>А.1</w:t>
      </w:r>
      <w:r w:rsidRPr="00EA6A07">
        <w:rPr>
          <w:bCs w:val="0"/>
        </w:rPr>
        <w:fldChar w:fldCharType="end"/>
      </w:r>
      <w:r>
        <w:rPr>
          <w:b/>
        </w:rPr>
        <w:t>.</w:t>
      </w:r>
    </w:p>
    <w:p w14:paraId="29A8FFD3" w14:textId="56E22502" w:rsidR="005461D7" w:rsidRDefault="00E64EBA">
      <w:pPr>
        <w:pStyle w:val="RT11"/>
        <w:spacing w:line="276" w:lineRule="auto"/>
      </w:pPr>
      <w:r>
        <w:t>Данные, содержащиеся в сведениях о расписании, а также бизнес-правила, определяющие возможность создания записей на прием (создания записей в таблице book модели данных сведений о расписании) должны соответствовать Методическим рекомендациям «Организация записи на прием к врачу, в том числе через единый портал государственных и муниципальных услуг и единые региональные колл-центры (издание второе, переработанное и дополненное)».</w:t>
      </w:r>
    </w:p>
    <w:p w14:paraId="536B1BDD" w14:textId="77777777" w:rsidR="005461D7" w:rsidRDefault="00E64EBA">
      <w:pPr>
        <w:pStyle w:val="RT11"/>
        <w:spacing w:line="276" w:lineRule="auto"/>
      </w:pPr>
      <w:r>
        <w:t>Исключить дубли в выгружаемых данных. В частности, это касается информации о пациентах: если в МИС добавляется информация о пациенте (например, информация о ЕНП), то должна обновиться текущая запись, а не создаваться новая запись с новым id; проверка на наличие дублей в витрине должна осуществляться каждый раз при обновлении данных в витрине, см. таблицу выше.</w:t>
      </w:r>
    </w:p>
    <w:p w14:paraId="4F18E1CC" w14:textId="77777777" w:rsidR="005461D7" w:rsidRDefault="00E64EBA">
      <w:pPr>
        <w:pStyle w:val="RT11"/>
        <w:spacing w:line="276" w:lineRule="auto"/>
      </w:pPr>
      <w:r>
        <w:t>Не выгружать слоты в витрину на ресурсы, которые находятся в периоде недоступности (отпуск, командировка, больничный и т.д.) или проставлять слотам статус BLOCKED.</w:t>
      </w:r>
    </w:p>
    <w:p w14:paraId="089B3A43" w14:textId="7F30B079" w:rsidR="005461D7" w:rsidRDefault="00542F1B">
      <w:pPr>
        <w:pStyle w:val="RT11"/>
        <w:spacing w:line="276" w:lineRule="auto"/>
      </w:pPr>
      <w:r w:rsidRPr="00966A1B">
        <w:t>Более 60% слотов, которые заводятся в МИС для записи к врачу, должны иметь тип ORDINARY; ORDINARY – конкурирующие слоты, запись доступна в разных сценариях и через разные источники записи</w:t>
      </w:r>
      <w:r w:rsidR="00E64EBA">
        <w:t>.</w:t>
      </w:r>
    </w:p>
    <w:p w14:paraId="4616C613" w14:textId="3AE4A34F" w:rsidR="005461D7" w:rsidRDefault="00E64EBA">
      <w:pPr>
        <w:pStyle w:val="RT"/>
        <w:spacing w:line="276" w:lineRule="auto"/>
      </w:pPr>
      <w:r>
        <w:t xml:space="preserve">Периодичность наполнения и обновления данных в витрине (подробнее описание каждой таблицы в витрине данных см. </w:t>
      </w:r>
      <w:r w:rsidR="004F67BD">
        <w:t xml:space="preserve">Приложение </w:t>
      </w:r>
      <w:r w:rsidR="004F67BD" w:rsidRPr="002D571D">
        <w:rPr>
          <w:bCs w:val="0"/>
        </w:rPr>
        <w:fldChar w:fldCharType="begin"/>
      </w:r>
      <w:r w:rsidR="004F67BD" w:rsidRPr="002D571D">
        <w:instrText xml:space="preserve"> REF _Ref221086205 \w \h  \* MERGEFORMAT </w:instrText>
      </w:r>
      <w:r w:rsidR="004F67BD" w:rsidRPr="002D571D">
        <w:rPr>
          <w:bCs w:val="0"/>
        </w:rPr>
      </w:r>
      <w:r w:rsidR="004F67BD" w:rsidRPr="002D571D">
        <w:rPr>
          <w:bCs w:val="0"/>
        </w:rPr>
        <w:fldChar w:fldCharType="separate"/>
      </w:r>
      <w:r w:rsidR="005C12B9" w:rsidRPr="005944FC">
        <w:rPr>
          <w:bCs w:val="0"/>
        </w:rPr>
        <w:t>А.1</w:t>
      </w:r>
      <w:r w:rsidR="004F67BD" w:rsidRPr="002D571D">
        <w:rPr>
          <w:bCs w:val="0"/>
        </w:rPr>
        <w:fldChar w:fldCharType="end"/>
      </w:r>
      <w:r w:rsidR="00D50A86">
        <w:rPr>
          <w:bCs w:val="0"/>
        </w:rPr>
        <w:t>)</w:t>
      </w:r>
      <w:r>
        <w:t>.</w:t>
      </w:r>
    </w:p>
    <w:p w14:paraId="72B9A768" w14:textId="77777777" w:rsidR="005461D7" w:rsidRDefault="005461D7">
      <w:pPr>
        <w:spacing w:line="276" w:lineRule="auto"/>
      </w:pP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3"/>
        <w:gridCol w:w="2556"/>
        <w:gridCol w:w="2062"/>
        <w:gridCol w:w="3014"/>
      </w:tblGrid>
      <w:tr w:rsidR="005461D7" w14:paraId="13449F86" w14:textId="77777777">
        <w:trPr>
          <w:tblHeader/>
        </w:trPr>
        <w:tc>
          <w:tcPr>
            <w:tcW w:w="2563" w:type="dxa"/>
            <w:tcBorders>
              <w:bottom w:val="single" w:sz="4" w:space="0" w:color="auto"/>
            </w:tcBorders>
            <w:shd w:val="clear" w:color="auto" w:fill="auto"/>
            <w:vAlign w:val="center"/>
          </w:tcPr>
          <w:p w14:paraId="57583F2F" w14:textId="77777777" w:rsidR="005461D7" w:rsidRDefault="00E64EBA">
            <w:pPr>
              <w:pStyle w:val="RTf3"/>
              <w:spacing w:line="276" w:lineRule="auto"/>
            </w:pPr>
            <w:r>
              <w:t>Название таблицы</w:t>
            </w:r>
          </w:p>
        </w:tc>
        <w:tc>
          <w:tcPr>
            <w:tcW w:w="2556" w:type="dxa"/>
            <w:tcBorders>
              <w:bottom w:val="single" w:sz="4" w:space="0" w:color="auto"/>
            </w:tcBorders>
            <w:shd w:val="clear" w:color="auto" w:fill="auto"/>
            <w:vAlign w:val="center"/>
          </w:tcPr>
          <w:p w14:paraId="6F7CD865" w14:textId="77777777" w:rsidR="005461D7" w:rsidRDefault="00E64EBA">
            <w:pPr>
              <w:pStyle w:val="RTf3"/>
              <w:spacing w:line="276" w:lineRule="auto"/>
            </w:pPr>
            <w:r>
              <w:t>Описание</w:t>
            </w:r>
          </w:p>
        </w:tc>
        <w:tc>
          <w:tcPr>
            <w:tcW w:w="2062" w:type="dxa"/>
            <w:tcBorders>
              <w:bottom w:val="single" w:sz="4" w:space="0" w:color="auto"/>
            </w:tcBorders>
            <w:shd w:val="clear" w:color="auto" w:fill="auto"/>
            <w:vAlign w:val="center"/>
          </w:tcPr>
          <w:p w14:paraId="2386913B" w14:textId="77777777" w:rsidR="005461D7" w:rsidRDefault="00E64EBA">
            <w:pPr>
              <w:pStyle w:val="RTf3"/>
              <w:spacing w:line="276" w:lineRule="auto"/>
            </w:pPr>
            <w:r>
              <w:t>Периодичность обновления</w:t>
            </w:r>
          </w:p>
        </w:tc>
        <w:tc>
          <w:tcPr>
            <w:tcW w:w="3014" w:type="dxa"/>
            <w:tcBorders>
              <w:bottom w:val="single" w:sz="4" w:space="0" w:color="auto"/>
            </w:tcBorders>
            <w:shd w:val="clear" w:color="auto" w:fill="auto"/>
            <w:vAlign w:val="center"/>
          </w:tcPr>
          <w:p w14:paraId="7C7E45B1" w14:textId="77777777" w:rsidR="005461D7" w:rsidRDefault="00E64EBA">
            <w:pPr>
              <w:pStyle w:val="RTf3"/>
              <w:spacing w:line="276" w:lineRule="auto"/>
            </w:pPr>
            <w:r>
              <w:t xml:space="preserve">Периодичность </w:t>
            </w:r>
            <w:r>
              <w:br/>
              <w:t>очистки</w:t>
            </w:r>
          </w:p>
        </w:tc>
      </w:tr>
      <w:tr w:rsidR="005461D7" w14:paraId="1DCC9929" w14:textId="77777777">
        <w:trPr>
          <w:trHeight w:val="507"/>
        </w:trPr>
        <w:tc>
          <w:tcPr>
            <w:tcW w:w="2563" w:type="dxa"/>
            <w:tcBorders>
              <w:top w:val="single" w:sz="4" w:space="0" w:color="auto"/>
            </w:tcBorders>
            <w:shd w:val="clear" w:color="auto" w:fill="auto"/>
          </w:tcPr>
          <w:p w14:paraId="4AA893D9" w14:textId="77777777" w:rsidR="005461D7" w:rsidRDefault="00E64EBA">
            <w:pPr>
              <w:pStyle w:val="RTf"/>
              <w:spacing w:line="276" w:lineRule="auto"/>
            </w:pPr>
            <w:r>
              <w:t>slot</w:t>
            </w:r>
          </w:p>
        </w:tc>
        <w:tc>
          <w:tcPr>
            <w:tcW w:w="2556" w:type="dxa"/>
            <w:tcBorders>
              <w:top w:val="single" w:sz="4" w:space="0" w:color="auto"/>
            </w:tcBorders>
            <w:shd w:val="clear" w:color="auto" w:fill="auto"/>
          </w:tcPr>
          <w:p w14:paraId="403CC034" w14:textId="77777777" w:rsidR="005461D7" w:rsidRDefault="00E64EBA">
            <w:pPr>
              <w:pStyle w:val="RTf"/>
              <w:spacing w:line="276" w:lineRule="auto"/>
            </w:pPr>
            <w:r>
              <w:t>бирки для записи</w:t>
            </w:r>
          </w:p>
        </w:tc>
        <w:tc>
          <w:tcPr>
            <w:tcW w:w="2062" w:type="dxa"/>
            <w:tcBorders>
              <w:top w:val="single" w:sz="4" w:space="0" w:color="auto"/>
            </w:tcBorders>
            <w:shd w:val="clear" w:color="auto" w:fill="auto"/>
          </w:tcPr>
          <w:p w14:paraId="75A65298" w14:textId="77777777" w:rsidR="005461D7" w:rsidRDefault="00E64EBA">
            <w:pPr>
              <w:pStyle w:val="RTf"/>
              <w:spacing w:line="276" w:lineRule="auto"/>
            </w:pPr>
            <w:r>
              <w:t>раз в 2 сек</w:t>
            </w:r>
          </w:p>
        </w:tc>
        <w:tc>
          <w:tcPr>
            <w:tcW w:w="3014" w:type="dxa"/>
            <w:tcBorders>
              <w:top w:val="single" w:sz="4" w:space="0" w:color="auto"/>
            </w:tcBorders>
            <w:shd w:val="clear" w:color="auto" w:fill="auto"/>
          </w:tcPr>
          <w:p w14:paraId="08BB8AE8" w14:textId="77777777" w:rsidR="005461D7" w:rsidRDefault="00E64EBA">
            <w:pPr>
              <w:pStyle w:val="RTf"/>
              <w:spacing w:line="276" w:lineRule="auto"/>
            </w:pPr>
            <w:r>
              <w:t>2 мес</w:t>
            </w:r>
          </w:p>
        </w:tc>
      </w:tr>
      <w:tr w:rsidR="005461D7" w14:paraId="355AAE6E" w14:textId="77777777">
        <w:tc>
          <w:tcPr>
            <w:tcW w:w="2563" w:type="dxa"/>
            <w:shd w:val="clear" w:color="auto" w:fill="auto"/>
          </w:tcPr>
          <w:p w14:paraId="4D1C7A2F" w14:textId="77777777" w:rsidR="005461D7" w:rsidRDefault="00E64EBA">
            <w:pPr>
              <w:pStyle w:val="RTf"/>
              <w:spacing w:line="276" w:lineRule="auto"/>
            </w:pPr>
            <w:r>
              <w:t>book</w:t>
            </w:r>
          </w:p>
        </w:tc>
        <w:tc>
          <w:tcPr>
            <w:tcW w:w="2556" w:type="dxa"/>
            <w:shd w:val="clear" w:color="auto" w:fill="auto"/>
          </w:tcPr>
          <w:p w14:paraId="58883111" w14:textId="77777777" w:rsidR="005461D7" w:rsidRDefault="00E64EBA">
            <w:pPr>
              <w:pStyle w:val="RTf"/>
              <w:spacing w:line="276" w:lineRule="auto"/>
            </w:pPr>
            <w:r>
              <w:t>факты записи</w:t>
            </w:r>
          </w:p>
        </w:tc>
        <w:tc>
          <w:tcPr>
            <w:tcW w:w="2062" w:type="dxa"/>
            <w:shd w:val="clear" w:color="auto" w:fill="auto"/>
          </w:tcPr>
          <w:p w14:paraId="7BCF4AC4" w14:textId="77777777" w:rsidR="005461D7" w:rsidRDefault="00E64EBA">
            <w:pPr>
              <w:pStyle w:val="RTf"/>
              <w:spacing w:line="276" w:lineRule="auto"/>
            </w:pPr>
            <w:r>
              <w:t>раз в 2 сек</w:t>
            </w:r>
          </w:p>
        </w:tc>
        <w:tc>
          <w:tcPr>
            <w:tcW w:w="3014" w:type="dxa"/>
            <w:shd w:val="clear" w:color="auto" w:fill="auto"/>
          </w:tcPr>
          <w:p w14:paraId="5A742921" w14:textId="77777777" w:rsidR="005461D7" w:rsidRDefault="00E64EBA">
            <w:pPr>
              <w:pStyle w:val="RTf"/>
              <w:spacing w:line="276" w:lineRule="auto"/>
            </w:pPr>
            <w:r>
              <w:t>3 мес</w:t>
            </w:r>
          </w:p>
        </w:tc>
      </w:tr>
      <w:tr w:rsidR="005461D7" w14:paraId="41C64607" w14:textId="77777777">
        <w:tc>
          <w:tcPr>
            <w:tcW w:w="2563" w:type="dxa"/>
            <w:shd w:val="clear" w:color="auto" w:fill="auto"/>
          </w:tcPr>
          <w:p w14:paraId="72E28AD3" w14:textId="77777777" w:rsidR="005461D7" w:rsidRDefault="00E64EBA">
            <w:pPr>
              <w:pStyle w:val="RTf"/>
              <w:spacing w:line="276" w:lineRule="auto"/>
            </w:pPr>
            <w:r>
              <w:t>referral</w:t>
            </w:r>
          </w:p>
        </w:tc>
        <w:tc>
          <w:tcPr>
            <w:tcW w:w="2556" w:type="dxa"/>
            <w:shd w:val="clear" w:color="auto" w:fill="auto"/>
          </w:tcPr>
          <w:p w14:paraId="77F4AAD3" w14:textId="77777777" w:rsidR="005461D7" w:rsidRDefault="00E64EBA">
            <w:pPr>
              <w:pStyle w:val="RTf"/>
              <w:spacing w:line="276" w:lineRule="auto"/>
            </w:pPr>
            <w:r>
              <w:t>направления</w:t>
            </w:r>
          </w:p>
        </w:tc>
        <w:tc>
          <w:tcPr>
            <w:tcW w:w="2062" w:type="dxa"/>
            <w:shd w:val="clear" w:color="auto" w:fill="auto"/>
          </w:tcPr>
          <w:p w14:paraId="004A4955" w14:textId="77777777" w:rsidR="005461D7" w:rsidRDefault="00E64EBA">
            <w:pPr>
              <w:pStyle w:val="RTf"/>
              <w:spacing w:line="276" w:lineRule="auto"/>
            </w:pPr>
            <w:r>
              <w:t>раз в 5 сек</w:t>
            </w:r>
          </w:p>
        </w:tc>
        <w:tc>
          <w:tcPr>
            <w:tcW w:w="3014" w:type="dxa"/>
            <w:shd w:val="clear" w:color="auto" w:fill="auto"/>
          </w:tcPr>
          <w:p w14:paraId="3CEBEBEA" w14:textId="77777777" w:rsidR="005461D7" w:rsidRDefault="00E64EBA">
            <w:pPr>
              <w:pStyle w:val="RTf"/>
              <w:spacing w:line="276" w:lineRule="auto"/>
            </w:pPr>
            <w:r>
              <w:t>3 мес (в зависимости от периода действия выписанного направления)</w:t>
            </w:r>
          </w:p>
        </w:tc>
      </w:tr>
      <w:tr w:rsidR="005461D7" w14:paraId="1376B54D" w14:textId="77777777">
        <w:tc>
          <w:tcPr>
            <w:tcW w:w="2563" w:type="dxa"/>
            <w:shd w:val="clear" w:color="auto" w:fill="auto"/>
          </w:tcPr>
          <w:p w14:paraId="6E79507C" w14:textId="77777777" w:rsidR="005461D7" w:rsidRDefault="00E64EBA">
            <w:pPr>
              <w:pStyle w:val="RTf"/>
              <w:spacing w:line="276" w:lineRule="auto"/>
            </w:pPr>
            <w:r>
              <w:t xml:space="preserve">unaccessable_period </w:t>
            </w:r>
          </w:p>
        </w:tc>
        <w:tc>
          <w:tcPr>
            <w:tcW w:w="2556" w:type="dxa"/>
            <w:shd w:val="clear" w:color="auto" w:fill="auto"/>
          </w:tcPr>
          <w:p w14:paraId="3F118C00" w14:textId="77777777" w:rsidR="005461D7" w:rsidRDefault="00E64EBA">
            <w:pPr>
              <w:pStyle w:val="RTf"/>
              <w:spacing w:line="276" w:lineRule="auto"/>
            </w:pPr>
            <w:r>
              <w:t>период недоступности ресурса</w:t>
            </w:r>
          </w:p>
        </w:tc>
        <w:tc>
          <w:tcPr>
            <w:tcW w:w="2062" w:type="dxa"/>
            <w:shd w:val="clear" w:color="auto" w:fill="auto"/>
          </w:tcPr>
          <w:p w14:paraId="1F34A5A8" w14:textId="77777777" w:rsidR="005461D7" w:rsidRDefault="00E64EBA">
            <w:pPr>
              <w:pStyle w:val="RTf"/>
              <w:spacing w:line="276" w:lineRule="auto"/>
            </w:pPr>
            <w:r>
              <w:t>раз в 10 мин</w:t>
            </w:r>
          </w:p>
        </w:tc>
        <w:tc>
          <w:tcPr>
            <w:tcW w:w="3014" w:type="dxa"/>
            <w:shd w:val="clear" w:color="auto" w:fill="auto"/>
          </w:tcPr>
          <w:p w14:paraId="41C3E6B6" w14:textId="77777777" w:rsidR="005461D7" w:rsidRDefault="00E64EBA">
            <w:pPr>
              <w:pStyle w:val="RTf"/>
              <w:spacing w:line="276" w:lineRule="auto"/>
            </w:pPr>
            <w:r>
              <w:t>2 недели</w:t>
            </w:r>
          </w:p>
        </w:tc>
      </w:tr>
      <w:tr w:rsidR="005461D7" w14:paraId="32A689A7" w14:textId="77777777">
        <w:tc>
          <w:tcPr>
            <w:tcW w:w="2563" w:type="dxa"/>
            <w:shd w:val="clear" w:color="auto" w:fill="auto"/>
          </w:tcPr>
          <w:p w14:paraId="4C161500" w14:textId="77777777" w:rsidR="005461D7" w:rsidRDefault="00E64EBA">
            <w:pPr>
              <w:pStyle w:val="RTf"/>
              <w:spacing w:line="276" w:lineRule="auto"/>
            </w:pPr>
            <w:r>
              <w:t>resource</w:t>
            </w:r>
          </w:p>
        </w:tc>
        <w:tc>
          <w:tcPr>
            <w:tcW w:w="2556" w:type="dxa"/>
            <w:shd w:val="clear" w:color="auto" w:fill="auto"/>
          </w:tcPr>
          <w:p w14:paraId="06308C87" w14:textId="77777777" w:rsidR="005461D7" w:rsidRDefault="00E64EBA">
            <w:pPr>
              <w:pStyle w:val="RTf"/>
              <w:spacing w:line="276" w:lineRule="auto"/>
            </w:pPr>
            <w:r>
              <w:t>врачи, кабинеты, аппараты</w:t>
            </w:r>
          </w:p>
        </w:tc>
        <w:tc>
          <w:tcPr>
            <w:tcW w:w="2062" w:type="dxa"/>
            <w:shd w:val="clear" w:color="auto" w:fill="auto"/>
          </w:tcPr>
          <w:p w14:paraId="0F8BBD42" w14:textId="77777777" w:rsidR="005461D7" w:rsidRDefault="00E64EBA">
            <w:pPr>
              <w:pStyle w:val="RTf"/>
              <w:spacing w:line="276" w:lineRule="auto"/>
            </w:pPr>
            <w:r>
              <w:t>раз в 1 час</w:t>
            </w:r>
          </w:p>
        </w:tc>
        <w:tc>
          <w:tcPr>
            <w:tcW w:w="3014" w:type="dxa"/>
            <w:shd w:val="clear" w:color="auto" w:fill="auto"/>
          </w:tcPr>
          <w:p w14:paraId="7EE858E0" w14:textId="77777777" w:rsidR="005461D7" w:rsidRDefault="00E64EBA">
            <w:pPr>
              <w:pStyle w:val="RTf"/>
              <w:spacing w:line="276" w:lineRule="auto"/>
            </w:pPr>
            <w:r>
              <w:t>-</w:t>
            </w:r>
          </w:p>
        </w:tc>
      </w:tr>
      <w:tr w:rsidR="005461D7" w14:paraId="6D9045ED" w14:textId="77777777">
        <w:tc>
          <w:tcPr>
            <w:tcW w:w="2563" w:type="dxa"/>
            <w:shd w:val="clear" w:color="auto" w:fill="auto"/>
          </w:tcPr>
          <w:p w14:paraId="39FBA44F" w14:textId="77777777" w:rsidR="005461D7" w:rsidRDefault="00E64EBA">
            <w:pPr>
              <w:pStyle w:val="RTf"/>
              <w:spacing w:line="276" w:lineRule="auto"/>
            </w:pPr>
            <w:r>
              <w:t>mo</w:t>
            </w:r>
          </w:p>
        </w:tc>
        <w:tc>
          <w:tcPr>
            <w:tcW w:w="2556" w:type="dxa"/>
            <w:shd w:val="clear" w:color="auto" w:fill="auto"/>
          </w:tcPr>
          <w:p w14:paraId="05DB3FF9" w14:textId="77777777" w:rsidR="005461D7" w:rsidRDefault="00E64EBA">
            <w:pPr>
              <w:pStyle w:val="RTf"/>
              <w:spacing w:line="276" w:lineRule="auto"/>
            </w:pPr>
            <w:r>
              <w:t>структурные подразделения</w:t>
            </w:r>
          </w:p>
        </w:tc>
        <w:tc>
          <w:tcPr>
            <w:tcW w:w="2062" w:type="dxa"/>
            <w:shd w:val="clear" w:color="auto" w:fill="auto"/>
          </w:tcPr>
          <w:p w14:paraId="4731DBB2" w14:textId="77777777" w:rsidR="005461D7" w:rsidRDefault="00E64EBA">
            <w:pPr>
              <w:pStyle w:val="RTf"/>
              <w:spacing w:line="276" w:lineRule="auto"/>
            </w:pPr>
            <w:r>
              <w:t>раз в 1 час</w:t>
            </w:r>
          </w:p>
        </w:tc>
        <w:tc>
          <w:tcPr>
            <w:tcW w:w="3014" w:type="dxa"/>
            <w:shd w:val="clear" w:color="auto" w:fill="auto"/>
          </w:tcPr>
          <w:p w14:paraId="5EC603E5" w14:textId="77777777" w:rsidR="005461D7" w:rsidRDefault="00E64EBA">
            <w:pPr>
              <w:pStyle w:val="RTf"/>
              <w:spacing w:line="276" w:lineRule="auto"/>
            </w:pPr>
            <w:r>
              <w:t>-</w:t>
            </w:r>
          </w:p>
        </w:tc>
      </w:tr>
      <w:tr w:rsidR="005461D7" w14:paraId="61352DF3" w14:textId="77777777">
        <w:tc>
          <w:tcPr>
            <w:tcW w:w="2563" w:type="dxa"/>
            <w:shd w:val="clear" w:color="auto" w:fill="auto"/>
          </w:tcPr>
          <w:p w14:paraId="52D777DA" w14:textId="77777777" w:rsidR="005461D7" w:rsidRDefault="00E64EBA">
            <w:pPr>
              <w:pStyle w:val="RTf"/>
              <w:spacing w:line="276" w:lineRule="auto"/>
            </w:pPr>
            <w:r>
              <w:t>patient</w:t>
            </w:r>
          </w:p>
        </w:tc>
        <w:tc>
          <w:tcPr>
            <w:tcW w:w="2556" w:type="dxa"/>
            <w:shd w:val="clear" w:color="auto" w:fill="auto"/>
          </w:tcPr>
          <w:p w14:paraId="2F1DCF9F" w14:textId="77777777" w:rsidR="005461D7" w:rsidRDefault="00E64EBA">
            <w:pPr>
              <w:pStyle w:val="RTf"/>
              <w:spacing w:line="276" w:lineRule="auto"/>
            </w:pPr>
            <w:r>
              <w:t>пациенты</w:t>
            </w:r>
          </w:p>
        </w:tc>
        <w:tc>
          <w:tcPr>
            <w:tcW w:w="2062" w:type="dxa"/>
            <w:shd w:val="clear" w:color="auto" w:fill="auto"/>
          </w:tcPr>
          <w:p w14:paraId="25B2D00B" w14:textId="77777777" w:rsidR="005461D7" w:rsidRDefault="00E64EBA">
            <w:pPr>
              <w:pStyle w:val="RTf"/>
              <w:spacing w:line="276" w:lineRule="auto"/>
            </w:pPr>
            <w:r>
              <w:t>раз в 30 мин</w:t>
            </w:r>
          </w:p>
        </w:tc>
        <w:tc>
          <w:tcPr>
            <w:tcW w:w="3014" w:type="dxa"/>
            <w:shd w:val="clear" w:color="auto" w:fill="auto"/>
          </w:tcPr>
          <w:p w14:paraId="57E40232" w14:textId="77777777" w:rsidR="005461D7" w:rsidRDefault="00E64EBA">
            <w:pPr>
              <w:pStyle w:val="RTf"/>
              <w:spacing w:line="276" w:lineRule="auto"/>
            </w:pPr>
            <w:r>
              <w:t>-</w:t>
            </w:r>
          </w:p>
        </w:tc>
      </w:tr>
      <w:tr w:rsidR="005461D7" w14:paraId="4F66B7E7" w14:textId="77777777">
        <w:tc>
          <w:tcPr>
            <w:tcW w:w="2563" w:type="dxa"/>
            <w:shd w:val="clear" w:color="auto" w:fill="auto"/>
          </w:tcPr>
          <w:p w14:paraId="5030B1CC" w14:textId="77777777" w:rsidR="005461D7" w:rsidRDefault="00E64EBA">
            <w:pPr>
              <w:pStyle w:val="RTf"/>
              <w:spacing w:line="276" w:lineRule="auto"/>
            </w:pPr>
            <w:r>
              <w:t>attachment</w:t>
            </w:r>
          </w:p>
        </w:tc>
        <w:tc>
          <w:tcPr>
            <w:tcW w:w="2556" w:type="dxa"/>
            <w:shd w:val="clear" w:color="auto" w:fill="auto"/>
          </w:tcPr>
          <w:p w14:paraId="7721B5E0" w14:textId="77777777" w:rsidR="005461D7" w:rsidRDefault="00E64EBA">
            <w:pPr>
              <w:pStyle w:val="RTf"/>
              <w:spacing w:line="276" w:lineRule="auto"/>
            </w:pPr>
            <w:r>
              <w:t>прикрепления</w:t>
            </w:r>
          </w:p>
        </w:tc>
        <w:tc>
          <w:tcPr>
            <w:tcW w:w="2062" w:type="dxa"/>
            <w:shd w:val="clear" w:color="auto" w:fill="auto"/>
          </w:tcPr>
          <w:p w14:paraId="634B3940" w14:textId="77777777" w:rsidR="005461D7" w:rsidRDefault="00E64EBA">
            <w:pPr>
              <w:pStyle w:val="RTf"/>
              <w:spacing w:line="276" w:lineRule="auto"/>
            </w:pPr>
            <w:r>
              <w:t>раз в 30 мин</w:t>
            </w:r>
          </w:p>
        </w:tc>
        <w:tc>
          <w:tcPr>
            <w:tcW w:w="3014" w:type="dxa"/>
            <w:shd w:val="clear" w:color="auto" w:fill="auto"/>
          </w:tcPr>
          <w:p w14:paraId="57E03539" w14:textId="77777777" w:rsidR="005461D7" w:rsidRDefault="00E64EBA">
            <w:pPr>
              <w:pStyle w:val="RTf"/>
              <w:spacing w:line="276" w:lineRule="auto"/>
            </w:pPr>
            <w:r>
              <w:t>-</w:t>
            </w:r>
          </w:p>
        </w:tc>
      </w:tr>
      <w:tr w:rsidR="005461D7" w14:paraId="402543C3" w14:textId="77777777">
        <w:tc>
          <w:tcPr>
            <w:tcW w:w="2563" w:type="dxa"/>
            <w:shd w:val="clear" w:color="auto" w:fill="auto"/>
          </w:tcPr>
          <w:p w14:paraId="2FF2D8C3" w14:textId="77777777" w:rsidR="005461D7" w:rsidRDefault="00E64EBA">
            <w:pPr>
              <w:pStyle w:val="RTf"/>
              <w:spacing w:line="276" w:lineRule="auto"/>
            </w:pPr>
            <w:r>
              <w:t>service</w:t>
            </w:r>
          </w:p>
        </w:tc>
        <w:tc>
          <w:tcPr>
            <w:tcW w:w="2556" w:type="dxa"/>
            <w:shd w:val="clear" w:color="auto" w:fill="auto"/>
          </w:tcPr>
          <w:p w14:paraId="1272740E" w14:textId="77777777" w:rsidR="005461D7" w:rsidRDefault="00E64EBA">
            <w:pPr>
              <w:pStyle w:val="RTf"/>
              <w:spacing w:line="276" w:lineRule="auto"/>
            </w:pPr>
            <w:r>
              <w:t>услуги</w:t>
            </w:r>
          </w:p>
        </w:tc>
        <w:tc>
          <w:tcPr>
            <w:tcW w:w="2062" w:type="dxa"/>
            <w:shd w:val="clear" w:color="auto" w:fill="auto"/>
          </w:tcPr>
          <w:p w14:paraId="4BDAEDF0" w14:textId="77777777" w:rsidR="005461D7" w:rsidRDefault="00E64EBA">
            <w:pPr>
              <w:pStyle w:val="RTf"/>
              <w:spacing w:line="276" w:lineRule="auto"/>
            </w:pPr>
            <w:r>
              <w:t>раз в 1 час</w:t>
            </w:r>
          </w:p>
        </w:tc>
        <w:tc>
          <w:tcPr>
            <w:tcW w:w="3014" w:type="dxa"/>
            <w:shd w:val="clear" w:color="auto" w:fill="auto"/>
          </w:tcPr>
          <w:p w14:paraId="28E6FA83" w14:textId="77777777" w:rsidR="005461D7" w:rsidRDefault="00E64EBA">
            <w:pPr>
              <w:pStyle w:val="RTf"/>
              <w:spacing w:line="276" w:lineRule="auto"/>
            </w:pPr>
            <w:r>
              <w:t>3 мес</w:t>
            </w:r>
          </w:p>
        </w:tc>
      </w:tr>
      <w:tr w:rsidR="005461D7" w14:paraId="37FDB4E9" w14:textId="77777777">
        <w:tc>
          <w:tcPr>
            <w:tcW w:w="2563" w:type="dxa"/>
            <w:shd w:val="clear" w:color="auto" w:fill="auto"/>
          </w:tcPr>
          <w:p w14:paraId="70A57750" w14:textId="77777777" w:rsidR="005461D7" w:rsidRDefault="00E64EBA">
            <w:pPr>
              <w:pStyle w:val="RTf"/>
              <w:spacing w:line="276" w:lineRule="auto"/>
            </w:pPr>
            <w:r>
              <w:t>profilecode_resource</w:t>
            </w:r>
          </w:p>
        </w:tc>
        <w:tc>
          <w:tcPr>
            <w:tcW w:w="2556" w:type="dxa"/>
            <w:shd w:val="clear" w:color="auto" w:fill="auto"/>
          </w:tcPr>
          <w:p w14:paraId="16DF3259" w14:textId="77777777" w:rsidR="005461D7" w:rsidRDefault="00E64EBA">
            <w:pPr>
              <w:pStyle w:val="RTf"/>
              <w:spacing w:line="276" w:lineRule="auto"/>
            </w:pPr>
            <w:r>
              <w:t>профили</w:t>
            </w:r>
          </w:p>
        </w:tc>
        <w:tc>
          <w:tcPr>
            <w:tcW w:w="2062" w:type="dxa"/>
            <w:shd w:val="clear" w:color="auto" w:fill="auto"/>
          </w:tcPr>
          <w:p w14:paraId="0B9B4498" w14:textId="77777777" w:rsidR="005461D7" w:rsidRDefault="00E64EBA">
            <w:pPr>
              <w:pStyle w:val="RTf"/>
              <w:spacing w:line="276" w:lineRule="auto"/>
            </w:pPr>
            <w:r>
              <w:t>раз в 1 час</w:t>
            </w:r>
          </w:p>
        </w:tc>
        <w:tc>
          <w:tcPr>
            <w:tcW w:w="3014" w:type="dxa"/>
            <w:shd w:val="clear" w:color="auto" w:fill="auto"/>
          </w:tcPr>
          <w:p w14:paraId="5EA340E7" w14:textId="77777777" w:rsidR="005461D7" w:rsidRDefault="00E64EBA">
            <w:pPr>
              <w:pStyle w:val="RTf"/>
              <w:spacing w:line="276" w:lineRule="auto"/>
            </w:pPr>
            <w:r>
              <w:t>3 мес</w:t>
            </w:r>
          </w:p>
        </w:tc>
      </w:tr>
      <w:tr w:rsidR="005461D7" w14:paraId="6EDF9D29" w14:textId="77777777">
        <w:tc>
          <w:tcPr>
            <w:tcW w:w="2563" w:type="dxa"/>
            <w:shd w:val="clear" w:color="auto" w:fill="auto"/>
          </w:tcPr>
          <w:p w14:paraId="1B122411" w14:textId="77777777" w:rsidR="005461D7" w:rsidRDefault="00E64EBA">
            <w:pPr>
              <w:pStyle w:val="RTf"/>
              <w:spacing w:line="276" w:lineRule="auto"/>
            </w:pPr>
            <w:r>
              <w:lastRenderedPageBreak/>
              <w:t>locations</w:t>
            </w:r>
          </w:p>
        </w:tc>
        <w:tc>
          <w:tcPr>
            <w:tcW w:w="2556" w:type="dxa"/>
            <w:shd w:val="clear" w:color="auto" w:fill="auto"/>
          </w:tcPr>
          <w:p w14:paraId="21FE565A" w14:textId="77777777" w:rsidR="005461D7" w:rsidRDefault="00E64EBA">
            <w:pPr>
              <w:pStyle w:val="RTf"/>
              <w:spacing w:line="276" w:lineRule="auto"/>
            </w:pPr>
            <w:r>
              <w:t>участки</w:t>
            </w:r>
          </w:p>
        </w:tc>
        <w:tc>
          <w:tcPr>
            <w:tcW w:w="2062" w:type="dxa"/>
            <w:shd w:val="clear" w:color="auto" w:fill="auto"/>
          </w:tcPr>
          <w:p w14:paraId="35437AAF" w14:textId="77777777" w:rsidR="005461D7" w:rsidRDefault="00E64EBA">
            <w:pPr>
              <w:pStyle w:val="RTf"/>
              <w:spacing w:line="276" w:lineRule="auto"/>
            </w:pPr>
            <w:r>
              <w:t>раз в 1 час</w:t>
            </w:r>
          </w:p>
        </w:tc>
        <w:tc>
          <w:tcPr>
            <w:tcW w:w="3014" w:type="dxa"/>
            <w:shd w:val="clear" w:color="auto" w:fill="auto"/>
          </w:tcPr>
          <w:p w14:paraId="78C66A0E" w14:textId="77777777" w:rsidR="005461D7" w:rsidRDefault="00E64EBA">
            <w:pPr>
              <w:pStyle w:val="RTf"/>
              <w:spacing w:line="276" w:lineRule="auto"/>
            </w:pPr>
            <w:r>
              <w:t>-</w:t>
            </w:r>
          </w:p>
        </w:tc>
      </w:tr>
      <w:tr w:rsidR="005461D7" w14:paraId="23FDE974" w14:textId="77777777">
        <w:tc>
          <w:tcPr>
            <w:tcW w:w="2563" w:type="dxa"/>
            <w:shd w:val="clear" w:color="auto" w:fill="auto"/>
          </w:tcPr>
          <w:p w14:paraId="139D1453" w14:textId="77777777" w:rsidR="005461D7" w:rsidRDefault="00E64EBA">
            <w:pPr>
              <w:pStyle w:val="RTf"/>
              <w:spacing w:line="276" w:lineRule="auto"/>
            </w:pPr>
            <w:r>
              <w:t>resource_location</w:t>
            </w:r>
          </w:p>
        </w:tc>
        <w:tc>
          <w:tcPr>
            <w:tcW w:w="2556" w:type="dxa"/>
            <w:shd w:val="clear" w:color="auto" w:fill="auto"/>
          </w:tcPr>
          <w:p w14:paraId="0C217352" w14:textId="77777777" w:rsidR="005461D7" w:rsidRDefault="00E64EBA">
            <w:pPr>
              <w:pStyle w:val="RTf"/>
              <w:spacing w:line="276" w:lineRule="auto"/>
            </w:pPr>
            <w:r>
              <w:t>связь ресурсов и участков</w:t>
            </w:r>
          </w:p>
        </w:tc>
        <w:tc>
          <w:tcPr>
            <w:tcW w:w="2062" w:type="dxa"/>
            <w:shd w:val="clear" w:color="auto" w:fill="auto"/>
          </w:tcPr>
          <w:p w14:paraId="7A51C8FB" w14:textId="77777777" w:rsidR="005461D7" w:rsidRDefault="00E64EBA">
            <w:pPr>
              <w:pStyle w:val="RTf"/>
              <w:spacing w:line="276" w:lineRule="auto"/>
            </w:pPr>
            <w:r>
              <w:t>раз в 1 час</w:t>
            </w:r>
          </w:p>
        </w:tc>
        <w:tc>
          <w:tcPr>
            <w:tcW w:w="3014" w:type="dxa"/>
            <w:shd w:val="clear" w:color="auto" w:fill="auto"/>
          </w:tcPr>
          <w:p w14:paraId="2E984E3B" w14:textId="77777777" w:rsidR="005461D7" w:rsidRDefault="00E64EBA">
            <w:pPr>
              <w:pStyle w:val="RTf"/>
              <w:spacing w:line="276" w:lineRule="auto"/>
            </w:pPr>
            <w:r>
              <w:t>3 мес</w:t>
            </w:r>
          </w:p>
        </w:tc>
      </w:tr>
    </w:tbl>
    <w:p w14:paraId="5EF1CD92" w14:textId="77777777" w:rsidR="005461D7" w:rsidRDefault="00E64EBA">
      <w:pPr>
        <w:pStyle w:val="RT32"/>
        <w:spacing w:line="276" w:lineRule="auto"/>
      </w:pPr>
      <w:bookmarkStart w:id="306" w:name="_Toc190695255"/>
      <w:bookmarkStart w:id="307" w:name="_Toc220953905"/>
      <w:bookmarkStart w:id="308" w:name="_Toc226989569"/>
      <w:r>
        <w:t>Рекомендации по проверке консистентности данных на витринах и ГИСЗ субъекта РФ</w:t>
      </w:r>
      <w:bookmarkEnd w:id="306"/>
      <w:bookmarkEnd w:id="307"/>
      <w:bookmarkEnd w:id="308"/>
    </w:p>
    <w:p w14:paraId="7D685059" w14:textId="77777777" w:rsidR="005461D7" w:rsidRDefault="00E64EBA" w:rsidP="006869DD">
      <w:pPr>
        <w:pStyle w:val="RT41"/>
      </w:pPr>
      <w:bookmarkStart w:id="309" w:name="_Ref134785968"/>
      <w:r>
        <w:rPr>
          <w:rStyle w:val="52"/>
          <w:rFonts w:eastAsia="Calibri Light" w:cs="Times New Roman"/>
          <w:b/>
          <w:szCs w:val="20"/>
        </w:rPr>
        <w:t>Периодическая проверка целостности всего массива данных</w:t>
      </w:r>
      <w:bookmarkEnd w:id="309"/>
    </w:p>
    <w:p w14:paraId="25DF5F45" w14:textId="77777777" w:rsidR="005461D7" w:rsidRDefault="00E64EBA">
      <w:pPr>
        <w:pStyle w:val="RT"/>
        <w:spacing w:line="276" w:lineRule="auto"/>
      </w:pPr>
      <w:r>
        <w:t>Для периодической проверки целостности всего массива данных рекомендуется делать подсчет контрольных сумм по таблицам в МИС и сравнивать их с аналогичными контрольными суммами на витрине.</w:t>
      </w:r>
    </w:p>
    <w:p w14:paraId="05569424" w14:textId="77777777" w:rsidR="005461D7" w:rsidRDefault="00E64EBA">
      <w:pPr>
        <w:pStyle w:val="RT"/>
        <w:spacing w:line="276" w:lineRule="auto"/>
      </w:pPr>
      <w:r>
        <w:t>Подсчет контрольных сумм в МИС необходимо проводить только по тем полям в таблицах, которые перегружаются в витрину. Т.е. структуры источника и приемника должны быть одинаковы.</w:t>
      </w:r>
    </w:p>
    <w:p w14:paraId="657DD3C9" w14:textId="77777777" w:rsidR="005461D7" w:rsidRDefault="00E64EBA">
      <w:pPr>
        <w:pStyle w:val="RT"/>
        <w:spacing w:line="276" w:lineRule="auto"/>
      </w:pPr>
      <w:r>
        <w:t>При проведении проверки консистентности необходимо посчитать контрольную сумму по всей таблице и сравнить со значением, вычисленным при помощи SQL+ запроса на витрину CHECK_SUM_SNAPSHOT() на дату (date_time).</w:t>
      </w:r>
    </w:p>
    <w:p w14:paraId="2732B464" w14:textId="77777777" w:rsidR="005461D7" w:rsidRDefault="00E64EBA">
      <w:pPr>
        <w:pStyle w:val="RT"/>
        <w:spacing w:line="276" w:lineRule="auto"/>
      </w:pPr>
      <w:r>
        <w:t>Проверку необходимо проводить по каждой логической таблице отдельно.</w:t>
      </w:r>
    </w:p>
    <w:p w14:paraId="5F3F2928" w14:textId="3CB2A1D5" w:rsidR="005461D7" w:rsidRDefault="0090588E" w:rsidP="006869DD">
      <w:pPr>
        <w:pStyle w:val="RT41"/>
        <w:rPr>
          <w:rStyle w:val="52"/>
          <w:rFonts w:eastAsia="Calibri Light" w:cs="Times New Roman"/>
          <w:b/>
          <w:szCs w:val="20"/>
        </w:rPr>
      </w:pPr>
      <w:r>
        <w:rPr>
          <w:rStyle w:val="52"/>
          <w:rFonts w:eastAsia="Calibri Light" w:cs="Times New Roman"/>
          <w:b/>
          <w:szCs w:val="20"/>
        </w:rPr>
        <w:t>П</w:t>
      </w:r>
      <w:r w:rsidR="00E64EBA">
        <w:rPr>
          <w:rStyle w:val="52"/>
          <w:rFonts w:eastAsia="Calibri Light" w:cs="Times New Roman"/>
          <w:b/>
          <w:szCs w:val="20"/>
        </w:rPr>
        <w:t>роверка целостности передаваемого массива данных</w:t>
      </w:r>
    </w:p>
    <w:p w14:paraId="5CC872BE" w14:textId="77777777" w:rsidR="007D0B07" w:rsidRDefault="00C47D0F">
      <w:pPr>
        <w:pStyle w:val="RT"/>
        <w:spacing w:line="276" w:lineRule="auto"/>
      </w:pPr>
      <w:r>
        <w:t xml:space="preserve">Передача массива данных в РВЗ может быть реализована </w:t>
      </w:r>
      <w:r w:rsidR="007D0B07">
        <w:t>как в рамках дельт, так и вне дельт.</w:t>
      </w:r>
    </w:p>
    <w:p w14:paraId="151AD2A7" w14:textId="3F6690A9" w:rsidR="005461D7" w:rsidRDefault="00C47D0F">
      <w:pPr>
        <w:pStyle w:val="RT"/>
        <w:spacing w:line="276" w:lineRule="auto"/>
      </w:pPr>
      <w:r>
        <w:t xml:space="preserve"> </w:t>
      </w:r>
      <w:r w:rsidR="00E64EBA">
        <w:t>Для проверки целостности перегружаемого массива данных в рамках одной дельты рекомендуется делать подсчет контрольных сумм по «пакету» передаваемых данных из МИС и сравнивать их с аналогичными контрольными суммами на витрине в рамках одной дельты.</w:t>
      </w:r>
    </w:p>
    <w:p w14:paraId="41101275" w14:textId="77777777" w:rsidR="005461D7" w:rsidRDefault="00E64EBA">
      <w:pPr>
        <w:pStyle w:val="RT"/>
        <w:spacing w:line="276" w:lineRule="auto"/>
      </w:pPr>
      <w:r>
        <w:t>Подсчет контрольных сумм в МИС необходимо проводить только по тем полям и данным в таблицах, которые перегружаются в витрину. Важно предварительно отчистить данные от полных дублей.</w:t>
      </w:r>
    </w:p>
    <w:p w14:paraId="20A0D86A" w14:textId="77777777" w:rsidR="005461D7" w:rsidRDefault="00E64EBA">
      <w:pPr>
        <w:pStyle w:val="RT"/>
        <w:spacing w:line="276" w:lineRule="auto"/>
      </w:pPr>
      <w:r>
        <w:t>При проведении проверки консистентности необходимо посчитать контрольную сумму перегружаемых данных и сравнить со значением, вычисленным при помощи SQL+ запроса на витрину CHECK_SUM_SNAPSHOT() на дельту (delta_num).</w:t>
      </w:r>
    </w:p>
    <w:p w14:paraId="559B200A" w14:textId="403B1C52" w:rsidR="005461D7" w:rsidRDefault="00E64EBA">
      <w:pPr>
        <w:pStyle w:val="RT"/>
        <w:spacing w:line="276" w:lineRule="auto"/>
      </w:pPr>
      <w:r>
        <w:t>Сравнение CHECK_SUM_SNAPSHOT() на дельту можно проводить до закрытия дельты. В случае равенства контрольных сумм выполнить COMMIT DELTA. В противном случае – ROLLBACK DELTA. Проверку необходимо проводить по каждой логической таблице отдельно.</w:t>
      </w:r>
    </w:p>
    <w:p w14:paraId="36BA424B" w14:textId="7B3C1CB2" w:rsidR="0090588E" w:rsidRDefault="0090588E">
      <w:pPr>
        <w:pStyle w:val="RT"/>
        <w:spacing w:line="276" w:lineRule="auto"/>
      </w:pPr>
      <w:r>
        <w:t>Для проверки целостности вне дельты контрольная сумма рассчитывается по состоянию на дату последней завершенной операции записи.</w:t>
      </w:r>
    </w:p>
    <w:p w14:paraId="3B290F0D" w14:textId="77777777" w:rsidR="005461D7" w:rsidRDefault="00E64EBA" w:rsidP="006869DD">
      <w:pPr>
        <w:pStyle w:val="RT41"/>
      </w:pPr>
      <w:bookmarkStart w:id="310" w:name="_Ref134785961"/>
      <w:r>
        <w:rPr>
          <w:rStyle w:val="52"/>
          <w:rFonts w:eastAsia="Calibri Light" w:cs="Times New Roman"/>
          <w:b/>
          <w:szCs w:val="20"/>
        </w:rPr>
        <w:t>Отставание данных на витрине относительно ГИСЗ субъекта РФ (для проверки механизма ETL)</w:t>
      </w:r>
      <w:bookmarkEnd w:id="310"/>
      <w:r>
        <w:rPr>
          <w:rFonts w:eastAsia="Liberation Sans"/>
        </w:rPr>
        <w:t> </w:t>
      </w:r>
    </w:p>
    <w:p w14:paraId="5F1C2B6C" w14:textId="45D145BE" w:rsidR="006A3529" w:rsidRDefault="007D0B07">
      <w:pPr>
        <w:pStyle w:val="RT"/>
        <w:spacing w:line="276" w:lineRule="auto"/>
      </w:pPr>
      <w:r>
        <w:t xml:space="preserve">Реализация данной методики может быть </w:t>
      </w:r>
      <w:r w:rsidR="006A3529">
        <w:t>осуществлена согласно следующей инструкции:</w:t>
      </w:r>
    </w:p>
    <w:p w14:paraId="31334362" w14:textId="4F508571" w:rsidR="005461D7" w:rsidRDefault="007D0B07" w:rsidP="006869DD">
      <w:pPr>
        <w:pStyle w:val="RT11"/>
        <w:spacing w:line="276" w:lineRule="auto"/>
      </w:pPr>
      <w:r>
        <w:lastRenderedPageBreak/>
        <w:t xml:space="preserve"> </w:t>
      </w:r>
      <w:r w:rsidR="00E64EBA">
        <w:t xml:space="preserve"> добавить индекс по полю SYS_FROM для тех таблиц, по которым считаем аналитику. После каждой заливки дельты выполняем следующую последовательность действий:</w:t>
      </w:r>
    </w:p>
    <w:p w14:paraId="16ACE264" w14:textId="77777777" w:rsidR="005461D7" w:rsidRDefault="00E64EBA">
      <w:pPr>
        <w:pStyle w:val="RT11"/>
        <w:spacing w:line="276" w:lineRule="auto"/>
      </w:pPr>
      <w:r>
        <w:t>Выполняем в PROSTORE SQL+ запрос GET_DELTA_OK() – получение информации по последней дельте.</w:t>
      </w:r>
    </w:p>
    <w:p w14:paraId="0175DD5D" w14:textId="77777777" w:rsidR="005461D7" w:rsidRDefault="00E64EBA">
      <w:pPr>
        <w:pStyle w:val="RT11"/>
        <w:spacing w:line="276" w:lineRule="auto"/>
      </w:pPr>
      <w:r>
        <w:t>Из результатов этого запроса берем поля CN_FROM, CN_TO, DELTA_DATE.</w:t>
      </w:r>
    </w:p>
    <w:p w14:paraId="21B9F3C2" w14:textId="645DE5B9" w:rsidR="005461D7" w:rsidRDefault="00E64EBA">
      <w:pPr>
        <w:pStyle w:val="RT11"/>
        <w:spacing w:line="276" w:lineRule="auto"/>
      </w:pPr>
      <w:r>
        <w:t>Для каждой интересующей таблицы выполняем SQL</w:t>
      </w:r>
      <w:r w:rsidR="006049A2" w:rsidRPr="00EA6A07">
        <w:t xml:space="preserve"> </w:t>
      </w:r>
      <w:r>
        <w:t>запрос для получения значения {DELTA_SIZE} (количество измененных объектов в рамках дельты).</w:t>
      </w:r>
    </w:p>
    <w:p w14:paraId="75C90B14" w14:textId="44B85316" w:rsidR="005461D7" w:rsidRDefault="005461D7">
      <w:pPr>
        <w:pStyle w:val="RT"/>
        <w:spacing w:line="276" w:lineRule="auto"/>
      </w:pPr>
    </w:p>
    <w:tbl>
      <w:tblPr>
        <w:tblStyle w:val="afff3"/>
        <w:tblW w:w="0" w:type="auto"/>
        <w:tblLook w:val="04A0" w:firstRow="1" w:lastRow="0" w:firstColumn="1" w:lastColumn="0" w:noHBand="0" w:noVBand="1"/>
      </w:tblPr>
      <w:tblGrid>
        <w:gridCol w:w="10195"/>
      </w:tblGrid>
      <w:tr w:rsidR="006049A2" w:rsidRPr="00756F40" w14:paraId="40C14F90" w14:textId="77777777" w:rsidTr="006049A2">
        <w:tc>
          <w:tcPr>
            <w:tcW w:w="10195" w:type="dxa"/>
          </w:tcPr>
          <w:p w14:paraId="25015FB4" w14:textId="10D4FFEF" w:rsidR="006049A2" w:rsidRPr="00EA6A07" w:rsidRDefault="006049A2">
            <w:pPr>
              <w:pStyle w:val="RT"/>
              <w:spacing w:line="276" w:lineRule="auto"/>
              <w:ind w:firstLine="0"/>
              <w:rPr>
                <w:i/>
                <w:iCs/>
                <w:lang w:val="en-US"/>
              </w:rPr>
            </w:pPr>
            <w:r w:rsidRPr="00EA6A07">
              <w:rPr>
                <w:i/>
                <w:iCs/>
                <w:lang w:val="en-US"/>
              </w:rPr>
              <w:t>SELECT count(distinct id) FROM &lt;table&gt; WHERE sys_from &gt;= CN_FROM AND sys_from &lt;= CN_TO</w:t>
            </w:r>
          </w:p>
        </w:tc>
      </w:tr>
    </w:tbl>
    <w:p w14:paraId="7E10BC5C" w14:textId="77777777" w:rsidR="006049A2" w:rsidRPr="00EA6A07" w:rsidRDefault="006049A2">
      <w:pPr>
        <w:pStyle w:val="RT"/>
        <w:spacing w:line="276" w:lineRule="auto"/>
        <w:rPr>
          <w:lang w:val="en-US"/>
        </w:rPr>
      </w:pPr>
    </w:p>
    <w:p w14:paraId="3CBAED0C" w14:textId="77777777" w:rsidR="005461D7" w:rsidRDefault="00E64EBA">
      <w:pPr>
        <w:pStyle w:val="RT11"/>
        <w:spacing w:line="276" w:lineRule="auto"/>
      </w:pPr>
      <w:r>
        <w:t>Если в предыдущем пункте получено значение отличное от нуля, выполняем в основную СУБД SQL-запрос для получения 95%-й квантили (QUANT) по скорости заливки данных из МИС:</w:t>
      </w:r>
    </w:p>
    <w:p w14:paraId="549C42C2" w14:textId="6E58402A" w:rsidR="006049A2" w:rsidRDefault="006049A2">
      <w:pPr>
        <w:pStyle w:val="RT"/>
        <w:spacing w:line="276" w:lineRule="auto"/>
      </w:pPr>
    </w:p>
    <w:tbl>
      <w:tblPr>
        <w:tblStyle w:val="afff3"/>
        <w:tblW w:w="0" w:type="auto"/>
        <w:tblLook w:val="04A0" w:firstRow="1" w:lastRow="0" w:firstColumn="1" w:lastColumn="0" w:noHBand="0" w:noVBand="1"/>
      </w:tblPr>
      <w:tblGrid>
        <w:gridCol w:w="10195"/>
      </w:tblGrid>
      <w:tr w:rsidR="006049A2" w:rsidRPr="00756F40" w14:paraId="1E046345" w14:textId="77777777" w:rsidTr="006049A2">
        <w:tc>
          <w:tcPr>
            <w:tcW w:w="10195" w:type="dxa"/>
          </w:tcPr>
          <w:p w14:paraId="32A6CB7F" w14:textId="77777777" w:rsidR="006049A2" w:rsidRPr="00EA6A07" w:rsidRDefault="006049A2" w:rsidP="006049A2">
            <w:pPr>
              <w:pStyle w:val="RT"/>
              <w:spacing w:line="276" w:lineRule="auto"/>
              <w:rPr>
                <w:i/>
                <w:iCs/>
                <w:lang w:val="en-US"/>
              </w:rPr>
            </w:pPr>
            <w:r w:rsidRPr="00EA6A07">
              <w:rPr>
                <w:i/>
                <w:iCs/>
                <w:lang w:val="en-US"/>
              </w:rPr>
              <w:t>SELECT max(update_ts)</w:t>
            </w:r>
          </w:p>
          <w:p w14:paraId="43D99417" w14:textId="77777777" w:rsidR="006049A2" w:rsidRPr="00EA6A07" w:rsidRDefault="006049A2" w:rsidP="006049A2">
            <w:pPr>
              <w:pStyle w:val="RT"/>
              <w:spacing w:line="276" w:lineRule="auto"/>
              <w:rPr>
                <w:i/>
                <w:iCs/>
                <w:lang w:val="en-US"/>
              </w:rPr>
            </w:pPr>
            <w:r w:rsidRPr="00EA6A07">
              <w:rPr>
                <w:i/>
                <w:iCs/>
                <w:lang w:val="en-US"/>
              </w:rPr>
              <w:t xml:space="preserve">  FROM &lt;table&gt; </w:t>
            </w:r>
          </w:p>
          <w:p w14:paraId="0D12FEBD" w14:textId="77777777" w:rsidR="006049A2" w:rsidRPr="00EA6A07" w:rsidRDefault="006049A2" w:rsidP="006049A2">
            <w:pPr>
              <w:pStyle w:val="RT"/>
              <w:spacing w:line="276" w:lineRule="auto"/>
              <w:rPr>
                <w:i/>
                <w:iCs/>
                <w:lang w:val="en-US"/>
              </w:rPr>
            </w:pPr>
            <w:r w:rsidRPr="00EA6A07">
              <w:rPr>
                <w:i/>
                <w:iCs/>
                <w:lang w:val="en-US"/>
              </w:rPr>
              <w:t xml:space="preserve">  WHERE sys_from &gt;= CN_FROM AND sys_from &lt;= CN_TO </w:t>
            </w:r>
          </w:p>
          <w:p w14:paraId="2CC35DF8" w14:textId="77777777" w:rsidR="006049A2" w:rsidRPr="00EA6A07" w:rsidRDefault="006049A2" w:rsidP="006049A2">
            <w:pPr>
              <w:pStyle w:val="RT"/>
              <w:spacing w:line="276" w:lineRule="auto"/>
              <w:rPr>
                <w:i/>
                <w:iCs/>
                <w:lang w:val="en-US"/>
              </w:rPr>
            </w:pPr>
            <w:r w:rsidRPr="00EA6A07">
              <w:rPr>
                <w:i/>
                <w:iCs/>
                <w:lang w:val="en-US"/>
              </w:rPr>
              <w:t xml:space="preserve">  GROUP BY id </w:t>
            </w:r>
          </w:p>
          <w:p w14:paraId="5DF8CD9B" w14:textId="77777777" w:rsidR="006049A2" w:rsidRPr="00EA6A07" w:rsidRDefault="006049A2" w:rsidP="006049A2">
            <w:pPr>
              <w:pStyle w:val="RT"/>
              <w:spacing w:line="276" w:lineRule="auto"/>
              <w:rPr>
                <w:i/>
                <w:iCs/>
                <w:lang w:val="en-US"/>
              </w:rPr>
            </w:pPr>
            <w:r w:rsidRPr="00EA6A07">
              <w:rPr>
                <w:i/>
                <w:iCs/>
                <w:lang w:val="en-US"/>
              </w:rPr>
              <w:t xml:space="preserve">  ORDER BY max(update_ts) ASC </w:t>
            </w:r>
          </w:p>
          <w:p w14:paraId="3EC17077" w14:textId="2CF49D55" w:rsidR="006049A2" w:rsidRPr="00EA6A07" w:rsidRDefault="006049A2" w:rsidP="00EA6A07">
            <w:pPr>
              <w:pStyle w:val="RT"/>
              <w:spacing w:line="276" w:lineRule="auto"/>
              <w:ind w:firstLine="875"/>
              <w:rPr>
                <w:lang w:val="en-US"/>
              </w:rPr>
            </w:pPr>
            <w:r w:rsidRPr="00EA6A07">
              <w:rPr>
                <w:i/>
                <w:iCs/>
                <w:lang w:val="en-US"/>
              </w:rPr>
              <w:t xml:space="preserve">  LIMIT 1 OFFSET CEIL({DELTA_SIZE} * (100 - {QUANT}) / 100)::INTEGER</w:t>
            </w:r>
          </w:p>
        </w:tc>
      </w:tr>
    </w:tbl>
    <w:p w14:paraId="6A24C172" w14:textId="1B2E2709" w:rsidR="005461D7" w:rsidRPr="00EA6A07" w:rsidRDefault="005461D7">
      <w:pPr>
        <w:pStyle w:val="RT"/>
        <w:spacing w:line="276" w:lineRule="auto"/>
        <w:rPr>
          <w:lang w:val="en-US"/>
        </w:rPr>
      </w:pPr>
    </w:p>
    <w:p w14:paraId="1F1E1552" w14:textId="086D6537" w:rsidR="005461D7" w:rsidRDefault="00E64EBA">
      <w:pPr>
        <w:pStyle w:val="RT11"/>
        <w:spacing w:line="276" w:lineRule="auto"/>
      </w:pPr>
      <w:r>
        <w:t>Выполняем SQL-запрос для получения максимального отставания данных в рамках дельты:</w:t>
      </w:r>
    </w:p>
    <w:p w14:paraId="6024BBA3" w14:textId="4AA28EE8" w:rsidR="005461D7" w:rsidRDefault="005461D7">
      <w:pPr>
        <w:pStyle w:val="RT"/>
        <w:spacing w:line="276" w:lineRule="auto"/>
      </w:pPr>
    </w:p>
    <w:tbl>
      <w:tblPr>
        <w:tblStyle w:val="afff3"/>
        <w:tblW w:w="0" w:type="auto"/>
        <w:tblLook w:val="04A0" w:firstRow="1" w:lastRow="0" w:firstColumn="1" w:lastColumn="0" w:noHBand="0" w:noVBand="1"/>
      </w:tblPr>
      <w:tblGrid>
        <w:gridCol w:w="10195"/>
      </w:tblGrid>
      <w:tr w:rsidR="006049A2" w14:paraId="2D904805" w14:textId="77777777" w:rsidTr="006049A2">
        <w:tc>
          <w:tcPr>
            <w:tcW w:w="10195" w:type="dxa"/>
          </w:tcPr>
          <w:p w14:paraId="1E84E76A" w14:textId="7FE37F9F" w:rsidR="006049A2" w:rsidRPr="00EA6A07" w:rsidRDefault="006049A2" w:rsidP="006049A2">
            <w:pPr>
              <w:pStyle w:val="RT"/>
              <w:spacing w:line="276" w:lineRule="auto"/>
              <w:rPr>
                <w:i/>
                <w:iCs/>
                <w:lang w:val="en-US"/>
              </w:rPr>
            </w:pPr>
            <w:r w:rsidRPr="00A43250">
              <w:rPr>
                <w:i/>
                <w:iCs/>
              </w:rPr>
              <w:t xml:space="preserve">    </w:t>
            </w:r>
            <w:r w:rsidRPr="00EA6A07">
              <w:rPr>
                <w:i/>
                <w:iCs/>
                <w:lang w:val="en-US"/>
              </w:rPr>
              <w:t xml:space="preserve">SELECT max(update_ts) as update_ts </w:t>
            </w:r>
          </w:p>
          <w:p w14:paraId="6BAE84BA" w14:textId="77777777" w:rsidR="006049A2" w:rsidRPr="00EA6A07" w:rsidRDefault="006049A2" w:rsidP="006049A2">
            <w:pPr>
              <w:pStyle w:val="RT"/>
              <w:spacing w:line="276" w:lineRule="auto"/>
              <w:rPr>
                <w:i/>
                <w:iCs/>
                <w:lang w:val="en-US"/>
              </w:rPr>
            </w:pPr>
            <w:r w:rsidRPr="00EA6A07">
              <w:rPr>
                <w:i/>
                <w:iCs/>
                <w:lang w:val="en-US"/>
              </w:rPr>
              <w:t xml:space="preserve">  FROM &lt;table&gt; </w:t>
            </w:r>
          </w:p>
          <w:p w14:paraId="2126CEC1" w14:textId="77777777" w:rsidR="006049A2" w:rsidRPr="00EA6A07" w:rsidRDefault="006049A2" w:rsidP="006049A2">
            <w:pPr>
              <w:pStyle w:val="RT"/>
              <w:spacing w:line="276" w:lineRule="auto"/>
              <w:rPr>
                <w:i/>
                <w:iCs/>
                <w:lang w:val="en-US"/>
              </w:rPr>
            </w:pPr>
            <w:r w:rsidRPr="00EA6A07">
              <w:rPr>
                <w:i/>
                <w:iCs/>
                <w:lang w:val="en-US"/>
              </w:rPr>
              <w:t xml:space="preserve">  WHERE sys_from &gt;= CN_FROM AND sys_from &lt;= CN_TO </w:t>
            </w:r>
          </w:p>
          <w:p w14:paraId="68D68D44" w14:textId="77777777" w:rsidR="006049A2" w:rsidRPr="00EA6A07" w:rsidRDefault="006049A2" w:rsidP="006049A2">
            <w:pPr>
              <w:pStyle w:val="RT"/>
              <w:spacing w:line="276" w:lineRule="auto"/>
              <w:rPr>
                <w:i/>
                <w:iCs/>
                <w:lang w:val="en-US"/>
              </w:rPr>
            </w:pPr>
            <w:r w:rsidRPr="00EA6A07">
              <w:rPr>
                <w:i/>
                <w:iCs/>
                <w:lang w:val="en-US"/>
              </w:rPr>
              <w:t xml:space="preserve">  GROUP BY id </w:t>
            </w:r>
          </w:p>
          <w:p w14:paraId="09F64AAA" w14:textId="77777777" w:rsidR="006049A2" w:rsidRPr="00EA6A07" w:rsidRDefault="006049A2" w:rsidP="006049A2">
            <w:pPr>
              <w:pStyle w:val="RT"/>
              <w:spacing w:line="276" w:lineRule="auto"/>
              <w:rPr>
                <w:i/>
                <w:iCs/>
                <w:lang w:val="en-US"/>
              </w:rPr>
            </w:pPr>
            <w:r w:rsidRPr="00EA6A07">
              <w:rPr>
                <w:i/>
                <w:iCs/>
                <w:lang w:val="en-US"/>
              </w:rPr>
              <w:t xml:space="preserve">  ORDER BY max(update_ts) ASC</w:t>
            </w:r>
          </w:p>
          <w:p w14:paraId="027DC236" w14:textId="55A3E894" w:rsidR="006049A2" w:rsidRDefault="006049A2" w:rsidP="00EA6A07">
            <w:pPr>
              <w:pStyle w:val="RT"/>
              <w:spacing w:line="276" w:lineRule="auto"/>
            </w:pPr>
            <w:r w:rsidRPr="00EA6A07">
              <w:rPr>
                <w:i/>
                <w:iCs/>
                <w:lang w:val="en-US"/>
              </w:rPr>
              <w:t xml:space="preserve">  </w:t>
            </w:r>
            <w:r w:rsidRPr="00EA6A07">
              <w:rPr>
                <w:i/>
                <w:iCs/>
              </w:rPr>
              <w:t>LIMIT 1</w:t>
            </w:r>
          </w:p>
        </w:tc>
      </w:tr>
    </w:tbl>
    <w:p w14:paraId="5F281D77" w14:textId="77777777" w:rsidR="006049A2" w:rsidRDefault="006049A2">
      <w:pPr>
        <w:pStyle w:val="RT"/>
        <w:spacing w:line="276" w:lineRule="auto"/>
      </w:pPr>
    </w:p>
    <w:p w14:paraId="7C3F35AD" w14:textId="77777777" w:rsidR="005461D7" w:rsidRDefault="00E64EBA">
      <w:pPr>
        <w:pStyle w:val="RT"/>
        <w:keepNext/>
        <w:spacing w:line="276" w:lineRule="auto"/>
      </w:pPr>
      <w:r>
        <w:t>Далее к использованию предлагаются следующие метрики:</w:t>
      </w:r>
    </w:p>
    <w:p w14:paraId="1FFB2968" w14:textId="77777777" w:rsidR="005461D7" w:rsidRDefault="00E64EBA">
      <w:pPr>
        <w:pStyle w:val="RT11"/>
        <w:spacing w:line="276" w:lineRule="auto"/>
      </w:pPr>
      <w:r>
        <w:t>95% квантиль по актуальности данных (95% данных в дельте на витрину прилетают с задержкой не более чем T1), по каждой из таблиц book, slot. Максимальная задержка данных в дельте относительно данных МИС, по каждой из таблиц book, slot.</w:t>
      </w:r>
    </w:p>
    <w:p w14:paraId="0170427E" w14:textId="77777777" w:rsidR="005461D7" w:rsidRDefault="00E64EBA">
      <w:pPr>
        <w:pStyle w:val="RT32"/>
        <w:spacing w:line="276" w:lineRule="auto"/>
      </w:pPr>
      <w:bookmarkStart w:id="311" w:name="_Ref161398581"/>
      <w:bookmarkStart w:id="312" w:name="_Toc190695256"/>
      <w:bookmarkStart w:id="313" w:name="_Toc220953906"/>
      <w:bookmarkStart w:id="314" w:name="_Toc226989570"/>
      <w:r>
        <w:t xml:space="preserve">Требования к составу и структуре региональных витрин </w:t>
      </w:r>
      <w:bookmarkEnd w:id="311"/>
      <w:bookmarkEnd w:id="312"/>
      <w:bookmarkEnd w:id="313"/>
      <w:r>
        <w:t>здравоохранения</w:t>
      </w:r>
      <w:bookmarkEnd w:id="314"/>
    </w:p>
    <w:p w14:paraId="4AB388BB" w14:textId="09CEA538" w:rsidR="005461D7" w:rsidRDefault="00E64EBA">
      <w:pPr>
        <w:pStyle w:val="RT"/>
        <w:spacing w:line="276" w:lineRule="auto"/>
      </w:pPr>
      <w:r>
        <w:t>Структура модели данных приведена ниже (см</w:t>
      </w:r>
      <w:r>
        <w:rPr>
          <w:b/>
        </w:rPr>
        <w:t xml:space="preserve">. </w:t>
      </w:r>
      <w:r w:rsidR="006049A2">
        <w:fldChar w:fldCharType="begin"/>
      </w:r>
      <w:r w:rsidR="006049A2">
        <w:instrText xml:space="preserve"> REF _Ref221086051 \w \h  \* MERGEFORMAT </w:instrText>
      </w:r>
      <w:r w:rsidR="006049A2">
        <w:fldChar w:fldCharType="separate"/>
      </w:r>
      <w:r w:rsidR="005C12B9">
        <w:t>А.1</w:t>
      </w:r>
      <w:r w:rsidR="006049A2">
        <w:fldChar w:fldCharType="end"/>
      </w:r>
      <w:r>
        <w:t xml:space="preserve">). ГИСЗ субъекта РФ должна обеспечивать предоставление следующих сведений: </w:t>
      </w:r>
    </w:p>
    <w:p w14:paraId="6491472C" w14:textId="1EB8D198" w:rsidR="005461D7" w:rsidRDefault="00E64EBA">
      <w:pPr>
        <w:pStyle w:val="RT11"/>
        <w:spacing w:line="276" w:lineRule="auto"/>
      </w:pPr>
      <w:r>
        <w:t xml:space="preserve">Перечень данных, необходимых для идентификации пользователей (Таблица </w:t>
      </w:r>
      <w:r>
        <w:fldChar w:fldCharType="begin"/>
      </w:r>
      <w:r>
        <w:instrText xml:space="preserve"> REF _Ref132735614 \h  \* MERGEFORMAT </w:instrText>
      </w:r>
      <w:r>
        <w:fldChar w:fldCharType="separate"/>
      </w:r>
      <w:r w:rsidR="005C12B9" w:rsidRPr="005944FC">
        <w:rPr>
          <w:vanish/>
        </w:rPr>
        <w:t xml:space="preserve">Таблица </w:t>
      </w:r>
      <w:r w:rsidR="005C12B9">
        <w:t>8</w:t>
      </w:r>
      <w:r>
        <w:fldChar w:fldCharType="end"/>
      </w:r>
      <w:r>
        <w:t>);</w:t>
      </w:r>
    </w:p>
    <w:p w14:paraId="3464551A" w14:textId="3C142363" w:rsidR="005461D7" w:rsidRDefault="00E64EBA">
      <w:pPr>
        <w:pStyle w:val="RT11"/>
        <w:spacing w:line="276" w:lineRule="auto"/>
      </w:pPr>
      <w:r>
        <w:t xml:space="preserve">Перечень данных для оказания услуги «Запись на прием к врачу» на витринах данных (Таблица </w:t>
      </w:r>
      <w:r>
        <w:fldChar w:fldCharType="begin"/>
      </w:r>
      <w:r>
        <w:instrText xml:space="preserve"> REF _Ref132735649 \h  \* MERGEFORMAT </w:instrText>
      </w:r>
      <w:r>
        <w:fldChar w:fldCharType="separate"/>
      </w:r>
      <w:r w:rsidR="005C12B9" w:rsidRPr="005944FC">
        <w:rPr>
          <w:vanish/>
        </w:rPr>
        <w:t xml:space="preserve">Таблица </w:t>
      </w:r>
      <w:r w:rsidR="005C12B9">
        <w:t>9</w:t>
      </w:r>
      <w:r>
        <w:fldChar w:fldCharType="end"/>
      </w:r>
      <w:bookmarkStart w:id="315" w:name="_Ref113984347"/>
      <w:r>
        <w:t>).</w:t>
      </w:r>
    </w:p>
    <w:p w14:paraId="0821926D" w14:textId="0B2F36F8" w:rsidR="005461D7" w:rsidRDefault="00E64EBA">
      <w:pPr>
        <w:pStyle w:val="RTb"/>
        <w:spacing w:line="276" w:lineRule="auto"/>
      </w:pPr>
      <w:bookmarkStart w:id="316" w:name="_Ref132735614"/>
      <w:r>
        <w:lastRenderedPageBreak/>
        <w:t xml:space="preserve">Таблица </w:t>
      </w:r>
      <w:r>
        <w:fldChar w:fldCharType="begin"/>
      </w:r>
      <w:r>
        <w:instrText xml:space="preserve">SEQ Таблица \* ARABIC </w:instrText>
      </w:r>
      <w:r>
        <w:fldChar w:fldCharType="separate"/>
      </w:r>
      <w:r w:rsidR="005C12B9">
        <w:rPr>
          <w:noProof/>
        </w:rPr>
        <w:t>8</w:t>
      </w:r>
      <w:r>
        <w:fldChar w:fldCharType="end"/>
      </w:r>
      <w:bookmarkEnd w:id="316"/>
      <w:r>
        <w:t xml:space="preserve"> – </w:t>
      </w:r>
      <w:bookmarkEnd w:id="315"/>
      <w:r>
        <w:t xml:space="preserve">Перечень данных для идентификации пользователей </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99"/>
      </w:tblGrid>
      <w:tr w:rsidR="005461D7" w14:paraId="6A136F83" w14:textId="77777777">
        <w:trPr>
          <w:tblHeader/>
        </w:trPr>
        <w:tc>
          <w:tcPr>
            <w:tcW w:w="1555" w:type="dxa"/>
            <w:tcBorders>
              <w:bottom w:val="single" w:sz="4" w:space="0" w:color="auto"/>
            </w:tcBorders>
            <w:shd w:val="clear" w:color="auto" w:fill="auto"/>
            <w:vAlign w:val="center"/>
          </w:tcPr>
          <w:p w14:paraId="0AFB1A1F" w14:textId="77777777" w:rsidR="005461D7" w:rsidRDefault="00E64EBA">
            <w:pPr>
              <w:pStyle w:val="RTf3"/>
              <w:spacing w:line="276" w:lineRule="auto"/>
            </w:pPr>
            <w:r>
              <w:t>№</w:t>
            </w:r>
          </w:p>
        </w:tc>
        <w:tc>
          <w:tcPr>
            <w:tcW w:w="7790" w:type="dxa"/>
            <w:tcBorders>
              <w:bottom w:val="single" w:sz="4" w:space="0" w:color="auto"/>
            </w:tcBorders>
            <w:shd w:val="clear" w:color="auto" w:fill="auto"/>
            <w:vAlign w:val="center"/>
          </w:tcPr>
          <w:p w14:paraId="5E25C56B" w14:textId="77777777" w:rsidR="005461D7" w:rsidRDefault="00E64EBA">
            <w:pPr>
              <w:pStyle w:val="RTf3"/>
              <w:spacing w:line="276" w:lineRule="auto"/>
            </w:pPr>
            <w:r>
              <w:t>Описание</w:t>
            </w:r>
          </w:p>
        </w:tc>
      </w:tr>
      <w:tr w:rsidR="005461D7" w14:paraId="494522CD" w14:textId="77777777">
        <w:tc>
          <w:tcPr>
            <w:tcW w:w="1555" w:type="dxa"/>
            <w:tcBorders>
              <w:top w:val="single" w:sz="4" w:space="0" w:color="auto"/>
            </w:tcBorders>
            <w:shd w:val="clear" w:color="auto" w:fill="auto"/>
          </w:tcPr>
          <w:p w14:paraId="06A9E609" w14:textId="77777777" w:rsidR="005461D7" w:rsidRDefault="00E64EBA">
            <w:pPr>
              <w:pStyle w:val="RTf"/>
              <w:spacing w:line="276" w:lineRule="auto"/>
            </w:pPr>
            <w:r>
              <w:t>1</w:t>
            </w:r>
          </w:p>
        </w:tc>
        <w:tc>
          <w:tcPr>
            <w:tcW w:w="7790" w:type="dxa"/>
            <w:tcBorders>
              <w:top w:val="single" w:sz="4" w:space="0" w:color="auto"/>
            </w:tcBorders>
            <w:shd w:val="clear" w:color="auto" w:fill="auto"/>
          </w:tcPr>
          <w:p w14:paraId="3EEA9AE5" w14:textId="77777777" w:rsidR="005461D7" w:rsidRDefault="00E64EBA">
            <w:pPr>
              <w:pStyle w:val="RTf"/>
              <w:spacing w:line="276" w:lineRule="auto"/>
            </w:pPr>
            <w:r>
              <w:t>Идентификатор пользователя в региональной витрине</w:t>
            </w:r>
          </w:p>
        </w:tc>
      </w:tr>
      <w:tr w:rsidR="005461D7" w14:paraId="0EC12C86" w14:textId="77777777">
        <w:tc>
          <w:tcPr>
            <w:tcW w:w="1555" w:type="dxa"/>
            <w:shd w:val="clear" w:color="auto" w:fill="auto"/>
          </w:tcPr>
          <w:p w14:paraId="7C54E39E" w14:textId="77777777" w:rsidR="005461D7" w:rsidRDefault="00E64EBA">
            <w:pPr>
              <w:pStyle w:val="RTf"/>
              <w:spacing w:line="276" w:lineRule="auto"/>
            </w:pPr>
            <w:r>
              <w:t>2</w:t>
            </w:r>
          </w:p>
        </w:tc>
        <w:tc>
          <w:tcPr>
            <w:tcW w:w="7790" w:type="dxa"/>
            <w:shd w:val="clear" w:color="auto" w:fill="auto"/>
          </w:tcPr>
          <w:p w14:paraId="5FAD19BC" w14:textId="77777777" w:rsidR="005461D7" w:rsidRDefault="00E64EBA">
            <w:pPr>
              <w:pStyle w:val="RTf"/>
              <w:spacing w:line="276" w:lineRule="auto"/>
            </w:pPr>
            <w:r>
              <w:t>Идентификатор пользователя в ЕСИА</w:t>
            </w:r>
          </w:p>
        </w:tc>
      </w:tr>
      <w:tr w:rsidR="005461D7" w14:paraId="7C27CA52" w14:textId="77777777">
        <w:tc>
          <w:tcPr>
            <w:tcW w:w="1555" w:type="dxa"/>
            <w:shd w:val="clear" w:color="auto" w:fill="auto"/>
          </w:tcPr>
          <w:p w14:paraId="23D5C163" w14:textId="77777777" w:rsidR="005461D7" w:rsidRDefault="00E64EBA">
            <w:pPr>
              <w:pStyle w:val="RTf"/>
              <w:spacing w:line="276" w:lineRule="auto"/>
            </w:pPr>
            <w:r>
              <w:t>3</w:t>
            </w:r>
          </w:p>
        </w:tc>
        <w:tc>
          <w:tcPr>
            <w:tcW w:w="7790" w:type="dxa"/>
            <w:shd w:val="clear" w:color="auto" w:fill="auto"/>
          </w:tcPr>
          <w:p w14:paraId="5A68A8FD" w14:textId="77777777" w:rsidR="005461D7" w:rsidRDefault="00E64EBA">
            <w:pPr>
              <w:pStyle w:val="RTf"/>
              <w:spacing w:line="276" w:lineRule="auto"/>
            </w:pPr>
            <w:r>
              <w:t>Фамилия, Имя, Отчество пользователя</w:t>
            </w:r>
          </w:p>
        </w:tc>
      </w:tr>
      <w:tr w:rsidR="005461D7" w14:paraId="0ABB225F" w14:textId="77777777">
        <w:tc>
          <w:tcPr>
            <w:tcW w:w="1555" w:type="dxa"/>
            <w:shd w:val="clear" w:color="auto" w:fill="auto"/>
          </w:tcPr>
          <w:p w14:paraId="1D89B8E2" w14:textId="77777777" w:rsidR="005461D7" w:rsidRDefault="00E64EBA">
            <w:pPr>
              <w:pStyle w:val="RTf"/>
              <w:spacing w:line="276" w:lineRule="auto"/>
            </w:pPr>
            <w:r>
              <w:t>4</w:t>
            </w:r>
          </w:p>
        </w:tc>
        <w:tc>
          <w:tcPr>
            <w:tcW w:w="7790" w:type="dxa"/>
            <w:shd w:val="clear" w:color="auto" w:fill="auto"/>
          </w:tcPr>
          <w:p w14:paraId="47866AC7" w14:textId="77777777" w:rsidR="005461D7" w:rsidRDefault="00E64EBA">
            <w:pPr>
              <w:pStyle w:val="RTf"/>
              <w:spacing w:line="276" w:lineRule="auto"/>
            </w:pPr>
            <w:r>
              <w:t>Дата рождения пользователя</w:t>
            </w:r>
          </w:p>
        </w:tc>
      </w:tr>
      <w:tr w:rsidR="005461D7" w14:paraId="6018826E" w14:textId="77777777">
        <w:tc>
          <w:tcPr>
            <w:tcW w:w="1555" w:type="dxa"/>
            <w:shd w:val="clear" w:color="auto" w:fill="auto"/>
          </w:tcPr>
          <w:p w14:paraId="48225454" w14:textId="77777777" w:rsidR="005461D7" w:rsidRDefault="00E64EBA">
            <w:pPr>
              <w:pStyle w:val="RTf"/>
              <w:spacing w:line="276" w:lineRule="auto"/>
            </w:pPr>
            <w:r>
              <w:t>5</w:t>
            </w:r>
          </w:p>
        </w:tc>
        <w:tc>
          <w:tcPr>
            <w:tcW w:w="7790" w:type="dxa"/>
            <w:shd w:val="clear" w:color="auto" w:fill="auto"/>
          </w:tcPr>
          <w:p w14:paraId="6809EEBC" w14:textId="77777777" w:rsidR="005461D7" w:rsidRDefault="00E64EBA">
            <w:pPr>
              <w:pStyle w:val="RTf"/>
              <w:spacing w:line="276" w:lineRule="auto"/>
            </w:pPr>
            <w:r>
              <w:t>СНИЛС</w:t>
            </w:r>
          </w:p>
        </w:tc>
      </w:tr>
      <w:tr w:rsidR="005461D7" w14:paraId="61865150" w14:textId="77777777">
        <w:trPr>
          <w:trHeight w:val="65"/>
        </w:trPr>
        <w:tc>
          <w:tcPr>
            <w:tcW w:w="1555" w:type="dxa"/>
            <w:shd w:val="clear" w:color="auto" w:fill="auto"/>
          </w:tcPr>
          <w:p w14:paraId="27509186" w14:textId="77777777" w:rsidR="005461D7" w:rsidRDefault="00E64EBA">
            <w:pPr>
              <w:pStyle w:val="RTf"/>
              <w:spacing w:line="276" w:lineRule="auto"/>
            </w:pPr>
            <w:r>
              <w:t>6</w:t>
            </w:r>
          </w:p>
        </w:tc>
        <w:tc>
          <w:tcPr>
            <w:tcW w:w="7790" w:type="dxa"/>
            <w:shd w:val="clear" w:color="auto" w:fill="auto"/>
          </w:tcPr>
          <w:p w14:paraId="58EB9A2B" w14:textId="77777777" w:rsidR="005461D7" w:rsidRDefault="00E64EBA">
            <w:pPr>
              <w:pStyle w:val="RTf"/>
              <w:spacing w:line="276" w:lineRule="auto"/>
            </w:pPr>
            <w:r>
              <w:t>Номер полиса ОМС (ЕНП)</w:t>
            </w:r>
          </w:p>
        </w:tc>
      </w:tr>
    </w:tbl>
    <w:p w14:paraId="78EA6744" w14:textId="1358EC30" w:rsidR="005461D7" w:rsidRDefault="00E64EBA">
      <w:pPr>
        <w:pStyle w:val="RTb"/>
        <w:spacing w:line="276" w:lineRule="auto"/>
      </w:pPr>
      <w:bookmarkStart w:id="317" w:name="_Ref132735649"/>
      <w:r>
        <w:t xml:space="preserve">Таблица </w:t>
      </w:r>
      <w:r>
        <w:fldChar w:fldCharType="begin"/>
      </w:r>
      <w:r>
        <w:instrText xml:space="preserve">SEQ Таблица \* ARABIC </w:instrText>
      </w:r>
      <w:r>
        <w:fldChar w:fldCharType="separate"/>
      </w:r>
      <w:r w:rsidR="005C12B9">
        <w:rPr>
          <w:noProof/>
        </w:rPr>
        <w:t>9</w:t>
      </w:r>
      <w:r>
        <w:fldChar w:fldCharType="end"/>
      </w:r>
      <w:bookmarkEnd w:id="317"/>
      <w:r>
        <w:t xml:space="preserve"> – Перечень данных для оказания услуги «Запись на прием к врачу» на витринах данных</w:t>
      </w:r>
    </w:p>
    <w:tbl>
      <w:tblPr>
        <w:tblStyle w:val="afff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99"/>
      </w:tblGrid>
      <w:tr w:rsidR="005461D7" w14:paraId="17EBA690" w14:textId="77777777">
        <w:trPr>
          <w:tblHeader/>
        </w:trPr>
        <w:tc>
          <w:tcPr>
            <w:tcW w:w="1696" w:type="dxa"/>
            <w:tcBorders>
              <w:bottom w:val="single" w:sz="4" w:space="0" w:color="auto"/>
            </w:tcBorders>
            <w:shd w:val="clear" w:color="auto" w:fill="auto"/>
            <w:vAlign w:val="center"/>
          </w:tcPr>
          <w:p w14:paraId="5388898C" w14:textId="77777777" w:rsidR="005461D7" w:rsidRDefault="00E64EBA">
            <w:pPr>
              <w:pStyle w:val="affffffffff5"/>
              <w:spacing w:before="120" w:after="120"/>
              <w:rPr>
                <w:sz w:val="20"/>
              </w:rPr>
            </w:pPr>
            <w:r>
              <w:rPr>
                <w:sz w:val="20"/>
              </w:rPr>
              <w:t>№</w:t>
            </w:r>
          </w:p>
        </w:tc>
        <w:tc>
          <w:tcPr>
            <w:tcW w:w="8499" w:type="dxa"/>
            <w:tcBorders>
              <w:bottom w:val="single" w:sz="4" w:space="0" w:color="auto"/>
            </w:tcBorders>
            <w:shd w:val="clear" w:color="auto" w:fill="auto"/>
            <w:vAlign w:val="center"/>
          </w:tcPr>
          <w:p w14:paraId="3811A4CA" w14:textId="77777777" w:rsidR="005461D7" w:rsidRDefault="00E64EBA">
            <w:pPr>
              <w:pStyle w:val="affffffffff5"/>
              <w:spacing w:before="120" w:after="120"/>
              <w:rPr>
                <w:sz w:val="20"/>
              </w:rPr>
            </w:pPr>
            <w:r>
              <w:rPr>
                <w:sz w:val="20"/>
              </w:rPr>
              <w:t>Описание</w:t>
            </w:r>
          </w:p>
        </w:tc>
      </w:tr>
      <w:tr w:rsidR="005461D7" w14:paraId="28665173" w14:textId="77777777">
        <w:tc>
          <w:tcPr>
            <w:tcW w:w="1696" w:type="dxa"/>
            <w:tcBorders>
              <w:top w:val="single" w:sz="4" w:space="0" w:color="auto"/>
            </w:tcBorders>
            <w:shd w:val="clear" w:color="auto" w:fill="auto"/>
          </w:tcPr>
          <w:p w14:paraId="4661993C" w14:textId="77777777" w:rsidR="005461D7" w:rsidRDefault="00E64EBA">
            <w:pPr>
              <w:pStyle w:val="RTf"/>
              <w:spacing w:line="276" w:lineRule="auto"/>
            </w:pPr>
            <w:r>
              <w:t>1</w:t>
            </w:r>
          </w:p>
        </w:tc>
        <w:tc>
          <w:tcPr>
            <w:tcW w:w="8499" w:type="dxa"/>
            <w:tcBorders>
              <w:top w:val="single" w:sz="4" w:space="0" w:color="auto"/>
            </w:tcBorders>
            <w:shd w:val="clear" w:color="auto" w:fill="auto"/>
          </w:tcPr>
          <w:p w14:paraId="2940721B" w14:textId="1C3E3426" w:rsidR="005461D7" w:rsidRDefault="00B95366">
            <w:pPr>
              <w:pStyle w:val="RTf"/>
              <w:spacing w:line="276" w:lineRule="auto"/>
            </w:pPr>
            <w:r>
              <w:rPr>
                <w:spacing w:val="-1"/>
              </w:rPr>
              <w:t>С</w:t>
            </w:r>
            <w:r w:rsidR="00E64EBA">
              <w:rPr>
                <w:spacing w:val="-1"/>
              </w:rPr>
              <w:t>труктурные подразделения</w:t>
            </w:r>
            <w:r>
              <w:rPr>
                <w:spacing w:val="-1"/>
              </w:rPr>
              <w:t xml:space="preserve"> медицинских организаций (СП МО)</w:t>
            </w:r>
          </w:p>
        </w:tc>
      </w:tr>
      <w:tr w:rsidR="005461D7" w14:paraId="4B5FFEC9" w14:textId="77777777">
        <w:trPr>
          <w:trHeight w:val="293"/>
        </w:trPr>
        <w:tc>
          <w:tcPr>
            <w:tcW w:w="1696" w:type="dxa"/>
            <w:shd w:val="clear" w:color="auto" w:fill="auto"/>
          </w:tcPr>
          <w:p w14:paraId="784F61DF" w14:textId="77777777" w:rsidR="005461D7" w:rsidRDefault="00E64EBA">
            <w:pPr>
              <w:pStyle w:val="RTf"/>
              <w:spacing w:line="276" w:lineRule="auto"/>
            </w:pPr>
            <w:r>
              <w:t>2</w:t>
            </w:r>
          </w:p>
        </w:tc>
        <w:tc>
          <w:tcPr>
            <w:tcW w:w="8499" w:type="dxa"/>
            <w:shd w:val="clear" w:color="auto" w:fill="auto"/>
          </w:tcPr>
          <w:p w14:paraId="186A9197" w14:textId="77777777" w:rsidR="005461D7" w:rsidRDefault="00E64EBA">
            <w:pPr>
              <w:pStyle w:val="RTf"/>
              <w:spacing w:line="276" w:lineRule="auto"/>
              <w:rPr>
                <w:spacing w:val="-1"/>
              </w:rPr>
            </w:pPr>
            <w:r>
              <w:t>Сведения об участках обслуживания медицинской организации</w:t>
            </w:r>
          </w:p>
        </w:tc>
      </w:tr>
      <w:tr w:rsidR="005461D7" w14:paraId="7504035D" w14:textId="77777777">
        <w:trPr>
          <w:trHeight w:val="293"/>
        </w:trPr>
        <w:tc>
          <w:tcPr>
            <w:tcW w:w="1696" w:type="dxa"/>
            <w:shd w:val="clear" w:color="auto" w:fill="auto"/>
          </w:tcPr>
          <w:p w14:paraId="3CBE2FF3" w14:textId="77777777" w:rsidR="005461D7" w:rsidRDefault="00E64EBA">
            <w:pPr>
              <w:pStyle w:val="RTf"/>
              <w:spacing w:line="276" w:lineRule="auto"/>
            </w:pPr>
            <w:r>
              <w:t>3</w:t>
            </w:r>
          </w:p>
        </w:tc>
        <w:tc>
          <w:tcPr>
            <w:tcW w:w="8499" w:type="dxa"/>
            <w:shd w:val="clear" w:color="auto" w:fill="auto"/>
          </w:tcPr>
          <w:p w14:paraId="67424954" w14:textId="77777777" w:rsidR="005461D7" w:rsidRDefault="00E64EBA">
            <w:pPr>
              <w:pStyle w:val="RTf"/>
              <w:spacing w:line="276" w:lineRule="auto"/>
              <w:rPr>
                <w:spacing w:val="-1"/>
              </w:rPr>
            </w:pPr>
            <w:r>
              <w:rPr>
                <w:spacing w:val="-1"/>
              </w:rPr>
              <w:t>Сведения о ресурсах (врачах), прикрепленных к участкам</w:t>
            </w:r>
          </w:p>
        </w:tc>
      </w:tr>
      <w:tr w:rsidR="005461D7" w14:paraId="1DB2942B" w14:textId="77777777">
        <w:tc>
          <w:tcPr>
            <w:tcW w:w="1696" w:type="dxa"/>
            <w:shd w:val="clear" w:color="auto" w:fill="auto"/>
          </w:tcPr>
          <w:p w14:paraId="3601FD8C" w14:textId="77777777" w:rsidR="005461D7" w:rsidRDefault="00E64EBA">
            <w:pPr>
              <w:pStyle w:val="RTf"/>
              <w:spacing w:line="276" w:lineRule="auto"/>
            </w:pPr>
            <w:r>
              <w:t>4</w:t>
            </w:r>
          </w:p>
        </w:tc>
        <w:tc>
          <w:tcPr>
            <w:tcW w:w="8499" w:type="dxa"/>
            <w:shd w:val="clear" w:color="auto" w:fill="auto"/>
          </w:tcPr>
          <w:p w14:paraId="0568B9F5" w14:textId="77777777" w:rsidR="005461D7" w:rsidRDefault="00E64EBA">
            <w:pPr>
              <w:pStyle w:val="RTf"/>
              <w:spacing w:line="276" w:lineRule="auto"/>
            </w:pPr>
            <w:r>
              <w:rPr>
                <w:spacing w:val="-1"/>
              </w:rPr>
              <w:t xml:space="preserve">Ресурсы для оказания медицинской помощи </w:t>
            </w:r>
          </w:p>
        </w:tc>
      </w:tr>
      <w:tr w:rsidR="005461D7" w14:paraId="3BA02263" w14:textId="77777777">
        <w:tc>
          <w:tcPr>
            <w:tcW w:w="1696" w:type="dxa"/>
            <w:shd w:val="clear" w:color="auto" w:fill="auto"/>
          </w:tcPr>
          <w:p w14:paraId="66EAF6E2" w14:textId="77777777" w:rsidR="005461D7" w:rsidRDefault="00E64EBA">
            <w:pPr>
              <w:pStyle w:val="RTf"/>
              <w:spacing w:line="276" w:lineRule="auto"/>
            </w:pPr>
            <w:r>
              <w:t>5</w:t>
            </w:r>
          </w:p>
        </w:tc>
        <w:tc>
          <w:tcPr>
            <w:tcW w:w="8499" w:type="dxa"/>
            <w:shd w:val="clear" w:color="auto" w:fill="auto"/>
          </w:tcPr>
          <w:p w14:paraId="5F0E1DF5" w14:textId="77777777" w:rsidR="005461D7" w:rsidRDefault="00E64EBA">
            <w:pPr>
              <w:pStyle w:val="RTf"/>
              <w:spacing w:line="276" w:lineRule="auto"/>
            </w:pPr>
            <w:r>
              <w:t>Услуги</w:t>
            </w:r>
          </w:p>
        </w:tc>
      </w:tr>
      <w:tr w:rsidR="005461D7" w14:paraId="798233EE" w14:textId="77777777">
        <w:tc>
          <w:tcPr>
            <w:tcW w:w="1696" w:type="dxa"/>
            <w:shd w:val="clear" w:color="auto" w:fill="auto"/>
          </w:tcPr>
          <w:p w14:paraId="0953F667" w14:textId="77777777" w:rsidR="005461D7" w:rsidRDefault="00E64EBA">
            <w:pPr>
              <w:pStyle w:val="RTf"/>
              <w:spacing w:line="276" w:lineRule="auto"/>
            </w:pPr>
            <w:r>
              <w:t>6</w:t>
            </w:r>
          </w:p>
        </w:tc>
        <w:tc>
          <w:tcPr>
            <w:tcW w:w="8499" w:type="dxa"/>
            <w:shd w:val="clear" w:color="auto" w:fill="auto"/>
          </w:tcPr>
          <w:p w14:paraId="75207700" w14:textId="77777777" w:rsidR="005461D7" w:rsidRDefault="00E64EBA">
            <w:pPr>
              <w:pStyle w:val="RTf"/>
              <w:spacing w:line="276" w:lineRule="auto"/>
            </w:pPr>
            <w:r>
              <w:t>Слоты</w:t>
            </w:r>
          </w:p>
        </w:tc>
      </w:tr>
      <w:tr w:rsidR="005461D7" w14:paraId="4C7A5399" w14:textId="77777777">
        <w:tc>
          <w:tcPr>
            <w:tcW w:w="1696" w:type="dxa"/>
            <w:shd w:val="clear" w:color="auto" w:fill="auto"/>
          </w:tcPr>
          <w:p w14:paraId="130F3843" w14:textId="77777777" w:rsidR="005461D7" w:rsidRDefault="00E64EBA">
            <w:pPr>
              <w:pStyle w:val="RTf"/>
              <w:spacing w:line="276" w:lineRule="auto"/>
            </w:pPr>
            <w:r>
              <w:t>7</w:t>
            </w:r>
          </w:p>
        </w:tc>
        <w:tc>
          <w:tcPr>
            <w:tcW w:w="8499" w:type="dxa"/>
            <w:shd w:val="clear" w:color="auto" w:fill="auto"/>
          </w:tcPr>
          <w:p w14:paraId="49EE0D20" w14:textId="77777777" w:rsidR="005461D7" w:rsidRDefault="00E64EBA">
            <w:pPr>
              <w:pStyle w:val="RTf"/>
              <w:spacing w:line="276" w:lineRule="auto"/>
            </w:pPr>
            <w:r>
              <w:t>Пациенты</w:t>
            </w:r>
          </w:p>
        </w:tc>
      </w:tr>
      <w:tr w:rsidR="005461D7" w14:paraId="00399E87" w14:textId="77777777">
        <w:tc>
          <w:tcPr>
            <w:tcW w:w="1696" w:type="dxa"/>
            <w:shd w:val="clear" w:color="auto" w:fill="auto"/>
          </w:tcPr>
          <w:p w14:paraId="0BE5FFA8" w14:textId="77777777" w:rsidR="005461D7" w:rsidRDefault="00E64EBA">
            <w:pPr>
              <w:pStyle w:val="RTf"/>
              <w:spacing w:line="276" w:lineRule="auto"/>
            </w:pPr>
            <w:r>
              <w:t>8</w:t>
            </w:r>
          </w:p>
        </w:tc>
        <w:tc>
          <w:tcPr>
            <w:tcW w:w="8499" w:type="dxa"/>
            <w:shd w:val="clear" w:color="auto" w:fill="auto"/>
          </w:tcPr>
          <w:p w14:paraId="118D992A" w14:textId="77777777" w:rsidR="005461D7" w:rsidRDefault="00E64EBA">
            <w:pPr>
              <w:pStyle w:val="RTf"/>
              <w:spacing w:line="276" w:lineRule="auto"/>
            </w:pPr>
            <w:r>
              <w:t>Сведения о прикреплении пациентов</w:t>
            </w:r>
          </w:p>
        </w:tc>
      </w:tr>
      <w:tr w:rsidR="005461D7" w14:paraId="419929DB" w14:textId="77777777">
        <w:tc>
          <w:tcPr>
            <w:tcW w:w="1696" w:type="dxa"/>
            <w:shd w:val="clear" w:color="auto" w:fill="auto"/>
          </w:tcPr>
          <w:p w14:paraId="3D835259" w14:textId="77777777" w:rsidR="005461D7" w:rsidRDefault="00E64EBA">
            <w:pPr>
              <w:pStyle w:val="RTf"/>
              <w:spacing w:line="276" w:lineRule="auto"/>
            </w:pPr>
            <w:r>
              <w:t>9</w:t>
            </w:r>
          </w:p>
        </w:tc>
        <w:tc>
          <w:tcPr>
            <w:tcW w:w="8499" w:type="dxa"/>
            <w:shd w:val="clear" w:color="auto" w:fill="auto"/>
          </w:tcPr>
          <w:p w14:paraId="71FAE7BD" w14:textId="77777777" w:rsidR="005461D7" w:rsidRDefault="00E64EBA">
            <w:pPr>
              <w:pStyle w:val="RTf"/>
              <w:spacing w:line="276" w:lineRule="auto"/>
            </w:pPr>
            <w:r>
              <w:t>Записи на бирки пациентов</w:t>
            </w:r>
          </w:p>
        </w:tc>
      </w:tr>
      <w:tr w:rsidR="005461D7" w14:paraId="3F0F72C7" w14:textId="77777777">
        <w:tc>
          <w:tcPr>
            <w:tcW w:w="1696" w:type="dxa"/>
            <w:shd w:val="clear" w:color="auto" w:fill="auto"/>
          </w:tcPr>
          <w:p w14:paraId="2BE79B7D" w14:textId="67D0A4A1" w:rsidR="005461D7" w:rsidRDefault="00E64EBA">
            <w:pPr>
              <w:pStyle w:val="RTf"/>
              <w:spacing w:line="276" w:lineRule="auto"/>
            </w:pPr>
            <w:r>
              <w:t>10</w:t>
            </w:r>
          </w:p>
        </w:tc>
        <w:tc>
          <w:tcPr>
            <w:tcW w:w="8499" w:type="dxa"/>
            <w:shd w:val="clear" w:color="auto" w:fill="auto"/>
          </w:tcPr>
          <w:p w14:paraId="6F44D795" w14:textId="77777777" w:rsidR="005461D7" w:rsidRDefault="00E64EBA">
            <w:pPr>
              <w:pStyle w:val="RTf"/>
              <w:spacing w:line="276" w:lineRule="auto"/>
            </w:pPr>
            <w:r>
              <w:t>Направления пациентов</w:t>
            </w:r>
          </w:p>
        </w:tc>
      </w:tr>
      <w:tr w:rsidR="005461D7" w14:paraId="6580A37A" w14:textId="77777777">
        <w:tc>
          <w:tcPr>
            <w:tcW w:w="1696" w:type="dxa"/>
            <w:shd w:val="clear" w:color="auto" w:fill="auto"/>
          </w:tcPr>
          <w:p w14:paraId="4EB31BAD" w14:textId="4A48906D" w:rsidR="005461D7" w:rsidRDefault="00E64EBA">
            <w:pPr>
              <w:pStyle w:val="RTf"/>
              <w:spacing w:line="276" w:lineRule="auto"/>
            </w:pPr>
            <w:r>
              <w:t>11</w:t>
            </w:r>
          </w:p>
        </w:tc>
        <w:tc>
          <w:tcPr>
            <w:tcW w:w="8499" w:type="dxa"/>
            <w:shd w:val="clear" w:color="auto" w:fill="auto"/>
          </w:tcPr>
          <w:p w14:paraId="48399E74" w14:textId="77777777" w:rsidR="005461D7" w:rsidRDefault="00E64EBA">
            <w:pPr>
              <w:pStyle w:val="RTf"/>
              <w:spacing w:line="276" w:lineRule="auto"/>
            </w:pPr>
            <w:r>
              <w:t>Периоды недоступности ресурсов</w:t>
            </w:r>
          </w:p>
        </w:tc>
      </w:tr>
      <w:tr w:rsidR="005461D7" w14:paraId="5813C18F" w14:textId="77777777">
        <w:tc>
          <w:tcPr>
            <w:tcW w:w="1696" w:type="dxa"/>
            <w:shd w:val="clear" w:color="auto" w:fill="auto"/>
          </w:tcPr>
          <w:p w14:paraId="130C6946" w14:textId="5CD97A91" w:rsidR="005461D7" w:rsidRDefault="00E64EBA">
            <w:pPr>
              <w:pStyle w:val="RTf"/>
              <w:spacing w:line="276" w:lineRule="auto"/>
            </w:pPr>
            <w:r>
              <w:t>12</w:t>
            </w:r>
          </w:p>
        </w:tc>
        <w:tc>
          <w:tcPr>
            <w:tcW w:w="8499" w:type="dxa"/>
            <w:shd w:val="clear" w:color="auto" w:fill="auto"/>
          </w:tcPr>
          <w:p w14:paraId="5E2F4FC3" w14:textId="77777777" w:rsidR="005461D7" w:rsidRDefault="00E64EBA">
            <w:pPr>
              <w:pStyle w:val="RTf"/>
              <w:spacing w:line="276" w:lineRule="auto"/>
            </w:pPr>
            <w:r>
              <w:t>Профили медицинской помощи</w:t>
            </w:r>
          </w:p>
        </w:tc>
      </w:tr>
      <w:tr w:rsidR="005461D7" w14:paraId="404F6DD1" w14:textId="77777777">
        <w:tc>
          <w:tcPr>
            <w:tcW w:w="1696" w:type="dxa"/>
            <w:shd w:val="clear" w:color="auto" w:fill="auto"/>
          </w:tcPr>
          <w:p w14:paraId="6D336E75" w14:textId="145E68EC" w:rsidR="005461D7" w:rsidRDefault="00E64EBA">
            <w:pPr>
              <w:pStyle w:val="RTf"/>
              <w:spacing w:line="276" w:lineRule="auto"/>
            </w:pPr>
            <w:r>
              <w:t>14</w:t>
            </w:r>
          </w:p>
        </w:tc>
        <w:tc>
          <w:tcPr>
            <w:tcW w:w="8499" w:type="dxa"/>
            <w:shd w:val="clear" w:color="auto" w:fill="auto"/>
          </w:tcPr>
          <w:p w14:paraId="69215F3C" w14:textId="77777777" w:rsidR="005461D7" w:rsidRDefault="00E64EBA">
            <w:pPr>
              <w:pStyle w:val="RTf"/>
              <w:spacing w:line="276" w:lineRule="auto"/>
            </w:pPr>
            <w:r>
              <w:t>Сведения о мониторинге доступности витрины</w:t>
            </w:r>
          </w:p>
        </w:tc>
      </w:tr>
      <w:tr w:rsidR="005461D7" w14:paraId="3B328CB1" w14:textId="77777777">
        <w:tc>
          <w:tcPr>
            <w:tcW w:w="1696" w:type="dxa"/>
            <w:shd w:val="clear" w:color="auto" w:fill="auto"/>
          </w:tcPr>
          <w:p w14:paraId="4234CFC8" w14:textId="04EBDB9D" w:rsidR="005461D7" w:rsidRDefault="00E64EBA">
            <w:pPr>
              <w:pStyle w:val="RTf"/>
              <w:spacing w:line="276" w:lineRule="auto"/>
            </w:pPr>
            <w:r>
              <w:t>15</w:t>
            </w:r>
          </w:p>
        </w:tc>
        <w:tc>
          <w:tcPr>
            <w:tcW w:w="8499" w:type="dxa"/>
            <w:shd w:val="clear" w:color="auto" w:fill="auto"/>
          </w:tcPr>
          <w:p w14:paraId="7F13F1DC" w14:textId="77777777" w:rsidR="005461D7" w:rsidRDefault="00E64EBA">
            <w:pPr>
              <w:pStyle w:val="RTf"/>
              <w:spacing w:line="276" w:lineRule="auto"/>
            </w:pPr>
            <w:r>
              <w:t>Результаты проверки ФЛК</w:t>
            </w:r>
          </w:p>
        </w:tc>
      </w:tr>
    </w:tbl>
    <w:p w14:paraId="1D4C413D" w14:textId="77777777" w:rsidR="005461D7" w:rsidRDefault="00E64EBA">
      <w:pPr>
        <w:pStyle w:val="RT"/>
        <w:spacing w:before="120" w:line="276" w:lineRule="auto"/>
      </w:pPr>
      <w:r>
        <w:t xml:space="preserve">Для идентификации пользователей на ЕПГУ должен использоваться идентификатор пользователя в ЕСИА, для идентификации пользователя в витрине должен использоваться идентификатор пользователя в региональной витрине. Идентификатор пользователя в региональной витрине должен передаваться на ЕПГУ в ответ на запрос валидации пациента по регламентированному запросу с параметрами: ФИО, дата рождения, номер ОМС, СНИЛС. </w:t>
      </w:r>
    </w:p>
    <w:p w14:paraId="116F79F5" w14:textId="1EF5519B" w:rsidR="005461D7" w:rsidRDefault="00E64EBA">
      <w:pPr>
        <w:pStyle w:val="RT"/>
        <w:spacing w:line="276" w:lineRule="auto"/>
      </w:pPr>
      <w:r>
        <w:rPr>
          <w:b/>
        </w:rPr>
        <w:t>Внимание:</w:t>
      </w:r>
      <w:r>
        <w:t xml:space="preserve"> необходимо обратить внимание, что в запросе на идентификацию (валидацию пациента) с формы услуги на ЕПГУ будут переданы данные в нормализованном виде. Для корректного поиска пациента в региональной витрине необходимо в обязательном порядке реализовать нормализацию данных (см. правила нормализации данных в таблице patient (</w:t>
      </w:r>
      <w:r w:rsidR="006049A2">
        <w:fldChar w:fldCharType="begin"/>
      </w:r>
      <w:r w:rsidR="006049A2">
        <w:instrText xml:space="preserve"> REF _Ref221086051 \w \h  \* MERGEFORMAT </w:instrText>
      </w:r>
      <w:r w:rsidR="006049A2">
        <w:fldChar w:fldCharType="separate"/>
      </w:r>
      <w:r w:rsidR="005C12B9">
        <w:t>А.1</w:t>
      </w:r>
      <w:r w:rsidR="006049A2">
        <w:fldChar w:fldCharType="end"/>
      </w:r>
      <w:r>
        <w:rPr>
          <w:b/>
        </w:rPr>
        <w:t>).</w:t>
      </w:r>
    </w:p>
    <w:p w14:paraId="1997D618" w14:textId="554E4719" w:rsidR="005461D7" w:rsidRDefault="00E64EBA">
      <w:pPr>
        <w:pStyle w:val="RT"/>
        <w:spacing w:line="276" w:lineRule="auto"/>
      </w:pPr>
      <w:r>
        <w:t>Проверка по критериям идентификации пациента в БД региональной витрины (по актуальным данным пациента) выполняется в следующей последовательности по указанным наборам входных данных запроса:</w:t>
      </w:r>
      <w:r w:rsidR="00022C82" w:rsidDel="00022C82">
        <w:t xml:space="preserve"> </w:t>
      </w:r>
    </w:p>
    <w:tbl>
      <w:tblPr>
        <w:tblStyle w:val="afff3"/>
        <w:tblW w:w="0" w:type="auto"/>
        <w:tblLook w:val="04A0" w:firstRow="1" w:lastRow="0" w:firstColumn="1" w:lastColumn="0" w:noHBand="0" w:noVBand="1"/>
      </w:tblPr>
      <w:tblGrid>
        <w:gridCol w:w="3362"/>
        <w:gridCol w:w="1878"/>
        <w:gridCol w:w="4955"/>
      </w:tblGrid>
      <w:tr w:rsidR="006049A2" w:rsidRPr="00EA6A07" w14:paraId="56894256" w14:textId="77777777" w:rsidTr="00EA6A07">
        <w:tc>
          <w:tcPr>
            <w:tcW w:w="3362" w:type="dxa"/>
          </w:tcPr>
          <w:p w14:paraId="030104C9" w14:textId="7898165A" w:rsidR="006049A2" w:rsidRPr="00EA6A07" w:rsidRDefault="006049A2">
            <w:pPr>
              <w:pStyle w:val="RT"/>
              <w:spacing w:line="276" w:lineRule="auto"/>
              <w:ind w:firstLine="0"/>
              <w:rPr>
                <w:b/>
                <w:bCs w:val="0"/>
                <w:sz w:val="20"/>
              </w:rPr>
            </w:pPr>
            <w:r w:rsidRPr="00EA6A07">
              <w:rPr>
                <w:b/>
                <w:bCs w:val="0"/>
                <w:sz w:val="20"/>
              </w:rPr>
              <w:t>Мнемоника рег.запроса</w:t>
            </w:r>
          </w:p>
        </w:tc>
        <w:tc>
          <w:tcPr>
            <w:tcW w:w="1878" w:type="dxa"/>
          </w:tcPr>
          <w:p w14:paraId="59213AFE" w14:textId="29C0D7AF" w:rsidR="006049A2" w:rsidRPr="00EA6A07" w:rsidRDefault="006049A2">
            <w:pPr>
              <w:pStyle w:val="RT"/>
              <w:spacing w:line="276" w:lineRule="auto"/>
              <w:ind w:firstLine="0"/>
              <w:rPr>
                <w:b/>
                <w:bCs w:val="0"/>
                <w:sz w:val="20"/>
              </w:rPr>
            </w:pPr>
            <w:r w:rsidRPr="00EA6A07">
              <w:rPr>
                <w:b/>
                <w:bCs w:val="0"/>
                <w:sz w:val="20"/>
              </w:rPr>
              <w:t>Входные данные</w:t>
            </w:r>
          </w:p>
        </w:tc>
        <w:tc>
          <w:tcPr>
            <w:tcW w:w="4955" w:type="dxa"/>
          </w:tcPr>
          <w:p w14:paraId="6AE10BA9" w14:textId="6E093A4C" w:rsidR="006049A2" w:rsidRPr="00EA6A07" w:rsidRDefault="006049A2">
            <w:pPr>
              <w:pStyle w:val="RT"/>
              <w:spacing w:line="276" w:lineRule="auto"/>
              <w:ind w:firstLine="0"/>
              <w:rPr>
                <w:b/>
                <w:bCs w:val="0"/>
                <w:sz w:val="20"/>
              </w:rPr>
            </w:pPr>
            <w:r w:rsidRPr="00EA6A07">
              <w:rPr>
                <w:b/>
                <w:bCs w:val="0"/>
                <w:sz w:val="20"/>
              </w:rPr>
              <w:t>Пример sql-запроса</w:t>
            </w:r>
          </w:p>
        </w:tc>
      </w:tr>
      <w:tr w:rsidR="006049A2" w:rsidRPr="00756F40" w14:paraId="668E5DF0" w14:textId="77777777" w:rsidTr="00EA6A07">
        <w:tc>
          <w:tcPr>
            <w:tcW w:w="3362" w:type="dxa"/>
          </w:tcPr>
          <w:p w14:paraId="6AC2C577" w14:textId="5970694C" w:rsidR="006049A2" w:rsidRPr="00EA6A07" w:rsidRDefault="000D0C96">
            <w:pPr>
              <w:pStyle w:val="RT"/>
              <w:spacing w:line="276" w:lineRule="auto"/>
              <w:ind w:firstLine="0"/>
              <w:rPr>
                <w:sz w:val="20"/>
              </w:rPr>
            </w:pPr>
            <w:r w:rsidRPr="000D0C96">
              <w:rPr>
                <w:sz w:val="20"/>
              </w:rPr>
              <w:lastRenderedPageBreak/>
              <w:t>getPatientByOMS_SNILS_Birthday</w:t>
            </w:r>
          </w:p>
        </w:tc>
        <w:tc>
          <w:tcPr>
            <w:tcW w:w="1878" w:type="dxa"/>
          </w:tcPr>
          <w:p w14:paraId="6DA417D6" w14:textId="77777777" w:rsidR="000D0C96" w:rsidRPr="000D0C96" w:rsidRDefault="000D0C96" w:rsidP="00EA6A07">
            <w:pPr>
              <w:pStyle w:val="RT"/>
              <w:spacing w:line="276" w:lineRule="auto"/>
              <w:ind w:hanging="36"/>
              <w:rPr>
                <w:sz w:val="20"/>
              </w:rPr>
            </w:pPr>
            <w:r w:rsidRPr="000D0C96">
              <w:rPr>
                <w:sz w:val="20"/>
              </w:rPr>
              <w:t>·    Номер полиса</w:t>
            </w:r>
          </w:p>
          <w:p w14:paraId="4B33606E" w14:textId="77777777" w:rsidR="000D0C96" w:rsidRPr="000D0C96" w:rsidRDefault="000D0C96" w:rsidP="00EA6A07">
            <w:pPr>
              <w:pStyle w:val="RT"/>
              <w:spacing w:line="276" w:lineRule="auto"/>
              <w:ind w:hanging="36"/>
              <w:rPr>
                <w:sz w:val="20"/>
              </w:rPr>
            </w:pPr>
            <w:r w:rsidRPr="000D0C96">
              <w:rPr>
                <w:sz w:val="20"/>
              </w:rPr>
              <w:t>·    СНИЛС</w:t>
            </w:r>
          </w:p>
          <w:p w14:paraId="4D1E5978" w14:textId="0D074730" w:rsidR="006049A2" w:rsidRPr="00EA6A07" w:rsidRDefault="000D0C96" w:rsidP="00EA6A07">
            <w:pPr>
              <w:pStyle w:val="RT"/>
              <w:spacing w:line="276" w:lineRule="auto"/>
              <w:ind w:hanging="36"/>
              <w:rPr>
                <w:sz w:val="20"/>
              </w:rPr>
            </w:pPr>
            <w:r w:rsidRPr="000D0C96">
              <w:rPr>
                <w:sz w:val="20"/>
              </w:rPr>
              <w:t>·    Дата рождения</w:t>
            </w:r>
          </w:p>
        </w:tc>
        <w:tc>
          <w:tcPr>
            <w:tcW w:w="4955" w:type="dxa"/>
          </w:tcPr>
          <w:p w14:paraId="205B385F" w14:textId="58E1A1C9" w:rsidR="006049A2" w:rsidRPr="00EA6A07" w:rsidRDefault="000D0C96" w:rsidP="00EA6A07">
            <w:pPr>
              <w:pStyle w:val="RT"/>
              <w:spacing w:line="276" w:lineRule="auto"/>
              <w:ind w:firstLine="0"/>
              <w:jc w:val="left"/>
              <w:rPr>
                <w:i/>
                <w:iCs/>
                <w:sz w:val="20"/>
                <w:lang w:val="en-US"/>
              </w:rPr>
            </w:pPr>
            <w:r w:rsidRPr="00EA6A07">
              <w:rPr>
                <w:i/>
                <w:iCs/>
                <w:sz w:val="20"/>
                <w:lang w:val="en-US"/>
              </w:rPr>
              <w:t>SELECT * FROM misdmXX.getPatientByOMS_SNILS_Birthday ('oms_number', 'snils', 'birthdate')</w:t>
            </w:r>
          </w:p>
        </w:tc>
      </w:tr>
      <w:tr w:rsidR="006049A2" w:rsidRPr="00756F40" w14:paraId="65B01E1B" w14:textId="77777777" w:rsidTr="00EA6A07">
        <w:tc>
          <w:tcPr>
            <w:tcW w:w="3362" w:type="dxa"/>
          </w:tcPr>
          <w:p w14:paraId="7EB6C0B0" w14:textId="3E66DD2A" w:rsidR="006049A2" w:rsidRPr="00EA6A07" w:rsidRDefault="000D0C96">
            <w:pPr>
              <w:pStyle w:val="RT"/>
              <w:spacing w:line="276" w:lineRule="auto"/>
              <w:ind w:firstLine="0"/>
              <w:rPr>
                <w:sz w:val="20"/>
              </w:rPr>
            </w:pPr>
            <w:r w:rsidRPr="000D0C96">
              <w:rPr>
                <w:sz w:val="20"/>
              </w:rPr>
              <w:t>getPatientByOMS_SNILS_LastName</w:t>
            </w:r>
          </w:p>
        </w:tc>
        <w:tc>
          <w:tcPr>
            <w:tcW w:w="1878" w:type="dxa"/>
          </w:tcPr>
          <w:p w14:paraId="192BC50F" w14:textId="77777777" w:rsidR="000D0C96" w:rsidRPr="000D0C96" w:rsidRDefault="000D0C96" w:rsidP="000D0C96">
            <w:pPr>
              <w:pStyle w:val="RT"/>
              <w:spacing w:line="276" w:lineRule="auto"/>
              <w:ind w:hanging="36"/>
              <w:rPr>
                <w:sz w:val="20"/>
              </w:rPr>
            </w:pPr>
            <w:r w:rsidRPr="000D0C96">
              <w:rPr>
                <w:sz w:val="20"/>
              </w:rPr>
              <w:t>·    Номер полиса</w:t>
            </w:r>
          </w:p>
          <w:p w14:paraId="3F338D11" w14:textId="77777777" w:rsidR="000D0C96" w:rsidRPr="000D0C96" w:rsidRDefault="000D0C96" w:rsidP="000D0C96">
            <w:pPr>
              <w:pStyle w:val="RT"/>
              <w:spacing w:line="276" w:lineRule="auto"/>
              <w:ind w:hanging="36"/>
              <w:rPr>
                <w:sz w:val="20"/>
              </w:rPr>
            </w:pPr>
            <w:r w:rsidRPr="000D0C96">
              <w:rPr>
                <w:sz w:val="20"/>
              </w:rPr>
              <w:t>·    СНИЛС</w:t>
            </w:r>
          </w:p>
          <w:p w14:paraId="440B0D7C" w14:textId="7756D73D" w:rsidR="006049A2" w:rsidRPr="00EA6A07" w:rsidRDefault="000D0C96" w:rsidP="00EA6A07">
            <w:pPr>
              <w:pStyle w:val="RT"/>
              <w:spacing w:line="276" w:lineRule="auto"/>
              <w:ind w:hanging="36"/>
              <w:rPr>
                <w:sz w:val="20"/>
              </w:rPr>
            </w:pPr>
            <w:r w:rsidRPr="000D0C96">
              <w:rPr>
                <w:sz w:val="20"/>
              </w:rPr>
              <w:t xml:space="preserve">·    </w:t>
            </w:r>
            <w:r>
              <w:rPr>
                <w:sz w:val="20"/>
              </w:rPr>
              <w:t>Фамилия</w:t>
            </w:r>
          </w:p>
        </w:tc>
        <w:tc>
          <w:tcPr>
            <w:tcW w:w="4955" w:type="dxa"/>
          </w:tcPr>
          <w:p w14:paraId="77111719" w14:textId="50CC2DAF" w:rsidR="006049A2" w:rsidRPr="00EA6A07" w:rsidRDefault="000D0C96" w:rsidP="00EA6A07">
            <w:pPr>
              <w:pStyle w:val="RT"/>
              <w:spacing w:line="276" w:lineRule="auto"/>
              <w:ind w:firstLine="0"/>
              <w:jc w:val="left"/>
              <w:rPr>
                <w:i/>
                <w:iCs/>
                <w:sz w:val="20"/>
                <w:lang w:val="en-US"/>
              </w:rPr>
            </w:pPr>
            <w:r w:rsidRPr="00EA6A07">
              <w:rPr>
                <w:i/>
                <w:iCs/>
                <w:sz w:val="20"/>
                <w:lang w:val="en-US"/>
              </w:rPr>
              <w:t>SELECT * FROM misdmXX.getPatientByOMS_SNILS_LastName ('norm_lastname', 'snils', 'oms_number')</w:t>
            </w:r>
          </w:p>
        </w:tc>
      </w:tr>
      <w:tr w:rsidR="006049A2" w:rsidRPr="00756F40" w14:paraId="1DF0AB86" w14:textId="77777777" w:rsidTr="00EA6A07">
        <w:tc>
          <w:tcPr>
            <w:tcW w:w="3362" w:type="dxa"/>
          </w:tcPr>
          <w:p w14:paraId="307FCDBF" w14:textId="632D8F62" w:rsidR="006049A2" w:rsidRPr="00EA6A07" w:rsidRDefault="000D0C96">
            <w:pPr>
              <w:pStyle w:val="RT"/>
              <w:spacing w:line="276" w:lineRule="auto"/>
              <w:ind w:firstLine="0"/>
              <w:rPr>
                <w:sz w:val="20"/>
              </w:rPr>
            </w:pPr>
            <w:r w:rsidRPr="000D0C96">
              <w:rPr>
                <w:sz w:val="20"/>
              </w:rPr>
              <w:t>getPatientByOMS_SNILS_FN_MN</w:t>
            </w:r>
          </w:p>
        </w:tc>
        <w:tc>
          <w:tcPr>
            <w:tcW w:w="1878" w:type="dxa"/>
          </w:tcPr>
          <w:p w14:paraId="6ED20CA8" w14:textId="77777777" w:rsidR="000D0C96" w:rsidRPr="000D0C96" w:rsidRDefault="000D0C96" w:rsidP="000D0C96">
            <w:pPr>
              <w:pStyle w:val="RT"/>
              <w:spacing w:line="276" w:lineRule="auto"/>
              <w:ind w:hanging="36"/>
              <w:rPr>
                <w:sz w:val="20"/>
              </w:rPr>
            </w:pPr>
            <w:r w:rsidRPr="000D0C96">
              <w:rPr>
                <w:sz w:val="20"/>
              </w:rPr>
              <w:t>·    Номер полиса</w:t>
            </w:r>
          </w:p>
          <w:p w14:paraId="0B3C7E99" w14:textId="77777777" w:rsidR="000D0C96" w:rsidRPr="000D0C96" w:rsidRDefault="000D0C96" w:rsidP="000D0C96">
            <w:pPr>
              <w:pStyle w:val="RT"/>
              <w:spacing w:line="276" w:lineRule="auto"/>
              <w:ind w:hanging="36"/>
              <w:rPr>
                <w:sz w:val="20"/>
              </w:rPr>
            </w:pPr>
            <w:r w:rsidRPr="000D0C96">
              <w:rPr>
                <w:sz w:val="20"/>
              </w:rPr>
              <w:t>·    СНИЛС</w:t>
            </w:r>
          </w:p>
          <w:p w14:paraId="2AD166E9" w14:textId="77777777" w:rsidR="000D0C96" w:rsidRPr="000D0C96" w:rsidRDefault="000D0C96" w:rsidP="000D0C96">
            <w:pPr>
              <w:pStyle w:val="RT"/>
              <w:spacing w:line="276" w:lineRule="auto"/>
              <w:ind w:hanging="36"/>
              <w:rPr>
                <w:sz w:val="20"/>
              </w:rPr>
            </w:pPr>
            <w:r w:rsidRPr="000D0C96">
              <w:rPr>
                <w:sz w:val="20"/>
              </w:rPr>
              <w:t>·    Имя</w:t>
            </w:r>
          </w:p>
          <w:p w14:paraId="3204ED5B" w14:textId="3E65BC61" w:rsidR="006049A2" w:rsidRPr="00EA6A07" w:rsidRDefault="000D0C96" w:rsidP="00EA6A07">
            <w:pPr>
              <w:pStyle w:val="RT"/>
              <w:spacing w:line="276" w:lineRule="auto"/>
              <w:ind w:hanging="36"/>
              <w:rPr>
                <w:sz w:val="20"/>
              </w:rPr>
            </w:pPr>
            <w:r w:rsidRPr="000D0C96">
              <w:rPr>
                <w:sz w:val="20"/>
              </w:rPr>
              <w:t>·    Отчество</w:t>
            </w:r>
          </w:p>
        </w:tc>
        <w:tc>
          <w:tcPr>
            <w:tcW w:w="4955" w:type="dxa"/>
          </w:tcPr>
          <w:p w14:paraId="02129527" w14:textId="411EF071" w:rsidR="006049A2" w:rsidRPr="00EA6A07" w:rsidRDefault="000D0C96" w:rsidP="00EA6A07">
            <w:pPr>
              <w:pStyle w:val="RT"/>
              <w:spacing w:line="276" w:lineRule="auto"/>
              <w:ind w:firstLine="0"/>
              <w:jc w:val="left"/>
              <w:rPr>
                <w:i/>
                <w:iCs/>
                <w:sz w:val="20"/>
                <w:lang w:val="en-US"/>
              </w:rPr>
            </w:pPr>
            <w:r w:rsidRPr="00EA6A07">
              <w:rPr>
                <w:i/>
                <w:iCs/>
                <w:sz w:val="20"/>
                <w:lang w:val="en-US"/>
              </w:rPr>
              <w:t>SELECT * FROM misdmXX.getPatientByOMS_SNILS_FN_MN ('oms_number', 'snils', 'norm_firstname', 'norm_middlename')</w:t>
            </w:r>
          </w:p>
        </w:tc>
      </w:tr>
      <w:tr w:rsidR="006049A2" w:rsidRPr="00756F40" w14:paraId="216C024E" w14:textId="77777777" w:rsidTr="00EA6A07">
        <w:tc>
          <w:tcPr>
            <w:tcW w:w="3362" w:type="dxa"/>
          </w:tcPr>
          <w:p w14:paraId="34F0E98E" w14:textId="136D54F0" w:rsidR="006049A2" w:rsidRPr="00EA6A07" w:rsidRDefault="000D0C96">
            <w:pPr>
              <w:pStyle w:val="RT"/>
              <w:spacing w:line="276" w:lineRule="auto"/>
              <w:ind w:firstLine="0"/>
              <w:rPr>
                <w:sz w:val="20"/>
              </w:rPr>
            </w:pPr>
            <w:r w:rsidRPr="000D0C96">
              <w:rPr>
                <w:sz w:val="20"/>
              </w:rPr>
              <w:t>getPatientByOMS_BD_LN_FN</w:t>
            </w:r>
          </w:p>
        </w:tc>
        <w:tc>
          <w:tcPr>
            <w:tcW w:w="1878" w:type="dxa"/>
          </w:tcPr>
          <w:p w14:paraId="544BE8CA" w14:textId="77777777" w:rsidR="000D0C96" w:rsidRPr="000D0C96" w:rsidRDefault="000D0C96" w:rsidP="000D0C96">
            <w:pPr>
              <w:pStyle w:val="RT"/>
              <w:spacing w:line="276" w:lineRule="auto"/>
              <w:ind w:hanging="36"/>
              <w:rPr>
                <w:sz w:val="20"/>
              </w:rPr>
            </w:pPr>
            <w:r w:rsidRPr="000D0C96">
              <w:rPr>
                <w:sz w:val="20"/>
              </w:rPr>
              <w:t>·    Номер полиса</w:t>
            </w:r>
          </w:p>
          <w:p w14:paraId="7F2E7142" w14:textId="77777777" w:rsidR="000D0C96" w:rsidRPr="000D0C96" w:rsidRDefault="000D0C96" w:rsidP="000D0C96">
            <w:pPr>
              <w:pStyle w:val="RT"/>
              <w:spacing w:line="276" w:lineRule="auto"/>
              <w:ind w:hanging="36"/>
              <w:rPr>
                <w:sz w:val="20"/>
              </w:rPr>
            </w:pPr>
            <w:r w:rsidRPr="000D0C96">
              <w:rPr>
                <w:sz w:val="20"/>
              </w:rPr>
              <w:t>·    Дата рождения</w:t>
            </w:r>
          </w:p>
          <w:p w14:paraId="33BBF60D" w14:textId="77777777" w:rsidR="000D0C96" w:rsidRPr="000D0C96" w:rsidRDefault="000D0C96" w:rsidP="000D0C96">
            <w:pPr>
              <w:pStyle w:val="RT"/>
              <w:spacing w:line="276" w:lineRule="auto"/>
              <w:ind w:hanging="36"/>
              <w:rPr>
                <w:sz w:val="20"/>
              </w:rPr>
            </w:pPr>
            <w:r w:rsidRPr="000D0C96">
              <w:rPr>
                <w:sz w:val="20"/>
              </w:rPr>
              <w:t>·    Фамилия</w:t>
            </w:r>
          </w:p>
          <w:p w14:paraId="193CCE12" w14:textId="4CDB1AFA" w:rsidR="006049A2" w:rsidRPr="00EA6A07" w:rsidRDefault="000D0C96" w:rsidP="00EA6A07">
            <w:pPr>
              <w:pStyle w:val="RT"/>
              <w:spacing w:line="276" w:lineRule="auto"/>
              <w:ind w:hanging="36"/>
              <w:rPr>
                <w:sz w:val="20"/>
              </w:rPr>
            </w:pPr>
            <w:r w:rsidRPr="000D0C96">
              <w:rPr>
                <w:sz w:val="20"/>
              </w:rPr>
              <w:t>·    Имя</w:t>
            </w:r>
          </w:p>
        </w:tc>
        <w:tc>
          <w:tcPr>
            <w:tcW w:w="4955" w:type="dxa"/>
          </w:tcPr>
          <w:p w14:paraId="4CBA4814" w14:textId="112C0291" w:rsidR="006049A2" w:rsidRPr="00EA6A07" w:rsidRDefault="000D0C96" w:rsidP="00EA6A07">
            <w:pPr>
              <w:pStyle w:val="RT"/>
              <w:spacing w:line="276" w:lineRule="auto"/>
              <w:ind w:firstLine="0"/>
              <w:jc w:val="left"/>
              <w:rPr>
                <w:i/>
                <w:iCs/>
                <w:sz w:val="20"/>
                <w:lang w:val="en-US"/>
              </w:rPr>
            </w:pPr>
            <w:r w:rsidRPr="00EA6A07">
              <w:rPr>
                <w:i/>
                <w:iCs/>
                <w:sz w:val="20"/>
                <w:lang w:val="en-US"/>
              </w:rPr>
              <w:t>SELECT * FROM misdmXX.getPatientByOMS_BD_LN_FN ('oms_number', 'birthdate', 'norm_lastname', 'norm_firstname')</w:t>
            </w:r>
          </w:p>
        </w:tc>
      </w:tr>
      <w:tr w:rsidR="006049A2" w:rsidRPr="00756F40" w14:paraId="00E088A6" w14:textId="77777777" w:rsidTr="00EA6A07">
        <w:tc>
          <w:tcPr>
            <w:tcW w:w="3362" w:type="dxa"/>
          </w:tcPr>
          <w:p w14:paraId="47A13869" w14:textId="564A44F2" w:rsidR="006049A2" w:rsidRPr="00EA6A07" w:rsidRDefault="000D0C96">
            <w:pPr>
              <w:pStyle w:val="RT"/>
              <w:spacing w:line="276" w:lineRule="auto"/>
              <w:ind w:firstLine="0"/>
              <w:rPr>
                <w:sz w:val="20"/>
              </w:rPr>
            </w:pPr>
            <w:r w:rsidRPr="000D0C96">
              <w:rPr>
                <w:sz w:val="20"/>
              </w:rPr>
              <w:t>getPatientBySNILS_BD_FN</w:t>
            </w:r>
          </w:p>
        </w:tc>
        <w:tc>
          <w:tcPr>
            <w:tcW w:w="1878" w:type="dxa"/>
          </w:tcPr>
          <w:p w14:paraId="1BC3102F" w14:textId="77777777" w:rsidR="000D0C96" w:rsidRPr="000D0C96" w:rsidRDefault="000D0C96" w:rsidP="000D0C96">
            <w:pPr>
              <w:pStyle w:val="RT"/>
              <w:spacing w:line="276" w:lineRule="auto"/>
              <w:ind w:hanging="36"/>
              <w:rPr>
                <w:sz w:val="20"/>
              </w:rPr>
            </w:pPr>
            <w:r w:rsidRPr="000D0C96">
              <w:rPr>
                <w:sz w:val="20"/>
              </w:rPr>
              <w:t>·    СНИЛС</w:t>
            </w:r>
          </w:p>
          <w:p w14:paraId="25509B37" w14:textId="77777777" w:rsidR="000D0C96" w:rsidRPr="000D0C96" w:rsidRDefault="000D0C96" w:rsidP="000D0C96">
            <w:pPr>
              <w:pStyle w:val="RT"/>
              <w:spacing w:line="276" w:lineRule="auto"/>
              <w:ind w:hanging="36"/>
              <w:rPr>
                <w:sz w:val="20"/>
              </w:rPr>
            </w:pPr>
            <w:r w:rsidRPr="000D0C96">
              <w:rPr>
                <w:sz w:val="20"/>
              </w:rPr>
              <w:t>·    Дата рождения</w:t>
            </w:r>
          </w:p>
          <w:p w14:paraId="205F530A" w14:textId="77777777" w:rsidR="000D0C96" w:rsidRPr="000D0C96" w:rsidRDefault="000D0C96" w:rsidP="000D0C96">
            <w:pPr>
              <w:pStyle w:val="RT"/>
              <w:spacing w:line="276" w:lineRule="auto"/>
              <w:ind w:hanging="36"/>
              <w:rPr>
                <w:sz w:val="20"/>
              </w:rPr>
            </w:pPr>
            <w:r w:rsidRPr="000D0C96">
              <w:rPr>
                <w:sz w:val="20"/>
              </w:rPr>
              <w:t>·    Фамилия</w:t>
            </w:r>
          </w:p>
          <w:p w14:paraId="0EFDF854" w14:textId="04017A1B" w:rsidR="006049A2" w:rsidRPr="00EA6A07" w:rsidRDefault="000D0C96" w:rsidP="00EA6A07">
            <w:pPr>
              <w:pStyle w:val="RT"/>
              <w:spacing w:line="276" w:lineRule="auto"/>
              <w:ind w:hanging="36"/>
              <w:rPr>
                <w:sz w:val="20"/>
              </w:rPr>
            </w:pPr>
            <w:r w:rsidRPr="000D0C96">
              <w:rPr>
                <w:sz w:val="20"/>
              </w:rPr>
              <w:t>·    Имя</w:t>
            </w:r>
          </w:p>
        </w:tc>
        <w:tc>
          <w:tcPr>
            <w:tcW w:w="4955" w:type="dxa"/>
          </w:tcPr>
          <w:p w14:paraId="402C5C5F" w14:textId="683752D0" w:rsidR="006049A2" w:rsidRPr="00EA6A07" w:rsidRDefault="000D0C96" w:rsidP="00EA6A07">
            <w:pPr>
              <w:pStyle w:val="RT"/>
              <w:spacing w:line="276" w:lineRule="auto"/>
              <w:ind w:firstLine="0"/>
              <w:jc w:val="left"/>
              <w:rPr>
                <w:i/>
                <w:iCs/>
                <w:sz w:val="20"/>
                <w:lang w:val="en-US"/>
              </w:rPr>
            </w:pPr>
            <w:r w:rsidRPr="00EA6A07">
              <w:rPr>
                <w:i/>
                <w:iCs/>
                <w:sz w:val="20"/>
                <w:lang w:val="en-US"/>
              </w:rPr>
              <w:t>SELECT * FROM misdmXX.getPatientBySNILS_BD_FN ('snils', 'birthdate', 'norm_lastname', 'norm_firstname')</w:t>
            </w:r>
          </w:p>
        </w:tc>
      </w:tr>
    </w:tbl>
    <w:p w14:paraId="70FD192D" w14:textId="77777777" w:rsidR="005461D7" w:rsidRDefault="00E64EBA" w:rsidP="00EA6A07">
      <w:pPr>
        <w:pStyle w:val="RT"/>
        <w:spacing w:before="240" w:line="276" w:lineRule="auto"/>
      </w:pPr>
      <w:r>
        <w:t>Номер полиса сравнивается в БД региональной витрины с единым номером полиса нового образца и с номером полиса старого образца, т.е. критерий идентификации в части номера полиса выполняется, если (Номер полиса = Единый номер полиса в БД) или (Номер полиса = Номер полиса старого образца в БД).</w:t>
      </w:r>
    </w:p>
    <w:p w14:paraId="38BBD7F9" w14:textId="77777777" w:rsidR="005461D7" w:rsidRDefault="00E64EBA">
      <w:pPr>
        <w:pStyle w:val="RT"/>
        <w:spacing w:line="276" w:lineRule="auto"/>
      </w:pPr>
      <w:r>
        <w:t>Если идентифицировать пользователя не удастся или данные по пользователю будут отсутствовать в региональных витринах, пользователю ЕПГУ будет выведено уведомление, что пациент не найден.</w:t>
      </w:r>
    </w:p>
    <w:p w14:paraId="098293B4" w14:textId="26D8AD31" w:rsidR="000D0C96" w:rsidRDefault="00E64EBA">
      <w:pPr>
        <w:pStyle w:val="RT"/>
        <w:spacing w:line="276" w:lineRule="auto"/>
      </w:pPr>
      <w:r>
        <w:t>Для получения сведений о текущий направлениях пользователя по полученному идентификатору пациента в витрине запрашивается список направлений пользователя с помощью регламентированного запроса вида:</w:t>
      </w:r>
      <w:r w:rsidR="00F15440" w:rsidDel="00F15440">
        <w:t xml:space="preserve"> </w:t>
      </w:r>
    </w:p>
    <w:tbl>
      <w:tblPr>
        <w:tblStyle w:val="afff3"/>
        <w:tblW w:w="0" w:type="auto"/>
        <w:tblLook w:val="04A0" w:firstRow="1" w:lastRow="0" w:firstColumn="1" w:lastColumn="0" w:noHBand="0" w:noVBand="1"/>
      </w:tblPr>
      <w:tblGrid>
        <w:gridCol w:w="3362"/>
        <w:gridCol w:w="1878"/>
        <w:gridCol w:w="4955"/>
      </w:tblGrid>
      <w:tr w:rsidR="000D0C96" w:rsidRPr="002D571D" w14:paraId="74B765C6" w14:textId="77777777" w:rsidTr="002D571D">
        <w:tc>
          <w:tcPr>
            <w:tcW w:w="3362" w:type="dxa"/>
          </w:tcPr>
          <w:p w14:paraId="66B66F6D" w14:textId="77777777" w:rsidR="000D0C96" w:rsidRPr="002D571D" w:rsidRDefault="000D0C96"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7FDD88BA" w14:textId="77777777" w:rsidR="000D0C96" w:rsidRPr="002D571D" w:rsidRDefault="000D0C96" w:rsidP="002D571D">
            <w:pPr>
              <w:pStyle w:val="RT"/>
              <w:spacing w:line="276" w:lineRule="auto"/>
              <w:ind w:firstLine="0"/>
              <w:rPr>
                <w:b/>
                <w:bCs w:val="0"/>
                <w:sz w:val="20"/>
              </w:rPr>
            </w:pPr>
            <w:r w:rsidRPr="002D571D">
              <w:rPr>
                <w:b/>
                <w:bCs w:val="0"/>
                <w:sz w:val="20"/>
              </w:rPr>
              <w:t>Входные данные</w:t>
            </w:r>
          </w:p>
        </w:tc>
        <w:tc>
          <w:tcPr>
            <w:tcW w:w="4955" w:type="dxa"/>
          </w:tcPr>
          <w:p w14:paraId="70D3497E" w14:textId="77777777" w:rsidR="000D0C96" w:rsidRPr="002D571D" w:rsidRDefault="000D0C96" w:rsidP="002D571D">
            <w:pPr>
              <w:pStyle w:val="RT"/>
              <w:spacing w:line="276" w:lineRule="auto"/>
              <w:ind w:firstLine="0"/>
              <w:rPr>
                <w:b/>
                <w:bCs w:val="0"/>
                <w:sz w:val="20"/>
              </w:rPr>
            </w:pPr>
            <w:r w:rsidRPr="002D571D">
              <w:rPr>
                <w:b/>
                <w:bCs w:val="0"/>
                <w:sz w:val="20"/>
              </w:rPr>
              <w:t>Пример sql-запроса</w:t>
            </w:r>
          </w:p>
        </w:tc>
      </w:tr>
      <w:tr w:rsidR="000D0C96" w:rsidRPr="00756F40" w14:paraId="6B044E76" w14:textId="77777777" w:rsidTr="002D571D">
        <w:tc>
          <w:tcPr>
            <w:tcW w:w="3362" w:type="dxa"/>
          </w:tcPr>
          <w:p w14:paraId="3AC858A3" w14:textId="7B473A7C" w:rsidR="000D0C96" w:rsidRPr="002D571D" w:rsidRDefault="000D0C96" w:rsidP="002D571D">
            <w:pPr>
              <w:pStyle w:val="RT"/>
              <w:spacing w:line="276" w:lineRule="auto"/>
              <w:ind w:firstLine="0"/>
              <w:rPr>
                <w:sz w:val="20"/>
              </w:rPr>
            </w:pPr>
            <w:r w:rsidRPr="000D0C96">
              <w:rPr>
                <w:sz w:val="20"/>
              </w:rPr>
              <w:t>getReferralByPatientId</w:t>
            </w:r>
          </w:p>
        </w:tc>
        <w:tc>
          <w:tcPr>
            <w:tcW w:w="1878" w:type="dxa"/>
          </w:tcPr>
          <w:p w14:paraId="08433AFE" w14:textId="39C927E8" w:rsidR="000D0C96" w:rsidRPr="002D571D" w:rsidRDefault="000D0C96" w:rsidP="002D571D">
            <w:pPr>
              <w:pStyle w:val="RT"/>
              <w:spacing w:line="276" w:lineRule="auto"/>
              <w:ind w:hanging="36"/>
              <w:rPr>
                <w:sz w:val="20"/>
              </w:rPr>
            </w:pPr>
            <w:r w:rsidRPr="000D0C96">
              <w:rPr>
                <w:sz w:val="20"/>
              </w:rPr>
              <w:t>·    Идентификатор пациента</w:t>
            </w:r>
          </w:p>
        </w:tc>
        <w:tc>
          <w:tcPr>
            <w:tcW w:w="4955" w:type="dxa"/>
          </w:tcPr>
          <w:p w14:paraId="163ADB86" w14:textId="78C75B44" w:rsidR="000D0C96" w:rsidRPr="002D571D" w:rsidRDefault="000D0C96" w:rsidP="002D571D">
            <w:pPr>
              <w:pStyle w:val="RT"/>
              <w:spacing w:line="276" w:lineRule="auto"/>
              <w:ind w:firstLine="0"/>
              <w:jc w:val="left"/>
              <w:rPr>
                <w:i/>
                <w:iCs/>
                <w:sz w:val="20"/>
                <w:lang w:val="en-US"/>
              </w:rPr>
            </w:pPr>
            <w:r w:rsidRPr="000D0C96">
              <w:rPr>
                <w:i/>
                <w:iCs/>
                <w:sz w:val="20"/>
                <w:lang w:val="en-US"/>
              </w:rPr>
              <w:t>SELECT * FROM misdmXX.getReferralByPatientId('patient_id')</w:t>
            </w:r>
          </w:p>
        </w:tc>
      </w:tr>
    </w:tbl>
    <w:p w14:paraId="019402FE" w14:textId="5E1DBFB3" w:rsidR="005461D7" w:rsidRDefault="00E64EBA" w:rsidP="00EA6A07">
      <w:pPr>
        <w:pStyle w:val="RT"/>
        <w:spacing w:before="240" w:line="276" w:lineRule="auto"/>
      </w:pPr>
      <w:r>
        <w:t xml:space="preserve">Для получения списка </w:t>
      </w:r>
      <w:r w:rsidR="00DE3698">
        <w:t>СП МО</w:t>
      </w:r>
      <w:r>
        <w:t xml:space="preserve">, по полученному идентификатору пациента в витрине запрашивается список доступных по прикреплению </w:t>
      </w:r>
      <w:r w:rsidR="00DE3698">
        <w:t>СП МО</w:t>
      </w:r>
      <w:r>
        <w:t xml:space="preserve">, организаций принимающий без прикрепления и прикреплению в регионе с помощью регламентированного запроса ниже. В обязательном порядке для </w:t>
      </w:r>
      <w:r w:rsidR="00DE3698">
        <w:t>СП МО</w:t>
      </w:r>
      <w:r>
        <w:t xml:space="preserve"> требуется заполнять адрес.</w:t>
      </w:r>
      <w:r w:rsidR="00F15440" w:rsidDel="00F15440">
        <w:t xml:space="preserve"> </w:t>
      </w:r>
    </w:p>
    <w:tbl>
      <w:tblPr>
        <w:tblStyle w:val="afff3"/>
        <w:tblW w:w="0" w:type="auto"/>
        <w:tblLook w:val="04A0" w:firstRow="1" w:lastRow="0" w:firstColumn="1" w:lastColumn="0" w:noHBand="0" w:noVBand="1"/>
      </w:tblPr>
      <w:tblGrid>
        <w:gridCol w:w="3362"/>
        <w:gridCol w:w="1878"/>
        <w:gridCol w:w="4955"/>
      </w:tblGrid>
      <w:tr w:rsidR="000D0C96" w:rsidRPr="002D571D" w14:paraId="15A6E6A6" w14:textId="77777777" w:rsidTr="002D571D">
        <w:tc>
          <w:tcPr>
            <w:tcW w:w="3362" w:type="dxa"/>
          </w:tcPr>
          <w:p w14:paraId="472A87FA" w14:textId="77777777" w:rsidR="000D0C96" w:rsidRPr="002D571D" w:rsidRDefault="000D0C96"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45AF5F08" w14:textId="77777777" w:rsidR="000D0C96" w:rsidRPr="002D571D" w:rsidRDefault="000D0C96" w:rsidP="002D571D">
            <w:pPr>
              <w:pStyle w:val="RT"/>
              <w:spacing w:line="276" w:lineRule="auto"/>
              <w:ind w:firstLine="0"/>
              <w:rPr>
                <w:b/>
                <w:bCs w:val="0"/>
                <w:sz w:val="20"/>
              </w:rPr>
            </w:pPr>
            <w:r w:rsidRPr="002D571D">
              <w:rPr>
                <w:b/>
                <w:bCs w:val="0"/>
                <w:sz w:val="20"/>
              </w:rPr>
              <w:t>Входные данные</w:t>
            </w:r>
          </w:p>
        </w:tc>
        <w:tc>
          <w:tcPr>
            <w:tcW w:w="4955" w:type="dxa"/>
          </w:tcPr>
          <w:p w14:paraId="73DD8E3E" w14:textId="77777777" w:rsidR="000D0C96" w:rsidRPr="002D571D" w:rsidRDefault="000D0C96" w:rsidP="002D571D">
            <w:pPr>
              <w:pStyle w:val="RT"/>
              <w:spacing w:line="276" w:lineRule="auto"/>
              <w:ind w:firstLine="0"/>
              <w:rPr>
                <w:b/>
                <w:bCs w:val="0"/>
                <w:sz w:val="20"/>
              </w:rPr>
            </w:pPr>
            <w:r w:rsidRPr="002D571D">
              <w:rPr>
                <w:b/>
                <w:bCs w:val="0"/>
                <w:sz w:val="20"/>
              </w:rPr>
              <w:t>Пример sql-запроса</w:t>
            </w:r>
          </w:p>
        </w:tc>
      </w:tr>
      <w:tr w:rsidR="000D0C96" w:rsidRPr="00756F40" w14:paraId="6877B31A" w14:textId="77777777" w:rsidTr="002D571D">
        <w:tc>
          <w:tcPr>
            <w:tcW w:w="3362" w:type="dxa"/>
          </w:tcPr>
          <w:p w14:paraId="3EEB272D" w14:textId="7BC062A6" w:rsidR="000D0C96" w:rsidRPr="002D571D" w:rsidRDefault="000D0C96" w:rsidP="002D571D">
            <w:pPr>
              <w:pStyle w:val="RT"/>
              <w:spacing w:line="276" w:lineRule="auto"/>
              <w:ind w:firstLine="0"/>
              <w:rPr>
                <w:sz w:val="20"/>
              </w:rPr>
            </w:pPr>
            <w:r w:rsidRPr="000D0C96">
              <w:rPr>
                <w:sz w:val="20"/>
              </w:rPr>
              <w:t>getallmobypatientid</w:t>
            </w:r>
          </w:p>
        </w:tc>
        <w:tc>
          <w:tcPr>
            <w:tcW w:w="1878" w:type="dxa"/>
          </w:tcPr>
          <w:p w14:paraId="5E4ABE04" w14:textId="77777777" w:rsidR="000D0C96" w:rsidRPr="002D571D" w:rsidRDefault="000D0C96" w:rsidP="002D571D">
            <w:pPr>
              <w:pStyle w:val="RT"/>
              <w:spacing w:line="276" w:lineRule="auto"/>
              <w:ind w:hanging="36"/>
              <w:rPr>
                <w:sz w:val="20"/>
              </w:rPr>
            </w:pPr>
            <w:r w:rsidRPr="000D0C96">
              <w:rPr>
                <w:sz w:val="20"/>
              </w:rPr>
              <w:t>·    Идентификатор пациента</w:t>
            </w:r>
          </w:p>
        </w:tc>
        <w:tc>
          <w:tcPr>
            <w:tcW w:w="4955" w:type="dxa"/>
          </w:tcPr>
          <w:p w14:paraId="74688308" w14:textId="520D2EDA" w:rsidR="000D0C96" w:rsidRPr="002D571D" w:rsidRDefault="000D0C96" w:rsidP="002D571D">
            <w:pPr>
              <w:pStyle w:val="RT"/>
              <w:spacing w:line="276" w:lineRule="auto"/>
              <w:ind w:firstLine="0"/>
              <w:jc w:val="left"/>
              <w:rPr>
                <w:i/>
                <w:iCs/>
                <w:sz w:val="20"/>
                <w:lang w:val="en-US"/>
              </w:rPr>
            </w:pPr>
            <w:r w:rsidRPr="000D0C96">
              <w:rPr>
                <w:i/>
                <w:iCs/>
                <w:sz w:val="20"/>
                <w:lang w:val="en-US"/>
              </w:rPr>
              <w:t>SELECT * FROM misdmXX.getallmobypatientid('attachment_patient_id')</w:t>
            </w:r>
          </w:p>
        </w:tc>
      </w:tr>
    </w:tbl>
    <w:p w14:paraId="04E30FF2" w14:textId="556FE860" w:rsidR="005461D7" w:rsidRDefault="00E64EBA" w:rsidP="00EA6A07">
      <w:pPr>
        <w:pStyle w:val="RT"/>
        <w:spacing w:before="240" w:line="276" w:lineRule="auto"/>
      </w:pPr>
      <w:r>
        <w:t xml:space="preserve">Для получения списка специальностей по полученному идентификатору пациента в витрине запрашивается список доступных специальностей по прикреплению (в том числе во всех </w:t>
      </w:r>
      <w:r w:rsidR="00DE3698">
        <w:t>СП МО</w:t>
      </w:r>
      <w:r>
        <w:t xml:space="preserve"> по прикреплению), а также организаций, принимающих без прикрепления и прикреплению в регионе с помощью регламентированного запроса ниже. Для ресурсов в обязательном порядке необходимо заполнять код должности (</w:t>
      </w:r>
      <w:r>
        <w:rPr>
          <w:lang w:val="en-US"/>
        </w:rPr>
        <w:t>post</w:t>
      </w:r>
      <w:r>
        <w:t>_</w:t>
      </w:r>
      <w:r>
        <w:rPr>
          <w:lang w:val="en-US"/>
        </w:rPr>
        <w:t>id</w:t>
      </w:r>
      <w:r>
        <w:t>).</w:t>
      </w:r>
    </w:p>
    <w:tbl>
      <w:tblPr>
        <w:tblStyle w:val="afff3"/>
        <w:tblW w:w="0" w:type="auto"/>
        <w:tblLook w:val="04A0" w:firstRow="1" w:lastRow="0" w:firstColumn="1" w:lastColumn="0" w:noHBand="0" w:noVBand="1"/>
      </w:tblPr>
      <w:tblGrid>
        <w:gridCol w:w="3362"/>
        <w:gridCol w:w="1878"/>
        <w:gridCol w:w="4955"/>
      </w:tblGrid>
      <w:tr w:rsidR="000D0C96" w:rsidRPr="002D571D" w14:paraId="41EA39FF" w14:textId="77777777" w:rsidTr="002D571D">
        <w:tc>
          <w:tcPr>
            <w:tcW w:w="3362" w:type="dxa"/>
          </w:tcPr>
          <w:p w14:paraId="4A3ADAF1" w14:textId="77777777" w:rsidR="000D0C96" w:rsidRPr="002D571D" w:rsidRDefault="000D0C96"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4EEE26EB" w14:textId="77777777" w:rsidR="000D0C96" w:rsidRPr="002D571D" w:rsidRDefault="000D0C96" w:rsidP="002D571D">
            <w:pPr>
              <w:pStyle w:val="RT"/>
              <w:spacing w:line="276" w:lineRule="auto"/>
              <w:ind w:firstLine="0"/>
              <w:rPr>
                <w:b/>
                <w:bCs w:val="0"/>
                <w:sz w:val="20"/>
              </w:rPr>
            </w:pPr>
            <w:r w:rsidRPr="002D571D">
              <w:rPr>
                <w:b/>
                <w:bCs w:val="0"/>
                <w:sz w:val="20"/>
              </w:rPr>
              <w:t>Входные данные</w:t>
            </w:r>
          </w:p>
        </w:tc>
        <w:tc>
          <w:tcPr>
            <w:tcW w:w="4955" w:type="dxa"/>
          </w:tcPr>
          <w:p w14:paraId="2157D745" w14:textId="77777777" w:rsidR="000D0C96" w:rsidRPr="002D571D" w:rsidRDefault="000D0C96" w:rsidP="002D571D">
            <w:pPr>
              <w:pStyle w:val="RT"/>
              <w:spacing w:line="276" w:lineRule="auto"/>
              <w:ind w:firstLine="0"/>
              <w:rPr>
                <w:b/>
                <w:bCs w:val="0"/>
                <w:sz w:val="20"/>
              </w:rPr>
            </w:pPr>
            <w:r w:rsidRPr="002D571D">
              <w:rPr>
                <w:b/>
                <w:bCs w:val="0"/>
                <w:sz w:val="20"/>
              </w:rPr>
              <w:t>Пример sql-запроса</w:t>
            </w:r>
          </w:p>
        </w:tc>
      </w:tr>
      <w:tr w:rsidR="000D0C96" w:rsidRPr="00756F40" w14:paraId="35FD8DEA" w14:textId="77777777" w:rsidTr="002D571D">
        <w:tc>
          <w:tcPr>
            <w:tcW w:w="3362" w:type="dxa"/>
          </w:tcPr>
          <w:p w14:paraId="51BFD3DC" w14:textId="2324FAC9" w:rsidR="000D0C96" w:rsidRPr="002D571D" w:rsidRDefault="000D0C96" w:rsidP="002D571D">
            <w:pPr>
              <w:pStyle w:val="RT"/>
              <w:spacing w:line="276" w:lineRule="auto"/>
              <w:ind w:firstLine="0"/>
              <w:rPr>
                <w:sz w:val="20"/>
              </w:rPr>
            </w:pPr>
            <w:r w:rsidRPr="000D0C96">
              <w:rPr>
                <w:sz w:val="20"/>
              </w:rPr>
              <w:t>getSpecialistsByPatientId</w:t>
            </w:r>
          </w:p>
        </w:tc>
        <w:tc>
          <w:tcPr>
            <w:tcW w:w="1878" w:type="dxa"/>
          </w:tcPr>
          <w:p w14:paraId="472F9229" w14:textId="77777777" w:rsidR="000D0C96" w:rsidRPr="002D571D" w:rsidRDefault="000D0C96" w:rsidP="002D571D">
            <w:pPr>
              <w:pStyle w:val="RT"/>
              <w:spacing w:line="276" w:lineRule="auto"/>
              <w:ind w:hanging="36"/>
              <w:rPr>
                <w:sz w:val="20"/>
              </w:rPr>
            </w:pPr>
            <w:r w:rsidRPr="000D0C96">
              <w:rPr>
                <w:sz w:val="20"/>
              </w:rPr>
              <w:t>·    Идентификатор пациента</w:t>
            </w:r>
          </w:p>
        </w:tc>
        <w:tc>
          <w:tcPr>
            <w:tcW w:w="4955" w:type="dxa"/>
          </w:tcPr>
          <w:p w14:paraId="0EBE9776" w14:textId="77777777" w:rsidR="000D0C96" w:rsidRPr="000D0C96" w:rsidRDefault="000D0C96" w:rsidP="00EA6A07">
            <w:pPr>
              <w:pStyle w:val="RT"/>
              <w:spacing w:line="276" w:lineRule="auto"/>
              <w:ind w:firstLine="0"/>
              <w:jc w:val="left"/>
              <w:rPr>
                <w:i/>
                <w:iCs/>
                <w:sz w:val="20"/>
                <w:lang w:val="en-US"/>
              </w:rPr>
            </w:pPr>
            <w:r w:rsidRPr="000D0C96">
              <w:rPr>
                <w:i/>
                <w:iCs/>
                <w:sz w:val="20"/>
                <w:lang w:val="en-US"/>
              </w:rPr>
              <w:t>SELECT * FROM</w:t>
            </w:r>
          </w:p>
          <w:p w14:paraId="070716AD" w14:textId="40C54523" w:rsidR="000D0C96" w:rsidRPr="002D571D" w:rsidRDefault="000D0C96" w:rsidP="000D0C96">
            <w:pPr>
              <w:pStyle w:val="RT"/>
              <w:spacing w:line="276" w:lineRule="auto"/>
              <w:ind w:firstLine="0"/>
              <w:jc w:val="left"/>
              <w:rPr>
                <w:i/>
                <w:iCs/>
                <w:sz w:val="20"/>
                <w:lang w:val="en-US"/>
              </w:rPr>
            </w:pPr>
            <w:r w:rsidRPr="000D0C96">
              <w:rPr>
                <w:i/>
                <w:iCs/>
                <w:sz w:val="20"/>
                <w:lang w:val="en-US"/>
              </w:rPr>
              <w:t>misdmXX.getSpecialistsByPatientId ('patient_id')</w:t>
            </w:r>
          </w:p>
        </w:tc>
      </w:tr>
    </w:tbl>
    <w:p w14:paraId="6AF0542A" w14:textId="30D2E820" w:rsidR="005461D7" w:rsidRDefault="00E64EBA" w:rsidP="00EA6A07">
      <w:pPr>
        <w:pStyle w:val="RT"/>
        <w:spacing w:before="240" w:line="276" w:lineRule="auto"/>
      </w:pPr>
      <w:r>
        <w:lastRenderedPageBreak/>
        <w:t xml:space="preserve">Для получения списка специальностей по </w:t>
      </w:r>
      <w:r w:rsidR="00DE3698">
        <w:t>выбранном СП МО</w:t>
      </w:r>
      <w:r>
        <w:t xml:space="preserve"> запрашивается список специальностей, доступных в </w:t>
      </w:r>
      <w:r w:rsidR="00DE3698">
        <w:t>данном СП МО</w:t>
      </w:r>
      <w:r>
        <w:t xml:space="preserve"> с помощью регламентированного запроса вида:</w:t>
      </w:r>
    </w:p>
    <w:tbl>
      <w:tblPr>
        <w:tblStyle w:val="afff3"/>
        <w:tblW w:w="0" w:type="auto"/>
        <w:tblLook w:val="04A0" w:firstRow="1" w:lastRow="0" w:firstColumn="1" w:lastColumn="0" w:noHBand="0" w:noVBand="1"/>
      </w:tblPr>
      <w:tblGrid>
        <w:gridCol w:w="3362"/>
        <w:gridCol w:w="1878"/>
        <w:gridCol w:w="4955"/>
      </w:tblGrid>
      <w:tr w:rsidR="003B2A84" w:rsidRPr="002D571D" w14:paraId="5C09D5FC" w14:textId="77777777" w:rsidTr="002D571D">
        <w:tc>
          <w:tcPr>
            <w:tcW w:w="3362" w:type="dxa"/>
          </w:tcPr>
          <w:p w14:paraId="29141C2B" w14:textId="77777777" w:rsidR="003B2A84" w:rsidRPr="002D571D" w:rsidRDefault="003B2A84"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03896A20" w14:textId="77777777" w:rsidR="003B2A84" w:rsidRPr="002D571D" w:rsidRDefault="003B2A84" w:rsidP="002D571D">
            <w:pPr>
              <w:pStyle w:val="RT"/>
              <w:spacing w:line="276" w:lineRule="auto"/>
              <w:ind w:firstLine="0"/>
              <w:rPr>
                <w:b/>
                <w:bCs w:val="0"/>
                <w:sz w:val="20"/>
              </w:rPr>
            </w:pPr>
            <w:r w:rsidRPr="002D571D">
              <w:rPr>
                <w:b/>
                <w:bCs w:val="0"/>
                <w:sz w:val="20"/>
              </w:rPr>
              <w:t>Входные данные</w:t>
            </w:r>
          </w:p>
        </w:tc>
        <w:tc>
          <w:tcPr>
            <w:tcW w:w="4955" w:type="dxa"/>
          </w:tcPr>
          <w:p w14:paraId="49B9128F" w14:textId="77777777" w:rsidR="003B2A84" w:rsidRPr="002D571D" w:rsidRDefault="003B2A84" w:rsidP="002D571D">
            <w:pPr>
              <w:pStyle w:val="RT"/>
              <w:spacing w:line="276" w:lineRule="auto"/>
              <w:ind w:firstLine="0"/>
              <w:rPr>
                <w:b/>
                <w:bCs w:val="0"/>
                <w:sz w:val="20"/>
              </w:rPr>
            </w:pPr>
            <w:r w:rsidRPr="002D571D">
              <w:rPr>
                <w:b/>
                <w:bCs w:val="0"/>
                <w:sz w:val="20"/>
              </w:rPr>
              <w:t>Пример sql-запроса</w:t>
            </w:r>
          </w:p>
        </w:tc>
      </w:tr>
      <w:tr w:rsidR="003B2A84" w:rsidRPr="002D571D" w14:paraId="02560EF2" w14:textId="77777777" w:rsidTr="002D571D">
        <w:tc>
          <w:tcPr>
            <w:tcW w:w="3362" w:type="dxa"/>
          </w:tcPr>
          <w:p w14:paraId="0062FCD1" w14:textId="4F58F1C9" w:rsidR="003B2A84" w:rsidRPr="002D571D" w:rsidRDefault="003B2A84" w:rsidP="002D571D">
            <w:pPr>
              <w:pStyle w:val="RT"/>
              <w:spacing w:line="276" w:lineRule="auto"/>
              <w:ind w:firstLine="0"/>
              <w:rPr>
                <w:sz w:val="20"/>
              </w:rPr>
            </w:pPr>
            <w:r w:rsidRPr="003B2A84">
              <w:rPr>
                <w:sz w:val="20"/>
              </w:rPr>
              <w:t>getResourcesByMOid</w:t>
            </w:r>
          </w:p>
        </w:tc>
        <w:tc>
          <w:tcPr>
            <w:tcW w:w="1878" w:type="dxa"/>
          </w:tcPr>
          <w:p w14:paraId="7089905A" w14:textId="317DCDEA" w:rsidR="003B2A84" w:rsidRPr="002D571D" w:rsidRDefault="003B2A84" w:rsidP="002D571D">
            <w:pPr>
              <w:pStyle w:val="RT"/>
              <w:spacing w:line="276" w:lineRule="auto"/>
              <w:ind w:hanging="36"/>
              <w:rPr>
                <w:sz w:val="20"/>
              </w:rPr>
            </w:pPr>
            <w:r w:rsidRPr="000D0C96">
              <w:rPr>
                <w:sz w:val="20"/>
              </w:rPr>
              <w:t xml:space="preserve">·    Идентификатор </w:t>
            </w:r>
            <w:r>
              <w:rPr>
                <w:sz w:val="20"/>
              </w:rPr>
              <w:t>МО</w:t>
            </w:r>
          </w:p>
        </w:tc>
        <w:tc>
          <w:tcPr>
            <w:tcW w:w="4955" w:type="dxa"/>
          </w:tcPr>
          <w:p w14:paraId="4C5FFD65" w14:textId="77777777" w:rsidR="003B2A84" w:rsidRPr="003B2A84" w:rsidRDefault="003B2A84" w:rsidP="00EA6A07">
            <w:pPr>
              <w:pStyle w:val="RT"/>
              <w:spacing w:line="276" w:lineRule="auto"/>
              <w:ind w:firstLine="0"/>
              <w:jc w:val="left"/>
              <w:rPr>
                <w:i/>
                <w:iCs/>
                <w:sz w:val="20"/>
                <w:lang w:val="en-US"/>
              </w:rPr>
            </w:pPr>
            <w:r w:rsidRPr="003B2A84">
              <w:rPr>
                <w:i/>
                <w:iCs/>
                <w:sz w:val="20"/>
                <w:lang w:val="en-US"/>
              </w:rPr>
              <w:t>SELECT * FROM misdmXX.getResourcesByMOid('mo_id')</w:t>
            </w:r>
          </w:p>
          <w:p w14:paraId="393005AA" w14:textId="1988F26C" w:rsidR="003B2A84" w:rsidRPr="002D571D" w:rsidRDefault="003B2A84" w:rsidP="003B2A84">
            <w:pPr>
              <w:pStyle w:val="RT"/>
              <w:spacing w:line="276" w:lineRule="auto"/>
              <w:ind w:firstLine="0"/>
              <w:jc w:val="left"/>
              <w:rPr>
                <w:i/>
                <w:iCs/>
                <w:sz w:val="20"/>
                <w:lang w:val="en-US"/>
              </w:rPr>
            </w:pPr>
            <w:r w:rsidRPr="003B2A84">
              <w:rPr>
                <w:i/>
                <w:iCs/>
                <w:sz w:val="20"/>
                <w:lang w:val="en-US"/>
              </w:rPr>
              <w:t>where resource_type = 'SPECIALIST'</w:t>
            </w:r>
          </w:p>
        </w:tc>
      </w:tr>
    </w:tbl>
    <w:p w14:paraId="5D031A38" w14:textId="2FD7B792" w:rsidR="005461D7" w:rsidRDefault="00E64EBA" w:rsidP="00EA6A07">
      <w:pPr>
        <w:pStyle w:val="RT"/>
        <w:spacing w:before="240" w:line="276" w:lineRule="auto"/>
      </w:pPr>
      <w:r>
        <w:t>Для получения списка текущих записей пользователя по полученному идентификатору пациента в витрине запрашивается список текущих записей на прием к врачу с помощью регламентированного запроса вида:</w:t>
      </w:r>
    </w:p>
    <w:tbl>
      <w:tblPr>
        <w:tblStyle w:val="afff3"/>
        <w:tblW w:w="0" w:type="auto"/>
        <w:tblLook w:val="04A0" w:firstRow="1" w:lastRow="0" w:firstColumn="1" w:lastColumn="0" w:noHBand="0" w:noVBand="1"/>
      </w:tblPr>
      <w:tblGrid>
        <w:gridCol w:w="3362"/>
        <w:gridCol w:w="1878"/>
        <w:gridCol w:w="4955"/>
      </w:tblGrid>
      <w:tr w:rsidR="007D074E" w:rsidRPr="002D571D" w14:paraId="1C3AAE53" w14:textId="77777777" w:rsidTr="002D571D">
        <w:tc>
          <w:tcPr>
            <w:tcW w:w="3362" w:type="dxa"/>
          </w:tcPr>
          <w:p w14:paraId="56FEA81E" w14:textId="77777777" w:rsidR="007D074E" w:rsidRPr="002D571D" w:rsidRDefault="007D074E"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0284678F" w14:textId="77777777" w:rsidR="007D074E" w:rsidRPr="002D571D" w:rsidRDefault="007D074E" w:rsidP="002D571D">
            <w:pPr>
              <w:pStyle w:val="RT"/>
              <w:spacing w:line="276" w:lineRule="auto"/>
              <w:ind w:firstLine="0"/>
              <w:rPr>
                <w:b/>
                <w:bCs w:val="0"/>
                <w:sz w:val="20"/>
              </w:rPr>
            </w:pPr>
            <w:r w:rsidRPr="002D571D">
              <w:rPr>
                <w:b/>
                <w:bCs w:val="0"/>
                <w:sz w:val="20"/>
              </w:rPr>
              <w:t>Входные данные</w:t>
            </w:r>
          </w:p>
        </w:tc>
        <w:tc>
          <w:tcPr>
            <w:tcW w:w="4955" w:type="dxa"/>
          </w:tcPr>
          <w:p w14:paraId="2C859891" w14:textId="77777777" w:rsidR="007D074E" w:rsidRPr="002D571D" w:rsidRDefault="007D074E" w:rsidP="002D571D">
            <w:pPr>
              <w:pStyle w:val="RT"/>
              <w:spacing w:line="276" w:lineRule="auto"/>
              <w:ind w:firstLine="0"/>
              <w:rPr>
                <w:b/>
                <w:bCs w:val="0"/>
                <w:sz w:val="20"/>
              </w:rPr>
            </w:pPr>
            <w:r w:rsidRPr="002D571D">
              <w:rPr>
                <w:b/>
                <w:bCs w:val="0"/>
                <w:sz w:val="20"/>
              </w:rPr>
              <w:t>Пример sql-запроса</w:t>
            </w:r>
          </w:p>
        </w:tc>
      </w:tr>
      <w:tr w:rsidR="007D074E" w:rsidRPr="00756F40" w14:paraId="2D9B2E32" w14:textId="77777777" w:rsidTr="002D571D">
        <w:tc>
          <w:tcPr>
            <w:tcW w:w="3362" w:type="dxa"/>
          </w:tcPr>
          <w:p w14:paraId="123E60C0" w14:textId="6CF073AA" w:rsidR="007D074E" w:rsidRPr="002D571D" w:rsidRDefault="007D074E" w:rsidP="002D571D">
            <w:pPr>
              <w:pStyle w:val="RT"/>
              <w:spacing w:line="276" w:lineRule="auto"/>
              <w:ind w:firstLine="0"/>
              <w:rPr>
                <w:sz w:val="20"/>
              </w:rPr>
            </w:pPr>
            <w:r w:rsidRPr="007D074E">
              <w:rPr>
                <w:sz w:val="20"/>
              </w:rPr>
              <w:t>getBooksByPatientId</w:t>
            </w:r>
          </w:p>
        </w:tc>
        <w:tc>
          <w:tcPr>
            <w:tcW w:w="1878" w:type="dxa"/>
          </w:tcPr>
          <w:p w14:paraId="4432892A" w14:textId="77777777" w:rsidR="007D074E" w:rsidRDefault="007D074E" w:rsidP="002D571D">
            <w:pPr>
              <w:pStyle w:val="RT"/>
              <w:spacing w:line="276" w:lineRule="auto"/>
              <w:ind w:hanging="36"/>
              <w:rPr>
                <w:sz w:val="20"/>
              </w:rPr>
            </w:pPr>
            <w:r w:rsidRPr="000D0C96">
              <w:rPr>
                <w:sz w:val="20"/>
              </w:rPr>
              <w:t xml:space="preserve">·    Идентификатор </w:t>
            </w:r>
            <w:r>
              <w:rPr>
                <w:sz w:val="20"/>
              </w:rPr>
              <w:t>пациента</w:t>
            </w:r>
          </w:p>
          <w:p w14:paraId="7E125ADF" w14:textId="5D4FB39F" w:rsidR="007D074E" w:rsidRPr="002D571D" w:rsidRDefault="007D074E" w:rsidP="002D571D">
            <w:pPr>
              <w:pStyle w:val="RT"/>
              <w:spacing w:line="276" w:lineRule="auto"/>
              <w:ind w:firstLine="41"/>
              <w:rPr>
                <w:sz w:val="20"/>
              </w:rPr>
            </w:pPr>
            <w:r w:rsidRPr="007D074E">
              <w:rPr>
                <w:sz w:val="20"/>
              </w:rPr>
              <w:t>Дополнительно стоит фильтр по статусу и времени визита.</w:t>
            </w:r>
          </w:p>
        </w:tc>
        <w:tc>
          <w:tcPr>
            <w:tcW w:w="4955" w:type="dxa"/>
          </w:tcPr>
          <w:p w14:paraId="44986339" w14:textId="77777777" w:rsidR="007D074E" w:rsidRPr="007D074E" w:rsidRDefault="007D074E" w:rsidP="00EA6A07">
            <w:pPr>
              <w:pStyle w:val="RT"/>
              <w:spacing w:line="276" w:lineRule="auto"/>
              <w:ind w:firstLine="0"/>
              <w:jc w:val="left"/>
              <w:rPr>
                <w:i/>
                <w:iCs/>
                <w:sz w:val="20"/>
                <w:lang w:val="en-US"/>
              </w:rPr>
            </w:pPr>
            <w:r w:rsidRPr="007D074E">
              <w:rPr>
                <w:i/>
                <w:iCs/>
                <w:sz w:val="20"/>
                <w:lang w:val="en-US"/>
              </w:rPr>
              <w:t>SELECT * FROM misdmXX.getBooksByPatientId(''Patient_id'')</w:t>
            </w:r>
          </w:p>
          <w:p w14:paraId="25236E21" w14:textId="77777777" w:rsidR="007D074E" w:rsidRPr="007D074E" w:rsidRDefault="007D074E" w:rsidP="00EA6A07">
            <w:pPr>
              <w:pStyle w:val="RT"/>
              <w:spacing w:line="276" w:lineRule="auto"/>
              <w:ind w:firstLine="0"/>
              <w:jc w:val="left"/>
              <w:rPr>
                <w:i/>
                <w:iCs/>
                <w:sz w:val="20"/>
                <w:lang w:val="en-US"/>
              </w:rPr>
            </w:pPr>
            <w:r w:rsidRPr="007D074E">
              <w:rPr>
                <w:i/>
                <w:iCs/>
                <w:sz w:val="20"/>
                <w:lang w:val="en-US"/>
              </w:rPr>
              <w:t>where book_status_code = ‘5000’</w:t>
            </w:r>
          </w:p>
          <w:p w14:paraId="0C6F8703" w14:textId="5B44BB75" w:rsidR="007D074E" w:rsidRPr="002D571D" w:rsidRDefault="007D074E" w:rsidP="007D074E">
            <w:pPr>
              <w:pStyle w:val="RT"/>
              <w:spacing w:line="276" w:lineRule="auto"/>
              <w:ind w:firstLine="0"/>
              <w:jc w:val="left"/>
              <w:rPr>
                <w:i/>
                <w:iCs/>
                <w:sz w:val="20"/>
                <w:lang w:val="en-US"/>
              </w:rPr>
            </w:pPr>
            <w:r w:rsidRPr="007D074E">
              <w:rPr>
                <w:i/>
                <w:iCs/>
                <w:sz w:val="20"/>
                <w:lang w:val="en-US"/>
              </w:rPr>
              <w:t>and slot_visittime &gt; (cast(current_date as timestamp))</w:t>
            </w:r>
          </w:p>
        </w:tc>
      </w:tr>
    </w:tbl>
    <w:p w14:paraId="63CC5520" w14:textId="77D981D1" w:rsidR="005461D7" w:rsidRDefault="00E64EBA" w:rsidP="00EA6A07">
      <w:pPr>
        <w:pStyle w:val="RT"/>
        <w:spacing w:before="240" w:line="276" w:lineRule="auto"/>
      </w:pPr>
      <w:r>
        <w:t>Для получения сведений о доступных слотах для выбранной специальности за указанный интервал времени (15 дней) осуществляется регламентированный запрос вида:</w:t>
      </w:r>
    </w:p>
    <w:tbl>
      <w:tblPr>
        <w:tblStyle w:val="afff3"/>
        <w:tblW w:w="0" w:type="auto"/>
        <w:tblLook w:val="04A0" w:firstRow="1" w:lastRow="0" w:firstColumn="1" w:lastColumn="0" w:noHBand="0" w:noVBand="1"/>
      </w:tblPr>
      <w:tblGrid>
        <w:gridCol w:w="3362"/>
        <w:gridCol w:w="1878"/>
        <w:gridCol w:w="4955"/>
      </w:tblGrid>
      <w:tr w:rsidR="007D074E" w:rsidRPr="002D571D" w14:paraId="26C218A8" w14:textId="77777777" w:rsidTr="002D571D">
        <w:tc>
          <w:tcPr>
            <w:tcW w:w="3362" w:type="dxa"/>
          </w:tcPr>
          <w:p w14:paraId="2859A9E0" w14:textId="77777777" w:rsidR="007D074E" w:rsidRPr="002D571D" w:rsidRDefault="007D074E"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12D6BA90" w14:textId="77777777" w:rsidR="007D074E" w:rsidRPr="002D571D" w:rsidRDefault="007D074E" w:rsidP="002D571D">
            <w:pPr>
              <w:pStyle w:val="RT"/>
              <w:spacing w:line="276" w:lineRule="auto"/>
              <w:ind w:firstLine="0"/>
              <w:rPr>
                <w:b/>
                <w:bCs w:val="0"/>
                <w:sz w:val="20"/>
              </w:rPr>
            </w:pPr>
            <w:r w:rsidRPr="002D571D">
              <w:rPr>
                <w:b/>
                <w:bCs w:val="0"/>
                <w:sz w:val="20"/>
              </w:rPr>
              <w:t>Входные данные</w:t>
            </w:r>
          </w:p>
        </w:tc>
        <w:tc>
          <w:tcPr>
            <w:tcW w:w="4955" w:type="dxa"/>
          </w:tcPr>
          <w:p w14:paraId="52BFE507" w14:textId="77777777" w:rsidR="007D074E" w:rsidRPr="002D571D" w:rsidRDefault="007D074E" w:rsidP="002D571D">
            <w:pPr>
              <w:pStyle w:val="RT"/>
              <w:spacing w:line="276" w:lineRule="auto"/>
              <w:ind w:firstLine="0"/>
              <w:rPr>
                <w:b/>
                <w:bCs w:val="0"/>
                <w:sz w:val="20"/>
              </w:rPr>
            </w:pPr>
            <w:r w:rsidRPr="002D571D">
              <w:rPr>
                <w:b/>
                <w:bCs w:val="0"/>
                <w:sz w:val="20"/>
              </w:rPr>
              <w:t>Пример sql-запроса</w:t>
            </w:r>
          </w:p>
        </w:tc>
      </w:tr>
      <w:tr w:rsidR="007D074E" w:rsidRPr="00756F40" w14:paraId="595F80E0" w14:textId="77777777" w:rsidTr="002D571D">
        <w:tc>
          <w:tcPr>
            <w:tcW w:w="3362" w:type="dxa"/>
          </w:tcPr>
          <w:p w14:paraId="7F38BA12" w14:textId="1634339D" w:rsidR="007D074E" w:rsidRPr="002D571D" w:rsidRDefault="007D074E" w:rsidP="002D571D">
            <w:pPr>
              <w:pStyle w:val="RT"/>
              <w:spacing w:line="276" w:lineRule="auto"/>
              <w:ind w:firstLine="0"/>
              <w:rPr>
                <w:sz w:val="20"/>
              </w:rPr>
            </w:pPr>
            <w:r w:rsidRPr="007D074E">
              <w:rPr>
                <w:sz w:val="20"/>
              </w:rPr>
              <w:t>geSlotsAllMoByPostId</w:t>
            </w:r>
          </w:p>
        </w:tc>
        <w:tc>
          <w:tcPr>
            <w:tcW w:w="1878" w:type="dxa"/>
          </w:tcPr>
          <w:p w14:paraId="374BD4C9" w14:textId="77777777" w:rsidR="007D074E" w:rsidRPr="007D074E" w:rsidRDefault="007D074E" w:rsidP="007D074E">
            <w:pPr>
              <w:pStyle w:val="RT"/>
              <w:spacing w:line="276" w:lineRule="auto"/>
              <w:ind w:hanging="36"/>
              <w:rPr>
                <w:sz w:val="20"/>
              </w:rPr>
            </w:pPr>
            <w:r w:rsidRPr="007D074E">
              <w:rPr>
                <w:sz w:val="20"/>
              </w:rPr>
              <w:t xml:space="preserve">·    Идентификатор должности </w:t>
            </w:r>
          </w:p>
          <w:p w14:paraId="732EF67D" w14:textId="77777777" w:rsidR="007D074E" w:rsidRPr="007D074E" w:rsidRDefault="007D074E" w:rsidP="007D074E">
            <w:pPr>
              <w:pStyle w:val="RT"/>
              <w:spacing w:line="276" w:lineRule="auto"/>
              <w:ind w:hanging="36"/>
              <w:rPr>
                <w:sz w:val="20"/>
              </w:rPr>
            </w:pPr>
            <w:r w:rsidRPr="007D074E">
              <w:rPr>
                <w:sz w:val="20"/>
              </w:rPr>
              <w:t>·    Дата/время (от)</w:t>
            </w:r>
          </w:p>
          <w:p w14:paraId="22B41FB9" w14:textId="77777777" w:rsidR="007D074E" w:rsidRDefault="007D074E" w:rsidP="007D074E">
            <w:pPr>
              <w:pStyle w:val="RT"/>
              <w:spacing w:line="276" w:lineRule="auto"/>
              <w:ind w:hanging="36"/>
              <w:rPr>
                <w:sz w:val="20"/>
              </w:rPr>
            </w:pPr>
            <w:r w:rsidRPr="007D074E">
              <w:rPr>
                <w:sz w:val="20"/>
              </w:rPr>
              <w:t>·    Дата/время (до)</w:t>
            </w:r>
          </w:p>
          <w:p w14:paraId="5013941C" w14:textId="75CF09B3" w:rsidR="007D074E" w:rsidRPr="002D571D" w:rsidRDefault="007D074E" w:rsidP="00EA6A07">
            <w:pPr>
              <w:pStyle w:val="RT"/>
              <w:spacing w:line="276" w:lineRule="auto"/>
              <w:ind w:hanging="36"/>
              <w:rPr>
                <w:sz w:val="20"/>
              </w:rPr>
            </w:pPr>
            <w:r w:rsidRPr="007D074E">
              <w:rPr>
                <w:sz w:val="20"/>
              </w:rPr>
              <w:t>·    Идентификатор пациента</w:t>
            </w:r>
          </w:p>
        </w:tc>
        <w:tc>
          <w:tcPr>
            <w:tcW w:w="4955" w:type="dxa"/>
          </w:tcPr>
          <w:p w14:paraId="18AA53DA" w14:textId="60DA48C3" w:rsidR="007D074E" w:rsidRPr="002D571D" w:rsidRDefault="007D074E" w:rsidP="002D571D">
            <w:pPr>
              <w:pStyle w:val="RT"/>
              <w:spacing w:line="276" w:lineRule="auto"/>
              <w:ind w:firstLine="0"/>
              <w:jc w:val="left"/>
              <w:rPr>
                <w:i/>
                <w:iCs/>
                <w:sz w:val="20"/>
                <w:lang w:val="en-US"/>
              </w:rPr>
            </w:pPr>
            <w:r w:rsidRPr="007D074E">
              <w:rPr>
                <w:i/>
                <w:iCs/>
                <w:sz w:val="20"/>
                <w:lang w:val="en-US"/>
              </w:rPr>
              <w:t>SELECT * FROM misdmXX. geSlotsAllMoByPostId ('resource_post_id', TIMESTAMP  'visittime_from', TIMESTAMP 'visittime_to', 'attachment_patient_id', 'resource_post_id', TIMESTAMP  'visittime_from', TIMESTAMP 'visittime_to'))</w:t>
            </w:r>
          </w:p>
        </w:tc>
      </w:tr>
    </w:tbl>
    <w:p w14:paraId="32435D3D" w14:textId="781667D4" w:rsidR="005461D7" w:rsidRDefault="00E64EBA" w:rsidP="00EA6A07">
      <w:pPr>
        <w:pStyle w:val="RT"/>
        <w:spacing w:before="240" w:line="276" w:lineRule="auto"/>
      </w:pPr>
      <w:r>
        <w:t xml:space="preserve">Для получения сведений о доступных слотах для записи по направлению на консультацию, во входных параметрах передается идентификатор специальности и идентификатор </w:t>
      </w:r>
      <w:r w:rsidR="00DE3698">
        <w:t xml:space="preserve">СП </w:t>
      </w:r>
      <w:r>
        <w:t>МО, куда выписано направление.</w:t>
      </w:r>
    </w:p>
    <w:tbl>
      <w:tblPr>
        <w:tblStyle w:val="afff3"/>
        <w:tblW w:w="0" w:type="auto"/>
        <w:tblLook w:val="04A0" w:firstRow="1" w:lastRow="0" w:firstColumn="1" w:lastColumn="0" w:noHBand="0" w:noVBand="1"/>
      </w:tblPr>
      <w:tblGrid>
        <w:gridCol w:w="3362"/>
        <w:gridCol w:w="1878"/>
        <w:gridCol w:w="4955"/>
      </w:tblGrid>
      <w:tr w:rsidR="007D074E" w:rsidRPr="002D571D" w14:paraId="5C05AF11" w14:textId="77777777" w:rsidTr="002D571D">
        <w:tc>
          <w:tcPr>
            <w:tcW w:w="3362" w:type="dxa"/>
          </w:tcPr>
          <w:p w14:paraId="6EAAC43A" w14:textId="77777777" w:rsidR="007D074E" w:rsidRPr="002D571D" w:rsidRDefault="007D074E"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2836CF18" w14:textId="77777777" w:rsidR="007D074E" w:rsidRPr="002D571D" w:rsidRDefault="007D074E" w:rsidP="002D571D">
            <w:pPr>
              <w:pStyle w:val="RT"/>
              <w:spacing w:line="276" w:lineRule="auto"/>
              <w:ind w:firstLine="0"/>
              <w:rPr>
                <w:b/>
                <w:bCs w:val="0"/>
                <w:sz w:val="20"/>
              </w:rPr>
            </w:pPr>
            <w:r w:rsidRPr="002D571D">
              <w:rPr>
                <w:b/>
                <w:bCs w:val="0"/>
                <w:sz w:val="20"/>
              </w:rPr>
              <w:t>Входные данные</w:t>
            </w:r>
          </w:p>
        </w:tc>
        <w:tc>
          <w:tcPr>
            <w:tcW w:w="4955" w:type="dxa"/>
          </w:tcPr>
          <w:p w14:paraId="59B3A675" w14:textId="77777777" w:rsidR="007D074E" w:rsidRPr="002D571D" w:rsidRDefault="007D074E" w:rsidP="002D571D">
            <w:pPr>
              <w:pStyle w:val="RT"/>
              <w:spacing w:line="276" w:lineRule="auto"/>
              <w:ind w:firstLine="0"/>
              <w:rPr>
                <w:b/>
                <w:bCs w:val="0"/>
                <w:sz w:val="20"/>
              </w:rPr>
            </w:pPr>
            <w:r w:rsidRPr="002D571D">
              <w:rPr>
                <w:b/>
                <w:bCs w:val="0"/>
                <w:sz w:val="20"/>
              </w:rPr>
              <w:t>Пример sql-запроса</w:t>
            </w:r>
          </w:p>
        </w:tc>
      </w:tr>
      <w:tr w:rsidR="007D074E" w:rsidRPr="00756F40" w14:paraId="6FC850EE" w14:textId="77777777" w:rsidTr="002D571D">
        <w:tc>
          <w:tcPr>
            <w:tcW w:w="3362" w:type="dxa"/>
          </w:tcPr>
          <w:p w14:paraId="611A13D6" w14:textId="4A8C021D" w:rsidR="007D074E" w:rsidRPr="002D571D" w:rsidRDefault="007D074E" w:rsidP="002D571D">
            <w:pPr>
              <w:pStyle w:val="RT"/>
              <w:spacing w:line="276" w:lineRule="auto"/>
              <w:ind w:firstLine="0"/>
              <w:rPr>
                <w:sz w:val="20"/>
              </w:rPr>
            </w:pPr>
            <w:r w:rsidRPr="007D074E">
              <w:rPr>
                <w:sz w:val="20"/>
              </w:rPr>
              <w:t>getFreeSlotsBy_SpecId_moId</w:t>
            </w:r>
          </w:p>
        </w:tc>
        <w:tc>
          <w:tcPr>
            <w:tcW w:w="1878" w:type="dxa"/>
          </w:tcPr>
          <w:p w14:paraId="0C63E3A9" w14:textId="77777777" w:rsidR="007D074E" w:rsidRPr="007D074E" w:rsidRDefault="007D074E" w:rsidP="007D074E">
            <w:pPr>
              <w:pStyle w:val="RT"/>
              <w:spacing w:line="276" w:lineRule="auto"/>
              <w:ind w:hanging="36"/>
              <w:rPr>
                <w:sz w:val="20"/>
              </w:rPr>
            </w:pPr>
            <w:r w:rsidRPr="007D074E">
              <w:rPr>
                <w:sz w:val="20"/>
              </w:rPr>
              <w:t xml:space="preserve">·    Идентификатор специальности </w:t>
            </w:r>
          </w:p>
          <w:p w14:paraId="21266511" w14:textId="2CB98529" w:rsidR="007D074E" w:rsidRPr="002D571D" w:rsidRDefault="007D074E" w:rsidP="007D074E">
            <w:pPr>
              <w:pStyle w:val="RT"/>
              <w:spacing w:line="276" w:lineRule="auto"/>
              <w:ind w:hanging="36"/>
              <w:rPr>
                <w:sz w:val="20"/>
              </w:rPr>
            </w:pPr>
            <w:r w:rsidRPr="007D074E">
              <w:rPr>
                <w:sz w:val="20"/>
              </w:rPr>
              <w:t xml:space="preserve">·    Идентификатор </w:t>
            </w:r>
            <w:r>
              <w:rPr>
                <w:sz w:val="20"/>
              </w:rPr>
              <w:t>МО</w:t>
            </w:r>
          </w:p>
        </w:tc>
        <w:tc>
          <w:tcPr>
            <w:tcW w:w="4955" w:type="dxa"/>
          </w:tcPr>
          <w:p w14:paraId="58FFFE36" w14:textId="69338494" w:rsidR="007D074E" w:rsidRPr="002D571D" w:rsidRDefault="007D074E" w:rsidP="002D571D">
            <w:pPr>
              <w:pStyle w:val="RT"/>
              <w:spacing w:line="276" w:lineRule="auto"/>
              <w:ind w:firstLine="0"/>
              <w:jc w:val="left"/>
              <w:rPr>
                <w:i/>
                <w:iCs/>
                <w:sz w:val="20"/>
                <w:lang w:val="en-US"/>
              </w:rPr>
            </w:pPr>
            <w:r w:rsidRPr="007D074E">
              <w:rPr>
                <w:i/>
                <w:iCs/>
                <w:sz w:val="20"/>
                <w:lang w:val="en-US"/>
              </w:rPr>
              <w:t>SELECT * FROM misdmXX.getFreeSlotsBy_SpecId_moId ('speciality_id', 'mo_id')</w:t>
            </w:r>
          </w:p>
        </w:tc>
      </w:tr>
    </w:tbl>
    <w:p w14:paraId="47712908" w14:textId="4D805759" w:rsidR="005461D7" w:rsidRDefault="00E64EBA" w:rsidP="00EA6A07">
      <w:pPr>
        <w:pStyle w:val="RT"/>
        <w:spacing w:before="240" w:line="276" w:lineRule="auto"/>
      </w:pPr>
      <w:r>
        <w:t>Для получения сведений о доступных   слотах для выбранного врача за указанный день с дополнительным фильтром по типу слота необходимо выполнить регламентированный запрос вида:</w:t>
      </w:r>
    </w:p>
    <w:tbl>
      <w:tblPr>
        <w:tblStyle w:val="afff3"/>
        <w:tblW w:w="0" w:type="auto"/>
        <w:tblLook w:val="04A0" w:firstRow="1" w:lastRow="0" w:firstColumn="1" w:lastColumn="0" w:noHBand="0" w:noVBand="1"/>
      </w:tblPr>
      <w:tblGrid>
        <w:gridCol w:w="3362"/>
        <w:gridCol w:w="1878"/>
        <w:gridCol w:w="4955"/>
      </w:tblGrid>
      <w:tr w:rsidR="00187D04" w:rsidRPr="002D571D" w14:paraId="0C47B66F" w14:textId="77777777" w:rsidTr="002D571D">
        <w:tc>
          <w:tcPr>
            <w:tcW w:w="3362" w:type="dxa"/>
          </w:tcPr>
          <w:p w14:paraId="09862263" w14:textId="77777777" w:rsidR="00187D04" w:rsidRPr="002D571D" w:rsidRDefault="00187D04"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79E1D952" w14:textId="77777777" w:rsidR="00187D04" w:rsidRPr="002D571D" w:rsidRDefault="00187D04" w:rsidP="002D571D">
            <w:pPr>
              <w:pStyle w:val="RT"/>
              <w:spacing w:line="276" w:lineRule="auto"/>
              <w:ind w:firstLine="0"/>
              <w:rPr>
                <w:b/>
                <w:bCs w:val="0"/>
                <w:sz w:val="20"/>
              </w:rPr>
            </w:pPr>
            <w:r w:rsidRPr="002D571D">
              <w:rPr>
                <w:b/>
                <w:bCs w:val="0"/>
                <w:sz w:val="20"/>
              </w:rPr>
              <w:t>Входные данные</w:t>
            </w:r>
          </w:p>
        </w:tc>
        <w:tc>
          <w:tcPr>
            <w:tcW w:w="4955" w:type="dxa"/>
          </w:tcPr>
          <w:p w14:paraId="685B292E" w14:textId="77777777" w:rsidR="00187D04" w:rsidRPr="002D571D" w:rsidRDefault="00187D04" w:rsidP="002D571D">
            <w:pPr>
              <w:pStyle w:val="RT"/>
              <w:spacing w:line="276" w:lineRule="auto"/>
              <w:ind w:firstLine="0"/>
              <w:rPr>
                <w:b/>
                <w:bCs w:val="0"/>
                <w:sz w:val="20"/>
              </w:rPr>
            </w:pPr>
            <w:r w:rsidRPr="002D571D">
              <w:rPr>
                <w:b/>
                <w:bCs w:val="0"/>
                <w:sz w:val="20"/>
              </w:rPr>
              <w:t>Пример sql-запроса</w:t>
            </w:r>
          </w:p>
        </w:tc>
      </w:tr>
      <w:tr w:rsidR="00187D04" w:rsidRPr="00756F40" w14:paraId="1349C6F7" w14:textId="77777777" w:rsidTr="002D571D">
        <w:tc>
          <w:tcPr>
            <w:tcW w:w="3362" w:type="dxa"/>
          </w:tcPr>
          <w:p w14:paraId="362E894E" w14:textId="5C9627D5" w:rsidR="00187D04" w:rsidRPr="002D571D" w:rsidRDefault="00187D04" w:rsidP="002D571D">
            <w:pPr>
              <w:pStyle w:val="RT"/>
              <w:spacing w:line="276" w:lineRule="auto"/>
              <w:ind w:firstLine="0"/>
              <w:rPr>
                <w:sz w:val="20"/>
              </w:rPr>
            </w:pPr>
            <w:r w:rsidRPr="00187D04">
              <w:rPr>
                <w:sz w:val="20"/>
              </w:rPr>
              <w:t>getFreeSlotsByResourceId_moId</w:t>
            </w:r>
          </w:p>
        </w:tc>
        <w:tc>
          <w:tcPr>
            <w:tcW w:w="1878" w:type="dxa"/>
          </w:tcPr>
          <w:p w14:paraId="0874B146" w14:textId="77777777" w:rsidR="00187D04" w:rsidRPr="00187D04" w:rsidRDefault="00187D04" w:rsidP="00187D04">
            <w:pPr>
              <w:pStyle w:val="RT"/>
              <w:spacing w:line="276" w:lineRule="auto"/>
              <w:ind w:hanging="36"/>
              <w:rPr>
                <w:sz w:val="20"/>
              </w:rPr>
            </w:pPr>
            <w:r w:rsidRPr="00187D04">
              <w:rPr>
                <w:sz w:val="20"/>
              </w:rPr>
              <w:t>·    Идентификатор ресурса</w:t>
            </w:r>
          </w:p>
          <w:p w14:paraId="7FC18B50" w14:textId="77777777" w:rsidR="00187D04" w:rsidRPr="00187D04" w:rsidRDefault="00187D04" w:rsidP="00187D04">
            <w:pPr>
              <w:pStyle w:val="RT"/>
              <w:spacing w:line="276" w:lineRule="auto"/>
              <w:ind w:hanging="36"/>
              <w:rPr>
                <w:sz w:val="20"/>
              </w:rPr>
            </w:pPr>
            <w:r w:rsidRPr="00187D04">
              <w:rPr>
                <w:sz w:val="20"/>
              </w:rPr>
              <w:t>·    Время (от)</w:t>
            </w:r>
          </w:p>
          <w:p w14:paraId="3F0A87CE" w14:textId="77777777" w:rsidR="00187D04" w:rsidRPr="00187D04" w:rsidRDefault="00187D04" w:rsidP="00187D04">
            <w:pPr>
              <w:pStyle w:val="RT"/>
              <w:spacing w:line="276" w:lineRule="auto"/>
              <w:ind w:hanging="36"/>
              <w:rPr>
                <w:sz w:val="20"/>
              </w:rPr>
            </w:pPr>
            <w:r w:rsidRPr="00187D04">
              <w:rPr>
                <w:sz w:val="20"/>
              </w:rPr>
              <w:t>·    Время (до)</w:t>
            </w:r>
          </w:p>
          <w:p w14:paraId="33AF8874" w14:textId="1208BA89" w:rsidR="00187D04" w:rsidRPr="002D571D" w:rsidRDefault="00187D04" w:rsidP="00187D04">
            <w:pPr>
              <w:pStyle w:val="RT"/>
              <w:spacing w:line="276" w:lineRule="auto"/>
              <w:ind w:hanging="36"/>
              <w:rPr>
                <w:sz w:val="20"/>
              </w:rPr>
            </w:pPr>
            <w:r w:rsidRPr="00187D04">
              <w:rPr>
                <w:sz w:val="20"/>
              </w:rPr>
              <w:t>·    Идентификатор МО</w:t>
            </w:r>
          </w:p>
        </w:tc>
        <w:tc>
          <w:tcPr>
            <w:tcW w:w="4955" w:type="dxa"/>
          </w:tcPr>
          <w:p w14:paraId="701290CC" w14:textId="0B6617A7" w:rsidR="00187D04" w:rsidRPr="002D571D" w:rsidRDefault="00187D04" w:rsidP="002D571D">
            <w:pPr>
              <w:pStyle w:val="RT"/>
              <w:spacing w:line="276" w:lineRule="auto"/>
              <w:ind w:firstLine="0"/>
              <w:jc w:val="left"/>
              <w:rPr>
                <w:i/>
                <w:iCs/>
                <w:sz w:val="20"/>
                <w:lang w:val="en-US"/>
              </w:rPr>
            </w:pPr>
            <w:r w:rsidRPr="00187D04">
              <w:rPr>
                <w:i/>
                <w:iCs/>
                <w:sz w:val="20"/>
                <w:lang w:val="en-US"/>
              </w:rPr>
              <w:t>SELECT * FROM misdmXX.getFreeSlotsByResourceId_moId ('resource_id', 'visittime_from', 'visittime_to', 'mo_id') where slot_tag_type in ('ORDINARY', 'EPGU', 'REGISTRY', 'REFERRAL', 'D_OBSERVATION')</w:t>
            </w:r>
          </w:p>
        </w:tc>
      </w:tr>
    </w:tbl>
    <w:p w14:paraId="3E35A90D" w14:textId="59460DB3" w:rsidR="005461D7" w:rsidRDefault="00E64EBA" w:rsidP="00EA6A07">
      <w:pPr>
        <w:pStyle w:val="RT"/>
        <w:spacing w:before="240" w:line="276" w:lineRule="auto"/>
      </w:pPr>
      <w:r>
        <w:t>Для получения сведений о списке недоступных ресурсов в указанный день необходимо выполнить регламентированный запрос вида:</w:t>
      </w:r>
    </w:p>
    <w:tbl>
      <w:tblPr>
        <w:tblStyle w:val="afff3"/>
        <w:tblW w:w="0" w:type="auto"/>
        <w:tblLook w:val="04A0" w:firstRow="1" w:lastRow="0" w:firstColumn="1" w:lastColumn="0" w:noHBand="0" w:noVBand="1"/>
      </w:tblPr>
      <w:tblGrid>
        <w:gridCol w:w="3362"/>
        <w:gridCol w:w="1878"/>
        <w:gridCol w:w="4955"/>
      </w:tblGrid>
      <w:tr w:rsidR="00187D04" w:rsidRPr="002D571D" w14:paraId="1BBE92DA" w14:textId="77777777" w:rsidTr="002D571D">
        <w:tc>
          <w:tcPr>
            <w:tcW w:w="3362" w:type="dxa"/>
          </w:tcPr>
          <w:p w14:paraId="731ED836" w14:textId="77777777" w:rsidR="00187D04" w:rsidRPr="002D571D" w:rsidRDefault="00187D04"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01597DC4" w14:textId="77777777" w:rsidR="00187D04" w:rsidRPr="002D571D" w:rsidRDefault="00187D04" w:rsidP="002D571D">
            <w:pPr>
              <w:pStyle w:val="RT"/>
              <w:spacing w:line="276" w:lineRule="auto"/>
              <w:ind w:firstLine="0"/>
              <w:rPr>
                <w:b/>
                <w:bCs w:val="0"/>
                <w:sz w:val="20"/>
              </w:rPr>
            </w:pPr>
            <w:r w:rsidRPr="002D571D">
              <w:rPr>
                <w:b/>
                <w:bCs w:val="0"/>
                <w:sz w:val="20"/>
              </w:rPr>
              <w:t>Входные данные</w:t>
            </w:r>
          </w:p>
        </w:tc>
        <w:tc>
          <w:tcPr>
            <w:tcW w:w="4955" w:type="dxa"/>
          </w:tcPr>
          <w:p w14:paraId="613A7C47" w14:textId="77777777" w:rsidR="00187D04" w:rsidRPr="002D571D" w:rsidRDefault="00187D04" w:rsidP="002D571D">
            <w:pPr>
              <w:pStyle w:val="RT"/>
              <w:spacing w:line="276" w:lineRule="auto"/>
              <w:ind w:firstLine="0"/>
              <w:rPr>
                <w:b/>
                <w:bCs w:val="0"/>
                <w:sz w:val="20"/>
              </w:rPr>
            </w:pPr>
            <w:r w:rsidRPr="002D571D">
              <w:rPr>
                <w:b/>
                <w:bCs w:val="0"/>
                <w:sz w:val="20"/>
              </w:rPr>
              <w:t>Пример sql-запроса</w:t>
            </w:r>
          </w:p>
        </w:tc>
      </w:tr>
      <w:tr w:rsidR="00187D04" w:rsidRPr="00756F40" w14:paraId="569A3A3D" w14:textId="77777777" w:rsidTr="002D571D">
        <w:tc>
          <w:tcPr>
            <w:tcW w:w="3362" w:type="dxa"/>
          </w:tcPr>
          <w:p w14:paraId="79147914" w14:textId="32792E07" w:rsidR="00187D04" w:rsidRPr="002D571D" w:rsidRDefault="00187D04" w:rsidP="002D571D">
            <w:pPr>
              <w:pStyle w:val="RT"/>
              <w:spacing w:line="276" w:lineRule="auto"/>
              <w:ind w:firstLine="0"/>
              <w:rPr>
                <w:sz w:val="20"/>
              </w:rPr>
            </w:pPr>
            <w:r w:rsidRPr="00187D04">
              <w:rPr>
                <w:sz w:val="20"/>
              </w:rPr>
              <w:lastRenderedPageBreak/>
              <w:t>getresourcelistbypostid_dates</w:t>
            </w:r>
          </w:p>
        </w:tc>
        <w:tc>
          <w:tcPr>
            <w:tcW w:w="1878" w:type="dxa"/>
          </w:tcPr>
          <w:p w14:paraId="2F79709D" w14:textId="77777777" w:rsidR="00187D04" w:rsidRPr="00187D04" w:rsidRDefault="00187D04" w:rsidP="00187D04">
            <w:pPr>
              <w:pStyle w:val="RT"/>
              <w:spacing w:line="276" w:lineRule="auto"/>
              <w:ind w:hanging="36"/>
              <w:rPr>
                <w:sz w:val="20"/>
              </w:rPr>
            </w:pPr>
            <w:r w:rsidRPr="00187D04">
              <w:rPr>
                <w:sz w:val="20"/>
              </w:rPr>
              <w:t>·    Идентификатор пациента</w:t>
            </w:r>
          </w:p>
          <w:p w14:paraId="60E20063" w14:textId="77777777" w:rsidR="00187D04" w:rsidRPr="00187D04" w:rsidRDefault="00187D04" w:rsidP="00187D04">
            <w:pPr>
              <w:pStyle w:val="RT"/>
              <w:spacing w:line="276" w:lineRule="auto"/>
              <w:ind w:hanging="36"/>
              <w:rPr>
                <w:sz w:val="20"/>
              </w:rPr>
            </w:pPr>
            <w:r w:rsidRPr="00187D04">
              <w:rPr>
                <w:sz w:val="20"/>
              </w:rPr>
              <w:t>·    Идентификатор должности специальности</w:t>
            </w:r>
          </w:p>
          <w:p w14:paraId="55799ED2" w14:textId="5935CF7F" w:rsidR="00187D04" w:rsidRPr="002D571D" w:rsidRDefault="00187D04" w:rsidP="00187D04">
            <w:pPr>
              <w:pStyle w:val="RT"/>
              <w:spacing w:line="276" w:lineRule="auto"/>
              <w:ind w:hanging="36"/>
              <w:rPr>
                <w:sz w:val="20"/>
              </w:rPr>
            </w:pPr>
            <w:r w:rsidRPr="00187D04">
              <w:rPr>
                <w:sz w:val="20"/>
              </w:rPr>
              <w:t>·    Дата</w:t>
            </w:r>
          </w:p>
        </w:tc>
        <w:tc>
          <w:tcPr>
            <w:tcW w:w="4955" w:type="dxa"/>
          </w:tcPr>
          <w:p w14:paraId="35CEB8F4" w14:textId="5052532E" w:rsidR="00187D04" w:rsidRPr="002D571D" w:rsidRDefault="00187D04" w:rsidP="002D571D">
            <w:pPr>
              <w:pStyle w:val="RT"/>
              <w:spacing w:line="276" w:lineRule="auto"/>
              <w:ind w:firstLine="0"/>
              <w:jc w:val="left"/>
              <w:rPr>
                <w:i/>
                <w:iCs/>
                <w:sz w:val="20"/>
                <w:lang w:val="en-US"/>
              </w:rPr>
            </w:pPr>
            <w:r w:rsidRPr="00187D04">
              <w:rPr>
                <w:i/>
                <w:iCs/>
                <w:sz w:val="20"/>
                <w:lang w:val="en-US"/>
              </w:rPr>
              <w:t>SELECT * FROM misdmXX.getresourcelistbypostid_dates ('patient_id', 'resource_post_id', 'visitdate', 'visitdate')</w:t>
            </w:r>
          </w:p>
        </w:tc>
      </w:tr>
    </w:tbl>
    <w:p w14:paraId="2F608B19" w14:textId="5FBE5B8D" w:rsidR="005461D7" w:rsidRDefault="00E64EBA" w:rsidP="00EA6A07">
      <w:pPr>
        <w:pStyle w:val="RT"/>
        <w:spacing w:before="240" w:line="276" w:lineRule="auto"/>
      </w:pPr>
      <w:r>
        <w:t>Для получения сведений о списке ресурсов, относящихся к указанному профилю медицинской помощи необходимо выполнить, следующий регламентированный запрос:</w:t>
      </w:r>
    </w:p>
    <w:tbl>
      <w:tblPr>
        <w:tblStyle w:val="afff3"/>
        <w:tblW w:w="0" w:type="auto"/>
        <w:tblLook w:val="04A0" w:firstRow="1" w:lastRow="0" w:firstColumn="1" w:lastColumn="0" w:noHBand="0" w:noVBand="1"/>
      </w:tblPr>
      <w:tblGrid>
        <w:gridCol w:w="3362"/>
        <w:gridCol w:w="1878"/>
        <w:gridCol w:w="4955"/>
      </w:tblGrid>
      <w:tr w:rsidR="00187D04" w:rsidRPr="002D571D" w14:paraId="0981DE99" w14:textId="77777777" w:rsidTr="002D571D">
        <w:tc>
          <w:tcPr>
            <w:tcW w:w="3362" w:type="dxa"/>
          </w:tcPr>
          <w:p w14:paraId="294144F2" w14:textId="77777777" w:rsidR="00187D04" w:rsidRPr="002D571D" w:rsidRDefault="00187D04"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47FEAF5C" w14:textId="77777777" w:rsidR="00187D04" w:rsidRPr="002D571D" w:rsidRDefault="00187D04" w:rsidP="002D571D">
            <w:pPr>
              <w:pStyle w:val="RT"/>
              <w:spacing w:line="276" w:lineRule="auto"/>
              <w:ind w:firstLine="0"/>
              <w:rPr>
                <w:b/>
                <w:bCs w:val="0"/>
                <w:sz w:val="20"/>
              </w:rPr>
            </w:pPr>
            <w:r w:rsidRPr="002D571D">
              <w:rPr>
                <w:b/>
                <w:bCs w:val="0"/>
                <w:sz w:val="20"/>
              </w:rPr>
              <w:t>Входные данные</w:t>
            </w:r>
          </w:p>
        </w:tc>
        <w:tc>
          <w:tcPr>
            <w:tcW w:w="4955" w:type="dxa"/>
          </w:tcPr>
          <w:p w14:paraId="109A4626" w14:textId="77777777" w:rsidR="00187D04" w:rsidRPr="002D571D" w:rsidRDefault="00187D04" w:rsidP="002D571D">
            <w:pPr>
              <w:pStyle w:val="RT"/>
              <w:spacing w:line="276" w:lineRule="auto"/>
              <w:ind w:firstLine="0"/>
              <w:rPr>
                <w:b/>
                <w:bCs w:val="0"/>
                <w:sz w:val="20"/>
              </w:rPr>
            </w:pPr>
            <w:r w:rsidRPr="002D571D">
              <w:rPr>
                <w:b/>
                <w:bCs w:val="0"/>
                <w:sz w:val="20"/>
              </w:rPr>
              <w:t>Пример sql-запроса</w:t>
            </w:r>
          </w:p>
        </w:tc>
      </w:tr>
      <w:tr w:rsidR="00187D04" w:rsidRPr="00756F40" w14:paraId="52D08199" w14:textId="77777777" w:rsidTr="002D571D">
        <w:tc>
          <w:tcPr>
            <w:tcW w:w="3362" w:type="dxa"/>
          </w:tcPr>
          <w:p w14:paraId="56454F4D" w14:textId="497A19A3" w:rsidR="00187D04" w:rsidRPr="002D571D" w:rsidRDefault="00187D04" w:rsidP="002D571D">
            <w:pPr>
              <w:pStyle w:val="RT"/>
              <w:spacing w:line="276" w:lineRule="auto"/>
              <w:ind w:firstLine="0"/>
              <w:rPr>
                <w:sz w:val="20"/>
              </w:rPr>
            </w:pPr>
            <w:r w:rsidRPr="00187D04">
              <w:rPr>
                <w:sz w:val="20"/>
              </w:rPr>
              <w:t>getProfilecodeResourceByProfileCode</w:t>
            </w:r>
          </w:p>
        </w:tc>
        <w:tc>
          <w:tcPr>
            <w:tcW w:w="1878" w:type="dxa"/>
          </w:tcPr>
          <w:p w14:paraId="5532CD32" w14:textId="25A8A183" w:rsidR="00187D04" w:rsidRPr="002D571D" w:rsidRDefault="00187D04" w:rsidP="002D571D">
            <w:pPr>
              <w:pStyle w:val="RT"/>
              <w:spacing w:line="276" w:lineRule="auto"/>
              <w:ind w:hanging="36"/>
              <w:rPr>
                <w:sz w:val="20"/>
              </w:rPr>
            </w:pPr>
            <w:r w:rsidRPr="00187D04">
              <w:rPr>
                <w:sz w:val="20"/>
              </w:rPr>
              <w:t>·    Код профиля</w:t>
            </w:r>
          </w:p>
        </w:tc>
        <w:tc>
          <w:tcPr>
            <w:tcW w:w="4955" w:type="dxa"/>
          </w:tcPr>
          <w:p w14:paraId="18F6E589" w14:textId="2CF5C326" w:rsidR="00187D04" w:rsidRPr="002D571D" w:rsidRDefault="00187D04" w:rsidP="002D571D">
            <w:pPr>
              <w:pStyle w:val="RT"/>
              <w:spacing w:line="276" w:lineRule="auto"/>
              <w:ind w:firstLine="0"/>
              <w:jc w:val="left"/>
              <w:rPr>
                <w:i/>
                <w:iCs/>
                <w:sz w:val="20"/>
                <w:lang w:val="en-US"/>
              </w:rPr>
            </w:pPr>
            <w:r w:rsidRPr="00187D04">
              <w:rPr>
                <w:i/>
                <w:iCs/>
                <w:sz w:val="20"/>
                <w:lang w:val="en-US"/>
              </w:rPr>
              <w:t>SELECT * FROM misdmXX.getProfilecodeResourceByProfileCode (‘profile_code’)</w:t>
            </w:r>
          </w:p>
        </w:tc>
      </w:tr>
    </w:tbl>
    <w:p w14:paraId="11F4CFC9" w14:textId="1D8A0B43" w:rsidR="005461D7" w:rsidRDefault="00E64EBA" w:rsidP="00EA6A07">
      <w:pPr>
        <w:pStyle w:val="RT"/>
        <w:spacing w:before="240" w:line="276" w:lineRule="auto"/>
      </w:pPr>
      <w:r>
        <w:t>Для получения списка доступных вакцин (по прикреплению + вакцины, которые делают МО, принимающие без прикреплений) необходимо выполнить следующий регламентированный запрос:</w:t>
      </w:r>
    </w:p>
    <w:tbl>
      <w:tblPr>
        <w:tblStyle w:val="afff3"/>
        <w:tblW w:w="0" w:type="auto"/>
        <w:tblLook w:val="04A0" w:firstRow="1" w:lastRow="0" w:firstColumn="1" w:lastColumn="0" w:noHBand="0" w:noVBand="1"/>
      </w:tblPr>
      <w:tblGrid>
        <w:gridCol w:w="3362"/>
        <w:gridCol w:w="1878"/>
        <w:gridCol w:w="4955"/>
      </w:tblGrid>
      <w:tr w:rsidR="00187D04" w:rsidRPr="002D571D" w14:paraId="70DADBBC" w14:textId="77777777" w:rsidTr="002D571D">
        <w:tc>
          <w:tcPr>
            <w:tcW w:w="3362" w:type="dxa"/>
          </w:tcPr>
          <w:p w14:paraId="2950F0B6" w14:textId="77777777" w:rsidR="00187D04" w:rsidRPr="002D571D" w:rsidRDefault="00187D04"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212F3176" w14:textId="77777777" w:rsidR="00187D04" w:rsidRPr="002D571D" w:rsidRDefault="00187D04" w:rsidP="002D571D">
            <w:pPr>
              <w:pStyle w:val="RT"/>
              <w:spacing w:line="276" w:lineRule="auto"/>
              <w:ind w:firstLine="0"/>
              <w:rPr>
                <w:b/>
                <w:bCs w:val="0"/>
                <w:sz w:val="20"/>
              </w:rPr>
            </w:pPr>
            <w:r w:rsidRPr="002D571D">
              <w:rPr>
                <w:b/>
                <w:bCs w:val="0"/>
                <w:sz w:val="20"/>
              </w:rPr>
              <w:t>Входные данные</w:t>
            </w:r>
          </w:p>
        </w:tc>
        <w:tc>
          <w:tcPr>
            <w:tcW w:w="4955" w:type="dxa"/>
          </w:tcPr>
          <w:p w14:paraId="2A895050" w14:textId="77777777" w:rsidR="00187D04" w:rsidRPr="002D571D" w:rsidRDefault="00187D04" w:rsidP="002D571D">
            <w:pPr>
              <w:pStyle w:val="RT"/>
              <w:spacing w:line="276" w:lineRule="auto"/>
              <w:ind w:firstLine="0"/>
              <w:rPr>
                <w:b/>
                <w:bCs w:val="0"/>
                <w:sz w:val="20"/>
              </w:rPr>
            </w:pPr>
            <w:r w:rsidRPr="002D571D">
              <w:rPr>
                <w:b/>
                <w:bCs w:val="0"/>
                <w:sz w:val="20"/>
              </w:rPr>
              <w:t>Пример sql-запроса</w:t>
            </w:r>
          </w:p>
        </w:tc>
      </w:tr>
      <w:tr w:rsidR="00187D04" w:rsidRPr="00756F40" w14:paraId="60FAD232" w14:textId="77777777" w:rsidTr="002D571D">
        <w:tc>
          <w:tcPr>
            <w:tcW w:w="3362" w:type="dxa"/>
          </w:tcPr>
          <w:p w14:paraId="172CB0DD" w14:textId="45F97047" w:rsidR="00187D04" w:rsidRPr="002D571D" w:rsidRDefault="00187D04" w:rsidP="002D571D">
            <w:pPr>
              <w:pStyle w:val="RT"/>
              <w:spacing w:line="276" w:lineRule="auto"/>
              <w:ind w:firstLine="0"/>
              <w:rPr>
                <w:sz w:val="20"/>
              </w:rPr>
            </w:pPr>
            <w:r w:rsidRPr="00187D04">
              <w:rPr>
                <w:sz w:val="20"/>
              </w:rPr>
              <w:t>GetVaccinesByPatientId</w:t>
            </w:r>
          </w:p>
        </w:tc>
        <w:tc>
          <w:tcPr>
            <w:tcW w:w="1878" w:type="dxa"/>
          </w:tcPr>
          <w:p w14:paraId="2889C19D" w14:textId="611BE86C" w:rsidR="00187D04" w:rsidRPr="002D571D" w:rsidRDefault="00187D04" w:rsidP="00187D04">
            <w:pPr>
              <w:pStyle w:val="RT"/>
              <w:spacing w:line="276" w:lineRule="auto"/>
              <w:ind w:hanging="36"/>
              <w:rPr>
                <w:sz w:val="20"/>
              </w:rPr>
            </w:pPr>
            <w:r w:rsidRPr="00187D04">
              <w:rPr>
                <w:sz w:val="20"/>
              </w:rPr>
              <w:t>·    Идентификатор пациент</w:t>
            </w:r>
            <w:r>
              <w:rPr>
                <w:sz w:val="20"/>
              </w:rPr>
              <w:t>а</w:t>
            </w:r>
          </w:p>
        </w:tc>
        <w:tc>
          <w:tcPr>
            <w:tcW w:w="4955" w:type="dxa"/>
          </w:tcPr>
          <w:p w14:paraId="47D567C5" w14:textId="220114E3" w:rsidR="00187D04" w:rsidRPr="002D571D" w:rsidRDefault="00187D04" w:rsidP="002D571D">
            <w:pPr>
              <w:pStyle w:val="RT"/>
              <w:spacing w:line="276" w:lineRule="auto"/>
              <w:ind w:firstLine="0"/>
              <w:jc w:val="left"/>
              <w:rPr>
                <w:i/>
                <w:iCs/>
                <w:sz w:val="20"/>
                <w:lang w:val="en-US"/>
              </w:rPr>
            </w:pPr>
            <w:r w:rsidRPr="00187D04">
              <w:rPr>
                <w:i/>
                <w:iCs/>
                <w:sz w:val="20"/>
                <w:lang w:val="en-US"/>
              </w:rPr>
              <w:t>select DISTINCT service_dictionary_nsi_code FROM misdmXX.GetVaccinesByPatientId ('patient_id') </w:t>
            </w:r>
          </w:p>
        </w:tc>
      </w:tr>
    </w:tbl>
    <w:p w14:paraId="378CB3FF" w14:textId="23FB6438" w:rsidR="008F69A3" w:rsidRDefault="00E64EBA" w:rsidP="00EA6A07">
      <w:pPr>
        <w:pStyle w:val="RT"/>
        <w:spacing w:before="240" w:line="276" w:lineRule="auto"/>
      </w:pPr>
      <w:r>
        <w:t>Для получения текущих активных записей на вакцинацию, необходимо выполнить следующий регламентированный запрос:</w:t>
      </w:r>
    </w:p>
    <w:tbl>
      <w:tblPr>
        <w:tblStyle w:val="afff3"/>
        <w:tblW w:w="0" w:type="auto"/>
        <w:tblLook w:val="04A0" w:firstRow="1" w:lastRow="0" w:firstColumn="1" w:lastColumn="0" w:noHBand="0" w:noVBand="1"/>
      </w:tblPr>
      <w:tblGrid>
        <w:gridCol w:w="3362"/>
        <w:gridCol w:w="1878"/>
        <w:gridCol w:w="4955"/>
      </w:tblGrid>
      <w:tr w:rsidR="008F69A3" w:rsidRPr="002D571D" w14:paraId="23E9FA09" w14:textId="77777777" w:rsidTr="002D571D">
        <w:tc>
          <w:tcPr>
            <w:tcW w:w="3362" w:type="dxa"/>
          </w:tcPr>
          <w:p w14:paraId="5C82F8A6" w14:textId="77777777" w:rsidR="008F69A3" w:rsidRPr="002D571D" w:rsidRDefault="008F69A3" w:rsidP="002D571D">
            <w:pPr>
              <w:pStyle w:val="RT"/>
              <w:spacing w:line="276" w:lineRule="auto"/>
              <w:ind w:firstLine="0"/>
              <w:rPr>
                <w:b/>
                <w:bCs w:val="0"/>
                <w:sz w:val="20"/>
              </w:rPr>
            </w:pPr>
            <w:r w:rsidRPr="002D571D">
              <w:rPr>
                <w:b/>
                <w:bCs w:val="0"/>
                <w:sz w:val="20"/>
              </w:rPr>
              <w:t>Мнемоника рег.запроса</w:t>
            </w:r>
          </w:p>
        </w:tc>
        <w:tc>
          <w:tcPr>
            <w:tcW w:w="1878" w:type="dxa"/>
          </w:tcPr>
          <w:p w14:paraId="2789CD46" w14:textId="77777777" w:rsidR="008F69A3" w:rsidRPr="002D571D" w:rsidRDefault="008F69A3" w:rsidP="002D571D">
            <w:pPr>
              <w:pStyle w:val="RT"/>
              <w:spacing w:line="276" w:lineRule="auto"/>
              <w:ind w:firstLine="0"/>
              <w:rPr>
                <w:b/>
                <w:bCs w:val="0"/>
                <w:sz w:val="20"/>
              </w:rPr>
            </w:pPr>
            <w:r w:rsidRPr="002D571D">
              <w:rPr>
                <w:b/>
                <w:bCs w:val="0"/>
                <w:sz w:val="20"/>
              </w:rPr>
              <w:t>Входные данные</w:t>
            </w:r>
          </w:p>
        </w:tc>
        <w:tc>
          <w:tcPr>
            <w:tcW w:w="4955" w:type="dxa"/>
          </w:tcPr>
          <w:p w14:paraId="6C94CF84" w14:textId="77777777" w:rsidR="008F69A3" w:rsidRPr="002D571D" w:rsidRDefault="008F69A3" w:rsidP="002D571D">
            <w:pPr>
              <w:pStyle w:val="RT"/>
              <w:spacing w:line="276" w:lineRule="auto"/>
              <w:ind w:firstLine="0"/>
              <w:rPr>
                <w:b/>
                <w:bCs w:val="0"/>
                <w:sz w:val="20"/>
              </w:rPr>
            </w:pPr>
            <w:r w:rsidRPr="002D571D">
              <w:rPr>
                <w:b/>
                <w:bCs w:val="0"/>
                <w:sz w:val="20"/>
              </w:rPr>
              <w:t>Пример sql-запроса</w:t>
            </w:r>
          </w:p>
        </w:tc>
      </w:tr>
      <w:tr w:rsidR="008F69A3" w:rsidRPr="00756F40" w14:paraId="6BFAD3E4" w14:textId="77777777" w:rsidTr="002D571D">
        <w:tc>
          <w:tcPr>
            <w:tcW w:w="3362" w:type="dxa"/>
          </w:tcPr>
          <w:p w14:paraId="6229E124" w14:textId="33CFD25C" w:rsidR="008F69A3" w:rsidRPr="002D571D" w:rsidRDefault="008F69A3" w:rsidP="002D571D">
            <w:pPr>
              <w:pStyle w:val="RT"/>
              <w:spacing w:line="276" w:lineRule="auto"/>
              <w:ind w:firstLine="0"/>
              <w:rPr>
                <w:sz w:val="20"/>
              </w:rPr>
            </w:pPr>
            <w:r w:rsidRPr="008F69A3">
              <w:rPr>
                <w:sz w:val="20"/>
              </w:rPr>
              <w:t>getBooksServicesByPatientId</w:t>
            </w:r>
          </w:p>
        </w:tc>
        <w:tc>
          <w:tcPr>
            <w:tcW w:w="1878" w:type="dxa"/>
          </w:tcPr>
          <w:p w14:paraId="7BAF12EB" w14:textId="7F3A65AA" w:rsidR="008F69A3" w:rsidRPr="002D571D" w:rsidRDefault="008F69A3" w:rsidP="002D571D">
            <w:pPr>
              <w:pStyle w:val="RT"/>
              <w:spacing w:line="276" w:lineRule="auto"/>
              <w:ind w:hanging="36"/>
              <w:rPr>
                <w:sz w:val="20"/>
              </w:rPr>
            </w:pPr>
            <w:r w:rsidRPr="00187D04">
              <w:rPr>
                <w:sz w:val="20"/>
              </w:rPr>
              <w:t>·    Идентификатор пациент</w:t>
            </w:r>
            <w:r>
              <w:rPr>
                <w:sz w:val="20"/>
              </w:rPr>
              <w:t>а</w:t>
            </w:r>
          </w:p>
        </w:tc>
        <w:tc>
          <w:tcPr>
            <w:tcW w:w="4955" w:type="dxa"/>
          </w:tcPr>
          <w:p w14:paraId="611A4228" w14:textId="77777777" w:rsidR="008F69A3" w:rsidRPr="008F69A3" w:rsidRDefault="008F69A3" w:rsidP="00EA6A07">
            <w:pPr>
              <w:pStyle w:val="RT"/>
              <w:spacing w:line="276" w:lineRule="auto"/>
              <w:ind w:firstLine="0"/>
              <w:jc w:val="left"/>
              <w:rPr>
                <w:i/>
                <w:iCs/>
                <w:sz w:val="20"/>
                <w:lang w:val="en-US"/>
              </w:rPr>
            </w:pPr>
            <w:r w:rsidRPr="008F69A3">
              <w:rPr>
                <w:i/>
                <w:iCs/>
                <w:sz w:val="20"/>
                <w:lang w:val="en-US"/>
              </w:rPr>
              <w:t>SELECT * FROM misdmXX.getBooksServicesByPatientId ('patient_id')</w:t>
            </w:r>
          </w:p>
          <w:p w14:paraId="4768E1A8" w14:textId="77777777" w:rsidR="008F69A3" w:rsidRPr="008F69A3" w:rsidRDefault="008F69A3" w:rsidP="00EA6A07">
            <w:pPr>
              <w:pStyle w:val="RT"/>
              <w:spacing w:line="276" w:lineRule="auto"/>
              <w:ind w:firstLine="0"/>
              <w:jc w:val="left"/>
              <w:rPr>
                <w:i/>
                <w:iCs/>
                <w:sz w:val="20"/>
                <w:lang w:val="en-US"/>
              </w:rPr>
            </w:pPr>
            <w:r w:rsidRPr="008F69A3">
              <w:rPr>
                <w:i/>
                <w:iCs/>
                <w:sz w:val="20"/>
                <w:lang w:val="en-US"/>
              </w:rPr>
              <w:t>where book_status_code = '5000' </w:t>
            </w:r>
          </w:p>
          <w:p w14:paraId="1DA5BDCE" w14:textId="77777777" w:rsidR="008F69A3" w:rsidRPr="008F69A3" w:rsidRDefault="008F69A3" w:rsidP="00EA6A07">
            <w:pPr>
              <w:pStyle w:val="RT"/>
              <w:spacing w:line="276" w:lineRule="auto"/>
              <w:ind w:firstLine="0"/>
              <w:jc w:val="left"/>
              <w:rPr>
                <w:i/>
                <w:iCs/>
                <w:sz w:val="20"/>
                <w:lang w:val="en-US"/>
              </w:rPr>
            </w:pPr>
            <w:r w:rsidRPr="008F69A3">
              <w:rPr>
                <w:i/>
                <w:iCs/>
                <w:sz w:val="20"/>
                <w:lang w:val="en-US"/>
              </w:rPr>
              <w:t>and slot_visittime &gt; (cast(current_date as timestamp))</w:t>
            </w:r>
          </w:p>
          <w:p w14:paraId="7A6F3E28" w14:textId="77777777" w:rsidR="008F69A3" w:rsidRPr="008F69A3" w:rsidRDefault="008F69A3" w:rsidP="00EA6A07">
            <w:pPr>
              <w:pStyle w:val="RT"/>
              <w:spacing w:line="276" w:lineRule="auto"/>
              <w:ind w:firstLine="0"/>
              <w:jc w:val="left"/>
              <w:rPr>
                <w:i/>
                <w:iCs/>
                <w:sz w:val="20"/>
                <w:lang w:val="en-US"/>
              </w:rPr>
            </w:pPr>
            <w:r w:rsidRPr="008F69A3">
              <w:rPr>
                <w:i/>
                <w:iCs/>
                <w:sz w:val="20"/>
                <w:lang w:val="en-US"/>
              </w:rPr>
              <w:t>and book_type = 'VACCINATION' </w:t>
            </w:r>
          </w:p>
          <w:p w14:paraId="0675B058" w14:textId="18B078D3" w:rsidR="008F69A3" w:rsidRPr="002D571D" w:rsidRDefault="008F69A3" w:rsidP="008F69A3">
            <w:pPr>
              <w:pStyle w:val="RT"/>
              <w:spacing w:line="276" w:lineRule="auto"/>
              <w:ind w:firstLine="0"/>
              <w:jc w:val="left"/>
              <w:rPr>
                <w:i/>
                <w:iCs/>
                <w:sz w:val="20"/>
                <w:lang w:val="en-US"/>
              </w:rPr>
            </w:pPr>
            <w:r w:rsidRPr="008F69A3">
              <w:rPr>
                <w:i/>
                <w:iCs/>
                <w:sz w:val="20"/>
                <w:lang w:val="en-US"/>
              </w:rPr>
              <w:t>and book_service_id is not null</w:t>
            </w:r>
          </w:p>
        </w:tc>
      </w:tr>
    </w:tbl>
    <w:p w14:paraId="055DC267" w14:textId="0B88C587" w:rsidR="005461D7" w:rsidRDefault="00E64EBA" w:rsidP="00EA6A07">
      <w:pPr>
        <w:pStyle w:val="RT"/>
        <w:spacing w:before="240" w:line="276" w:lineRule="auto"/>
      </w:pPr>
      <w:r>
        <w:t>Для получения доступных слотов за заданный интервал и по указанному коду услуги, необходимо выполнить следующий регламентированный запрос:</w:t>
      </w:r>
    </w:p>
    <w:tbl>
      <w:tblPr>
        <w:tblStyle w:val="afff3"/>
        <w:tblW w:w="0" w:type="auto"/>
        <w:tblLayout w:type="fixed"/>
        <w:tblLook w:val="04A0" w:firstRow="1" w:lastRow="0" w:firstColumn="1" w:lastColumn="0" w:noHBand="0" w:noVBand="1"/>
      </w:tblPr>
      <w:tblGrid>
        <w:gridCol w:w="3397"/>
        <w:gridCol w:w="1843"/>
        <w:gridCol w:w="4955"/>
      </w:tblGrid>
      <w:tr w:rsidR="008F69A3" w:rsidRPr="002D571D" w14:paraId="2AF1537A" w14:textId="77777777" w:rsidTr="00EA6A07">
        <w:tc>
          <w:tcPr>
            <w:tcW w:w="3397" w:type="dxa"/>
          </w:tcPr>
          <w:p w14:paraId="6017E6D2" w14:textId="77777777" w:rsidR="008F69A3" w:rsidRPr="002D571D" w:rsidRDefault="008F69A3" w:rsidP="002D571D">
            <w:pPr>
              <w:pStyle w:val="RT"/>
              <w:spacing w:line="276" w:lineRule="auto"/>
              <w:ind w:firstLine="0"/>
              <w:rPr>
                <w:b/>
                <w:bCs w:val="0"/>
                <w:sz w:val="20"/>
              </w:rPr>
            </w:pPr>
            <w:r w:rsidRPr="002D571D">
              <w:rPr>
                <w:b/>
                <w:bCs w:val="0"/>
                <w:sz w:val="20"/>
              </w:rPr>
              <w:t>Мнемоника рег.запроса</w:t>
            </w:r>
          </w:p>
        </w:tc>
        <w:tc>
          <w:tcPr>
            <w:tcW w:w="1843" w:type="dxa"/>
          </w:tcPr>
          <w:p w14:paraId="0FFEE5D3" w14:textId="77777777" w:rsidR="008F69A3" w:rsidRPr="002D571D" w:rsidRDefault="008F69A3" w:rsidP="002D571D">
            <w:pPr>
              <w:pStyle w:val="RT"/>
              <w:spacing w:line="276" w:lineRule="auto"/>
              <w:ind w:firstLine="0"/>
              <w:rPr>
                <w:b/>
                <w:bCs w:val="0"/>
                <w:sz w:val="20"/>
              </w:rPr>
            </w:pPr>
            <w:r w:rsidRPr="002D571D">
              <w:rPr>
                <w:b/>
                <w:bCs w:val="0"/>
                <w:sz w:val="20"/>
              </w:rPr>
              <w:t>Входные данные</w:t>
            </w:r>
          </w:p>
        </w:tc>
        <w:tc>
          <w:tcPr>
            <w:tcW w:w="4955" w:type="dxa"/>
          </w:tcPr>
          <w:p w14:paraId="40C399D5" w14:textId="77777777" w:rsidR="008F69A3" w:rsidRPr="002D571D" w:rsidRDefault="008F69A3" w:rsidP="002D571D">
            <w:pPr>
              <w:pStyle w:val="RT"/>
              <w:spacing w:line="276" w:lineRule="auto"/>
              <w:ind w:firstLine="0"/>
              <w:rPr>
                <w:b/>
                <w:bCs w:val="0"/>
                <w:sz w:val="20"/>
              </w:rPr>
            </w:pPr>
            <w:r w:rsidRPr="002D571D">
              <w:rPr>
                <w:b/>
                <w:bCs w:val="0"/>
                <w:sz w:val="20"/>
              </w:rPr>
              <w:t>Пример sql-запроса</w:t>
            </w:r>
          </w:p>
        </w:tc>
      </w:tr>
      <w:tr w:rsidR="008F69A3" w:rsidRPr="00756F40" w14:paraId="28C5D7B6" w14:textId="77777777" w:rsidTr="00EA6A07">
        <w:tc>
          <w:tcPr>
            <w:tcW w:w="3397" w:type="dxa"/>
          </w:tcPr>
          <w:p w14:paraId="071C33A9" w14:textId="5DDBCF29" w:rsidR="008F69A3" w:rsidRPr="002D571D" w:rsidRDefault="008F69A3" w:rsidP="002D571D">
            <w:pPr>
              <w:pStyle w:val="RT"/>
              <w:spacing w:line="276" w:lineRule="auto"/>
              <w:ind w:firstLine="0"/>
              <w:rPr>
                <w:sz w:val="20"/>
              </w:rPr>
            </w:pPr>
            <w:r w:rsidRPr="008F69A3">
              <w:rPr>
                <w:sz w:val="20"/>
              </w:rPr>
              <w:t>GetSlotsAllmoByServiceDictCode</w:t>
            </w:r>
          </w:p>
        </w:tc>
        <w:tc>
          <w:tcPr>
            <w:tcW w:w="1843" w:type="dxa"/>
          </w:tcPr>
          <w:p w14:paraId="02A7F09F" w14:textId="77777777" w:rsidR="008F69A3" w:rsidRPr="008F69A3" w:rsidRDefault="008F69A3" w:rsidP="008F69A3">
            <w:pPr>
              <w:pStyle w:val="RT"/>
              <w:spacing w:line="276" w:lineRule="auto"/>
              <w:ind w:hanging="36"/>
              <w:rPr>
                <w:sz w:val="20"/>
              </w:rPr>
            </w:pPr>
            <w:r w:rsidRPr="008F69A3">
              <w:rPr>
                <w:sz w:val="20"/>
              </w:rPr>
              <w:t>·    Время (от)</w:t>
            </w:r>
          </w:p>
          <w:p w14:paraId="7FC6AF24" w14:textId="77777777" w:rsidR="008F69A3" w:rsidRPr="008F69A3" w:rsidRDefault="008F69A3" w:rsidP="008F69A3">
            <w:pPr>
              <w:pStyle w:val="RT"/>
              <w:spacing w:line="276" w:lineRule="auto"/>
              <w:ind w:hanging="36"/>
              <w:rPr>
                <w:sz w:val="20"/>
              </w:rPr>
            </w:pPr>
            <w:r w:rsidRPr="008F69A3">
              <w:rPr>
                <w:sz w:val="20"/>
              </w:rPr>
              <w:t>·    Время (до)</w:t>
            </w:r>
          </w:p>
          <w:p w14:paraId="0439FECE" w14:textId="77777777" w:rsidR="008F69A3" w:rsidRPr="008F69A3" w:rsidRDefault="008F69A3" w:rsidP="008F69A3">
            <w:pPr>
              <w:pStyle w:val="RT"/>
              <w:spacing w:line="276" w:lineRule="auto"/>
              <w:ind w:hanging="36"/>
              <w:rPr>
                <w:sz w:val="20"/>
              </w:rPr>
            </w:pPr>
            <w:r w:rsidRPr="008F69A3">
              <w:rPr>
                <w:sz w:val="20"/>
              </w:rPr>
              <w:t>·    Код услуги</w:t>
            </w:r>
          </w:p>
          <w:p w14:paraId="3FF0DFA8" w14:textId="77777777" w:rsidR="008F69A3" w:rsidRPr="008F69A3" w:rsidRDefault="008F69A3" w:rsidP="008F69A3">
            <w:pPr>
              <w:pStyle w:val="RT"/>
              <w:spacing w:line="276" w:lineRule="auto"/>
              <w:ind w:hanging="36"/>
              <w:rPr>
                <w:sz w:val="20"/>
              </w:rPr>
            </w:pPr>
            <w:r w:rsidRPr="008F69A3">
              <w:rPr>
                <w:sz w:val="20"/>
              </w:rPr>
              <w:t>·    Идентификатор пациента</w:t>
            </w:r>
          </w:p>
          <w:p w14:paraId="16C0FA10" w14:textId="77777777" w:rsidR="008F69A3" w:rsidRPr="008F69A3" w:rsidRDefault="008F69A3" w:rsidP="008F69A3">
            <w:pPr>
              <w:pStyle w:val="RT"/>
              <w:spacing w:line="276" w:lineRule="auto"/>
              <w:ind w:hanging="36"/>
              <w:rPr>
                <w:sz w:val="20"/>
              </w:rPr>
            </w:pPr>
            <w:r w:rsidRPr="008F69A3">
              <w:rPr>
                <w:sz w:val="20"/>
              </w:rPr>
              <w:t>·    Время (от)</w:t>
            </w:r>
          </w:p>
          <w:p w14:paraId="0445FCFA" w14:textId="77777777" w:rsidR="008F69A3" w:rsidRPr="008F69A3" w:rsidRDefault="008F69A3" w:rsidP="008F69A3">
            <w:pPr>
              <w:pStyle w:val="RT"/>
              <w:spacing w:line="276" w:lineRule="auto"/>
              <w:ind w:hanging="36"/>
              <w:rPr>
                <w:sz w:val="20"/>
              </w:rPr>
            </w:pPr>
            <w:r w:rsidRPr="008F69A3">
              <w:rPr>
                <w:sz w:val="20"/>
              </w:rPr>
              <w:t>·    Время (до)</w:t>
            </w:r>
          </w:p>
          <w:p w14:paraId="5FF680AE" w14:textId="0C06A90A" w:rsidR="008F69A3" w:rsidRPr="002D571D" w:rsidRDefault="008F69A3" w:rsidP="008F69A3">
            <w:pPr>
              <w:pStyle w:val="RT"/>
              <w:spacing w:line="276" w:lineRule="auto"/>
              <w:ind w:hanging="36"/>
              <w:rPr>
                <w:sz w:val="20"/>
              </w:rPr>
            </w:pPr>
            <w:r w:rsidRPr="008F69A3">
              <w:rPr>
                <w:sz w:val="20"/>
              </w:rPr>
              <w:t>·    Код услуги</w:t>
            </w:r>
          </w:p>
        </w:tc>
        <w:tc>
          <w:tcPr>
            <w:tcW w:w="4955" w:type="dxa"/>
          </w:tcPr>
          <w:p w14:paraId="0B111100" w14:textId="0458E954" w:rsidR="008F69A3" w:rsidRPr="002D571D" w:rsidRDefault="008F69A3" w:rsidP="008F69A3">
            <w:pPr>
              <w:pStyle w:val="RT"/>
              <w:spacing w:line="276" w:lineRule="auto"/>
              <w:ind w:firstLine="0"/>
              <w:jc w:val="left"/>
              <w:rPr>
                <w:i/>
                <w:iCs/>
                <w:sz w:val="20"/>
                <w:lang w:val="en-US"/>
              </w:rPr>
            </w:pPr>
            <w:r w:rsidRPr="008F69A3">
              <w:rPr>
                <w:i/>
                <w:iCs/>
                <w:sz w:val="20"/>
                <w:lang w:val="en-US"/>
              </w:rPr>
              <w:t>SELECT * FROM misdmXX.GetSlotsAllmoByServiceDictCode (TIMESTAMP 'visittime_from', TIMESTAMP ‘visittime_to', 'service_dictionary_nsi_code', 'patient_id', TIMESTAMP 'visittime_from', TIMESTAMP 'visittime_to', 'service_dictionary_nsi_code')</w:t>
            </w:r>
          </w:p>
        </w:tc>
      </w:tr>
    </w:tbl>
    <w:p w14:paraId="4E171131" w14:textId="5F6F3E42" w:rsidR="005461D7" w:rsidRDefault="00E64EBA" w:rsidP="00EA6A07">
      <w:pPr>
        <w:pStyle w:val="RT"/>
        <w:spacing w:before="240" w:line="276" w:lineRule="auto"/>
      </w:pPr>
      <w:r>
        <w:t>Для получения доступных слотов для выбранного врача и по указанному коду услуги, необходимо выполнить следующий регламентированный запрос:</w:t>
      </w:r>
    </w:p>
    <w:tbl>
      <w:tblPr>
        <w:tblStyle w:val="afff3"/>
        <w:tblW w:w="0" w:type="auto"/>
        <w:tblLook w:val="04A0" w:firstRow="1" w:lastRow="0" w:firstColumn="1" w:lastColumn="0" w:noHBand="0" w:noVBand="1"/>
      </w:tblPr>
      <w:tblGrid>
        <w:gridCol w:w="3727"/>
        <w:gridCol w:w="1906"/>
        <w:gridCol w:w="4562"/>
      </w:tblGrid>
      <w:tr w:rsidR="008F69A3" w:rsidRPr="002D571D" w14:paraId="37ED37F3" w14:textId="77777777" w:rsidTr="00EA6A07">
        <w:tc>
          <w:tcPr>
            <w:tcW w:w="3397" w:type="dxa"/>
          </w:tcPr>
          <w:p w14:paraId="6EDC588C" w14:textId="77777777" w:rsidR="008F69A3" w:rsidRPr="002D571D" w:rsidRDefault="008F69A3" w:rsidP="002D571D">
            <w:pPr>
              <w:pStyle w:val="RT"/>
              <w:spacing w:line="276" w:lineRule="auto"/>
              <w:ind w:firstLine="0"/>
              <w:rPr>
                <w:b/>
                <w:bCs w:val="0"/>
                <w:sz w:val="20"/>
              </w:rPr>
            </w:pPr>
            <w:r w:rsidRPr="002D571D">
              <w:rPr>
                <w:b/>
                <w:bCs w:val="0"/>
                <w:sz w:val="20"/>
              </w:rPr>
              <w:t>Мнемоника рег.запроса</w:t>
            </w:r>
          </w:p>
        </w:tc>
        <w:tc>
          <w:tcPr>
            <w:tcW w:w="2148" w:type="dxa"/>
          </w:tcPr>
          <w:p w14:paraId="163DEC8C" w14:textId="77777777" w:rsidR="008F69A3" w:rsidRPr="002D571D" w:rsidRDefault="008F69A3" w:rsidP="002D571D">
            <w:pPr>
              <w:pStyle w:val="RT"/>
              <w:spacing w:line="276" w:lineRule="auto"/>
              <w:ind w:firstLine="0"/>
              <w:rPr>
                <w:b/>
                <w:bCs w:val="0"/>
                <w:sz w:val="20"/>
              </w:rPr>
            </w:pPr>
            <w:r w:rsidRPr="002D571D">
              <w:rPr>
                <w:b/>
                <w:bCs w:val="0"/>
                <w:sz w:val="20"/>
              </w:rPr>
              <w:t>Входные данные</w:t>
            </w:r>
          </w:p>
        </w:tc>
        <w:tc>
          <w:tcPr>
            <w:tcW w:w="4650" w:type="dxa"/>
          </w:tcPr>
          <w:p w14:paraId="60A869BC" w14:textId="77777777" w:rsidR="008F69A3" w:rsidRPr="002D571D" w:rsidRDefault="008F69A3" w:rsidP="002D571D">
            <w:pPr>
              <w:pStyle w:val="RT"/>
              <w:spacing w:line="276" w:lineRule="auto"/>
              <w:ind w:firstLine="0"/>
              <w:rPr>
                <w:b/>
                <w:bCs w:val="0"/>
                <w:sz w:val="20"/>
              </w:rPr>
            </w:pPr>
            <w:r w:rsidRPr="002D571D">
              <w:rPr>
                <w:b/>
                <w:bCs w:val="0"/>
                <w:sz w:val="20"/>
              </w:rPr>
              <w:t>Пример sql-запроса</w:t>
            </w:r>
          </w:p>
        </w:tc>
      </w:tr>
      <w:tr w:rsidR="008F69A3" w:rsidRPr="00756F40" w14:paraId="59140913" w14:textId="77777777" w:rsidTr="00EA6A07">
        <w:tc>
          <w:tcPr>
            <w:tcW w:w="3397" w:type="dxa"/>
          </w:tcPr>
          <w:p w14:paraId="22883946" w14:textId="6FA2A67D" w:rsidR="008F69A3" w:rsidRPr="002D571D" w:rsidRDefault="008F69A3" w:rsidP="002D571D">
            <w:pPr>
              <w:pStyle w:val="RT"/>
              <w:spacing w:line="276" w:lineRule="auto"/>
              <w:ind w:firstLine="0"/>
              <w:rPr>
                <w:sz w:val="20"/>
              </w:rPr>
            </w:pPr>
            <w:r w:rsidRPr="008F69A3">
              <w:rPr>
                <w:sz w:val="20"/>
              </w:rPr>
              <w:t>getFreeSlotsByResourceIdServiceDictCode</w:t>
            </w:r>
          </w:p>
        </w:tc>
        <w:tc>
          <w:tcPr>
            <w:tcW w:w="2148" w:type="dxa"/>
          </w:tcPr>
          <w:p w14:paraId="7AC49C5E" w14:textId="77777777" w:rsidR="008F69A3" w:rsidRPr="008F69A3" w:rsidRDefault="008F69A3" w:rsidP="008F69A3">
            <w:pPr>
              <w:pStyle w:val="RT"/>
              <w:spacing w:line="276" w:lineRule="auto"/>
              <w:ind w:hanging="36"/>
              <w:rPr>
                <w:sz w:val="20"/>
              </w:rPr>
            </w:pPr>
            <w:r w:rsidRPr="008F69A3">
              <w:rPr>
                <w:sz w:val="20"/>
              </w:rPr>
              <w:t>·    Идентификатор ресурса</w:t>
            </w:r>
          </w:p>
          <w:p w14:paraId="63AFC20D" w14:textId="77777777" w:rsidR="008F69A3" w:rsidRPr="008F69A3" w:rsidRDefault="008F69A3" w:rsidP="008F69A3">
            <w:pPr>
              <w:pStyle w:val="RT"/>
              <w:spacing w:line="276" w:lineRule="auto"/>
              <w:ind w:hanging="36"/>
              <w:rPr>
                <w:sz w:val="20"/>
              </w:rPr>
            </w:pPr>
            <w:r w:rsidRPr="008F69A3">
              <w:rPr>
                <w:sz w:val="20"/>
              </w:rPr>
              <w:t>·    Время (от)</w:t>
            </w:r>
          </w:p>
          <w:p w14:paraId="68B448F5" w14:textId="77777777" w:rsidR="008F69A3" w:rsidRPr="008F69A3" w:rsidRDefault="008F69A3" w:rsidP="008F69A3">
            <w:pPr>
              <w:pStyle w:val="RT"/>
              <w:spacing w:line="276" w:lineRule="auto"/>
              <w:ind w:hanging="36"/>
              <w:rPr>
                <w:sz w:val="20"/>
              </w:rPr>
            </w:pPr>
            <w:r w:rsidRPr="008F69A3">
              <w:rPr>
                <w:sz w:val="20"/>
              </w:rPr>
              <w:t>·    Время (до)</w:t>
            </w:r>
          </w:p>
          <w:p w14:paraId="675FCFD8" w14:textId="77777777" w:rsidR="008F69A3" w:rsidRPr="008F69A3" w:rsidRDefault="008F69A3" w:rsidP="008F69A3">
            <w:pPr>
              <w:pStyle w:val="RT"/>
              <w:spacing w:line="276" w:lineRule="auto"/>
              <w:ind w:hanging="36"/>
              <w:rPr>
                <w:sz w:val="20"/>
              </w:rPr>
            </w:pPr>
            <w:r w:rsidRPr="008F69A3">
              <w:rPr>
                <w:sz w:val="20"/>
              </w:rPr>
              <w:t>·   Код справочника</w:t>
            </w:r>
          </w:p>
          <w:p w14:paraId="609F775E" w14:textId="61B58070" w:rsidR="008F69A3" w:rsidRPr="002D571D" w:rsidRDefault="008F69A3" w:rsidP="008F69A3">
            <w:pPr>
              <w:pStyle w:val="RT"/>
              <w:spacing w:line="276" w:lineRule="auto"/>
              <w:ind w:hanging="36"/>
              <w:rPr>
                <w:sz w:val="20"/>
              </w:rPr>
            </w:pPr>
            <w:r w:rsidRPr="008F69A3">
              <w:rPr>
                <w:sz w:val="20"/>
              </w:rPr>
              <w:lastRenderedPageBreak/>
              <w:t>·    Код услуги</w:t>
            </w:r>
          </w:p>
        </w:tc>
        <w:tc>
          <w:tcPr>
            <w:tcW w:w="4650" w:type="dxa"/>
          </w:tcPr>
          <w:p w14:paraId="60B34968" w14:textId="48780E69" w:rsidR="008F69A3" w:rsidRPr="002D571D" w:rsidRDefault="008F69A3" w:rsidP="002D571D">
            <w:pPr>
              <w:pStyle w:val="RT"/>
              <w:spacing w:line="276" w:lineRule="auto"/>
              <w:ind w:firstLine="0"/>
              <w:jc w:val="left"/>
              <w:rPr>
                <w:i/>
                <w:iCs/>
                <w:sz w:val="20"/>
                <w:lang w:val="en-US"/>
              </w:rPr>
            </w:pPr>
            <w:r w:rsidRPr="008F69A3">
              <w:rPr>
                <w:i/>
                <w:iCs/>
                <w:sz w:val="20"/>
                <w:lang w:val="en-US"/>
              </w:rPr>
              <w:lastRenderedPageBreak/>
              <w:t>SELECT * FROM misdmXX.getFreeSlotsByResourceIdServiceDictCode ('resource_id', 'visittime_from', 'visittime_to', 'dictionary_nsi_code', 'dictionary_nsi_oid') where slot_tag_type in ('ORDINARY', 'EPGU')</w:t>
            </w:r>
          </w:p>
        </w:tc>
      </w:tr>
    </w:tbl>
    <w:p w14:paraId="65FB5BA4" w14:textId="77777777" w:rsidR="005461D7" w:rsidRDefault="00E64EBA">
      <w:pPr>
        <w:pStyle w:val="RT21"/>
        <w:spacing w:line="276" w:lineRule="auto"/>
      </w:pPr>
      <w:bookmarkStart w:id="318" w:name="_Toc226389104"/>
      <w:bookmarkStart w:id="319" w:name="_Toc190695257"/>
      <w:bookmarkStart w:id="320" w:name="_Toc220953907"/>
      <w:bookmarkStart w:id="321" w:name="_Toc226989571"/>
      <w:bookmarkEnd w:id="318"/>
      <w:r>
        <w:t xml:space="preserve">Требования к предоставлению данных на ЕПГУ из региональной витрины </w:t>
      </w:r>
      <w:bookmarkEnd w:id="319"/>
      <w:bookmarkEnd w:id="320"/>
      <w:r>
        <w:t>здравоохранения</w:t>
      </w:r>
      <w:bookmarkEnd w:id="321"/>
    </w:p>
    <w:p w14:paraId="76F7906C" w14:textId="77777777" w:rsidR="005461D7" w:rsidRDefault="00E64EBA">
      <w:pPr>
        <w:pStyle w:val="RT"/>
        <w:spacing w:line="276" w:lineRule="auto"/>
      </w:pPr>
      <w:r>
        <w:t>Региональная витрина должна быть создана для каждого субъекта РФ, обеспечивать накопление сведений из различных медицинских систем этого субъекта и их предоставление потребителям данных с использованием системы межведомственного электронного взаимодействия (далее – СМЭВ) версии 4.х. через СМЭВ4.</w:t>
      </w:r>
    </w:p>
    <w:p w14:paraId="126C6404" w14:textId="77777777" w:rsidR="005461D7" w:rsidRDefault="00E64EBA">
      <w:pPr>
        <w:pStyle w:val="RT"/>
        <w:spacing w:line="276" w:lineRule="auto"/>
      </w:pPr>
      <w:r>
        <w:t>СМЭВ предназначена для обмена сведениями в рамках сеансов обмена.</w:t>
      </w:r>
    </w:p>
    <w:p w14:paraId="6345ACC4" w14:textId="77777777" w:rsidR="005461D7" w:rsidRDefault="00E64EBA">
      <w:pPr>
        <w:pStyle w:val="RT"/>
        <w:spacing w:line="276" w:lineRule="auto"/>
      </w:pPr>
      <w:r>
        <w:t>Каждый сеанс обмена с использованием СМЭВ включает в себя:</w:t>
      </w:r>
    </w:p>
    <w:p w14:paraId="0301C7B4" w14:textId="77777777" w:rsidR="005461D7" w:rsidRDefault="00E64EBA">
      <w:pPr>
        <w:pStyle w:val="RT11"/>
        <w:spacing w:line="276" w:lineRule="auto"/>
      </w:pPr>
      <w:r>
        <w:t>передачу запроса от информационной системы участника взаимодействия (далее – ИС УВ), инициирующей данный обмен (Потребитель данных);</w:t>
      </w:r>
    </w:p>
    <w:p w14:paraId="7656F876" w14:textId="77777777" w:rsidR="005461D7" w:rsidRDefault="00E64EBA">
      <w:pPr>
        <w:pStyle w:val="RT11"/>
        <w:spacing w:line="276" w:lineRule="auto"/>
      </w:pPr>
      <w:r>
        <w:t>обратную передачу ответа (нескольких ответов) со стороны отвечающей ГИСЗ субъекта РФ (нескольких отвечающих Систем) (Поставщик данных).</w:t>
      </w:r>
    </w:p>
    <w:p w14:paraId="0186D04B" w14:textId="77777777" w:rsidR="005461D7" w:rsidRDefault="00E64EBA">
      <w:pPr>
        <w:pStyle w:val="RT"/>
        <w:spacing w:line="276" w:lineRule="auto"/>
      </w:pPr>
      <w:r>
        <w:t xml:space="preserve">СМЭВ поддерживает следующие способы организации обменов: </w:t>
      </w:r>
    </w:p>
    <w:p w14:paraId="2BF17662" w14:textId="77777777" w:rsidR="005461D7" w:rsidRDefault="00E64EBA" w:rsidP="00E64EBA">
      <w:pPr>
        <w:pStyle w:val="RT1231"/>
        <w:numPr>
          <w:ilvl w:val="0"/>
          <w:numId w:val="204"/>
        </w:numPr>
        <w:spacing w:line="276" w:lineRule="auto"/>
      </w:pPr>
      <w:r>
        <w:t>Обмен с использованием Регламентированных запросов – SQL-запросов, выраженных в терминах модели данных, загруженной в СМЭВ4, и зарегистрированных в Ядре СМЭВ4 под символической мнемоникой, используемой Потребителем данных для выполнения этого запроса.</w:t>
      </w:r>
    </w:p>
    <w:p w14:paraId="69575CBA" w14:textId="77777777" w:rsidR="005461D7" w:rsidRDefault="00E64EBA" w:rsidP="00E64EBA">
      <w:pPr>
        <w:pStyle w:val="RT1231"/>
        <w:numPr>
          <w:ilvl w:val="0"/>
          <w:numId w:val="55"/>
        </w:numPr>
        <w:spacing w:line="276" w:lineRule="auto"/>
        <w:ind w:left="1248"/>
      </w:pPr>
      <w:r>
        <w:t>Обмен с использованием Произвольных SQL-запросов со структурой запроса и ответа, задаваемой Потребителем данных.</w:t>
      </w:r>
    </w:p>
    <w:p w14:paraId="578D29B7" w14:textId="77777777" w:rsidR="005461D7" w:rsidRDefault="00E64EBA" w:rsidP="00E64EBA">
      <w:pPr>
        <w:pStyle w:val="RT1231"/>
        <w:numPr>
          <w:ilvl w:val="0"/>
          <w:numId w:val="55"/>
        </w:numPr>
        <w:spacing w:line="276" w:lineRule="auto"/>
        <w:ind w:left="1248"/>
      </w:pPr>
      <w:r>
        <w:t>Обмен с использованием зарегистрированных в СМЭВ4 спецификаций OpenAPI.</w:t>
      </w:r>
    </w:p>
    <w:p w14:paraId="5D86476B" w14:textId="77777777" w:rsidR="005461D7" w:rsidRDefault="00E64EBA">
      <w:pPr>
        <w:pStyle w:val="RT"/>
        <w:spacing w:line="276" w:lineRule="auto"/>
      </w:pPr>
      <w:r>
        <w:t xml:space="preserve">Потребитель данных, участвующий в информационном взаимодействии с использованием СМЭВ4, (далее – Потребитель данных СМЭВ4) имеет возможность: </w:t>
      </w:r>
    </w:p>
    <w:p w14:paraId="036EA9F8" w14:textId="77777777" w:rsidR="005461D7" w:rsidRDefault="00E64EBA" w:rsidP="00E64EBA">
      <w:pPr>
        <w:pStyle w:val="RT1231"/>
        <w:numPr>
          <w:ilvl w:val="0"/>
          <w:numId w:val="205"/>
        </w:numPr>
        <w:spacing w:line="276" w:lineRule="auto"/>
      </w:pPr>
      <w:r>
        <w:t>Получать сведения с Витрины Поставщиков данных СМЭВ4 следующими способами:</w:t>
      </w:r>
    </w:p>
    <w:p w14:paraId="477B3741" w14:textId="6754BA26" w:rsidR="005461D7" w:rsidRDefault="00E64EBA">
      <w:pPr>
        <w:pStyle w:val="RT11"/>
        <w:spacing w:line="276" w:lineRule="auto"/>
      </w:pPr>
      <w:r>
        <w:t>путем отправки регламентированных запросов;</w:t>
      </w:r>
    </w:p>
    <w:p w14:paraId="5D03A03D" w14:textId="387632C6" w:rsidR="005461D7" w:rsidRDefault="00E64EBA">
      <w:pPr>
        <w:pStyle w:val="RT11"/>
        <w:spacing w:line="276" w:lineRule="auto"/>
      </w:pPr>
      <w:r>
        <w:t>путем подписки на изменения сведений и получения сведений в виде:</w:t>
      </w:r>
    </w:p>
    <w:p w14:paraId="6F272604" w14:textId="77777777" w:rsidR="005461D7" w:rsidRDefault="00E64EBA">
      <w:pPr>
        <w:pStyle w:val="RT20"/>
        <w:spacing w:line="276" w:lineRule="auto"/>
      </w:pPr>
      <w:r>
        <w:t>уведомлений об изменениях;</w:t>
      </w:r>
    </w:p>
    <w:p w14:paraId="4BEA49D5" w14:textId="77777777" w:rsidR="005461D7" w:rsidRDefault="00E64EBA">
      <w:pPr>
        <w:pStyle w:val="RT20"/>
        <w:spacing w:line="276" w:lineRule="auto"/>
      </w:pPr>
      <w:r>
        <w:t>копии данных, сформированной в контуре Потребителя данных СМЭВ4.</w:t>
      </w:r>
    </w:p>
    <w:p w14:paraId="761F5D3F" w14:textId="77777777" w:rsidR="005461D7" w:rsidRDefault="00E64EBA" w:rsidP="00E64EBA">
      <w:pPr>
        <w:pStyle w:val="RT1231"/>
        <w:numPr>
          <w:ilvl w:val="0"/>
          <w:numId w:val="55"/>
        </w:numPr>
        <w:spacing w:line="276" w:lineRule="auto"/>
        <w:ind w:left="1248"/>
      </w:pPr>
      <w:r>
        <w:t>Выполнять запросы к Поставщикам данных СМЭВ4 с использованием зарегистрированной в СМЭВ4 спецификации OpenAPI.</w:t>
      </w:r>
    </w:p>
    <w:p w14:paraId="2C49372B" w14:textId="77777777" w:rsidR="005461D7" w:rsidRDefault="00E64EBA">
      <w:pPr>
        <w:spacing w:line="276" w:lineRule="auto"/>
        <w:ind w:firstLine="709"/>
      </w:pPr>
      <w:r>
        <w:t>Поставщики данных СМЭВ4:</w:t>
      </w:r>
    </w:p>
    <w:p w14:paraId="0FD63B13" w14:textId="77777777" w:rsidR="005461D7" w:rsidRDefault="00E64EBA" w:rsidP="00E64EBA">
      <w:pPr>
        <w:pStyle w:val="RT1231"/>
        <w:numPr>
          <w:ilvl w:val="0"/>
          <w:numId w:val="206"/>
        </w:numPr>
        <w:spacing w:line="276" w:lineRule="auto"/>
      </w:pPr>
      <w:r>
        <w:t>размещают и актуализируют данные на Витринах и осуществляют подключение Витрин к СМЭВ4.</w:t>
      </w:r>
    </w:p>
    <w:p w14:paraId="28A50233" w14:textId="77777777" w:rsidR="005461D7" w:rsidRDefault="00E64EBA" w:rsidP="00E64EBA">
      <w:pPr>
        <w:pStyle w:val="RT1231"/>
        <w:numPr>
          <w:ilvl w:val="0"/>
          <w:numId w:val="55"/>
        </w:numPr>
        <w:spacing w:after="0" w:line="276" w:lineRule="auto"/>
        <w:ind w:left="1248"/>
      </w:pPr>
      <w:r>
        <w:t>предоставляют доступ к REST-сервисам для выполнения запросов по спецификации OpenAPI.</w:t>
      </w:r>
    </w:p>
    <w:p w14:paraId="5D521E24" w14:textId="77777777" w:rsidR="005461D7" w:rsidRDefault="00E64EBA">
      <w:pPr>
        <w:pStyle w:val="RT"/>
        <w:spacing w:line="276" w:lineRule="auto"/>
      </w:pPr>
      <w:r>
        <w:t xml:space="preserve">Каждый Участник может выступать одновременно как в качестве Поставщика данных СМЭВ4, предоставляя свои сервисы и/или данные со своей Витрины, так и в качестве Потребителя данных СМЭВ4, выполняя запросы к другим Участникам. </w:t>
      </w:r>
    </w:p>
    <w:p w14:paraId="325B2D16" w14:textId="44487875" w:rsidR="005461D7" w:rsidRDefault="00E64EBA">
      <w:pPr>
        <w:pStyle w:val="RT"/>
        <w:spacing w:line="276" w:lineRule="auto"/>
      </w:pPr>
      <w:r>
        <w:t xml:space="preserve">Взаимодействие со СМЭВ4 должно осуществляется с использованием специализированного типового ПО – Агент СМЭВ4 (инструкция по установке приведена в разделе </w:t>
      </w:r>
      <w:hyperlink r:id="rId26" w:tooltip="https://info.gosuslugi.ru/sections/%D0%9C%D0%B5%D0%B6%D0%B2%D0%B5%D0%B4%D0%BE%D0%BC%D1%81%D1%82%D0%B2%D0%B5%D0%BD%D0%BD%D0%BE%D0%B5_%D0%B8%D0%BD%D1%84%D0%BE%D1%80%D0%BC%D0%B0%D1%86%D0%B8%D0%BE%D0%BD%D0%BD%D0%BE%D0%B5_%D0%B2%D0%B7%D0%B0%D0%B8%D0%BC%D0%BE%D0%B4%" w:history="1">
        <w:r>
          <w:rPr>
            <w:rStyle w:val="afff4"/>
          </w:rPr>
          <w:t>Материалы «Межведомственное информационное взаимодействие»</w:t>
        </w:r>
      </w:hyperlink>
      <w:r>
        <w:t xml:space="preserve"> на портале ЕСКС</w:t>
      </w:r>
      <w:r w:rsidR="00F15440">
        <w:t>)</w:t>
      </w:r>
      <w:r>
        <w:t>.</w:t>
      </w:r>
    </w:p>
    <w:p w14:paraId="6EDD6EF2" w14:textId="77777777" w:rsidR="005461D7" w:rsidRDefault="00E64EBA">
      <w:pPr>
        <w:pStyle w:val="RT"/>
        <w:spacing w:line="276" w:lineRule="auto"/>
      </w:pPr>
      <w:r>
        <w:lastRenderedPageBreak/>
        <w:t>Агент СМЭВ4 должен обеспечивать взаимодействие с витриной ГИСЗ субъекта РФ с Ядром СМЭВ4 (частью СМЭВ4, предназначенной для проверки и маршрутизации запросов между участниками взаимодействия).</w:t>
      </w:r>
    </w:p>
    <w:p w14:paraId="3FF61E78" w14:textId="77777777" w:rsidR="005461D7" w:rsidRDefault="00E64EBA">
      <w:pPr>
        <w:pStyle w:val="RT"/>
        <w:spacing w:line="276" w:lineRule="auto"/>
      </w:pPr>
      <w:r>
        <w:t>Потребителем данных должен выступает ЕПГУ. На его ресурсах должны быть развернуты:</w:t>
      </w:r>
    </w:p>
    <w:p w14:paraId="5FFBB271" w14:textId="77777777" w:rsidR="005461D7" w:rsidRDefault="00E64EBA">
      <w:pPr>
        <w:pStyle w:val="RT11"/>
        <w:spacing w:line="276" w:lineRule="auto"/>
      </w:pPr>
      <w:r>
        <w:t>Информационная ГИСЗ субъекта РФ (далее – ИС).</w:t>
      </w:r>
    </w:p>
    <w:p w14:paraId="55F97284" w14:textId="77777777" w:rsidR="005461D7" w:rsidRDefault="00E64EBA">
      <w:pPr>
        <w:pStyle w:val="RT11"/>
        <w:spacing w:line="276" w:lineRule="auto"/>
      </w:pPr>
      <w:r>
        <w:t>Агент СМЭВ4.</w:t>
      </w:r>
    </w:p>
    <w:p w14:paraId="5DAB0725" w14:textId="77777777" w:rsidR="005461D7" w:rsidRDefault="00E64EBA">
      <w:pPr>
        <w:pStyle w:val="RT"/>
        <w:spacing w:line="276" w:lineRule="auto"/>
      </w:pPr>
      <w:r>
        <w:t>Для взаимодействия с Агентом СМЭВ4, ИС должна включать в себя REST-сервис, обеспечивающий:</w:t>
      </w:r>
    </w:p>
    <w:p w14:paraId="053E0471" w14:textId="77777777" w:rsidR="005461D7" w:rsidRDefault="00E64EBA">
      <w:pPr>
        <w:pStyle w:val="RT11"/>
        <w:spacing w:line="276" w:lineRule="auto"/>
      </w:pPr>
      <w:r>
        <w:t>передачу запроса расписания слотов;</w:t>
      </w:r>
    </w:p>
    <w:p w14:paraId="373D090A" w14:textId="2986B025" w:rsidR="005461D7" w:rsidRDefault="00E64EBA">
      <w:pPr>
        <w:pStyle w:val="RT11"/>
        <w:spacing w:line="276" w:lineRule="auto"/>
      </w:pPr>
      <w:r>
        <w:t>прием ответа на запрос расписания слотов;</w:t>
      </w:r>
    </w:p>
    <w:p w14:paraId="3B90A1FE" w14:textId="77777777" w:rsidR="005461D7" w:rsidRDefault="00E64EBA">
      <w:pPr>
        <w:pStyle w:val="RT11"/>
        <w:spacing w:line="276" w:lineRule="auto"/>
      </w:pPr>
      <w:r>
        <w:t>передачу запроса на бронирование слота;</w:t>
      </w:r>
    </w:p>
    <w:p w14:paraId="36A3738D" w14:textId="77777777" w:rsidR="005461D7" w:rsidRDefault="00E64EBA">
      <w:pPr>
        <w:pStyle w:val="RT11"/>
        <w:spacing w:line="276" w:lineRule="auto"/>
      </w:pPr>
      <w:r>
        <w:t>передача ответа на запрос бронирования.</w:t>
      </w:r>
    </w:p>
    <w:p w14:paraId="3794BFBD" w14:textId="77777777" w:rsidR="005461D7" w:rsidRDefault="00E64EBA">
      <w:pPr>
        <w:pStyle w:val="RT"/>
        <w:spacing w:line="276" w:lineRule="auto"/>
      </w:pPr>
      <w:r>
        <w:t>Для взаимодействия с Агентом СМЭВ4 в части получения расписания слотов также может использоваться JDBC-драйвер СМЭВ4.</w:t>
      </w:r>
    </w:p>
    <w:p w14:paraId="608C957E" w14:textId="2F204998" w:rsidR="005461D7" w:rsidRDefault="00E64EBA">
      <w:pPr>
        <w:pStyle w:val="RT"/>
        <w:spacing w:line="276" w:lineRule="auto"/>
      </w:pPr>
      <w:r>
        <w:t>В качестве поставщика данных должна выступает ГИСЗ субъекта РФ (региональная медицинская ГИСЗ субъекта РФ), на ресурсах которой должны быть развернуты:</w:t>
      </w:r>
    </w:p>
    <w:p w14:paraId="0C4FE8D4" w14:textId="77777777" w:rsidR="005461D7" w:rsidRDefault="00E64EBA">
      <w:pPr>
        <w:pStyle w:val="RT11"/>
        <w:spacing w:line="276" w:lineRule="auto"/>
      </w:pPr>
      <w:r>
        <w:t>программного обеспечение «Витрина данных»;</w:t>
      </w:r>
    </w:p>
    <w:p w14:paraId="70A3CFA0" w14:textId="77777777" w:rsidR="005461D7" w:rsidRDefault="00E64EBA">
      <w:pPr>
        <w:pStyle w:val="RT11"/>
        <w:spacing w:line="276" w:lineRule="auto"/>
      </w:pPr>
      <w:r>
        <w:t>информационная ГИСЗ субъекта РФ (ИС);</w:t>
      </w:r>
    </w:p>
    <w:p w14:paraId="57611952" w14:textId="77777777" w:rsidR="005461D7" w:rsidRDefault="00E64EBA">
      <w:pPr>
        <w:pStyle w:val="RT11"/>
        <w:spacing w:line="276" w:lineRule="auto"/>
      </w:pPr>
      <w:r>
        <w:t>Агент СМЭВ4.</w:t>
      </w:r>
    </w:p>
    <w:p w14:paraId="431543B8" w14:textId="77777777" w:rsidR="005461D7" w:rsidRDefault="00E64EBA">
      <w:pPr>
        <w:pStyle w:val="RT"/>
        <w:spacing w:line="276" w:lineRule="auto"/>
      </w:pPr>
      <w:r>
        <w:t>Запрос расписания слотов должен обеспечиваться взаимодействием Агента СМЭВ4 с Витриной данных с использованием регламентированных запросов.</w:t>
      </w:r>
    </w:p>
    <w:p w14:paraId="21D3B706" w14:textId="77777777" w:rsidR="005461D7" w:rsidRDefault="00E64EBA">
      <w:pPr>
        <w:pStyle w:val="RT"/>
        <w:spacing w:line="276" w:lineRule="auto"/>
      </w:pPr>
      <w:r>
        <w:t>Запрос бронирования слота должен обеспечиваться взаимодействием Агента СМЭВ4 с ИС через ее REST-сервис и ИС с Витриной данных.</w:t>
      </w:r>
    </w:p>
    <w:p w14:paraId="5221181A" w14:textId="77777777" w:rsidR="005461D7" w:rsidRDefault="00E64EBA">
      <w:pPr>
        <w:pStyle w:val="RT"/>
        <w:spacing w:before="120" w:line="276" w:lineRule="auto"/>
      </w:pPr>
      <w:r>
        <w:t>Безопасность взаимодействия должна обеспечиваться следующим образом:</w:t>
      </w:r>
    </w:p>
    <w:p w14:paraId="5AA67CC1" w14:textId="04B41102" w:rsidR="005461D7" w:rsidRDefault="00E64EBA" w:rsidP="00E64EBA">
      <w:pPr>
        <w:pStyle w:val="RT1231"/>
        <w:numPr>
          <w:ilvl w:val="0"/>
          <w:numId w:val="207"/>
        </w:numPr>
        <w:spacing w:line="276" w:lineRule="auto"/>
      </w:pPr>
      <w:r>
        <w:t>Рядом с Агентом СМЭВ4 устанавливается КриптоПро и размещается закрытый ключ (в соответствии с инструкцией, приведенной в документе «Руководство администратора Агента СМЭВ4»), сертификат которого прописывается в ядре СМЭВ4.</w:t>
      </w:r>
    </w:p>
    <w:p w14:paraId="400CD3C0" w14:textId="77777777" w:rsidR="005461D7" w:rsidRDefault="00E64EBA" w:rsidP="00E64EBA">
      <w:pPr>
        <w:pStyle w:val="RT1231"/>
        <w:numPr>
          <w:ilvl w:val="0"/>
          <w:numId w:val="55"/>
        </w:numPr>
        <w:spacing w:line="276" w:lineRule="auto"/>
        <w:ind w:left="1248"/>
      </w:pPr>
      <w:r>
        <w:t>Взаимодействие между Агентом и Ядром СМЭВ4 должно быть защищено путем выдачи токенов и подписания сообщений.</w:t>
      </w:r>
    </w:p>
    <w:p w14:paraId="47244C35" w14:textId="77777777" w:rsidR="005461D7" w:rsidRDefault="00E64EBA" w:rsidP="00E64EBA">
      <w:pPr>
        <w:pStyle w:val="RT1231"/>
        <w:numPr>
          <w:ilvl w:val="0"/>
          <w:numId w:val="55"/>
        </w:numPr>
        <w:spacing w:line="276" w:lineRule="auto"/>
        <w:ind w:left="1248"/>
      </w:pPr>
      <w:r>
        <w:t>Агент СМЭВ4 должен размещаться рядом с Витриной данных в защищенном контуре, инфраструктура которого подлежит отдельной защите: ограничению портов и доступов к каталогам из вне.</w:t>
      </w:r>
    </w:p>
    <w:p w14:paraId="568C76D4" w14:textId="77777777" w:rsidR="005461D7" w:rsidRDefault="00E64EBA" w:rsidP="00E64EBA">
      <w:pPr>
        <w:pStyle w:val="RT1231"/>
        <w:numPr>
          <w:ilvl w:val="0"/>
          <w:numId w:val="55"/>
        </w:numPr>
        <w:spacing w:after="0" w:line="276" w:lineRule="auto"/>
        <w:ind w:left="1248"/>
      </w:pPr>
      <w:r>
        <w:t>При этом доступ к вызовам (JDBC и REST) Агента СМЭВ4 должен осуществляться без аутентификации и авторизации. Аналогично, Агент взаимодействует с Витриной без шифрования и аутентификации.</w:t>
      </w:r>
    </w:p>
    <w:p w14:paraId="65B77A3B" w14:textId="77777777" w:rsidR="005461D7" w:rsidRDefault="00E64EBA">
      <w:pPr>
        <w:pStyle w:val="affffffffff3"/>
        <w:spacing w:before="120" w:line="276" w:lineRule="auto"/>
      </w:pPr>
      <w:r>
        <w:t>Сценарий предоставления пользователю услуги должен состоять из двух частей:</w:t>
      </w:r>
    </w:p>
    <w:p w14:paraId="4AD913C2" w14:textId="77777777" w:rsidR="005461D7" w:rsidRDefault="00E64EBA" w:rsidP="00E64EBA">
      <w:pPr>
        <w:pStyle w:val="RT1231"/>
        <w:numPr>
          <w:ilvl w:val="0"/>
          <w:numId w:val="208"/>
        </w:numPr>
        <w:spacing w:line="276" w:lineRule="auto"/>
      </w:pPr>
      <w:r>
        <w:t>Предоставление информации из ГИСЗ субъекта РФ пользователю – реализуется с использованием регламентированных запросов.</w:t>
      </w:r>
    </w:p>
    <w:p w14:paraId="04D7C9A7" w14:textId="77777777" w:rsidR="005461D7" w:rsidRDefault="00E64EBA" w:rsidP="00E64EBA">
      <w:pPr>
        <w:pStyle w:val="RT1231"/>
        <w:numPr>
          <w:ilvl w:val="0"/>
          <w:numId w:val="55"/>
        </w:numPr>
        <w:spacing w:after="0" w:line="276" w:lineRule="auto"/>
        <w:ind w:left="1248"/>
      </w:pPr>
      <w:r>
        <w:t>Осуществление изменения информации в Системе по инициативе пользователя – реализуется с использованием спецификаций OpenAPI.</w:t>
      </w:r>
    </w:p>
    <w:p w14:paraId="655FCCC7" w14:textId="77777777" w:rsidR="005461D7" w:rsidRDefault="00E64EBA">
      <w:pPr>
        <w:pStyle w:val="RT"/>
        <w:spacing w:before="120" w:line="276" w:lineRule="auto"/>
      </w:pPr>
      <w:r>
        <w:lastRenderedPageBreak/>
        <w:t>Информационный обмен должен осуществляться следующим образом</w:t>
      </w:r>
      <w:r>
        <w:rPr>
          <w:rStyle w:val="afffd"/>
        </w:rPr>
        <w:footnoteReference w:id="6"/>
      </w:r>
      <w:r>
        <w:t>:</w:t>
      </w:r>
    </w:p>
    <w:p w14:paraId="273FE894" w14:textId="77777777" w:rsidR="005461D7" w:rsidRDefault="00E64EBA" w:rsidP="00E64EBA">
      <w:pPr>
        <w:pStyle w:val="RT1231"/>
        <w:numPr>
          <w:ilvl w:val="0"/>
          <w:numId w:val="210"/>
        </w:numPr>
        <w:spacing w:line="276" w:lineRule="auto"/>
      </w:pPr>
      <w:r>
        <w:t>Пользователь на ЕПГУ выбирает кого необходимо записать (например, себя).</w:t>
      </w:r>
    </w:p>
    <w:p w14:paraId="59CA3A06" w14:textId="77777777" w:rsidR="005461D7" w:rsidRDefault="00E64EBA" w:rsidP="00E64EBA">
      <w:pPr>
        <w:pStyle w:val="RT1231"/>
        <w:numPr>
          <w:ilvl w:val="0"/>
          <w:numId w:val="55"/>
        </w:numPr>
        <w:spacing w:line="276" w:lineRule="auto"/>
        <w:ind w:left="1248"/>
      </w:pPr>
      <w:r>
        <w:t>Происходит запрос в Цифровой профиль ЕПГУ для идентификации пользователя и получении данных: ФИО, дата рождения, пол, номер полиса ОМС, СНИЛС.</w:t>
      </w:r>
    </w:p>
    <w:p w14:paraId="3E20E43A" w14:textId="0AFD2377" w:rsidR="005461D7" w:rsidRDefault="00E64EBA" w:rsidP="00E64EBA">
      <w:pPr>
        <w:pStyle w:val="RT1231"/>
        <w:numPr>
          <w:ilvl w:val="0"/>
          <w:numId w:val="55"/>
        </w:numPr>
        <w:spacing w:line="276" w:lineRule="auto"/>
        <w:ind w:left="1248"/>
      </w:pPr>
      <w:r>
        <w:t>Модуль «Информационная ГИСЗ субъекта РФ» компонента «ЕПГУ» передает SQL</w:t>
      </w:r>
      <w:r>
        <w:noBreakHyphen/>
        <w:t>запрос Агенту СМЭВ4. Передача запроса может осуществляться с использованием:</w:t>
      </w:r>
    </w:p>
    <w:p w14:paraId="0EE05C11" w14:textId="77777777" w:rsidR="005461D7" w:rsidRDefault="00E64EBA">
      <w:pPr>
        <w:pStyle w:val="RT20"/>
        <w:spacing w:line="276" w:lineRule="auto"/>
      </w:pPr>
      <w:r>
        <w:t>JDBC-подключения;</w:t>
      </w:r>
    </w:p>
    <w:p w14:paraId="5038A73B" w14:textId="77777777" w:rsidR="005461D7" w:rsidRDefault="00E64EBA">
      <w:pPr>
        <w:pStyle w:val="RT20"/>
        <w:spacing w:line="276" w:lineRule="auto"/>
      </w:pPr>
      <w:r>
        <w:t>REST-интерфейса.</w:t>
      </w:r>
    </w:p>
    <w:p w14:paraId="28745EF9" w14:textId="2C464660" w:rsidR="005461D7" w:rsidRDefault="00E64EBA" w:rsidP="00E64EBA">
      <w:pPr>
        <w:pStyle w:val="RT1231"/>
        <w:numPr>
          <w:ilvl w:val="0"/>
          <w:numId w:val="55"/>
        </w:numPr>
        <w:spacing w:line="276" w:lineRule="auto"/>
        <w:ind w:left="1248"/>
      </w:pPr>
      <w:r>
        <w:t>Агентом СМЭВ4 из контура ЕПГУ передает запрос в Ядро СМЭВ4.</w:t>
      </w:r>
    </w:p>
    <w:p w14:paraId="136C3673" w14:textId="1F06A8EB" w:rsidR="005461D7" w:rsidRDefault="00E64EBA" w:rsidP="00E64EBA">
      <w:pPr>
        <w:pStyle w:val="RT1231"/>
        <w:numPr>
          <w:ilvl w:val="0"/>
          <w:numId w:val="55"/>
        </w:numPr>
        <w:spacing w:line="276" w:lineRule="auto"/>
        <w:ind w:left="1248"/>
      </w:pPr>
      <w:r>
        <w:t>Ядро СМЭВ4 передает запрос Агенту СМЭВ4 ГИСЗ субъекта РФ.</w:t>
      </w:r>
    </w:p>
    <w:p w14:paraId="397191E6" w14:textId="5D8B0341" w:rsidR="005461D7" w:rsidRDefault="00E64EBA" w:rsidP="00E64EBA">
      <w:pPr>
        <w:pStyle w:val="RT1231"/>
        <w:numPr>
          <w:ilvl w:val="0"/>
          <w:numId w:val="55"/>
        </w:numPr>
        <w:spacing w:line="276" w:lineRule="auto"/>
        <w:ind w:left="1248"/>
      </w:pPr>
      <w:r>
        <w:t>Агент СМЭВ4 ГИСЗ субъекта РФ передает запрос в Витрину данных для идентификации пользователя в Витрине данных ГИСЗ субъекта РФ.</w:t>
      </w:r>
    </w:p>
    <w:p w14:paraId="54F70044" w14:textId="77777777" w:rsidR="005461D7" w:rsidRDefault="00E64EBA" w:rsidP="00E64EBA">
      <w:pPr>
        <w:pStyle w:val="RT1231"/>
        <w:numPr>
          <w:ilvl w:val="0"/>
          <w:numId w:val="55"/>
        </w:numPr>
        <w:spacing w:line="276" w:lineRule="auto"/>
        <w:ind w:left="1248"/>
      </w:pPr>
      <w:r>
        <w:t>Витрина данных возвращает ответ на запрос Агенту СМЭВ4 из контура ГИСЗ субъекта РФ о наличии/отсутствии данных о пользователе в Витрине.</w:t>
      </w:r>
    </w:p>
    <w:p w14:paraId="22D21722" w14:textId="3908C42F" w:rsidR="005461D7" w:rsidRDefault="00E64EBA" w:rsidP="00E64EBA">
      <w:pPr>
        <w:pStyle w:val="RT1231"/>
        <w:numPr>
          <w:ilvl w:val="0"/>
          <w:numId w:val="55"/>
        </w:numPr>
        <w:spacing w:line="276" w:lineRule="auto"/>
        <w:ind w:left="1248"/>
      </w:pPr>
      <w:r>
        <w:t>Агент СМЭВ4 ГИСЗ субъекта РФ передает ответ в Ядро СМЭВ4.</w:t>
      </w:r>
    </w:p>
    <w:p w14:paraId="70CE3270" w14:textId="205B044F" w:rsidR="005461D7" w:rsidRDefault="00E64EBA" w:rsidP="00E64EBA">
      <w:pPr>
        <w:pStyle w:val="RT1231"/>
        <w:numPr>
          <w:ilvl w:val="0"/>
          <w:numId w:val="55"/>
        </w:numPr>
        <w:spacing w:line="276" w:lineRule="auto"/>
        <w:ind w:left="1248"/>
      </w:pPr>
      <w:r>
        <w:t>Ядро СМЭВ4 передает ответ Агенту СМЭВ4 ЕПГУ.</w:t>
      </w:r>
    </w:p>
    <w:p w14:paraId="3171F0A5" w14:textId="5EC11E3E" w:rsidR="005461D7" w:rsidRDefault="00E64EBA" w:rsidP="00E64EBA">
      <w:pPr>
        <w:pStyle w:val="RT1231"/>
        <w:numPr>
          <w:ilvl w:val="0"/>
          <w:numId w:val="55"/>
        </w:numPr>
        <w:spacing w:line="276" w:lineRule="auto"/>
        <w:ind w:left="1248"/>
      </w:pPr>
      <w:r>
        <w:t>Агенту СМЭВ4 ЕПГУ передает ответ в Модуль «Информационная ГИСЗ субъекта РФ» компонента «ЕПГУ».</w:t>
      </w:r>
    </w:p>
    <w:p w14:paraId="7B29AA74" w14:textId="77777777" w:rsidR="005461D7" w:rsidRDefault="00E64EBA" w:rsidP="00E64EBA">
      <w:pPr>
        <w:pStyle w:val="RT1231"/>
        <w:numPr>
          <w:ilvl w:val="0"/>
          <w:numId w:val="55"/>
        </w:numPr>
        <w:spacing w:line="276" w:lineRule="auto"/>
        <w:ind w:left="1248"/>
      </w:pPr>
      <w:r>
        <w:t>Пользователю отображается результат запроса в виде списка доступных медицинских организаций, медицинских работников (специальностей и врачей), слотах, доступных для записи, а также сведения об активных записях.</w:t>
      </w:r>
    </w:p>
    <w:p w14:paraId="087D0D0B" w14:textId="77777777" w:rsidR="005461D7" w:rsidRDefault="00E64EBA" w:rsidP="00E64EBA">
      <w:pPr>
        <w:pStyle w:val="RT1231"/>
        <w:numPr>
          <w:ilvl w:val="0"/>
          <w:numId w:val="55"/>
        </w:numPr>
        <w:spacing w:line="276" w:lineRule="auto"/>
        <w:ind w:left="1248"/>
      </w:pPr>
      <w:r>
        <w:t>Пользователь осуществляет запрос на изменение данных (например, выбор конкретной специальности врача и слота для бронирования), осуществляет запись на выбранный слот (дата и время).</w:t>
      </w:r>
    </w:p>
    <w:p w14:paraId="406A1DDC" w14:textId="77777777" w:rsidR="005461D7" w:rsidRDefault="00E64EBA" w:rsidP="00E64EBA">
      <w:pPr>
        <w:pStyle w:val="RT1231"/>
        <w:numPr>
          <w:ilvl w:val="0"/>
          <w:numId w:val="55"/>
        </w:numPr>
        <w:spacing w:line="276" w:lineRule="auto"/>
        <w:ind w:left="1248"/>
      </w:pPr>
      <w:r>
        <w:t>Модуль «Информационная ГИСЗ субъекта РФ» компонента «ЕПГУ» принимает запрос пользователя.</w:t>
      </w:r>
    </w:p>
    <w:p w14:paraId="420869F9" w14:textId="31B21EAB" w:rsidR="005461D7" w:rsidRDefault="00E64EBA" w:rsidP="00E64EBA">
      <w:pPr>
        <w:pStyle w:val="RT1231"/>
        <w:numPr>
          <w:ilvl w:val="0"/>
          <w:numId w:val="55"/>
        </w:numPr>
        <w:spacing w:line="276" w:lineRule="auto"/>
        <w:ind w:left="1248"/>
      </w:pPr>
      <w:r>
        <w:t>Модуль «Информационная ГИСЗ субъекта РФ» компонента «ЕПГУ» передает запрос Агенту СМЭВ4 в соответствии со спецификацией OpenAPI (в соответствии со спецификацией OpenAPI происходит передача запросов на бронирование или отмену записи на прием к врачу)</w:t>
      </w:r>
    </w:p>
    <w:p w14:paraId="57D64242" w14:textId="194F606A" w:rsidR="005461D7" w:rsidRDefault="00E64EBA" w:rsidP="00E64EBA">
      <w:pPr>
        <w:pStyle w:val="RT1231"/>
        <w:numPr>
          <w:ilvl w:val="0"/>
          <w:numId w:val="55"/>
        </w:numPr>
        <w:spacing w:line="276" w:lineRule="auto"/>
        <w:ind w:left="1248"/>
      </w:pPr>
      <w:r>
        <w:t>Агентом СМЭВ4 из контура ЕПГУ передает запрос в Ядро СМЭВ4.</w:t>
      </w:r>
    </w:p>
    <w:p w14:paraId="51B8BEC8" w14:textId="15327144" w:rsidR="005461D7" w:rsidRDefault="00E64EBA" w:rsidP="00E64EBA">
      <w:pPr>
        <w:pStyle w:val="RT1231"/>
        <w:numPr>
          <w:ilvl w:val="0"/>
          <w:numId w:val="55"/>
        </w:numPr>
        <w:spacing w:line="276" w:lineRule="auto"/>
        <w:ind w:left="1248"/>
      </w:pPr>
      <w:r>
        <w:t>Ядро СМЭВ4 передает запрос Агенту СМЭВ4 ГИСЗ субъекта РФ.</w:t>
      </w:r>
    </w:p>
    <w:p w14:paraId="377BF292" w14:textId="4B2FFE5E" w:rsidR="005461D7" w:rsidRDefault="00E64EBA" w:rsidP="00E64EBA">
      <w:pPr>
        <w:pStyle w:val="RT1231"/>
        <w:numPr>
          <w:ilvl w:val="0"/>
          <w:numId w:val="55"/>
        </w:numPr>
        <w:spacing w:line="276" w:lineRule="auto"/>
        <w:ind w:left="1248"/>
      </w:pPr>
      <w:r>
        <w:t>Агент СМЭВ4 ГИСЗ субъекта РФ передает запрос в ГИСЗ субъекта РФ.</w:t>
      </w:r>
    </w:p>
    <w:p w14:paraId="2915A4CE" w14:textId="77777777" w:rsidR="005461D7" w:rsidRDefault="00E64EBA" w:rsidP="00E64EBA">
      <w:pPr>
        <w:pStyle w:val="RT1231"/>
        <w:numPr>
          <w:ilvl w:val="0"/>
          <w:numId w:val="55"/>
        </w:numPr>
        <w:spacing w:line="276" w:lineRule="auto"/>
        <w:ind w:left="1248"/>
      </w:pPr>
      <w:r>
        <w:t>Модуль «Информационная ГИСЗ субъекта РФ» ГИСЗ субъекта РФ возвращает ответ на запрос Агенту СМЭВ4.</w:t>
      </w:r>
    </w:p>
    <w:p w14:paraId="3E603D8A" w14:textId="0B3E2CA0" w:rsidR="005461D7" w:rsidRDefault="00E64EBA" w:rsidP="00E64EBA">
      <w:pPr>
        <w:pStyle w:val="RT1231"/>
        <w:numPr>
          <w:ilvl w:val="0"/>
          <w:numId w:val="55"/>
        </w:numPr>
        <w:spacing w:line="276" w:lineRule="auto"/>
        <w:ind w:left="1248"/>
      </w:pPr>
      <w:r>
        <w:t>Агент СМЭВ4 ГИСЗ субъекта РФ передает ответ в Ядро СМЭВ4.</w:t>
      </w:r>
    </w:p>
    <w:p w14:paraId="0D25B4A6" w14:textId="6B42ACBF" w:rsidR="005461D7" w:rsidRDefault="00E64EBA" w:rsidP="00E64EBA">
      <w:pPr>
        <w:pStyle w:val="RT1231"/>
        <w:numPr>
          <w:ilvl w:val="0"/>
          <w:numId w:val="55"/>
        </w:numPr>
        <w:spacing w:line="276" w:lineRule="auto"/>
        <w:ind w:left="1248"/>
      </w:pPr>
      <w:r>
        <w:lastRenderedPageBreak/>
        <w:t>Ядро СМЭВ4 передает ответ Агенту СМЭВ4 ЕПГУ.</w:t>
      </w:r>
    </w:p>
    <w:p w14:paraId="7A8FEBCA" w14:textId="77EA052F" w:rsidR="005461D7" w:rsidRDefault="00E64EBA" w:rsidP="00E64EBA">
      <w:pPr>
        <w:pStyle w:val="RT1231"/>
        <w:numPr>
          <w:ilvl w:val="0"/>
          <w:numId w:val="55"/>
        </w:numPr>
        <w:spacing w:line="276" w:lineRule="auto"/>
        <w:ind w:left="1248"/>
      </w:pPr>
      <w:r>
        <w:t>Агенту СМЭВ4 ЕПГУ передает ответ в Модуль «Информационная ГИСЗ субъекта РФ» компонента «ЕПГУ» о бронировании выбранного слота для этого пользователя (или отмены).</w:t>
      </w:r>
    </w:p>
    <w:p w14:paraId="7E559A04" w14:textId="77777777" w:rsidR="005461D7" w:rsidRDefault="00E64EBA" w:rsidP="00E64EBA">
      <w:pPr>
        <w:pStyle w:val="RT1231"/>
        <w:numPr>
          <w:ilvl w:val="0"/>
          <w:numId w:val="55"/>
        </w:numPr>
        <w:spacing w:line="276" w:lineRule="auto"/>
        <w:ind w:left="1248"/>
      </w:pPr>
      <w:r>
        <w:t>Пользователю отображается результат предоставления услуги.</w:t>
      </w:r>
    </w:p>
    <w:p w14:paraId="3502928D" w14:textId="77777777" w:rsidR="005461D7" w:rsidRDefault="00E64EBA" w:rsidP="00E64EBA">
      <w:pPr>
        <w:pStyle w:val="RT1231"/>
        <w:numPr>
          <w:ilvl w:val="0"/>
          <w:numId w:val="55"/>
        </w:numPr>
        <w:spacing w:line="276" w:lineRule="auto"/>
        <w:ind w:left="1248"/>
      </w:pPr>
      <w:r>
        <w:t>ГИСЗ субъекта РФ параллельно направляет информацию в Витрину данных.</w:t>
      </w:r>
    </w:p>
    <w:p w14:paraId="3EBCF1E1" w14:textId="77777777" w:rsidR="005461D7" w:rsidRDefault="00E64EBA">
      <w:pPr>
        <w:pStyle w:val="RT13"/>
        <w:pageBreakBefore/>
        <w:spacing w:before="0" w:line="276" w:lineRule="auto"/>
      </w:pPr>
      <w:bookmarkStart w:id="322" w:name="_Toc217561796"/>
      <w:bookmarkStart w:id="323" w:name="_Toc217562122"/>
      <w:bookmarkStart w:id="324" w:name="_Toc217561797"/>
      <w:bookmarkStart w:id="325" w:name="_Toc217562123"/>
      <w:bookmarkStart w:id="326" w:name="_Toc217561798"/>
      <w:bookmarkStart w:id="327" w:name="_Toc217562124"/>
      <w:bookmarkStart w:id="328" w:name="_Toc217561799"/>
      <w:bookmarkStart w:id="329" w:name="_Toc217562125"/>
      <w:bookmarkStart w:id="330" w:name="_Toc217561800"/>
      <w:bookmarkStart w:id="331" w:name="_Toc217562126"/>
      <w:bookmarkStart w:id="332" w:name="_Toc217561801"/>
      <w:bookmarkStart w:id="333" w:name="_Toc217562127"/>
      <w:bookmarkStart w:id="334" w:name="_Toc217561802"/>
      <w:bookmarkStart w:id="335" w:name="_Toc217562128"/>
      <w:bookmarkStart w:id="336" w:name="_Toc217561803"/>
      <w:bookmarkStart w:id="337" w:name="_Toc217562129"/>
      <w:bookmarkStart w:id="338" w:name="_Toc217561804"/>
      <w:bookmarkStart w:id="339" w:name="_Toc217562130"/>
      <w:bookmarkStart w:id="340" w:name="_Toc217561805"/>
      <w:bookmarkStart w:id="341" w:name="_Toc217562131"/>
      <w:bookmarkStart w:id="342" w:name="_Toc217561806"/>
      <w:bookmarkStart w:id="343" w:name="_Toc217562132"/>
      <w:bookmarkStart w:id="344" w:name="_Toc217561807"/>
      <w:bookmarkStart w:id="345" w:name="_Toc217562133"/>
      <w:bookmarkStart w:id="346" w:name="_Toc217561808"/>
      <w:bookmarkStart w:id="347" w:name="_Toc217562134"/>
      <w:bookmarkStart w:id="348" w:name="_Toc217561809"/>
      <w:bookmarkStart w:id="349" w:name="_Toc217562135"/>
      <w:bookmarkStart w:id="350" w:name="_Toc217561810"/>
      <w:bookmarkStart w:id="351" w:name="_Toc217562136"/>
      <w:bookmarkStart w:id="352" w:name="_Toc217561811"/>
      <w:bookmarkStart w:id="353" w:name="_Toc217562137"/>
      <w:bookmarkStart w:id="354" w:name="_Ref127524976"/>
      <w:bookmarkStart w:id="355" w:name="_Toc190695259"/>
      <w:bookmarkStart w:id="356" w:name="_Toc220953908"/>
      <w:bookmarkStart w:id="357" w:name="_Toc226989572"/>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lastRenderedPageBreak/>
        <w:t xml:space="preserve">Организационные </w:t>
      </w:r>
      <w:bookmarkEnd w:id="354"/>
      <w:bookmarkEnd w:id="355"/>
      <w:bookmarkEnd w:id="356"/>
      <w:r>
        <w:t>мероприятия</w:t>
      </w:r>
      <w:bookmarkEnd w:id="357"/>
    </w:p>
    <w:p w14:paraId="71982997" w14:textId="77777777" w:rsidR="005461D7" w:rsidRDefault="00E64EBA">
      <w:pPr>
        <w:pStyle w:val="RT21"/>
        <w:spacing w:line="276" w:lineRule="auto"/>
      </w:pPr>
      <w:bookmarkStart w:id="358" w:name="_Toc190695260"/>
      <w:bookmarkStart w:id="359" w:name="_Toc220953909"/>
      <w:bookmarkStart w:id="360" w:name="_Toc226989573"/>
      <w:r>
        <w:t>Порядок перехода ГИСЗ субъекта РФ на решение с использованием технологии витрин данных</w:t>
      </w:r>
      <w:bookmarkEnd w:id="358"/>
      <w:bookmarkEnd w:id="359"/>
      <w:bookmarkEnd w:id="360"/>
    </w:p>
    <w:p w14:paraId="7580726C" w14:textId="4EF3839E" w:rsidR="005461D7" w:rsidRDefault="00E64EBA">
      <w:pPr>
        <w:pStyle w:val="RT"/>
        <w:spacing w:line="276" w:lineRule="auto"/>
      </w:pPr>
      <w:r>
        <w:t xml:space="preserve">В соответствии с п.6. приказа Министерства здравоохранения Российской Федерации от 24 декабря 2018 г. N 911н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Оператором ГИС в сфере здравоохранения субъекта </w:t>
      </w:r>
      <w:r w:rsidRPr="00EA6A07">
        <w:t xml:space="preserve">РФ является орган исполнительной власти субъекта Российской Федерации, уполномоченный </w:t>
      </w:r>
      <w:r>
        <w:t>высшими исполнительными органами государственной власти субъектов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организации, назначенные указанными органами, медицинские организации и фармацевтические организации</w:t>
      </w:r>
      <w:r w:rsidR="002B6CA1">
        <w:t xml:space="preserve"> </w:t>
      </w:r>
      <w:r w:rsidR="002B6CA1" w:rsidRPr="002D571D">
        <w:t>(далее – Оператор)</w:t>
      </w:r>
      <w:r>
        <w:t>.</w:t>
      </w:r>
    </w:p>
    <w:p w14:paraId="5BB2A114" w14:textId="77777777" w:rsidR="005461D7" w:rsidRDefault="00E64EBA">
      <w:pPr>
        <w:pStyle w:val="RT"/>
        <w:spacing w:line="276" w:lineRule="auto"/>
      </w:pPr>
      <w:r>
        <w:t xml:space="preserve">Для </w:t>
      </w:r>
      <w:r w:rsidRPr="00EA6A07">
        <w:t>перехода ГИСЗ субъекта РФ на решение с использованием технологии витрин данных Оператор должен вып</w:t>
      </w:r>
      <w:r>
        <w:t>олнять следующие мероприятия:</w:t>
      </w:r>
    </w:p>
    <w:p w14:paraId="6EDA623E" w14:textId="77777777" w:rsidR="005461D7" w:rsidRDefault="00E64EBA" w:rsidP="00E64EBA">
      <w:pPr>
        <w:pStyle w:val="RT1231"/>
        <w:numPr>
          <w:ilvl w:val="0"/>
          <w:numId w:val="209"/>
        </w:numPr>
        <w:spacing w:line="276" w:lineRule="auto"/>
      </w:pPr>
      <w:r>
        <w:t>Заключить соглашение с Минцифры России на предоставление ТПО «Витрина данных».</w:t>
      </w:r>
    </w:p>
    <w:p w14:paraId="4AF7C688" w14:textId="1B8D0665" w:rsidR="005461D7" w:rsidRDefault="00E64EBA" w:rsidP="00E64EBA">
      <w:pPr>
        <w:pStyle w:val="RT1231"/>
        <w:numPr>
          <w:ilvl w:val="0"/>
          <w:numId w:val="55"/>
        </w:numPr>
        <w:spacing w:line="276" w:lineRule="auto"/>
        <w:ind w:left="1248"/>
      </w:pPr>
      <w:r>
        <w:t xml:space="preserve">В соответствии с указаниями, приведенными в п. </w:t>
      </w:r>
      <w:r>
        <w:fldChar w:fldCharType="begin"/>
      </w:r>
      <w:r>
        <w:instrText xml:space="preserve"> REF _Ref127451835 \r \h  \* MERGEFORMAT </w:instrText>
      </w:r>
      <w:r>
        <w:fldChar w:fldCharType="separate"/>
      </w:r>
      <w:r w:rsidR="005C12B9">
        <w:t>4.2</w:t>
      </w:r>
      <w:r>
        <w:fldChar w:fldCharType="end"/>
      </w:r>
      <w:r>
        <w:t xml:space="preserve"> настоящего документа, определить фактические системные требования к серверному оборудованию, необходимому для установки Региональной витрины здравоохранения субъекта РФ (далее – Региональная витрина, РВЗ) в ГИСЗ субъекта РФ.</w:t>
      </w:r>
    </w:p>
    <w:p w14:paraId="1E88195D" w14:textId="0F6E0434" w:rsidR="005461D7" w:rsidRDefault="00E64EBA" w:rsidP="00E64EBA">
      <w:pPr>
        <w:pStyle w:val="RT1231"/>
        <w:numPr>
          <w:ilvl w:val="0"/>
          <w:numId w:val="55"/>
        </w:numPr>
        <w:spacing w:line="276" w:lineRule="auto"/>
        <w:ind w:left="1248"/>
      </w:pPr>
      <w:r>
        <w:t>Выделить ресурсы, соответствующие фактическим системным требованиям, определенным на предыдущем шаге.</w:t>
      </w:r>
    </w:p>
    <w:p w14:paraId="6641C2F9" w14:textId="77777777" w:rsidR="005461D7" w:rsidRDefault="00E64EBA" w:rsidP="00E64EBA">
      <w:pPr>
        <w:pStyle w:val="RT1231"/>
        <w:numPr>
          <w:ilvl w:val="0"/>
          <w:numId w:val="55"/>
        </w:numPr>
        <w:spacing w:line="276" w:lineRule="auto"/>
        <w:ind w:left="1248"/>
      </w:pPr>
      <w:r>
        <w:t>В случае отсутствия в ГИСЗ субъекта РФ надлежащих средств криптографической защиты (ПО «КриптоПро CSP» версии 5.0 на сервере и СКЗИ «КриптоПро JCP» версии 2.0 на одном сервере с неограниченным кол-вом ядер), потребных для установки ПО Региональной витрины, произвести закупку, установку и настройку указанного выше программного обеспечения средств криптографической защиты.</w:t>
      </w:r>
    </w:p>
    <w:p w14:paraId="03E1C186" w14:textId="77777777" w:rsidR="005461D7" w:rsidRDefault="00E64EBA" w:rsidP="00E64EBA">
      <w:pPr>
        <w:pStyle w:val="RT1231"/>
        <w:numPr>
          <w:ilvl w:val="0"/>
          <w:numId w:val="55"/>
        </w:numPr>
        <w:spacing w:line="276" w:lineRule="auto"/>
        <w:ind w:left="1248"/>
      </w:pPr>
      <w:r>
        <w:t>Установить и настроить ПО Региональной витрины, в соответствии с указаниями настоящего документа.</w:t>
      </w:r>
    </w:p>
    <w:p w14:paraId="06C9D6D9" w14:textId="77777777" w:rsidR="005461D7" w:rsidRDefault="00E64EBA" w:rsidP="00E64EBA">
      <w:pPr>
        <w:pStyle w:val="RT1231"/>
        <w:numPr>
          <w:ilvl w:val="0"/>
          <w:numId w:val="55"/>
        </w:numPr>
        <w:spacing w:line="276" w:lineRule="auto"/>
        <w:ind w:left="1248"/>
      </w:pPr>
      <w:r>
        <w:t>Подключить ГИСЗ субъекта РФ к СМЭВ4, в соответствии с указаниями настоящего документа.</w:t>
      </w:r>
    </w:p>
    <w:p w14:paraId="0843F9E8" w14:textId="525A71EB" w:rsidR="005461D7" w:rsidRDefault="00E64EBA" w:rsidP="00E64EBA">
      <w:pPr>
        <w:pStyle w:val="RT1231"/>
        <w:numPr>
          <w:ilvl w:val="0"/>
          <w:numId w:val="55"/>
        </w:numPr>
        <w:spacing w:line="276" w:lineRule="auto"/>
        <w:ind w:left="1248"/>
      </w:pPr>
      <w:r>
        <w:t xml:space="preserve">Произвести доработку ПО ГИСЗ субъекта РФ в соответствии с требованиями п. </w:t>
      </w:r>
      <w:r>
        <w:fldChar w:fldCharType="begin"/>
      </w:r>
      <w:r>
        <w:instrText xml:space="preserve"> REF _Ref127531929 \r \h  \* MERGEFORMAT </w:instrText>
      </w:r>
      <w:r>
        <w:fldChar w:fldCharType="separate"/>
      </w:r>
      <w:r w:rsidR="005C12B9">
        <w:t>4.3</w:t>
      </w:r>
      <w:r>
        <w:fldChar w:fldCharType="end"/>
      </w:r>
      <w:r>
        <w:t xml:space="preserve"> в целях обеспечения наполнения Региональной витрине данными.</w:t>
      </w:r>
    </w:p>
    <w:p w14:paraId="32D7002A" w14:textId="5B2D730A" w:rsidR="005461D7" w:rsidRDefault="00E64EBA" w:rsidP="00E64EBA">
      <w:pPr>
        <w:pStyle w:val="RT1231"/>
        <w:numPr>
          <w:ilvl w:val="0"/>
          <w:numId w:val="55"/>
        </w:numPr>
        <w:spacing w:line="276" w:lineRule="auto"/>
        <w:ind w:left="1248"/>
      </w:pPr>
      <w:r>
        <w:t xml:space="preserve">Произвести доработку ПО ГИСЗ субъекта РФ в целях обеспечения предоставления данных, содержащихся на Региональной витрине, всем Потребителям, определенным в п. </w:t>
      </w:r>
      <w:r>
        <w:fldChar w:fldCharType="begin"/>
      </w:r>
      <w:r>
        <w:instrText xml:space="preserve"> REF _Ref127451887 \r \h  \* MERGEFORMAT </w:instrText>
      </w:r>
      <w:r>
        <w:fldChar w:fldCharType="separate"/>
      </w:r>
      <w:r w:rsidR="005C12B9">
        <w:t>2</w:t>
      </w:r>
      <w:r>
        <w:fldChar w:fldCharType="end"/>
      </w:r>
      <w:r>
        <w:t xml:space="preserve"> настоящего документа.</w:t>
      </w:r>
    </w:p>
    <w:p w14:paraId="7D2E1EA6" w14:textId="77777777" w:rsidR="005461D7" w:rsidRDefault="00E64EBA" w:rsidP="00E64EBA">
      <w:pPr>
        <w:pStyle w:val="RT1231"/>
        <w:numPr>
          <w:ilvl w:val="0"/>
          <w:numId w:val="55"/>
        </w:numPr>
        <w:spacing w:line="276" w:lineRule="auto"/>
        <w:ind w:left="1248"/>
      </w:pPr>
      <w:r>
        <w:t>Произвести доработку ПО ГИСЗ субъекта РФ в целях обеспечения возможности мониторинга, накопления и передачи в ЕПГУ сведений о состоянии программно-аппаратных компонентов Витрины.</w:t>
      </w:r>
    </w:p>
    <w:p w14:paraId="6D5ACCE0" w14:textId="43BF4027" w:rsidR="005461D7" w:rsidRDefault="00E64EBA" w:rsidP="00E64EBA">
      <w:pPr>
        <w:pStyle w:val="RT1231"/>
        <w:numPr>
          <w:ilvl w:val="0"/>
          <w:numId w:val="55"/>
        </w:numPr>
        <w:spacing w:line="276" w:lineRule="auto"/>
        <w:ind w:left="1248"/>
      </w:pPr>
      <w:r>
        <w:lastRenderedPageBreak/>
        <w:t>Принять административный регламент, определяющий порядок обеспечения согласованности и непротиворечивости (консистентности) данных (порядок описан в разделе «</w:t>
      </w:r>
      <w:r>
        <w:fldChar w:fldCharType="begin"/>
      </w:r>
      <w:r>
        <w:instrText xml:space="preserve"> REF _Ref134785968  \h \* MERGEFORMAT </w:instrText>
      </w:r>
      <w:r>
        <w:fldChar w:fldCharType="separate"/>
      </w:r>
      <w:r w:rsidR="005C12B9" w:rsidRPr="005944FC">
        <w:rPr>
          <w:rFonts w:eastAsia="Times New Roman"/>
        </w:rPr>
        <w:t>Периодическая проверка целостности всего массива данных</w:t>
      </w:r>
      <w:r>
        <w:fldChar w:fldCharType="end"/>
      </w:r>
      <w:r>
        <w:t>»), хранимых в Витрине и включающий в себя следующие положения:</w:t>
      </w:r>
    </w:p>
    <w:p w14:paraId="4F728FE8" w14:textId="77777777" w:rsidR="005461D7" w:rsidRDefault="00E64EBA">
      <w:pPr>
        <w:pStyle w:val="RT20"/>
        <w:spacing w:line="276" w:lineRule="auto"/>
      </w:pPr>
      <w:r>
        <w:t>Определение эксплуатирующей (подрядной) организации (наименование и ОГРН), а также контактную информацию (Ф.И.О., телефон и адрес электронной̆ почты) ответственного лица или делегированного лица, получившего права доступа к функциям «Личного кабинета участника взаимодействия» СМЭВ4.</w:t>
      </w:r>
    </w:p>
    <w:p w14:paraId="79078BB9" w14:textId="77777777" w:rsidR="005461D7" w:rsidRDefault="00E64EBA">
      <w:pPr>
        <w:pStyle w:val="RT20"/>
        <w:spacing w:line="276" w:lineRule="auto"/>
      </w:pPr>
      <w:r>
        <w:t>Определение лиц (контактная информация, включая Ф.И.О., телефон, адрес электронной почты), ответственных за регистрацию ГИСЗ субъекта РФ в СМЭВ4 и имеющего доступ к функциям «Личного кабинета участника взаимодействия» СМЭВ4.</w:t>
      </w:r>
    </w:p>
    <w:p w14:paraId="31882D3F" w14:textId="77777777" w:rsidR="005461D7" w:rsidRDefault="00E64EBA">
      <w:pPr>
        <w:pStyle w:val="RT20"/>
        <w:spacing w:line="276" w:lineRule="auto"/>
      </w:pPr>
      <w:r>
        <w:t>Определение лиц (контактная информация, включая Ф.И.О., телефон, адрес электронной почты), ответственных за настройку межсетевого взаимодействия и подключение ГИСЗ субъекта РФ к СМЭВ4.</w:t>
      </w:r>
    </w:p>
    <w:p w14:paraId="503C993C" w14:textId="77777777" w:rsidR="005461D7" w:rsidRDefault="00E64EBA">
      <w:pPr>
        <w:pStyle w:val="RT20"/>
        <w:spacing w:line="276" w:lineRule="auto"/>
      </w:pPr>
      <w:r>
        <w:t>Определение лиц (контактная информация, включая Ф.И.О., телефон, адрес электронной почты), ответственных за доработку ГИСЗ субъекта РФ в части взаимодействия с Региональной витриной.</w:t>
      </w:r>
    </w:p>
    <w:p w14:paraId="3FCF7A59" w14:textId="77777777" w:rsidR="005461D7" w:rsidRDefault="00E64EBA">
      <w:pPr>
        <w:pStyle w:val="RT20"/>
        <w:spacing w:line="276" w:lineRule="auto"/>
      </w:pPr>
      <w:r>
        <w:t>Определение лиц (контактная информация, включая Ф.И.О., телефон, адрес электронной почты), ответственных за администрирование Витрины.</w:t>
      </w:r>
    </w:p>
    <w:p w14:paraId="15958339" w14:textId="77777777" w:rsidR="005461D7" w:rsidRDefault="00E64EBA" w:rsidP="00E64EBA">
      <w:pPr>
        <w:pStyle w:val="RT1231"/>
        <w:numPr>
          <w:ilvl w:val="0"/>
          <w:numId w:val="55"/>
        </w:numPr>
        <w:spacing w:line="276" w:lineRule="auto"/>
        <w:ind w:left="1248"/>
      </w:pPr>
      <w:r>
        <w:t>Провести дополнительные аттестационные испытания ГИСЗ субъекта РФ с включенной в состав Витриной в соответствии с Приказом ФСТЭК от 29.04.2021 № 77.</w:t>
      </w:r>
    </w:p>
    <w:p w14:paraId="23D7E1D9" w14:textId="2D8375E1" w:rsidR="005461D7" w:rsidRDefault="00E64EBA" w:rsidP="00E64EBA">
      <w:pPr>
        <w:pStyle w:val="RT1231"/>
        <w:numPr>
          <w:ilvl w:val="0"/>
          <w:numId w:val="55"/>
        </w:numPr>
        <w:spacing w:line="276" w:lineRule="auto"/>
        <w:ind w:left="1248"/>
      </w:pPr>
      <w:r>
        <w:t xml:space="preserve">Взаимодействие информационных систем субъектов РФ,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должны, с информационными системами в сфере здравоохранения и медицинскими организациями должно регулироваться в соответствии </w:t>
      </w:r>
      <w:r w:rsidR="00D35DC8">
        <w:t>с Постановлением</w:t>
      </w:r>
      <w:r>
        <w:t xml:space="preserve"> Правительства РФ от 12.04.2018. № 447 «Об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w:t>
      </w:r>
    </w:p>
    <w:p w14:paraId="377C297F" w14:textId="6BD823FD" w:rsidR="00AB63A8" w:rsidRDefault="00EA6A07">
      <w:pPr>
        <w:pStyle w:val="RT"/>
        <w:spacing w:line="276" w:lineRule="auto"/>
      </w:pPr>
      <w:bookmarkStart w:id="361" w:name="_Hlk220502788"/>
      <w:r w:rsidRPr="00EA6A07">
        <w:t>Орган исполнительной власти в сфере здравоохранения субъекта РФ</w:t>
      </w:r>
      <w:r w:rsidR="00E64EBA" w:rsidRPr="00EA6A07">
        <w:t xml:space="preserve"> при переходе на программное обеспечение «Витрина данных» в рамках модернизации информационного взаимодействия с ЕПГУ составляет и согласует План запуска региональной витрины с Минцифры России с учетом настоящего Порядка. </w:t>
      </w:r>
      <w:r w:rsidR="00E968C8" w:rsidRPr="00EA6A07">
        <w:t xml:space="preserve">Сведения о </w:t>
      </w:r>
      <w:r w:rsidR="00E968C8" w:rsidRPr="00E968C8">
        <w:t>сроках тестирования на ЕПГУ сервиса анкетирования и услуги профилактические медицинские осмотры и диспансеризации, реализованных посредством СМЭВ 4.0</w:t>
      </w:r>
      <w:r w:rsidR="00E968C8" w:rsidRPr="00E968C8" w:rsidDel="00E968C8">
        <w:t xml:space="preserve"> </w:t>
      </w:r>
      <w:r w:rsidR="00E64EBA">
        <w:t xml:space="preserve">представлены </w:t>
      </w:r>
      <w:r w:rsidR="00E64EBA">
        <w:rPr>
          <w:b/>
        </w:rPr>
        <w:t xml:space="preserve">в Приложение Е. </w:t>
      </w:r>
      <w:r w:rsidR="00E64EBA">
        <w:t>Для обеспечения работы серв</w:t>
      </w:r>
      <w:r w:rsidR="00AB63A8">
        <w:t>и</w:t>
      </w:r>
      <w:r w:rsidR="00E64EBA">
        <w:t xml:space="preserve">сов, указанных в пп. 3.1-3.4, Субъектам РФ рекомендуется обеспечить передачу 100% информации о расписаниях приема врачей на витрины данных в срок до </w:t>
      </w:r>
      <w:r w:rsidR="00E64EBA">
        <w:rPr>
          <w:b/>
        </w:rPr>
        <w:t>01.07.2026</w:t>
      </w:r>
      <w:r w:rsidR="00E64EBA">
        <w:t xml:space="preserve">. </w:t>
      </w:r>
      <w:bookmarkStart w:id="362" w:name="_Toc220603166"/>
      <w:bookmarkStart w:id="363" w:name="_Ref131154823"/>
      <w:bookmarkStart w:id="364" w:name="_Toc190695261"/>
      <w:bookmarkStart w:id="365" w:name="_Toc220953910"/>
      <w:bookmarkEnd w:id="361"/>
      <w:bookmarkEnd w:id="362"/>
      <w:r w:rsidR="00C37A11">
        <w:t xml:space="preserve">Реализация </w:t>
      </w:r>
      <w:r w:rsidR="00AB63A8">
        <w:t>частного сценария «Запись по участковому признаку</w:t>
      </w:r>
      <w:r w:rsidR="008C7130">
        <w:t>»</w:t>
      </w:r>
      <w:r w:rsidR="00AB63A8">
        <w:t xml:space="preserve"> </w:t>
      </w:r>
      <w:r w:rsidR="005517F6">
        <w:t>на</w:t>
      </w:r>
      <w:r w:rsidR="00AB63A8">
        <w:t xml:space="preserve"> региональной витрин</w:t>
      </w:r>
      <w:r w:rsidR="005517F6">
        <w:t>е</w:t>
      </w:r>
      <w:r w:rsidR="00AB63A8">
        <w:t xml:space="preserve"> </w:t>
      </w:r>
      <w:r w:rsidR="00997343">
        <w:t>здравоохранения</w:t>
      </w:r>
      <w:r w:rsidR="00AB63A8">
        <w:t xml:space="preserve"> является опциональным для субъектов РФ.</w:t>
      </w:r>
    </w:p>
    <w:p w14:paraId="2C0007E4" w14:textId="3AEB8FBC" w:rsidR="005461D7" w:rsidRDefault="00E64EBA">
      <w:pPr>
        <w:pStyle w:val="RT"/>
        <w:spacing w:line="276" w:lineRule="auto"/>
      </w:pPr>
      <w:r>
        <w:lastRenderedPageBreak/>
        <w:t xml:space="preserve">Этапы и сроки реализации услуги, указанной в </w:t>
      </w:r>
      <w:r w:rsidR="00D35DC8">
        <w:t>п.3.5 представлены</w:t>
      </w:r>
      <w:r>
        <w:t xml:space="preserve"> в </w:t>
      </w:r>
      <w:r w:rsidR="00997343">
        <w:t xml:space="preserve">Приложении </w:t>
      </w:r>
      <w:r>
        <w:t>Ж.</w:t>
      </w:r>
    </w:p>
    <w:p w14:paraId="183B894D" w14:textId="77777777" w:rsidR="005461D7" w:rsidRDefault="00E64EBA">
      <w:pPr>
        <w:pStyle w:val="RT"/>
        <w:spacing w:line="276" w:lineRule="auto"/>
      </w:pPr>
      <w:r>
        <w:t xml:space="preserve">В рамках планирования мероприятий по повышению качества услуг (сервисов) в сфере здравоохранения, включая расширение сценариев их оказания, Минздрав России </w:t>
      </w:r>
      <w:r w:rsidRPr="0085261D">
        <w:t>совместно с Минцифры России дополнительно проработает сценарии реализации следующих услуг</w:t>
      </w:r>
      <w:r>
        <w:t>/сервисов посредством региональных витрин данных субъектами Российской Федерации на ЕПГУ:</w:t>
      </w:r>
    </w:p>
    <w:p w14:paraId="3F0F0FC9" w14:textId="2F112445" w:rsidR="005461D7" w:rsidRDefault="00E64EBA">
      <w:pPr>
        <w:pStyle w:val="RT11"/>
        <w:spacing w:line="276" w:lineRule="auto"/>
      </w:pPr>
      <w:r w:rsidRPr="00552DC7">
        <w:t>Анкетирование при записи на прием к врачу</w:t>
      </w:r>
      <w:r w:rsidR="00D92676">
        <w:rPr>
          <w:rStyle w:val="afffd"/>
        </w:rPr>
        <w:footnoteReference w:id="7"/>
      </w:r>
      <w:r>
        <w:t>;</w:t>
      </w:r>
    </w:p>
    <w:p w14:paraId="3FDD706E" w14:textId="7051E234" w:rsidR="005461D7" w:rsidRDefault="00E64EBA">
      <w:pPr>
        <w:pStyle w:val="RT11"/>
        <w:spacing w:line="276" w:lineRule="auto"/>
      </w:pPr>
      <w:r w:rsidRPr="00552DC7">
        <w:t>Запись в лист ожидания при записи на прием к врачу</w:t>
      </w:r>
      <w:r w:rsidRPr="006D7891">
        <w:t>;</w:t>
      </w:r>
    </w:p>
    <w:p w14:paraId="105FE4A6" w14:textId="72582DD3" w:rsidR="00552DC7" w:rsidRPr="006D7891" w:rsidRDefault="00552DC7">
      <w:pPr>
        <w:pStyle w:val="RT11"/>
        <w:spacing w:line="276" w:lineRule="auto"/>
      </w:pPr>
      <w:r>
        <w:t>Запись на прием к врачу по участковому принципу;</w:t>
      </w:r>
    </w:p>
    <w:p w14:paraId="2D2F00B5" w14:textId="77777777" w:rsidR="005461D7" w:rsidRPr="00552DC7" w:rsidRDefault="00E64EBA">
      <w:pPr>
        <w:pStyle w:val="RT11"/>
        <w:spacing w:line="276" w:lineRule="auto"/>
      </w:pPr>
      <w:r w:rsidRPr="00552DC7">
        <w:t>Развитие функциональности по отображению сведений о совершенных записях на прием к врачу через иные источники (не ЕПГУ).</w:t>
      </w:r>
    </w:p>
    <w:p w14:paraId="7F3AE3EF" w14:textId="7893B8DE" w:rsidR="005461D7" w:rsidRDefault="00E64EBA">
      <w:pPr>
        <w:pStyle w:val="RT"/>
        <w:spacing w:line="276" w:lineRule="auto"/>
      </w:pPr>
      <w:r>
        <w:t xml:space="preserve">Также в рамках развития сервисов планируется </w:t>
      </w:r>
      <w:r w:rsidR="0085261D">
        <w:t>реализовать на</w:t>
      </w:r>
      <w:r w:rsidR="000068D5">
        <w:t xml:space="preserve"> услуге записи на прием к врачу </w:t>
      </w:r>
      <w:r w:rsidR="0085261D">
        <w:t>запрос доступных</w:t>
      </w:r>
      <w:r w:rsidR="000068D5">
        <w:t xml:space="preserve"> для записи слотов </w:t>
      </w:r>
      <w:r>
        <w:t>с 14 до 28 календарных дней не позднее 30.09.2026</w:t>
      </w:r>
      <w:r w:rsidR="0085261D">
        <w:rPr>
          <w:rStyle w:val="afffd"/>
        </w:rPr>
        <w:footnoteReference w:id="8"/>
      </w:r>
      <w:r>
        <w:t>.</w:t>
      </w:r>
    </w:p>
    <w:p w14:paraId="11475345" w14:textId="77777777" w:rsidR="005461D7" w:rsidRDefault="00E64EBA">
      <w:pPr>
        <w:pStyle w:val="RT21"/>
        <w:spacing w:line="276" w:lineRule="auto"/>
      </w:pPr>
      <w:bookmarkStart w:id="366" w:name="_Toc223101902"/>
      <w:bookmarkStart w:id="367" w:name="_Toc226989574"/>
      <w:bookmarkEnd w:id="366"/>
      <w:r>
        <w:t>Порядок подключения ГИСЗ субъекта РФ к СМЭВ4</w:t>
      </w:r>
      <w:bookmarkEnd w:id="363"/>
      <w:bookmarkEnd w:id="364"/>
      <w:bookmarkEnd w:id="365"/>
      <w:bookmarkEnd w:id="367"/>
    </w:p>
    <w:p w14:paraId="785232E3" w14:textId="77777777" w:rsidR="005461D7" w:rsidRDefault="00E64EBA">
      <w:pPr>
        <w:pStyle w:val="RT"/>
        <w:spacing w:line="276" w:lineRule="auto"/>
      </w:pPr>
      <w:r>
        <w:rPr>
          <w:rFonts w:eastAsia="Calibri"/>
        </w:rPr>
        <w:t>Подключение ГИСЗ субъекта РФ к СМЭВ4 выполняется согласно документу «Методические рекомендации по работе с СМЭВ4</w:t>
      </w:r>
      <w:r>
        <w:t xml:space="preserve">». </w:t>
      </w:r>
    </w:p>
    <w:p w14:paraId="047730D8" w14:textId="77777777" w:rsidR="005461D7" w:rsidRDefault="00E64EBA">
      <w:pPr>
        <w:pStyle w:val="RT"/>
        <w:spacing w:line="276" w:lineRule="auto"/>
      </w:pPr>
      <w:r>
        <w:t>Указанный документ размещен в ЕСКС в разделе «Документация» / «Инфраструктура электронного правительства» / «ПО для участников СМЭВ».</w:t>
      </w:r>
    </w:p>
    <w:p w14:paraId="6B99840A" w14:textId="77777777" w:rsidR="005461D7" w:rsidRDefault="005461D7">
      <w:pPr>
        <w:pStyle w:val="af0"/>
      </w:pPr>
    </w:p>
    <w:p w14:paraId="7B6B6EF6" w14:textId="46A0E0FE" w:rsidR="005461D7" w:rsidRDefault="00E64EBA">
      <w:pPr>
        <w:pStyle w:val="RT13"/>
        <w:spacing w:line="276" w:lineRule="auto"/>
      </w:pPr>
      <w:bookmarkStart w:id="368" w:name="_Ref127524998"/>
      <w:bookmarkStart w:id="369" w:name="_Toc190695262"/>
      <w:bookmarkStart w:id="370" w:name="_Toc220953911"/>
      <w:bookmarkStart w:id="371" w:name="_Toc226989575"/>
      <w:r>
        <w:t>Порядок развертывания программного обеспечения</w:t>
      </w:r>
      <w:bookmarkStart w:id="372" w:name="_Toc221190465"/>
      <w:bookmarkEnd w:id="368"/>
      <w:bookmarkEnd w:id="369"/>
      <w:bookmarkEnd w:id="370"/>
      <w:bookmarkEnd w:id="372"/>
      <w:r>
        <w:t xml:space="preserve"> «Витрина данных»</w:t>
      </w:r>
      <w:bookmarkEnd w:id="371"/>
    </w:p>
    <w:p w14:paraId="638CD2F8" w14:textId="77777777" w:rsidR="005461D7" w:rsidRDefault="00E64EBA">
      <w:pPr>
        <w:spacing w:line="276" w:lineRule="auto"/>
        <w:ind w:firstLine="709"/>
      </w:pPr>
      <w:bookmarkStart w:id="373" w:name="_Toc190695264"/>
      <w:r>
        <w:t>Порядок установки типового программного обеспечения «Витрина данных» указан в документе «Руководство по установке Типового ПО Витрина».</w:t>
      </w:r>
      <w:bookmarkStart w:id="374" w:name="_Toc221190467"/>
      <w:bookmarkEnd w:id="374"/>
    </w:p>
    <w:p w14:paraId="2C865AD2" w14:textId="77777777" w:rsidR="005461D7" w:rsidRDefault="00E64EBA">
      <w:pPr>
        <w:spacing w:line="276" w:lineRule="auto"/>
        <w:ind w:firstLine="709"/>
      </w:pPr>
      <w:r>
        <w:t>Актуальная версия документа доступна в ЕСКС и размещена в разделе «Документация» / «Инфраструктура электронного правительства» / «ПО для участников СМЭВ».</w:t>
      </w:r>
      <w:bookmarkStart w:id="375" w:name="_Toc221190468"/>
      <w:bookmarkEnd w:id="375"/>
    </w:p>
    <w:p w14:paraId="39570541" w14:textId="77777777" w:rsidR="005461D7" w:rsidRDefault="005461D7">
      <w:pPr>
        <w:spacing w:line="276" w:lineRule="auto"/>
      </w:pPr>
      <w:bookmarkStart w:id="376" w:name="_Toc221191421"/>
      <w:bookmarkEnd w:id="373"/>
      <w:bookmarkEnd w:id="376"/>
    </w:p>
    <w:p w14:paraId="5A7155B8" w14:textId="77777777" w:rsidR="005461D7" w:rsidRDefault="005461D7">
      <w:pPr>
        <w:spacing w:line="276" w:lineRule="auto"/>
      </w:pPr>
      <w:bookmarkStart w:id="377" w:name="_Toc221191422"/>
      <w:bookmarkEnd w:id="377"/>
    </w:p>
    <w:p w14:paraId="48F25C25" w14:textId="77777777" w:rsidR="005461D7" w:rsidRDefault="005461D7">
      <w:pPr>
        <w:spacing w:line="276" w:lineRule="auto"/>
        <w:sectPr w:rsidR="005461D7">
          <w:headerReference w:type="even" r:id="rId27"/>
          <w:headerReference w:type="default" r:id="rId28"/>
          <w:footerReference w:type="even" r:id="rId29"/>
          <w:footerReference w:type="default" r:id="rId30"/>
          <w:headerReference w:type="first" r:id="rId31"/>
          <w:footerReference w:type="first" r:id="rId32"/>
          <w:pgSz w:w="11906" w:h="16838"/>
          <w:pgMar w:top="1418" w:right="567" w:bottom="851" w:left="1134" w:header="709" w:footer="709" w:gutter="0"/>
          <w:cols w:space="708"/>
        </w:sectPr>
      </w:pPr>
    </w:p>
    <w:p w14:paraId="14C5CB4A" w14:textId="77777777" w:rsidR="005461D7" w:rsidRDefault="00E64EBA" w:rsidP="00E64EBA">
      <w:pPr>
        <w:pStyle w:val="RT1"/>
        <w:numPr>
          <w:ilvl w:val="0"/>
          <w:numId w:val="112"/>
        </w:numPr>
        <w:spacing w:line="276" w:lineRule="auto"/>
      </w:pPr>
      <w:r>
        <w:lastRenderedPageBreak/>
        <w:t xml:space="preserve"> </w:t>
      </w:r>
      <w:bookmarkStart w:id="378" w:name="_Toc226989576"/>
      <w:r>
        <w:t>Сведения для наполнения региональных витрин здравоохранения</w:t>
      </w:r>
      <w:bookmarkEnd w:id="378"/>
    </w:p>
    <w:p w14:paraId="0314932E" w14:textId="77777777" w:rsidR="005461D7" w:rsidRDefault="00E64EBA">
      <w:pPr>
        <w:pStyle w:val="RT2"/>
        <w:numPr>
          <w:ilvl w:val="1"/>
          <w:numId w:val="42"/>
        </w:numPr>
        <w:spacing w:line="276" w:lineRule="auto"/>
      </w:pPr>
      <w:bookmarkStart w:id="379" w:name="_Ref221086051"/>
      <w:bookmarkStart w:id="380" w:name="_Ref221086205"/>
      <w:bookmarkStart w:id="381" w:name="_Toc226989577"/>
      <w:r>
        <w:t>Сведения о расписании</w:t>
      </w:r>
      <w:bookmarkEnd w:id="379"/>
      <w:bookmarkEnd w:id="380"/>
      <w:bookmarkEnd w:id="381"/>
    </w:p>
    <w:p w14:paraId="475EEF27" w14:textId="77777777" w:rsidR="005461D7" w:rsidRDefault="00E64EBA">
      <w:pPr>
        <w:pStyle w:val="RT3"/>
      </w:pPr>
      <w:bookmarkStart w:id="382" w:name="_Toc221213812"/>
      <w:bookmarkStart w:id="383" w:name="_Hlk127471647"/>
      <w:bookmarkStart w:id="384" w:name="_Toc226989578"/>
      <w:bookmarkEnd w:id="382"/>
      <w:r>
        <w:t>Таблица mo: в таблице содержатся сведения о МО и СП МО</w:t>
      </w:r>
      <w:bookmarkEnd w:id="383"/>
      <w:bookmarkEnd w:id="384"/>
      <w:r>
        <w:fldChar w:fldCharType="begin"/>
      </w:r>
      <w:r>
        <w:instrText xml:space="preserve"> XE «Таблица mo\: в таблице содержатся сведения о МО и СП МО.» </w:instrText>
      </w:r>
      <w:r>
        <w:fldChar w:fldCharType="end"/>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1276"/>
        <w:gridCol w:w="1701"/>
        <w:gridCol w:w="2050"/>
        <w:gridCol w:w="4329"/>
        <w:gridCol w:w="2373"/>
      </w:tblGrid>
      <w:tr w:rsidR="005461D7" w14:paraId="61029B13" w14:textId="77777777">
        <w:trPr>
          <w:tblHeader/>
        </w:trPr>
        <w:tc>
          <w:tcPr>
            <w:tcW w:w="2830" w:type="dxa"/>
            <w:tcBorders>
              <w:top w:val="single" w:sz="4" w:space="0" w:color="auto"/>
              <w:left w:val="single" w:sz="4" w:space="0" w:color="auto"/>
              <w:bottom w:val="single" w:sz="4" w:space="0" w:color="auto"/>
              <w:right w:val="single" w:sz="4" w:space="0" w:color="auto"/>
            </w:tcBorders>
            <w:vAlign w:val="center"/>
          </w:tcPr>
          <w:p w14:paraId="200981CA" w14:textId="77777777" w:rsidR="005461D7" w:rsidRDefault="00E64EBA">
            <w:pPr>
              <w:pStyle w:val="RTf3"/>
              <w:spacing w:line="276" w:lineRule="auto"/>
              <w:rPr>
                <w:szCs w:val="28"/>
              </w:rPr>
            </w:pPr>
            <w:r>
              <w:rPr>
                <w:rFonts w:eastAsia="Arial"/>
              </w:rPr>
              <w:t>Наименование</w:t>
            </w:r>
          </w:p>
        </w:tc>
        <w:tc>
          <w:tcPr>
            <w:tcW w:w="1276" w:type="dxa"/>
            <w:tcBorders>
              <w:top w:val="single" w:sz="4" w:space="0" w:color="auto"/>
              <w:left w:val="single" w:sz="4" w:space="0" w:color="auto"/>
              <w:bottom w:val="single" w:sz="4" w:space="0" w:color="auto"/>
              <w:right w:val="single" w:sz="4" w:space="0" w:color="auto"/>
            </w:tcBorders>
            <w:vAlign w:val="center"/>
          </w:tcPr>
          <w:p w14:paraId="27C4EBF7" w14:textId="77777777" w:rsidR="005461D7" w:rsidRDefault="00E64EBA">
            <w:pPr>
              <w:pStyle w:val="RTf3"/>
              <w:spacing w:line="276" w:lineRule="auto"/>
            </w:pPr>
            <w:r>
              <w:rPr>
                <w:rFonts w:eastAsia="Arial"/>
              </w:rPr>
              <w:t>Атрибут</w:t>
            </w:r>
          </w:p>
        </w:tc>
        <w:tc>
          <w:tcPr>
            <w:tcW w:w="1701" w:type="dxa"/>
            <w:tcBorders>
              <w:top w:val="single" w:sz="4" w:space="0" w:color="auto"/>
              <w:left w:val="single" w:sz="4" w:space="0" w:color="auto"/>
              <w:bottom w:val="single" w:sz="4" w:space="0" w:color="auto"/>
              <w:right w:val="single" w:sz="4" w:space="0" w:color="auto"/>
            </w:tcBorders>
            <w:vAlign w:val="center"/>
          </w:tcPr>
          <w:p w14:paraId="489D2471" w14:textId="77777777" w:rsidR="005461D7" w:rsidRDefault="00E64EBA">
            <w:pPr>
              <w:pStyle w:val="RTf3"/>
              <w:spacing w:line="276" w:lineRule="auto"/>
              <w:rPr>
                <w:rFonts w:eastAsia="Arial"/>
                <w:lang w:val="en-US"/>
              </w:rPr>
            </w:pPr>
            <w:r>
              <w:rPr>
                <w:rFonts w:eastAsia="Arial"/>
              </w:rPr>
              <w:t>Обязательность</w:t>
            </w:r>
          </w:p>
        </w:tc>
        <w:tc>
          <w:tcPr>
            <w:tcW w:w="2050" w:type="dxa"/>
            <w:tcBorders>
              <w:top w:val="single" w:sz="4" w:space="0" w:color="auto"/>
              <w:left w:val="single" w:sz="4" w:space="0" w:color="auto"/>
              <w:bottom w:val="single" w:sz="4" w:space="0" w:color="auto"/>
              <w:right w:val="single" w:sz="4" w:space="0" w:color="auto"/>
            </w:tcBorders>
            <w:vAlign w:val="center"/>
          </w:tcPr>
          <w:p w14:paraId="4F8BE85A" w14:textId="77777777" w:rsidR="005461D7" w:rsidRDefault="00E64EBA">
            <w:pPr>
              <w:pStyle w:val="RTf3"/>
              <w:spacing w:line="276" w:lineRule="auto"/>
              <w:rPr>
                <w:rFonts w:eastAsiaTheme="minorHAnsi"/>
              </w:rPr>
            </w:pPr>
            <w:r>
              <w:rPr>
                <w:rFonts w:eastAsia="Arial"/>
              </w:rPr>
              <w:t>Тип данных</w:t>
            </w:r>
          </w:p>
        </w:tc>
        <w:tc>
          <w:tcPr>
            <w:tcW w:w="4329" w:type="dxa"/>
            <w:tcBorders>
              <w:top w:val="single" w:sz="4" w:space="0" w:color="auto"/>
              <w:left w:val="single" w:sz="4" w:space="0" w:color="auto"/>
              <w:bottom w:val="single" w:sz="4" w:space="0" w:color="auto"/>
              <w:right w:val="single" w:sz="4" w:space="0" w:color="auto"/>
            </w:tcBorders>
            <w:vAlign w:val="center"/>
          </w:tcPr>
          <w:p w14:paraId="455DB4B7" w14:textId="77777777" w:rsidR="005461D7" w:rsidRDefault="00E64EBA">
            <w:pPr>
              <w:pStyle w:val="RTf3"/>
              <w:spacing w:line="276" w:lineRule="auto"/>
              <w:rPr>
                <w:rFonts w:eastAsiaTheme="minorHAnsi"/>
              </w:rPr>
            </w:pPr>
            <w:r>
              <w:rPr>
                <w:rFonts w:eastAsia="Arial"/>
              </w:rPr>
              <w:t>Комментарий</w:t>
            </w:r>
          </w:p>
        </w:tc>
        <w:tc>
          <w:tcPr>
            <w:tcW w:w="2373" w:type="dxa"/>
            <w:tcBorders>
              <w:top w:val="single" w:sz="4" w:space="0" w:color="auto"/>
              <w:left w:val="single" w:sz="4" w:space="0" w:color="auto"/>
              <w:bottom w:val="single" w:sz="4" w:space="0" w:color="auto"/>
              <w:right w:val="single" w:sz="4" w:space="0" w:color="auto"/>
            </w:tcBorders>
            <w:vAlign w:val="center"/>
          </w:tcPr>
          <w:p w14:paraId="36EA9929" w14:textId="77777777" w:rsidR="005461D7" w:rsidRDefault="00E64EBA">
            <w:pPr>
              <w:pStyle w:val="RTf3"/>
              <w:spacing w:line="276" w:lineRule="auto"/>
              <w:rPr>
                <w:rFonts w:eastAsia="Arial"/>
              </w:rPr>
            </w:pPr>
            <w:r>
              <w:rPr>
                <w:rFonts w:eastAsia="Arial"/>
              </w:rPr>
              <w:t xml:space="preserve">Влияние на отображение формы услуги </w:t>
            </w:r>
          </w:p>
        </w:tc>
      </w:tr>
      <w:tr w:rsidR="005461D7" w14:paraId="50BD825E" w14:textId="77777777">
        <w:tc>
          <w:tcPr>
            <w:tcW w:w="2830" w:type="dxa"/>
            <w:tcBorders>
              <w:top w:val="single" w:sz="4" w:space="0" w:color="auto"/>
            </w:tcBorders>
          </w:tcPr>
          <w:p w14:paraId="3C04184C"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1276" w:type="dxa"/>
            <w:tcBorders>
              <w:top w:val="single" w:sz="4" w:space="0" w:color="auto"/>
            </w:tcBorders>
          </w:tcPr>
          <w:p w14:paraId="0424E0C6" w14:textId="77777777" w:rsidR="005461D7" w:rsidRDefault="00E64EBA">
            <w:pPr>
              <w:pStyle w:val="RTf"/>
              <w:spacing w:line="276" w:lineRule="auto"/>
            </w:pPr>
            <w:r>
              <w:rPr>
                <w:rFonts w:eastAsia="Arial"/>
              </w:rPr>
              <w:t>id</w:t>
            </w:r>
          </w:p>
        </w:tc>
        <w:tc>
          <w:tcPr>
            <w:tcW w:w="1701" w:type="dxa"/>
            <w:tcBorders>
              <w:top w:val="single" w:sz="4" w:space="0" w:color="auto"/>
            </w:tcBorders>
          </w:tcPr>
          <w:p w14:paraId="15CFB225" w14:textId="77777777" w:rsidR="005461D7" w:rsidRDefault="00E64EBA">
            <w:pPr>
              <w:pStyle w:val="RTf"/>
              <w:spacing w:line="276" w:lineRule="auto"/>
              <w:rPr>
                <w:rFonts w:eastAsia="Arial"/>
              </w:rPr>
            </w:pPr>
            <w:r>
              <w:rPr>
                <w:rFonts w:eastAsia="Arial"/>
              </w:rPr>
              <w:t>О</w:t>
            </w:r>
          </w:p>
        </w:tc>
        <w:tc>
          <w:tcPr>
            <w:tcW w:w="2050" w:type="dxa"/>
            <w:tcBorders>
              <w:top w:val="single" w:sz="4" w:space="0" w:color="auto"/>
            </w:tcBorders>
          </w:tcPr>
          <w:p w14:paraId="5BF20158" w14:textId="77777777" w:rsidR="005461D7" w:rsidRDefault="00E64EBA">
            <w:pPr>
              <w:pStyle w:val="RTf"/>
              <w:spacing w:line="276" w:lineRule="auto"/>
              <w:rPr>
                <w:rFonts w:eastAsiaTheme="minorHAnsi"/>
              </w:rPr>
            </w:pPr>
            <w:r>
              <w:rPr>
                <w:rFonts w:eastAsia="Arial"/>
              </w:rPr>
              <w:t>VARCHAR (45) NOT NULL</w:t>
            </w:r>
          </w:p>
        </w:tc>
        <w:tc>
          <w:tcPr>
            <w:tcW w:w="4329" w:type="dxa"/>
            <w:tcBorders>
              <w:top w:val="single" w:sz="4" w:space="0" w:color="auto"/>
            </w:tcBorders>
          </w:tcPr>
          <w:p w14:paraId="6E2A66E1" w14:textId="77777777" w:rsidR="005461D7" w:rsidRDefault="005461D7">
            <w:pPr>
              <w:pStyle w:val="RTf"/>
              <w:spacing w:line="276" w:lineRule="auto"/>
            </w:pPr>
          </w:p>
        </w:tc>
        <w:tc>
          <w:tcPr>
            <w:tcW w:w="2373" w:type="dxa"/>
            <w:tcBorders>
              <w:top w:val="single" w:sz="4" w:space="0" w:color="auto"/>
            </w:tcBorders>
          </w:tcPr>
          <w:p w14:paraId="6BB9C4BD" w14:textId="77777777" w:rsidR="005461D7" w:rsidRDefault="00E64EBA">
            <w:pPr>
              <w:pStyle w:val="RTf"/>
              <w:spacing w:line="276" w:lineRule="auto"/>
            </w:pPr>
            <w:r>
              <w:t>Да</w:t>
            </w:r>
          </w:p>
        </w:tc>
      </w:tr>
      <w:tr w:rsidR="005461D7" w14:paraId="2D02A94E" w14:textId="77777777">
        <w:tc>
          <w:tcPr>
            <w:tcW w:w="2830" w:type="dxa"/>
          </w:tcPr>
          <w:p w14:paraId="113F25CB" w14:textId="77777777" w:rsidR="005461D7" w:rsidRDefault="00E64EBA">
            <w:pPr>
              <w:pStyle w:val="RTf"/>
              <w:spacing w:line="276" w:lineRule="auto"/>
              <w:rPr>
                <w:rFonts w:eastAsia="Arial"/>
              </w:rPr>
            </w:pPr>
            <w:r>
              <w:rPr>
                <w:rFonts w:eastAsia="Arial"/>
              </w:rPr>
              <w:t>Идентификатор ИС</w:t>
            </w:r>
          </w:p>
        </w:tc>
        <w:tc>
          <w:tcPr>
            <w:tcW w:w="1276" w:type="dxa"/>
          </w:tcPr>
          <w:p w14:paraId="3E99A7D3" w14:textId="77777777" w:rsidR="005461D7" w:rsidRDefault="00E64EBA">
            <w:pPr>
              <w:pStyle w:val="RTf"/>
              <w:spacing w:line="276" w:lineRule="auto"/>
              <w:rPr>
                <w:rFonts w:eastAsia="Arial"/>
              </w:rPr>
            </w:pPr>
            <w:r>
              <w:rPr>
                <w:rFonts w:eastAsia="Arial"/>
              </w:rPr>
              <w:t>rmis_id</w:t>
            </w:r>
          </w:p>
        </w:tc>
        <w:tc>
          <w:tcPr>
            <w:tcW w:w="1701" w:type="dxa"/>
          </w:tcPr>
          <w:p w14:paraId="27C823A5" w14:textId="77777777" w:rsidR="005461D7" w:rsidRDefault="00E64EBA">
            <w:pPr>
              <w:pStyle w:val="RTf"/>
              <w:spacing w:line="276" w:lineRule="auto"/>
              <w:rPr>
                <w:rFonts w:eastAsia="Arial"/>
              </w:rPr>
            </w:pPr>
            <w:r>
              <w:rPr>
                <w:rFonts w:eastAsia="Arial"/>
              </w:rPr>
              <w:t>Н</w:t>
            </w:r>
          </w:p>
        </w:tc>
        <w:tc>
          <w:tcPr>
            <w:tcW w:w="2050" w:type="dxa"/>
          </w:tcPr>
          <w:p w14:paraId="440C2A30" w14:textId="77777777" w:rsidR="005461D7" w:rsidRDefault="00E64EBA">
            <w:pPr>
              <w:pStyle w:val="RTf"/>
              <w:spacing w:line="276" w:lineRule="auto"/>
              <w:rPr>
                <w:rFonts w:eastAsia="Arial"/>
              </w:rPr>
            </w:pPr>
            <w:r>
              <w:rPr>
                <w:rFonts w:eastAsia="Arial"/>
              </w:rPr>
              <w:t>VARCHAR (45)</w:t>
            </w:r>
          </w:p>
        </w:tc>
        <w:tc>
          <w:tcPr>
            <w:tcW w:w="4329" w:type="dxa"/>
          </w:tcPr>
          <w:p w14:paraId="21BB4496"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2373" w:type="dxa"/>
          </w:tcPr>
          <w:p w14:paraId="2842FD78" w14:textId="77777777" w:rsidR="005461D7" w:rsidRDefault="00E64EBA">
            <w:pPr>
              <w:pStyle w:val="RTf"/>
              <w:spacing w:line="276" w:lineRule="auto"/>
            </w:pPr>
            <w:r>
              <w:t>Нет</w:t>
            </w:r>
          </w:p>
        </w:tc>
      </w:tr>
      <w:tr w:rsidR="005461D7" w14:paraId="69F5BBFB" w14:textId="77777777">
        <w:tc>
          <w:tcPr>
            <w:tcW w:w="2830" w:type="dxa"/>
          </w:tcPr>
          <w:p w14:paraId="5A25DE77" w14:textId="77777777" w:rsidR="005461D7" w:rsidRDefault="00E64EBA">
            <w:pPr>
              <w:pStyle w:val="RTf"/>
              <w:spacing w:line="276" w:lineRule="auto"/>
              <w:rPr>
                <w:rFonts w:eastAsia="Arial"/>
              </w:rPr>
            </w:pPr>
            <w:r>
              <w:rPr>
                <w:rFonts w:eastAsia="Arial"/>
              </w:rPr>
              <w:t>Уникальный идентификатор медицинской организации</w:t>
            </w:r>
          </w:p>
        </w:tc>
        <w:tc>
          <w:tcPr>
            <w:tcW w:w="1276" w:type="dxa"/>
          </w:tcPr>
          <w:p w14:paraId="79D45FDB" w14:textId="77777777" w:rsidR="005461D7" w:rsidRDefault="00E64EBA">
            <w:pPr>
              <w:pStyle w:val="RTf"/>
              <w:spacing w:line="276" w:lineRule="auto"/>
              <w:rPr>
                <w:rFonts w:eastAsia="Arial"/>
              </w:rPr>
            </w:pPr>
            <w:r>
              <w:rPr>
                <w:rFonts w:eastAsia="Arial"/>
              </w:rPr>
              <w:t>parent_id</w:t>
            </w:r>
          </w:p>
        </w:tc>
        <w:tc>
          <w:tcPr>
            <w:tcW w:w="1701" w:type="dxa"/>
          </w:tcPr>
          <w:p w14:paraId="636E5296" w14:textId="77777777" w:rsidR="005461D7" w:rsidRDefault="00E64EBA">
            <w:pPr>
              <w:pStyle w:val="RTf"/>
              <w:spacing w:line="276" w:lineRule="auto"/>
              <w:rPr>
                <w:rFonts w:eastAsia="Arial"/>
              </w:rPr>
            </w:pPr>
            <w:r>
              <w:rPr>
                <w:rFonts w:eastAsia="Arial"/>
              </w:rPr>
              <w:t>Н</w:t>
            </w:r>
          </w:p>
        </w:tc>
        <w:tc>
          <w:tcPr>
            <w:tcW w:w="2050" w:type="dxa"/>
          </w:tcPr>
          <w:p w14:paraId="1A63326A" w14:textId="77777777" w:rsidR="005461D7" w:rsidRDefault="00E64EBA">
            <w:pPr>
              <w:pStyle w:val="RTf"/>
              <w:spacing w:line="276" w:lineRule="auto"/>
              <w:rPr>
                <w:rFonts w:eastAsia="Arial"/>
              </w:rPr>
            </w:pPr>
            <w:r>
              <w:rPr>
                <w:rFonts w:eastAsia="Arial"/>
              </w:rPr>
              <w:t>VARCHAR (45)</w:t>
            </w:r>
          </w:p>
        </w:tc>
        <w:tc>
          <w:tcPr>
            <w:tcW w:w="4329" w:type="dxa"/>
          </w:tcPr>
          <w:p w14:paraId="6A91D1E4" w14:textId="77777777" w:rsidR="005461D7" w:rsidRDefault="00E64EBA">
            <w:pPr>
              <w:pStyle w:val="RTf"/>
              <w:spacing w:line="276" w:lineRule="auto"/>
            </w:pPr>
            <w:r>
              <w:t>Идентификатор (OID) медицинской организации в ФРМО.</w:t>
            </w:r>
          </w:p>
          <w:p w14:paraId="772DF94F" w14:textId="77777777" w:rsidR="005461D7" w:rsidRDefault="00E64EBA">
            <w:pPr>
              <w:pStyle w:val="RTf"/>
              <w:spacing w:line="276" w:lineRule="auto"/>
            </w:pPr>
            <w:r>
              <w:t>Должен соответствовать значению в ФРМО</w:t>
            </w:r>
          </w:p>
        </w:tc>
        <w:tc>
          <w:tcPr>
            <w:tcW w:w="2373" w:type="dxa"/>
          </w:tcPr>
          <w:p w14:paraId="39C2319A" w14:textId="77777777" w:rsidR="005461D7" w:rsidRDefault="00E64EBA">
            <w:pPr>
              <w:pStyle w:val="RTf"/>
              <w:spacing w:line="276" w:lineRule="auto"/>
            </w:pPr>
            <w:r>
              <w:t>Да</w:t>
            </w:r>
          </w:p>
        </w:tc>
      </w:tr>
      <w:tr w:rsidR="005461D7" w14:paraId="2573CB91" w14:textId="77777777">
        <w:trPr>
          <w:trHeight w:val="975"/>
        </w:trPr>
        <w:tc>
          <w:tcPr>
            <w:tcW w:w="2830" w:type="dxa"/>
          </w:tcPr>
          <w:p w14:paraId="133980A0" w14:textId="77777777" w:rsidR="005461D7" w:rsidRDefault="00E64EBA">
            <w:pPr>
              <w:pStyle w:val="RTf"/>
              <w:spacing w:line="276" w:lineRule="auto"/>
              <w:rPr>
                <w:rFonts w:eastAsia="Arial"/>
              </w:rPr>
            </w:pPr>
            <w:r>
              <w:t>Наименование медицинской организации</w:t>
            </w:r>
          </w:p>
        </w:tc>
        <w:tc>
          <w:tcPr>
            <w:tcW w:w="1276" w:type="dxa"/>
          </w:tcPr>
          <w:p w14:paraId="200837F1" w14:textId="77777777" w:rsidR="005461D7" w:rsidRDefault="00E64EBA">
            <w:pPr>
              <w:pStyle w:val="RTf"/>
              <w:spacing w:line="276" w:lineRule="auto"/>
              <w:rPr>
                <w:rFonts w:eastAsia="Arial"/>
              </w:rPr>
            </w:pPr>
            <w:r>
              <w:t>parent_name</w:t>
            </w:r>
          </w:p>
        </w:tc>
        <w:tc>
          <w:tcPr>
            <w:tcW w:w="1701" w:type="dxa"/>
          </w:tcPr>
          <w:p w14:paraId="7656ECC4" w14:textId="77777777" w:rsidR="005461D7" w:rsidRDefault="00E64EBA">
            <w:pPr>
              <w:pStyle w:val="RTf"/>
              <w:spacing w:line="276" w:lineRule="auto"/>
              <w:rPr>
                <w:rFonts w:eastAsia="Arial"/>
              </w:rPr>
            </w:pPr>
            <w:r>
              <w:rPr>
                <w:rFonts w:eastAsia="Arial"/>
              </w:rPr>
              <w:t>Н</w:t>
            </w:r>
          </w:p>
        </w:tc>
        <w:tc>
          <w:tcPr>
            <w:tcW w:w="2050" w:type="dxa"/>
          </w:tcPr>
          <w:p w14:paraId="7FC621B2" w14:textId="77777777" w:rsidR="005461D7" w:rsidRDefault="00E64EBA">
            <w:pPr>
              <w:pStyle w:val="RTf"/>
              <w:spacing w:line="276" w:lineRule="auto"/>
              <w:rPr>
                <w:rFonts w:eastAsia="Arial"/>
              </w:rPr>
            </w:pPr>
            <w:r>
              <w:rPr>
                <w:rFonts w:eastAsia="Arial"/>
              </w:rPr>
              <w:t>VARCHAR (512)</w:t>
            </w:r>
          </w:p>
        </w:tc>
        <w:tc>
          <w:tcPr>
            <w:tcW w:w="4329" w:type="dxa"/>
          </w:tcPr>
          <w:p w14:paraId="6F07ABA9" w14:textId="77777777" w:rsidR="005461D7" w:rsidRDefault="00E64EBA">
            <w:pPr>
              <w:pStyle w:val="RTf"/>
              <w:spacing w:line="276" w:lineRule="auto"/>
            </w:pPr>
            <w:r>
              <w:t>Полное наименование медицинской организации в ФРМО.</w:t>
            </w:r>
          </w:p>
          <w:p w14:paraId="1451784B" w14:textId="77777777" w:rsidR="005461D7" w:rsidRDefault="00E64EBA">
            <w:pPr>
              <w:pStyle w:val="RTf"/>
              <w:spacing w:line="276" w:lineRule="auto"/>
              <w:rPr>
                <w:rFonts w:eastAsia="Arial"/>
              </w:rPr>
            </w:pPr>
            <w:r>
              <w:t xml:space="preserve">Значение должно соответствовать значению в ФРМО </w:t>
            </w:r>
            <w:r>
              <w:rPr>
                <w:rFonts w:eastAsia="Arial"/>
              </w:rPr>
              <w:t>Заполнение поля обязательно для всех новых записей</w:t>
            </w:r>
          </w:p>
        </w:tc>
        <w:tc>
          <w:tcPr>
            <w:tcW w:w="2373" w:type="dxa"/>
          </w:tcPr>
          <w:p w14:paraId="14809F81" w14:textId="77777777" w:rsidR="005461D7" w:rsidRDefault="00E64EBA">
            <w:pPr>
              <w:pStyle w:val="RTf"/>
              <w:spacing w:line="276" w:lineRule="auto"/>
            </w:pPr>
            <w:r>
              <w:t>-</w:t>
            </w:r>
          </w:p>
        </w:tc>
      </w:tr>
      <w:tr w:rsidR="005461D7" w14:paraId="396596E7" w14:textId="77777777">
        <w:tc>
          <w:tcPr>
            <w:tcW w:w="2830" w:type="dxa"/>
          </w:tcPr>
          <w:p w14:paraId="665539E3" w14:textId="77777777" w:rsidR="005461D7" w:rsidRDefault="00E64EBA">
            <w:pPr>
              <w:pStyle w:val="RTf"/>
              <w:spacing w:line="276" w:lineRule="auto"/>
              <w:rPr>
                <w:rFonts w:eastAsia="Arial"/>
              </w:rPr>
            </w:pPr>
            <w:r>
              <w:t>Уникальный идентификатор подразделения медицинской организации</w:t>
            </w:r>
          </w:p>
        </w:tc>
        <w:tc>
          <w:tcPr>
            <w:tcW w:w="1276" w:type="dxa"/>
          </w:tcPr>
          <w:p w14:paraId="6E9AACDA" w14:textId="77777777" w:rsidR="005461D7" w:rsidRDefault="00E64EBA">
            <w:pPr>
              <w:pStyle w:val="RTf"/>
              <w:spacing w:line="276" w:lineRule="auto"/>
              <w:rPr>
                <w:rFonts w:eastAsia="Arial"/>
              </w:rPr>
            </w:pPr>
            <w:r>
              <w:t>branch_id</w:t>
            </w:r>
          </w:p>
        </w:tc>
        <w:tc>
          <w:tcPr>
            <w:tcW w:w="1701" w:type="dxa"/>
          </w:tcPr>
          <w:p w14:paraId="3EE61CE8" w14:textId="77777777" w:rsidR="005461D7" w:rsidRDefault="00E64EBA">
            <w:pPr>
              <w:pStyle w:val="RTf"/>
              <w:spacing w:line="276" w:lineRule="auto"/>
              <w:rPr>
                <w:rFonts w:eastAsia="Arial"/>
              </w:rPr>
            </w:pPr>
            <w:r>
              <w:rPr>
                <w:rFonts w:eastAsia="Arial"/>
              </w:rPr>
              <w:t>Н</w:t>
            </w:r>
          </w:p>
        </w:tc>
        <w:tc>
          <w:tcPr>
            <w:tcW w:w="2050" w:type="dxa"/>
          </w:tcPr>
          <w:p w14:paraId="1CEFD7E9" w14:textId="77777777" w:rsidR="005461D7" w:rsidRDefault="00E64EBA">
            <w:pPr>
              <w:pStyle w:val="RTf"/>
              <w:spacing w:line="276" w:lineRule="auto"/>
              <w:rPr>
                <w:rFonts w:eastAsia="Arial"/>
              </w:rPr>
            </w:pPr>
            <w:r>
              <w:rPr>
                <w:rFonts w:eastAsia="Arial"/>
              </w:rPr>
              <w:t>VARCHAR (45)</w:t>
            </w:r>
          </w:p>
        </w:tc>
        <w:tc>
          <w:tcPr>
            <w:tcW w:w="4329" w:type="dxa"/>
          </w:tcPr>
          <w:p w14:paraId="383AC123" w14:textId="77777777" w:rsidR="005461D7" w:rsidRDefault="00E64EBA">
            <w:pPr>
              <w:pStyle w:val="RTf"/>
              <w:spacing w:line="276" w:lineRule="auto"/>
            </w:pPr>
            <w:r>
              <w:t>Идентификатор (OID) подразделения медицинской организации в ФРМО.</w:t>
            </w:r>
          </w:p>
          <w:p w14:paraId="41103E19" w14:textId="77777777" w:rsidR="005461D7" w:rsidRDefault="00E64EBA">
            <w:pPr>
              <w:pStyle w:val="RTf"/>
              <w:spacing w:line="276" w:lineRule="auto"/>
              <w:rPr>
                <w:rFonts w:eastAsia="Arial"/>
              </w:rPr>
            </w:pPr>
            <w:r>
              <w:t xml:space="preserve">Должен соответствовать значению в ФРМО. </w:t>
            </w:r>
            <w:r>
              <w:rPr>
                <w:rFonts w:eastAsia="Arial"/>
              </w:rPr>
              <w:t>Заполнение поля обязательно для всех новых записей</w:t>
            </w:r>
          </w:p>
        </w:tc>
        <w:tc>
          <w:tcPr>
            <w:tcW w:w="2373" w:type="dxa"/>
          </w:tcPr>
          <w:p w14:paraId="272B0B84" w14:textId="77777777" w:rsidR="005461D7" w:rsidRDefault="00E64EBA">
            <w:pPr>
              <w:pStyle w:val="RTf"/>
              <w:spacing w:line="276" w:lineRule="auto"/>
            </w:pPr>
            <w:r>
              <w:t>-</w:t>
            </w:r>
          </w:p>
        </w:tc>
      </w:tr>
      <w:tr w:rsidR="005461D7" w14:paraId="23B1FADA" w14:textId="77777777">
        <w:tc>
          <w:tcPr>
            <w:tcW w:w="2830" w:type="dxa"/>
          </w:tcPr>
          <w:p w14:paraId="095AEE7E" w14:textId="77777777" w:rsidR="005461D7" w:rsidRDefault="00E64EBA">
            <w:pPr>
              <w:pStyle w:val="RTf"/>
              <w:spacing w:line="276" w:lineRule="auto"/>
              <w:rPr>
                <w:rFonts w:eastAsia="Arial"/>
              </w:rPr>
            </w:pPr>
            <w:r>
              <w:t>Наименование подразделения медицинской организации</w:t>
            </w:r>
          </w:p>
        </w:tc>
        <w:tc>
          <w:tcPr>
            <w:tcW w:w="1276" w:type="dxa"/>
          </w:tcPr>
          <w:p w14:paraId="007C11B2" w14:textId="77777777" w:rsidR="005461D7" w:rsidRDefault="00E64EBA">
            <w:pPr>
              <w:pStyle w:val="RTf"/>
              <w:spacing w:line="276" w:lineRule="auto"/>
              <w:rPr>
                <w:rFonts w:eastAsia="Arial"/>
              </w:rPr>
            </w:pPr>
            <w:r>
              <w:t>branch_name</w:t>
            </w:r>
          </w:p>
        </w:tc>
        <w:tc>
          <w:tcPr>
            <w:tcW w:w="1701" w:type="dxa"/>
          </w:tcPr>
          <w:p w14:paraId="32BF9CCD" w14:textId="77777777" w:rsidR="005461D7" w:rsidRDefault="00E64EBA">
            <w:pPr>
              <w:pStyle w:val="RTf"/>
              <w:spacing w:line="276" w:lineRule="auto"/>
              <w:rPr>
                <w:rFonts w:eastAsia="Arial"/>
              </w:rPr>
            </w:pPr>
            <w:r>
              <w:rPr>
                <w:rFonts w:eastAsia="Arial"/>
              </w:rPr>
              <w:t>Н</w:t>
            </w:r>
          </w:p>
        </w:tc>
        <w:tc>
          <w:tcPr>
            <w:tcW w:w="2050" w:type="dxa"/>
          </w:tcPr>
          <w:p w14:paraId="7BEF34B8" w14:textId="77777777" w:rsidR="005461D7" w:rsidRDefault="00E64EBA">
            <w:pPr>
              <w:pStyle w:val="RTf"/>
              <w:spacing w:line="276" w:lineRule="auto"/>
              <w:rPr>
                <w:rFonts w:eastAsia="Arial"/>
              </w:rPr>
            </w:pPr>
            <w:r>
              <w:rPr>
                <w:rFonts w:eastAsia="Arial"/>
              </w:rPr>
              <w:t>VARCHAR (512)</w:t>
            </w:r>
          </w:p>
        </w:tc>
        <w:tc>
          <w:tcPr>
            <w:tcW w:w="4329" w:type="dxa"/>
          </w:tcPr>
          <w:p w14:paraId="22C670CB" w14:textId="77777777" w:rsidR="005461D7" w:rsidRDefault="00E64EBA">
            <w:pPr>
              <w:pStyle w:val="RTf"/>
              <w:spacing w:line="276" w:lineRule="auto"/>
            </w:pPr>
            <w:r>
              <w:t>Полное наименование (OID) подразделения медицинской организации в ФРМО.</w:t>
            </w:r>
          </w:p>
          <w:p w14:paraId="31E1D3DE" w14:textId="77777777" w:rsidR="005461D7" w:rsidRDefault="00E64EBA">
            <w:pPr>
              <w:pStyle w:val="RTf"/>
              <w:spacing w:line="276" w:lineRule="auto"/>
            </w:pPr>
            <w:r>
              <w:t>Должно соответствовать значению в ФРМО</w:t>
            </w:r>
          </w:p>
        </w:tc>
        <w:tc>
          <w:tcPr>
            <w:tcW w:w="2373" w:type="dxa"/>
          </w:tcPr>
          <w:p w14:paraId="3F89C75C" w14:textId="77777777" w:rsidR="005461D7" w:rsidRDefault="00E64EBA">
            <w:pPr>
              <w:pStyle w:val="RTf"/>
              <w:spacing w:line="276" w:lineRule="auto"/>
            </w:pPr>
            <w:r>
              <w:t>-</w:t>
            </w:r>
          </w:p>
        </w:tc>
      </w:tr>
      <w:tr w:rsidR="005461D7" w14:paraId="5579B880" w14:textId="77777777">
        <w:tc>
          <w:tcPr>
            <w:tcW w:w="2830" w:type="dxa"/>
          </w:tcPr>
          <w:p w14:paraId="7DF13C48" w14:textId="77777777" w:rsidR="005461D7" w:rsidRDefault="00E64EBA">
            <w:pPr>
              <w:pStyle w:val="RTf"/>
              <w:spacing w:line="276" w:lineRule="auto"/>
              <w:rPr>
                <w:rFonts w:eastAsia="Arial"/>
              </w:rPr>
            </w:pPr>
            <w:r>
              <w:rPr>
                <w:rFonts w:eastAsia="Arial"/>
              </w:rPr>
              <w:t>Наименование структурного подразделения</w:t>
            </w:r>
          </w:p>
        </w:tc>
        <w:tc>
          <w:tcPr>
            <w:tcW w:w="1276" w:type="dxa"/>
          </w:tcPr>
          <w:p w14:paraId="2AA2941D" w14:textId="77777777" w:rsidR="005461D7" w:rsidRDefault="00E64EBA">
            <w:pPr>
              <w:pStyle w:val="RTf"/>
              <w:spacing w:line="276" w:lineRule="auto"/>
              <w:rPr>
                <w:rFonts w:eastAsia="Arial"/>
              </w:rPr>
            </w:pPr>
            <w:r>
              <w:rPr>
                <w:rFonts w:eastAsia="Arial"/>
              </w:rPr>
              <w:t>name</w:t>
            </w:r>
          </w:p>
        </w:tc>
        <w:tc>
          <w:tcPr>
            <w:tcW w:w="1701" w:type="dxa"/>
          </w:tcPr>
          <w:p w14:paraId="3A18DD0D" w14:textId="77777777" w:rsidR="005461D7" w:rsidRDefault="00E64EBA">
            <w:pPr>
              <w:pStyle w:val="RTf"/>
              <w:spacing w:line="276" w:lineRule="auto"/>
              <w:rPr>
                <w:rFonts w:eastAsia="Arial"/>
              </w:rPr>
            </w:pPr>
            <w:r>
              <w:rPr>
                <w:rFonts w:eastAsia="Arial"/>
              </w:rPr>
              <w:t>Н</w:t>
            </w:r>
          </w:p>
        </w:tc>
        <w:tc>
          <w:tcPr>
            <w:tcW w:w="2050" w:type="dxa"/>
          </w:tcPr>
          <w:p w14:paraId="66E4FE42" w14:textId="77777777" w:rsidR="005461D7" w:rsidRDefault="00E64EBA">
            <w:pPr>
              <w:pStyle w:val="RTf"/>
              <w:spacing w:line="276" w:lineRule="auto"/>
              <w:rPr>
                <w:rFonts w:eastAsia="Arial"/>
              </w:rPr>
            </w:pPr>
            <w:r>
              <w:rPr>
                <w:rFonts w:eastAsia="Arial"/>
              </w:rPr>
              <w:t>VARCHAR (512)</w:t>
            </w:r>
          </w:p>
        </w:tc>
        <w:tc>
          <w:tcPr>
            <w:tcW w:w="4329" w:type="dxa"/>
          </w:tcPr>
          <w:p w14:paraId="79FB0F34" w14:textId="77777777" w:rsidR="005461D7" w:rsidRDefault="00E64EBA">
            <w:pPr>
              <w:pStyle w:val="RTf"/>
              <w:spacing w:line="276" w:lineRule="auto"/>
            </w:pPr>
            <w:r>
              <w:t>Используется для отображения медицинской организации на форме услуги</w:t>
            </w:r>
          </w:p>
        </w:tc>
        <w:tc>
          <w:tcPr>
            <w:tcW w:w="2373" w:type="dxa"/>
          </w:tcPr>
          <w:p w14:paraId="2F8326F1" w14:textId="77777777" w:rsidR="005461D7" w:rsidRDefault="00E64EBA">
            <w:pPr>
              <w:pStyle w:val="RTf"/>
              <w:spacing w:line="276" w:lineRule="auto"/>
            </w:pPr>
            <w:r>
              <w:t>Да</w:t>
            </w:r>
          </w:p>
        </w:tc>
      </w:tr>
      <w:tr w:rsidR="005461D7" w14:paraId="0440F7FA" w14:textId="77777777">
        <w:tc>
          <w:tcPr>
            <w:tcW w:w="2830" w:type="dxa"/>
          </w:tcPr>
          <w:p w14:paraId="39A7F53F" w14:textId="77777777" w:rsidR="005461D7" w:rsidRDefault="00E64EBA">
            <w:pPr>
              <w:pStyle w:val="RTf"/>
              <w:spacing w:line="276" w:lineRule="auto"/>
              <w:rPr>
                <w:rFonts w:eastAsia="Arial"/>
              </w:rPr>
            </w:pPr>
            <w:r>
              <w:rPr>
                <w:rFonts w:eastAsia="Arial"/>
              </w:rPr>
              <w:lastRenderedPageBreak/>
              <w:t>Адрес структурного подразделения</w:t>
            </w:r>
          </w:p>
        </w:tc>
        <w:tc>
          <w:tcPr>
            <w:tcW w:w="1276" w:type="dxa"/>
          </w:tcPr>
          <w:p w14:paraId="7B783731" w14:textId="77777777" w:rsidR="005461D7" w:rsidRDefault="00E64EBA">
            <w:pPr>
              <w:pStyle w:val="RTf"/>
              <w:spacing w:line="276" w:lineRule="auto"/>
              <w:rPr>
                <w:rFonts w:eastAsia="Arial"/>
              </w:rPr>
            </w:pPr>
            <w:r>
              <w:rPr>
                <w:rFonts w:eastAsia="Arial"/>
              </w:rPr>
              <w:t>address</w:t>
            </w:r>
          </w:p>
          <w:p w14:paraId="4DEA53AD" w14:textId="77777777" w:rsidR="005461D7" w:rsidRDefault="005461D7">
            <w:pPr>
              <w:spacing w:line="276" w:lineRule="auto"/>
              <w:rPr>
                <w:rFonts w:eastAsia="Arial"/>
              </w:rPr>
            </w:pPr>
          </w:p>
          <w:p w14:paraId="3198FDDF" w14:textId="77777777" w:rsidR="005461D7" w:rsidRDefault="005461D7">
            <w:pPr>
              <w:spacing w:line="276" w:lineRule="auto"/>
              <w:rPr>
                <w:rFonts w:eastAsia="Arial"/>
              </w:rPr>
            </w:pPr>
          </w:p>
          <w:p w14:paraId="55502EAD" w14:textId="77777777" w:rsidR="005461D7" w:rsidRDefault="005461D7">
            <w:pPr>
              <w:spacing w:line="276" w:lineRule="auto"/>
              <w:rPr>
                <w:rFonts w:eastAsia="Arial"/>
              </w:rPr>
            </w:pPr>
          </w:p>
        </w:tc>
        <w:tc>
          <w:tcPr>
            <w:tcW w:w="1701" w:type="dxa"/>
          </w:tcPr>
          <w:p w14:paraId="001B7473" w14:textId="77777777" w:rsidR="005461D7" w:rsidRDefault="00E64EBA">
            <w:pPr>
              <w:pStyle w:val="RTf"/>
              <w:spacing w:line="276" w:lineRule="auto"/>
              <w:rPr>
                <w:rFonts w:eastAsia="Arial"/>
              </w:rPr>
            </w:pPr>
            <w:r>
              <w:rPr>
                <w:rFonts w:eastAsia="Arial"/>
              </w:rPr>
              <w:t>Н</w:t>
            </w:r>
          </w:p>
        </w:tc>
        <w:tc>
          <w:tcPr>
            <w:tcW w:w="2050" w:type="dxa"/>
          </w:tcPr>
          <w:p w14:paraId="384F0BD6" w14:textId="77777777" w:rsidR="005461D7" w:rsidRDefault="00E64EBA">
            <w:pPr>
              <w:pStyle w:val="RTf"/>
              <w:spacing w:line="276" w:lineRule="auto"/>
              <w:rPr>
                <w:rFonts w:eastAsia="Arial"/>
              </w:rPr>
            </w:pPr>
            <w:r>
              <w:rPr>
                <w:rFonts w:eastAsia="Arial"/>
              </w:rPr>
              <w:t>VARCHAR (512)</w:t>
            </w:r>
          </w:p>
        </w:tc>
        <w:tc>
          <w:tcPr>
            <w:tcW w:w="4329" w:type="dxa"/>
          </w:tcPr>
          <w:p w14:paraId="4B85E317" w14:textId="77777777" w:rsidR="005461D7" w:rsidRDefault="00E64EBA">
            <w:pPr>
              <w:pStyle w:val="RTf"/>
              <w:spacing w:line="276" w:lineRule="auto"/>
            </w:pPr>
            <w:r>
              <w:t>В соответствии со справочником ФИАС. </w:t>
            </w:r>
          </w:p>
          <w:p w14:paraId="6A65C31E" w14:textId="74C56B0C" w:rsidR="005461D7" w:rsidRDefault="00E64EBA">
            <w:pPr>
              <w:pStyle w:val="RTf"/>
              <w:spacing w:line="276" w:lineRule="auto"/>
            </w:pPr>
            <w:r>
              <w:t xml:space="preserve">Используется для определения координат </w:t>
            </w:r>
            <w:r w:rsidR="00C37A11">
              <w:t xml:space="preserve">СП МО </w:t>
            </w:r>
            <w:r>
              <w:t>и для указания пина на карте.</w:t>
            </w:r>
            <w:r>
              <w:br/>
              <w:t>Также проверяется на этапе отправки запроса на бронирование слота</w:t>
            </w:r>
          </w:p>
          <w:p w14:paraId="5CFB46F7" w14:textId="77777777" w:rsidR="005461D7" w:rsidRDefault="00E64EBA">
            <w:pPr>
              <w:pStyle w:val="RTf"/>
              <w:spacing w:line="276" w:lineRule="auto"/>
              <w:rPr>
                <w:sz w:val="21"/>
                <w:szCs w:val="21"/>
              </w:rPr>
            </w:pPr>
            <w:r>
              <w:t xml:space="preserve">Необходимо указывать полный адрес в том числе с указанием индекса, города, улицы и номера дома </w:t>
            </w:r>
          </w:p>
        </w:tc>
        <w:tc>
          <w:tcPr>
            <w:tcW w:w="2373" w:type="dxa"/>
          </w:tcPr>
          <w:p w14:paraId="2EDE4F3E" w14:textId="77777777" w:rsidR="005461D7" w:rsidRDefault="00E64EBA">
            <w:pPr>
              <w:pStyle w:val="RTf"/>
              <w:spacing w:line="276" w:lineRule="auto"/>
            </w:pPr>
            <w:r>
              <w:t>Да</w:t>
            </w:r>
          </w:p>
          <w:p w14:paraId="2192CB60" w14:textId="77777777" w:rsidR="005461D7" w:rsidRDefault="005461D7">
            <w:pPr>
              <w:spacing w:line="276" w:lineRule="auto"/>
            </w:pPr>
          </w:p>
          <w:p w14:paraId="1790F127" w14:textId="77777777" w:rsidR="005461D7" w:rsidRDefault="005461D7">
            <w:pPr>
              <w:spacing w:line="276" w:lineRule="auto"/>
            </w:pPr>
          </w:p>
          <w:p w14:paraId="2E801F63" w14:textId="77777777" w:rsidR="005461D7" w:rsidRDefault="005461D7">
            <w:pPr>
              <w:spacing w:line="276" w:lineRule="auto"/>
            </w:pPr>
          </w:p>
        </w:tc>
      </w:tr>
      <w:tr w:rsidR="005461D7" w14:paraId="5E6B45FF" w14:textId="77777777">
        <w:tc>
          <w:tcPr>
            <w:tcW w:w="2830" w:type="dxa"/>
          </w:tcPr>
          <w:p w14:paraId="4B75F195" w14:textId="77777777" w:rsidR="005461D7" w:rsidRDefault="00E64EBA">
            <w:pPr>
              <w:pStyle w:val="RTf"/>
              <w:spacing w:line="276" w:lineRule="auto"/>
              <w:rPr>
                <w:rFonts w:eastAsia="Arial"/>
              </w:rPr>
            </w:pPr>
            <w:r>
              <w:rPr>
                <w:rFonts w:eastAsia="Arial"/>
              </w:rPr>
              <w:t>Глобальный идентификатор адреса подразделения в ФИАС</w:t>
            </w:r>
          </w:p>
        </w:tc>
        <w:tc>
          <w:tcPr>
            <w:tcW w:w="1276" w:type="dxa"/>
          </w:tcPr>
          <w:p w14:paraId="06C1D113" w14:textId="77777777" w:rsidR="005461D7" w:rsidRDefault="00E64EBA">
            <w:pPr>
              <w:pStyle w:val="RTf"/>
              <w:spacing w:line="276" w:lineRule="auto"/>
              <w:rPr>
                <w:rFonts w:eastAsia="Arial"/>
              </w:rPr>
            </w:pPr>
            <w:r>
              <w:rPr>
                <w:rFonts w:eastAsia="Arial"/>
              </w:rPr>
              <w:t>address_fias_guid</w:t>
            </w:r>
          </w:p>
        </w:tc>
        <w:tc>
          <w:tcPr>
            <w:tcW w:w="1701" w:type="dxa"/>
          </w:tcPr>
          <w:p w14:paraId="547E879D" w14:textId="77777777" w:rsidR="005461D7" w:rsidRDefault="00E64EBA">
            <w:pPr>
              <w:pStyle w:val="RTf"/>
              <w:spacing w:line="276" w:lineRule="auto"/>
              <w:rPr>
                <w:rFonts w:eastAsia="Arial"/>
              </w:rPr>
            </w:pPr>
            <w:r>
              <w:rPr>
                <w:rFonts w:eastAsia="Arial"/>
              </w:rPr>
              <w:t>Н</w:t>
            </w:r>
          </w:p>
        </w:tc>
        <w:tc>
          <w:tcPr>
            <w:tcW w:w="2050" w:type="dxa"/>
          </w:tcPr>
          <w:p w14:paraId="15257757" w14:textId="77777777" w:rsidR="005461D7" w:rsidRDefault="00E64EBA">
            <w:pPr>
              <w:pStyle w:val="RTf"/>
              <w:spacing w:line="276" w:lineRule="auto"/>
              <w:rPr>
                <w:rFonts w:eastAsia="Arial"/>
              </w:rPr>
            </w:pPr>
            <w:r>
              <w:rPr>
                <w:rFonts w:eastAsia="Arial"/>
              </w:rPr>
              <w:t>VARCHAR (36)</w:t>
            </w:r>
          </w:p>
        </w:tc>
        <w:tc>
          <w:tcPr>
            <w:tcW w:w="4329" w:type="dxa"/>
          </w:tcPr>
          <w:p w14:paraId="59600E42" w14:textId="77777777" w:rsidR="005461D7" w:rsidRDefault="00E64EBA">
            <w:pPr>
              <w:pStyle w:val="RTf"/>
              <w:spacing w:line="276" w:lineRule="auto"/>
            </w:pPr>
            <w:r>
              <w:t>Глобальный уникальный идентификатор адресного объекта ГАР ФИАС</w:t>
            </w:r>
          </w:p>
        </w:tc>
        <w:tc>
          <w:tcPr>
            <w:tcW w:w="2373" w:type="dxa"/>
          </w:tcPr>
          <w:p w14:paraId="550FE905" w14:textId="77777777" w:rsidR="005461D7" w:rsidRDefault="00E64EBA">
            <w:pPr>
              <w:pStyle w:val="RTf"/>
              <w:spacing w:line="276" w:lineRule="auto"/>
            </w:pPr>
            <w:r>
              <w:t>Нет</w:t>
            </w:r>
          </w:p>
        </w:tc>
      </w:tr>
      <w:tr w:rsidR="005461D7" w14:paraId="35525D30" w14:textId="77777777">
        <w:tc>
          <w:tcPr>
            <w:tcW w:w="2830" w:type="dxa"/>
          </w:tcPr>
          <w:p w14:paraId="54693807" w14:textId="77777777" w:rsidR="005461D7" w:rsidRDefault="00E64EBA">
            <w:pPr>
              <w:pStyle w:val="RTf"/>
              <w:spacing w:line="276" w:lineRule="auto"/>
              <w:rPr>
                <w:rFonts w:eastAsia="Arial"/>
              </w:rPr>
            </w:pPr>
            <w:r>
              <w:rPr>
                <w:rFonts w:eastAsia="Arial"/>
              </w:rPr>
              <w:t>ОКАТО региона</w:t>
            </w:r>
          </w:p>
        </w:tc>
        <w:tc>
          <w:tcPr>
            <w:tcW w:w="1276" w:type="dxa"/>
          </w:tcPr>
          <w:p w14:paraId="63975010" w14:textId="77777777" w:rsidR="005461D7" w:rsidRDefault="00E64EBA">
            <w:pPr>
              <w:pStyle w:val="RTf"/>
              <w:spacing w:line="276" w:lineRule="auto"/>
              <w:rPr>
                <w:rFonts w:eastAsia="Arial"/>
              </w:rPr>
            </w:pPr>
            <w:r>
              <w:rPr>
                <w:rFonts w:eastAsia="Arial"/>
              </w:rPr>
              <w:t>region_okato</w:t>
            </w:r>
          </w:p>
        </w:tc>
        <w:tc>
          <w:tcPr>
            <w:tcW w:w="1701" w:type="dxa"/>
          </w:tcPr>
          <w:p w14:paraId="3EE768C1" w14:textId="77777777" w:rsidR="005461D7" w:rsidRDefault="00E64EBA">
            <w:pPr>
              <w:pStyle w:val="RTf"/>
              <w:spacing w:line="276" w:lineRule="auto"/>
              <w:rPr>
                <w:rFonts w:eastAsia="Arial"/>
              </w:rPr>
            </w:pPr>
            <w:r>
              <w:rPr>
                <w:rFonts w:eastAsia="Arial"/>
              </w:rPr>
              <w:t>Н</w:t>
            </w:r>
          </w:p>
        </w:tc>
        <w:tc>
          <w:tcPr>
            <w:tcW w:w="2050" w:type="dxa"/>
          </w:tcPr>
          <w:p w14:paraId="4EAA8004" w14:textId="77777777" w:rsidR="005461D7" w:rsidRDefault="00E64EBA">
            <w:pPr>
              <w:pStyle w:val="RTf"/>
              <w:spacing w:line="276" w:lineRule="auto"/>
              <w:rPr>
                <w:rFonts w:eastAsia="Arial"/>
              </w:rPr>
            </w:pPr>
            <w:r>
              <w:rPr>
                <w:rFonts w:eastAsia="Arial"/>
              </w:rPr>
              <w:t>VARCHAR (11)</w:t>
            </w:r>
          </w:p>
        </w:tc>
        <w:tc>
          <w:tcPr>
            <w:tcW w:w="4329" w:type="dxa"/>
          </w:tcPr>
          <w:p w14:paraId="7DFDF35D" w14:textId="77777777" w:rsidR="005461D7" w:rsidRDefault="00E64EBA">
            <w:pPr>
              <w:pStyle w:val="RTf"/>
              <w:spacing w:line="276" w:lineRule="auto"/>
            </w:pPr>
            <w:r>
              <w:t xml:space="preserve">Код объекта административно-территориального деления по общероссийскому классификатору ОКАТО соответствующего уровня (от субъекта РФ до сельского населенного пункта и внутригородских районов или внутригородских округов). </w:t>
            </w:r>
          </w:p>
          <w:p w14:paraId="126E35CB" w14:textId="77777777" w:rsidR="005461D7" w:rsidRDefault="00E64EBA">
            <w:pPr>
              <w:pStyle w:val="RTf"/>
              <w:spacing w:line="276" w:lineRule="auto"/>
            </w:pPr>
            <w:r>
              <w:t xml:space="preserve">Длина кода – 11 разрядов (заполняются все 11 разрядов). </w:t>
            </w:r>
          </w:p>
          <w:p w14:paraId="29125BBA" w14:textId="77777777" w:rsidR="005461D7" w:rsidRDefault="00E64EBA">
            <w:pPr>
              <w:pStyle w:val="RTf"/>
              <w:spacing w:line="276" w:lineRule="auto"/>
            </w:pPr>
            <w:r>
              <w:t>Для адресных объектов, не включенных в классификатор ОКАТО, в этом поле указывается код ОКАТО либо старшего административно-территориального объекта, либо расположенного в непосредственной близости к адресуемому объекту административно-территориального объекта, включенного в ОКАТО</w:t>
            </w:r>
          </w:p>
        </w:tc>
        <w:tc>
          <w:tcPr>
            <w:tcW w:w="2373" w:type="dxa"/>
          </w:tcPr>
          <w:p w14:paraId="4055C424" w14:textId="77777777" w:rsidR="005461D7" w:rsidRDefault="00E64EBA">
            <w:pPr>
              <w:pStyle w:val="RTf"/>
              <w:spacing w:line="276" w:lineRule="auto"/>
            </w:pPr>
            <w:r>
              <w:t>Нет</w:t>
            </w:r>
          </w:p>
        </w:tc>
      </w:tr>
      <w:tr w:rsidR="005461D7" w14:paraId="10C3DD5E" w14:textId="77777777">
        <w:trPr>
          <w:trHeight w:val="360"/>
        </w:trPr>
        <w:tc>
          <w:tcPr>
            <w:tcW w:w="2830" w:type="dxa"/>
          </w:tcPr>
          <w:p w14:paraId="33CDD88C" w14:textId="77777777" w:rsidR="005461D7" w:rsidRDefault="00E64EBA">
            <w:pPr>
              <w:pStyle w:val="RTf"/>
              <w:spacing w:line="276" w:lineRule="auto"/>
            </w:pPr>
            <w:r>
              <w:t>Идентификатор ТВСП</w:t>
            </w:r>
          </w:p>
        </w:tc>
        <w:tc>
          <w:tcPr>
            <w:tcW w:w="1276" w:type="dxa"/>
          </w:tcPr>
          <w:p w14:paraId="7AF95217" w14:textId="77777777" w:rsidR="005461D7" w:rsidRDefault="00E64EBA">
            <w:pPr>
              <w:pStyle w:val="RTf"/>
              <w:spacing w:line="276" w:lineRule="auto"/>
            </w:pPr>
            <w:r>
              <w:t>territorial_depart_id</w:t>
            </w:r>
          </w:p>
        </w:tc>
        <w:tc>
          <w:tcPr>
            <w:tcW w:w="1701" w:type="dxa"/>
          </w:tcPr>
          <w:p w14:paraId="49CF3763" w14:textId="77777777" w:rsidR="005461D7" w:rsidRDefault="00E64EBA">
            <w:pPr>
              <w:pStyle w:val="RTf"/>
              <w:spacing w:line="276" w:lineRule="auto"/>
            </w:pPr>
            <w:r>
              <w:t>Н</w:t>
            </w:r>
          </w:p>
        </w:tc>
        <w:tc>
          <w:tcPr>
            <w:tcW w:w="2050" w:type="dxa"/>
          </w:tcPr>
          <w:p w14:paraId="2D8CB4B2" w14:textId="77777777" w:rsidR="005461D7" w:rsidRDefault="00E64EBA">
            <w:pPr>
              <w:pStyle w:val="RTf"/>
              <w:spacing w:line="276" w:lineRule="auto"/>
            </w:pPr>
            <w:r>
              <w:t>VARCHAR (512)</w:t>
            </w:r>
          </w:p>
        </w:tc>
        <w:tc>
          <w:tcPr>
            <w:tcW w:w="4329" w:type="dxa"/>
          </w:tcPr>
          <w:p w14:paraId="09FCE171" w14:textId="77777777" w:rsidR="005461D7" w:rsidRDefault="00E64EBA">
            <w:pPr>
              <w:pStyle w:val="RTf"/>
              <w:spacing w:line="276" w:lineRule="auto"/>
            </w:pPr>
            <w:r>
              <w:t>Идентификатор территориально-выделенного структурного подразделения (ТВСП)</w:t>
            </w:r>
          </w:p>
          <w:p w14:paraId="4561582F" w14:textId="77777777" w:rsidR="005461D7" w:rsidRDefault="00E64EBA">
            <w:pPr>
              <w:pStyle w:val="RTf"/>
              <w:spacing w:line="276" w:lineRule="auto"/>
            </w:pPr>
            <w:r>
              <w:lastRenderedPageBreak/>
              <w:t>Указывается в случае, если услуга оказывается в здании (по адресу) размещения ТВСП.</w:t>
            </w:r>
          </w:p>
          <w:p w14:paraId="4280DC64" w14:textId="77777777" w:rsidR="005461D7" w:rsidRDefault="00E64EBA">
            <w:pPr>
              <w:pStyle w:val="RTf"/>
              <w:spacing w:line="276" w:lineRule="auto"/>
            </w:pPr>
            <w:r>
              <w:t>Должен соответствовать значению в таблице ТВСП territorialDepart в структуре данных ФРМО (см. атрибут moTerritorialDepartId)</w:t>
            </w:r>
          </w:p>
        </w:tc>
        <w:tc>
          <w:tcPr>
            <w:tcW w:w="2373" w:type="dxa"/>
          </w:tcPr>
          <w:p w14:paraId="6493AF95" w14:textId="77777777" w:rsidR="005461D7" w:rsidRDefault="00E64EBA">
            <w:pPr>
              <w:pStyle w:val="RTf"/>
              <w:spacing w:line="276" w:lineRule="auto"/>
            </w:pPr>
            <w:r>
              <w:lastRenderedPageBreak/>
              <w:t>Нет</w:t>
            </w:r>
          </w:p>
        </w:tc>
      </w:tr>
      <w:tr w:rsidR="005461D7" w14:paraId="6B5965E5" w14:textId="77777777">
        <w:trPr>
          <w:trHeight w:val="360"/>
        </w:trPr>
        <w:tc>
          <w:tcPr>
            <w:tcW w:w="2830" w:type="dxa"/>
          </w:tcPr>
          <w:p w14:paraId="45102AC0" w14:textId="77777777" w:rsidR="005461D7" w:rsidRDefault="00E64EBA">
            <w:pPr>
              <w:pStyle w:val="RTf"/>
              <w:spacing w:line="276" w:lineRule="auto"/>
            </w:pPr>
            <w:r>
              <w:t>Наименование ТВСП</w:t>
            </w:r>
          </w:p>
        </w:tc>
        <w:tc>
          <w:tcPr>
            <w:tcW w:w="1276" w:type="dxa"/>
          </w:tcPr>
          <w:p w14:paraId="1844EC28" w14:textId="77777777" w:rsidR="005461D7" w:rsidRDefault="00E64EBA">
            <w:pPr>
              <w:pStyle w:val="RTf"/>
              <w:spacing w:line="276" w:lineRule="auto"/>
            </w:pPr>
            <w:r>
              <w:t>territorial_depart_name</w:t>
            </w:r>
          </w:p>
        </w:tc>
        <w:tc>
          <w:tcPr>
            <w:tcW w:w="1701" w:type="dxa"/>
          </w:tcPr>
          <w:p w14:paraId="27247D4B" w14:textId="77777777" w:rsidR="005461D7" w:rsidRDefault="00E64EBA">
            <w:pPr>
              <w:pStyle w:val="RTf"/>
              <w:spacing w:line="276" w:lineRule="auto"/>
            </w:pPr>
            <w:r>
              <w:t>Н</w:t>
            </w:r>
          </w:p>
        </w:tc>
        <w:tc>
          <w:tcPr>
            <w:tcW w:w="2050" w:type="dxa"/>
          </w:tcPr>
          <w:p w14:paraId="3DE77A04" w14:textId="77777777" w:rsidR="005461D7" w:rsidRDefault="00E64EBA">
            <w:pPr>
              <w:pStyle w:val="RTf"/>
              <w:spacing w:line="276" w:lineRule="auto"/>
            </w:pPr>
            <w:r>
              <w:t>VARCHAR (512)</w:t>
            </w:r>
          </w:p>
        </w:tc>
        <w:tc>
          <w:tcPr>
            <w:tcW w:w="4329" w:type="dxa"/>
          </w:tcPr>
          <w:p w14:paraId="7440C823" w14:textId="77777777" w:rsidR="005461D7" w:rsidRDefault="00E64EBA">
            <w:pPr>
              <w:pStyle w:val="RTf"/>
              <w:spacing w:line="276" w:lineRule="auto"/>
            </w:pPr>
            <w:r>
              <w:t>Наименование территориально-выделенного структурного подразделения.</w:t>
            </w:r>
          </w:p>
          <w:p w14:paraId="744ADB00" w14:textId="77777777" w:rsidR="005461D7" w:rsidRDefault="00E64EBA">
            <w:pPr>
              <w:pStyle w:val="RTf"/>
              <w:spacing w:line="276" w:lineRule="auto"/>
            </w:pPr>
            <w:r>
              <w:t>Указывается в случае, если услуга оказывается в здании (по адресу) размещения ТВСП.</w:t>
            </w:r>
          </w:p>
          <w:p w14:paraId="76C08B9A" w14:textId="77777777" w:rsidR="005461D7" w:rsidRDefault="00E64EBA">
            <w:pPr>
              <w:pStyle w:val="RTf"/>
              <w:spacing w:line="276" w:lineRule="auto"/>
            </w:pPr>
            <w:r>
              <w:t>Должен соответствовать значению в таблице ТВСП territorialDepart в структуре данных ФРМО (см. атрибут moTerritorialDepartName)</w:t>
            </w:r>
          </w:p>
        </w:tc>
        <w:tc>
          <w:tcPr>
            <w:tcW w:w="2373" w:type="dxa"/>
          </w:tcPr>
          <w:p w14:paraId="53B895D8" w14:textId="77777777" w:rsidR="005461D7" w:rsidRDefault="00E64EBA">
            <w:pPr>
              <w:pStyle w:val="RTf"/>
              <w:spacing w:line="276" w:lineRule="auto"/>
            </w:pPr>
            <w:r>
              <w:t>Нет</w:t>
            </w:r>
          </w:p>
        </w:tc>
      </w:tr>
      <w:tr w:rsidR="005461D7" w14:paraId="5C69E2C7" w14:textId="77777777">
        <w:tc>
          <w:tcPr>
            <w:tcW w:w="2830" w:type="dxa"/>
          </w:tcPr>
          <w:p w14:paraId="5FA6E7A5" w14:textId="77777777" w:rsidR="005461D7" w:rsidRDefault="00E64EBA">
            <w:pPr>
              <w:pStyle w:val="RTf"/>
              <w:spacing w:line="276" w:lineRule="auto"/>
              <w:rPr>
                <w:rFonts w:eastAsia="Arial"/>
              </w:rPr>
            </w:pPr>
            <w:r>
              <w:rPr>
                <w:rFonts w:eastAsia="Arial"/>
              </w:rPr>
              <w:t>Телефон подразделения</w:t>
            </w:r>
          </w:p>
        </w:tc>
        <w:tc>
          <w:tcPr>
            <w:tcW w:w="1276" w:type="dxa"/>
          </w:tcPr>
          <w:p w14:paraId="21117CAF" w14:textId="77777777" w:rsidR="005461D7" w:rsidRDefault="00E64EBA">
            <w:pPr>
              <w:pStyle w:val="RTf"/>
              <w:spacing w:line="276" w:lineRule="auto"/>
              <w:rPr>
                <w:rFonts w:eastAsia="Arial"/>
              </w:rPr>
            </w:pPr>
            <w:r>
              <w:rPr>
                <w:rFonts w:eastAsia="Arial"/>
              </w:rPr>
              <w:t>phone</w:t>
            </w:r>
          </w:p>
        </w:tc>
        <w:tc>
          <w:tcPr>
            <w:tcW w:w="1701" w:type="dxa"/>
          </w:tcPr>
          <w:p w14:paraId="36E913F3" w14:textId="77777777" w:rsidR="005461D7" w:rsidRDefault="00E64EBA">
            <w:pPr>
              <w:pStyle w:val="RTf"/>
              <w:spacing w:line="276" w:lineRule="auto"/>
              <w:rPr>
                <w:rFonts w:eastAsia="Arial"/>
              </w:rPr>
            </w:pPr>
            <w:r>
              <w:rPr>
                <w:rFonts w:eastAsia="Arial"/>
              </w:rPr>
              <w:t>Н</w:t>
            </w:r>
          </w:p>
        </w:tc>
        <w:tc>
          <w:tcPr>
            <w:tcW w:w="2050" w:type="dxa"/>
          </w:tcPr>
          <w:p w14:paraId="26AF2AF8" w14:textId="77777777" w:rsidR="005461D7" w:rsidRDefault="00E64EBA">
            <w:pPr>
              <w:pStyle w:val="RTf"/>
              <w:spacing w:line="276" w:lineRule="auto"/>
              <w:rPr>
                <w:rFonts w:eastAsia="Arial"/>
              </w:rPr>
            </w:pPr>
            <w:r>
              <w:rPr>
                <w:rFonts w:eastAsia="Arial"/>
              </w:rPr>
              <w:t>VARCHAR (45)</w:t>
            </w:r>
          </w:p>
        </w:tc>
        <w:tc>
          <w:tcPr>
            <w:tcW w:w="4329" w:type="dxa"/>
          </w:tcPr>
          <w:p w14:paraId="29102FD5" w14:textId="77777777" w:rsidR="005461D7" w:rsidRDefault="005461D7">
            <w:pPr>
              <w:pStyle w:val="RTf"/>
              <w:spacing w:line="276" w:lineRule="auto"/>
            </w:pPr>
          </w:p>
        </w:tc>
        <w:tc>
          <w:tcPr>
            <w:tcW w:w="2373" w:type="dxa"/>
          </w:tcPr>
          <w:p w14:paraId="6D07B9A5" w14:textId="77777777" w:rsidR="005461D7" w:rsidRDefault="00E64EBA">
            <w:pPr>
              <w:pStyle w:val="RTf"/>
              <w:spacing w:line="276" w:lineRule="auto"/>
            </w:pPr>
            <w:r>
              <w:t>Да</w:t>
            </w:r>
          </w:p>
        </w:tc>
      </w:tr>
      <w:tr w:rsidR="005461D7" w14:paraId="41D7AF69" w14:textId="77777777">
        <w:tc>
          <w:tcPr>
            <w:tcW w:w="2830" w:type="dxa"/>
          </w:tcPr>
          <w:p w14:paraId="652DE59A" w14:textId="77777777" w:rsidR="005461D7" w:rsidRDefault="00E64EBA">
            <w:pPr>
              <w:pStyle w:val="RTf"/>
              <w:spacing w:line="276" w:lineRule="auto"/>
              <w:rPr>
                <w:rFonts w:eastAsia="Arial"/>
              </w:rPr>
            </w:pPr>
            <w:r>
              <w:rPr>
                <w:rFonts w:eastAsia="Arial"/>
              </w:rPr>
              <w:t>Типы прикрепления, допустимые к данному подразделению</w:t>
            </w:r>
          </w:p>
        </w:tc>
        <w:tc>
          <w:tcPr>
            <w:tcW w:w="1276" w:type="dxa"/>
          </w:tcPr>
          <w:p w14:paraId="2CCE21B5" w14:textId="77777777" w:rsidR="005461D7" w:rsidRDefault="00E64EBA">
            <w:pPr>
              <w:pStyle w:val="RTf"/>
              <w:spacing w:line="276" w:lineRule="auto"/>
              <w:rPr>
                <w:rFonts w:eastAsia="Arial"/>
              </w:rPr>
            </w:pPr>
            <w:r>
              <w:rPr>
                <w:rFonts w:eastAsia="Arial"/>
              </w:rPr>
              <w:t>enabled</w:t>
            </w:r>
          </w:p>
        </w:tc>
        <w:tc>
          <w:tcPr>
            <w:tcW w:w="1701" w:type="dxa"/>
          </w:tcPr>
          <w:p w14:paraId="7AEFF1A5" w14:textId="77777777" w:rsidR="005461D7" w:rsidRDefault="00E64EBA">
            <w:pPr>
              <w:pStyle w:val="RTf"/>
              <w:spacing w:line="276" w:lineRule="auto"/>
              <w:rPr>
                <w:rFonts w:eastAsia="Arial"/>
              </w:rPr>
            </w:pPr>
            <w:r>
              <w:rPr>
                <w:rFonts w:eastAsia="Arial"/>
              </w:rPr>
              <w:t>Н</w:t>
            </w:r>
          </w:p>
        </w:tc>
        <w:tc>
          <w:tcPr>
            <w:tcW w:w="2050" w:type="dxa"/>
          </w:tcPr>
          <w:p w14:paraId="62163F6D" w14:textId="77777777" w:rsidR="005461D7" w:rsidRDefault="00E64EBA">
            <w:pPr>
              <w:pStyle w:val="RTf"/>
              <w:spacing w:line="276" w:lineRule="auto"/>
              <w:rPr>
                <w:rFonts w:eastAsia="Arial"/>
              </w:rPr>
            </w:pPr>
            <w:r>
              <w:rPr>
                <w:rFonts w:eastAsia="Arial"/>
              </w:rPr>
              <w:t>VARCHAR (45)</w:t>
            </w:r>
          </w:p>
        </w:tc>
        <w:tc>
          <w:tcPr>
            <w:tcW w:w="4329" w:type="dxa"/>
          </w:tcPr>
          <w:p w14:paraId="0A8C1570" w14:textId="77777777" w:rsidR="005461D7" w:rsidRDefault="00E64EBA">
            <w:pPr>
              <w:pStyle w:val="RTf"/>
              <w:spacing w:line="276" w:lineRule="auto"/>
              <w:rPr>
                <w:rFonts w:eastAsia="Arial"/>
              </w:rPr>
            </w:pPr>
            <w:r>
              <w:rPr>
                <w:rFonts w:eastAsia="Arial"/>
              </w:rPr>
              <w:t>Возможные значения:</w:t>
            </w:r>
          </w:p>
          <w:p w14:paraId="3B1F1F30" w14:textId="77777777" w:rsidR="005461D7" w:rsidRDefault="00E64EBA">
            <w:pPr>
              <w:pStyle w:val="RT10"/>
              <w:spacing w:line="276" w:lineRule="auto"/>
              <w:ind w:left="396"/>
              <w:rPr>
                <w:rFonts w:eastAsia="Arial"/>
              </w:rPr>
            </w:pPr>
            <w:r>
              <w:rPr>
                <w:rFonts w:eastAsia="Arial"/>
              </w:rPr>
              <w:t>ATTACHED_MO – принимает по прикреплениям (указывается по умолчанию);</w:t>
            </w:r>
          </w:p>
          <w:p w14:paraId="33FC4270" w14:textId="54A8AC03" w:rsidR="005461D7" w:rsidRDefault="00E64EBA">
            <w:pPr>
              <w:pStyle w:val="RT10"/>
              <w:spacing w:line="276" w:lineRule="auto"/>
              <w:ind w:left="396"/>
              <w:rPr>
                <w:rFonts w:eastAsia="Arial"/>
              </w:rPr>
            </w:pPr>
            <w:r>
              <w:rPr>
                <w:rFonts w:eastAsia="Arial"/>
              </w:rPr>
              <w:t xml:space="preserve">ATTACHED_REG – принимает по прикреплению в регионе (указывается в случае возможности посещения гражданами </w:t>
            </w:r>
            <w:r w:rsidR="00C37A11">
              <w:rPr>
                <w:rFonts w:eastAsia="Arial"/>
              </w:rPr>
              <w:t>СП МО</w:t>
            </w:r>
            <w:r>
              <w:rPr>
                <w:rFonts w:eastAsia="Arial"/>
              </w:rPr>
              <w:t xml:space="preserve"> региона с прикреплением в другой </w:t>
            </w:r>
            <w:r w:rsidR="00C37A11">
              <w:rPr>
                <w:rFonts w:eastAsia="Arial"/>
              </w:rPr>
              <w:t xml:space="preserve">СП </w:t>
            </w:r>
            <w:r>
              <w:rPr>
                <w:rFonts w:eastAsia="Arial"/>
              </w:rPr>
              <w:t>МО);</w:t>
            </w:r>
          </w:p>
          <w:p w14:paraId="6F8D9FE5" w14:textId="77777777" w:rsidR="005461D7" w:rsidRDefault="00E64EBA">
            <w:pPr>
              <w:pStyle w:val="RT10"/>
              <w:spacing w:line="276" w:lineRule="auto"/>
              <w:ind w:left="396"/>
              <w:rPr>
                <w:rFonts w:eastAsia="Arial"/>
              </w:rPr>
            </w:pPr>
            <w:r>
              <w:rPr>
                <w:rFonts w:eastAsia="Arial"/>
              </w:rPr>
              <w:t>ALL – принимает всех без прикрепления (указывается в иных, исключительных случаях);</w:t>
            </w:r>
          </w:p>
          <w:p w14:paraId="273C12E6" w14:textId="77777777" w:rsidR="005461D7" w:rsidRDefault="00E64EBA">
            <w:pPr>
              <w:pStyle w:val="RT10"/>
              <w:spacing w:line="276" w:lineRule="auto"/>
              <w:ind w:left="396"/>
              <w:rPr>
                <w:rFonts w:eastAsia="Arial"/>
              </w:rPr>
            </w:pPr>
            <w:r>
              <w:rPr>
                <w:rFonts w:eastAsia="Arial"/>
              </w:rPr>
              <w:t>NONE – не принимает (указывается в иных, исключительных случаях).</w:t>
            </w:r>
          </w:p>
          <w:p w14:paraId="46ADBB06" w14:textId="77777777" w:rsidR="005461D7" w:rsidRDefault="00E64EBA">
            <w:pPr>
              <w:pStyle w:val="RTf"/>
              <w:spacing w:line="276" w:lineRule="auto"/>
              <w:rPr>
                <w:rFonts w:eastAsiaTheme="minorHAnsi"/>
              </w:rPr>
            </w:pPr>
            <w:r>
              <w:rPr>
                <w:rFonts w:eastAsia="Arial"/>
              </w:rPr>
              <w:t>Обязательно для заполнения</w:t>
            </w:r>
          </w:p>
        </w:tc>
        <w:tc>
          <w:tcPr>
            <w:tcW w:w="2373" w:type="dxa"/>
          </w:tcPr>
          <w:p w14:paraId="11ECBB3C" w14:textId="77777777" w:rsidR="005461D7" w:rsidRDefault="00E64EBA">
            <w:pPr>
              <w:pStyle w:val="RTf"/>
              <w:spacing w:line="276" w:lineRule="auto"/>
              <w:rPr>
                <w:rFonts w:eastAsia="Arial"/>
              </w:rPr>
            </w:pPr>
            <w:r>
              <w:rPr>
                <w:rFonts w:eastAsia="Arial"/>
              </w:rPr>
              <w:t>Да</w:t>
            </w:r>
          </w:p>
        </w:tc>
      </w:tr>
      <w:tr w:rsidR="005461D7" w14:paraId="1DD6F803" w14:textId="77777777">
        <w:trPr>
          <w:trHeight w:val="414"/>
        </w:trPr>
        <w:tc>
          <w:tcPr>
            <w:tcW w:w="2830" w:type="dxa"/>
          </w:tcPr>
          <w:p w14:paraId="0A7114FB" w14:textId="77777777" w:rsidR="005461D7" w:rsidRDefault="00E64EBA">
            <w:pPr>
              <w:pStyle w:val="RTf"/>
              <w:spacing w:line="276" w:lineRule="auto"/>
              <w:rPr>
                <w:rFonts w:eastAsia="Arial"/>
              </w:rPr>
            </w:pPr>
            <w:r>
              <w:rPr>
                <w:rFonts w:eastAsia="Arial"/>
              </w:rPr>
              <w:lastRenderedPageBreak/>
              <w:t xml:space="preserve">Тип обслуживаемого населения по возрастному признаку </w:t>
            </w:r>
          </w:p>
        </w:tc>
        <w:tc>
          <w:tcPr>
            <w:tcW w:w="1276" w:type="dxa"/>
          </w:tcPr>
          <w:p w14:paraId="2F3E9FC0" w14:textId="77777777" w:rsidR="005461D7" w:rsidRDefault="00E64EBA">
            <w:pPr>
              <w:pStyle w:val="RTf"/>
              <w:spacing w:line="276" w:lineRule="auto"/>
              <w:rPr>
                <w:rFonts w:eastAsia="Arial"/>
              </w:rPr>
            </w:pPr>
            <w:r>
              <w:rPr>
                <w:rFonts w:eastAsia="Arial"/>
              </w:rPr>
              <w:t>tag_age</w:t>
            </w:r>
          </w:p>
        </w:tc>
        <w:tc>
          <w:tcPr>
            <w:tcW w:w="1701" w:type="dxa"/>
          </w:tcPr>
          <w:p w14:paraId="108355EE" w14:textId="77777777" w:rsidR="005461D7" w:rsidRDefault="00E64EBA">
            <w:pPr>
              <w:pStyle w:val="RTf"/>
              <w:spacing w:line="276" w:lineRule="auto"/>
              <w:rPr>
                <w:rFonts w:eastAsia="Arial"/>
              </w:rPr>
            </w:pPr>
            <w:r>
              <w:rPr>
                <w:rFonts w:eastAsia="Arial"/>
                <w:lang w:val="en-US"/>
              </w:rPr>
              <w:t>О</w:t>
            </w:r>
          </w:p>
        </w:tc>
        <w:tc>
          <w:tcPr>
            <w:tcW w:w="2050" w:type="dxa"/>
          </w:tcPr>
          <w:p w14:paraId="19844263" w14:textId="77777777" w:rsidR="005461D7" w:rsidRDefault="00E64EBA">
            <w:pPr>
              <w:pStyle w:val="RTf"/>
              <w:spacing w:line="276" w:lineRule="auto"/>
              <w:rPr>
                <w:rFonts w:eastAsia="Arial"/>
              </w:rPr>
            </w:pPr>
            <w:r>
              <w:rPr>
                <w:rFonts w:eastAsia="Arial"/>
              </w:rPr>
              <w:t>VARCHAR (45)</w:t>
            </w:r>
          </w:p>
        </w:tc>
        <w:tc>
          <w:tcPr>
            <w:tcW w:w="4329" w:type="dxa"/>
          </w:tcPr>
          <w:p w14:paraId="01F388EA" w14:textId="77777777" w:rsidR="005461D7" w:rsidRDefault="00E64EBA">
            <w:pPr>
              <w:pStyle w:val="RTf"/>
              <w:spacing w:line="276" w:lineRule="auto"/>
            </w:pPr>
            <w:r>
              <w:t>Возможные значения:</w:t>
            </w:r>
          </w:p>
          <w:p w14:paraId="76D82E47" w14:textId="77777777" w:rsidR="005461D7" w:rsidRDefault="00E64EBA">
            <w:pPr>
              <w:pStyle w:val="RT10"/>
              <w:spacing w:line="276" w:lineRule="auto"/>
              <w:ind w:left="396"/>
              <w:rPr>
                <w:rFonts w:eastAsia="Arial"/>
              </w:rPr>
            </w:pPr>
            <w:r>
              <w:rPr>
                <w:rFonts w:eastAsia="Arial"/>
              </w:rPr>
              <w:t>ADULT – взрослый ( с 18 лет);</w:t>
            </w:r>
          </w:p>
          <w:p w14:paraId="5E745F9E" w14:textId="77777777" w:rsidR="005461D7" w:rsidRDefault="00E64EBA">
            <w:pPr>
              <w:pStyle w:val="RT10"/>
              <w:spacing w:line="276" w:lineRule="auto"/>
              <w:ind w:left="396"/>
              <w:rPr>
                <w:rFonts w:eastAsia="Arial"/>
              </w:rPr>
            </w:pPr>
            <w:r>
              <w:rPr>
                <w:rFonts w:eastAsia="Arial"/>
              </w:rPr>
              <w:t>CHILD – детский (от 0 до 17 лет вкл.);</w:t>
            </w:r>
          </w:p>
          <w:p w14:paraId="31850AB0" w14:textId="77777777" w:rsidR="005461D7" w:rsidRDefault="00E64EBA">
            <w:pPr>
              <w:pStyle w:val="RT10"/>
              <w:spacing w:line="276" w:lineRule="auto"/>
              <w:ind w:left="396"/>
              <w:rPr>
                <w:rFonts w:eastAsia="Arial"/>
              </w:rPr>
            </w:pPr>
            <w:r>
              <w:rPr>
                <w:rFonts w:eastAsia="Arial"/>
              </w:rPr>
              <w:t>ALL – все возрастные группы.</w:t>
            </w:r>
          </w:p>
          <w:p w14:paraId="57F7D70E" w14:textId="77777777" w:rsidR="005461D7" w:rsidRDefault="00E64EBA">
            <w:pPr>
              <w:pStyle w:val="RTf"/>
              <w:spacing w:line="276" w:lineRule="auto"/>
            </w:pPr>
            <w:r>
              <w:t>На основе данного признака происходит фильтрация СП МО  в услуге Запись на прием к врачу</w:t>
            </w:r>
          </w:p>
        </w:tc>
        <w:tc>
          <w:tcPr>
            <w:tcW w:w="2373" w:type="dxa"/>
          </w:tcPr>
          <w:p w14:paraId="5A021B1C" w14:textId="77777777" w:rsidR="005461D7" w:rsidRDefault="00E64EBA">
            <w:pPr>
              <w:pStyle w:val="RTf"/>
              <w:spacing w:line="276" w:lineRule="auto"/>
            </w:pPr>
            <w:r>
              <w:t>Да</w:t>
            </w:r>
          </w:p>
        </w:tc>
      </w:tr>
      <w:tr w:rsidR="005461D7" w14:paraId="0F587AE5" w14:textId="77777777">
        <w:tc>
          <w:tcPr>
            <w:tcW w:w="2830" w:type="dxa"/>
          </w:tcPr>
          <w:p w14:paraId="5AF541B6" w14:textId="77777777" w:rsidR="005461D7" w:rsidRDefault="00E64EBA">
            <w:pPr>
              <w:pStyle w:val="RTf"/>
              <w:spacing w:line="276" w:lineRule="auto"/>
              <w:rPr>
                <w:rFonts w:eastAsia="Arial"/>
              </w:rPr>
            </w:pPr>
            <w:r>
              <w:rPr>
                <w:rFonts w:eastAsia="Arial"/>
              </w:rPr>
              <w:t>Адрес электронной почты</w:t>
            </w:r>
          </w:p>
        </w:tc>
        <w:tc>
          <w:tcPr>
            <w:tcW w:w="1276" w:type="dxa"/>
          </w:tcPr>
          <w:p w14:paraId="0DE6CCEB" w14:textId="77777777" w:rsidR="005461D7" w:rsidRDefault="00E64EBA">
            <w:pPr>
              <w:pStyle w:val="RTf"/>
              <w:spacing w:line="276" w:lineRule="auto"/>
              <w:rPr>
                <w:rFonts w:eastAsia="Arial"/>
              </w:rPr>
            </w:pPr>
            <w:r>
              <w:rPr>
                <w:rFonts w:eastAsia="Arial"/>
              </w:rPr>
              <w:t>email</w:t>
            </w:r>
          </w:p>
        </w:tc>
        <w:tc>
          <w:tcPr>
            <w:tcW w:w="1701" w:type="dxa"/>
          </w:tcPr>
          <w:p w14:paraId="6A501921" w14:textId="77777777" w:rsidR="005461D7" w:rsidRDefault="00E64EBA">
            <w:pPr>
              <w:pStyle w:val="RTf"/>
              <w:spacing w:line="276" w:lineRule="auto"/>
              <w:rPr>
                <w:rFonts w:eastAsia="Arial"/>
              </w:rPr>
            </w:pPr>
            <w:r>
              <w:rPr>
                <w:rFonts w:eastAsia="Arial"/>
              </w:rPr>
              <w:t>Н</w:t>
            </w:r>
          </w:p>
        </w:tc>
        <w:tc>
          <w:tcPr>
            <w:tcW w:w="2050" w:type="dxa"/>
          </w:tcPr>
          <w:p w14:paraId="1DE0E4F3" w14:textId="77777777" w:rsidR="005461D7" w:rsidRDefault="00E64EBA">
            <w:pPr>
              <w:pStyle w:val="RTf"/>
              <w:spacing w:line="276" w:lineRule="auto"/>
              <w:rPr>
                <w:rFonts w:eastAsia="Arial"/>
              </w:rPr>
            </w:pPr>
            <w:r>
              <w:rPr>
                <w:rFonts w:eastAsia="Arial"/>
              </w:rPr>
              <w:t>VARCHAR (512)</w:t>
            </w:r>
          </w:p>
        </w:tc>
        <w:tc>
          <w:tcPr>
            <w:tcW w:w="4329" w:type="dxa"/>
          </w:tcPr>
          <w:p w14:paraId="57BC0F93" w14:textId="77777777" w:rsidR="005461D7" w:rsidRDefault="005461D7">
            <w:pPr>
              <w:pStyle w:val="RTf"/>
              <w:spacing w:line="276" w:lineRule="auto"/>
              <w:rPr>
                <w:rFonts w:eastAsia="Arial"/>
              </w:rPr>
            </w:pPr>
          </w:p>
        </w:tc>
        <w:tc>
          <w:tcPr>
            <w:tcW w:w="2373" w:type="dxa"/>
          </w:tcPr>
          <w:p w14:paraId="64AE5750" w14:textId="62C83A45" w:rsidR="005461D7" w:rsidRDefault="00B30BE6">
            <w:pPr>
              <w:pStyle w:val="RTf"/>
              <w:spacing w:line="276" w:lineRule="auto"/>
            </w:pPr>
            <w:r>
              <w:t>Нет</w:t>
            </w:r>
          </w:p>
        </w:tc>
      </w:tr>
      <w:tr w:rsidR="005461D7" w14:paraId="77774704" w14:textId="77777777">
        <w:trPr>
          <w:trHeight w:val="770"/>
        </w:trPr>
        <w:tc>
          <w:tcPr>
            <w:tcW w:w="2830" w:type="dxa"/>
          </w:tcPr>
          <w:p w14:paraId="506F6D12" w14:textId="77777777" w:rsidR="005461D7" w:rsidRDefault="00E64EBA">
            <w:pPr>
              <w:pStyle w:val="RTf"/>
              <w:spacing w:line="276" w:lineRule="auto"/>
              <w:rPr>
                <w:rFonts w:eastAsia="Arial"/>
              </w:rPr>
            </w:pPr>
            <w:r>
              <w:rPr>
                <w:rFonts w:eastAsia="Arial"/>
              </w:rPr>
              <w:t>Лицензия на осуществление соответствующих видов деятельности</w:t>
            </w:r>
          </w:p>
        </w:tc>
        <w:tc>
          <w:tcPr>
            <w:tcW w:w="1276" w:type="dxa"/>
          </w:tcPr>
          <w:p w14:paraId="5DB8291F" w14:textId="77777777" w:rsidR="005461D7" w:rsidRDefault="00E64EBA">
            <w:pPr>
              <w:pStyle w:val="RTf"/>
              <w:spacing w:line="276" w:lineRule="auto"/>
              <w:rPr>
                <w:rFonts w:eastAsia="Arial"/>
              </w:rPr>
            </w:pPr>
            <w:r>
              <w:rPr>
                <w:rFonts w:eastAsia="Arial"/>
              </w:rPr>
              <w:t>license</w:t>
            </w:r>
          </w:p>
        </w:tc>
        <w:tc>
          <w:tcPr>
            <w:tcW w:w="1701" w:type="dxa"/>
          </w:tcPr>
          <w:p w14:paraId="7D0E8571" w14:textId="77777777" w:rsidR="005461D7" w:rsidRDefault="00E64EBA">
            <w:pPr>
              <w:pStyle w:val="RTf"/>
              <w:spacing w:line="276" w:lineRule="auto"/>
              <w:rPr>
                <w:rFonts w:eastAsia="Arial"/>
              </w:rPr>
            </w:pPr>
            <w:r>
              <w:rPr>
                <w:rFonts w:eastAsia="Arial"/>
              </w:rPr>
              <w:t>Н</w:t>
            </w:r>
          </w:p>
        </w:tc>
        <w:tc>
          <w:tcPr>
            <w:tcW w:w="2050" w:type="dxa"/>
          </w:tcPr>
          <w:p w14:paraId="31223192" w14:textId="77777777" w:rsidR="005461D7" w:rsidRDefault="00E64EBA">
            <w:pPr>
              <w:pStyle w:val="RTf"/>
              <w:spacing w:line="276" w:lineRule="auto"/>
              <w:rPr>
                <w:rFonts w:eastAsia="Arial"/>
              </w:rPr>
            </w:pPr>
            <w:r>
              <w:rPr>
                <w:rFonts w:eastAsia="Arial"/>
              </w:rPr>
              <w:t>VARCHAR (512)</w:t>
            </w:r>
          </w:p>
        </w:tc>
        <w:tc>
          <w:tcPr>
            <w:tcW w:w="4329" w:type="dxa"/>
          </w:tcPr>
          <w:p w14:paraId="07D468B6" w14:textId="77777777" w:rsidR="005461D7" w:rsidRDefault="005461D7">
            <w:pPr>
              <w:pStyle w:val="RTf"/>
              <w:spacing w:line="276" w:lineRule="auto"/>
              <w:rPr>
                <w:rFonts w:eastAsia="Arial"/>
              </w:rPr>
            </w:pPr>
          </w:p>
        </w:tc>
        <w:tc>
          <w:tcPr>
            <w:tcW w:w="2373" w:type="dxa"/>
          </w:tcPr>
          <w:p w14:paraId="7AC1CA35" w14:textId="3670605A" w:rsidR="005461D7" w:rsidRDefault="00B30BE6">
            <w:pPr>
              <w:pStyle w:val="RTf"/>
              <w:spacing w:line="276" w:lineRule="auto"/>
            </w:pPr>
            <w:r>
              <w:t>Нет</w:t>
            </w:r>
          </w:p>
        </w:tc>
      </w:tr>
      <w:tr w:rsidR="005461D7" w14:paraId="76954C96" w14:textId="77777777">
        <w:trPr>
          <w:trHeight w:val="414"/>
        </w:trPr>
        <w:tc>
          <w:tcPr>
            <w:tcW w:w="2830" w:type="dxa"/>
          </w:tcPr>
          <w:p w14:paraId="35EC56B8" w14:textId="77777777" w:rsidR="005461D7" w:rsidRDefault="00E64EBA">
            <w:pPr>
              <w:pStyle w:val="RTf"/>
              <w:spacing w:line="276" w:lineRule="auto"/>
              <w:rPr>
                <w:rFonts w:eastAsia="Arial"/>
              </w:rPr>
            </w:pPr>
            <w:r>
              <w:rPr>
                <w:rFonts w:eastAsia="Arial"/>
              </w:rPr>
              <w:t>Время создания записи</w:t>
            </w:r>
          </w:p>
        </w:tc>
        <w:tc>
          <w:tcPr>
            <w:tcW w:w="1276" w:type="dxa"/>
          </w:tcPr>
          <w:p w14:paraId="46C7AAD5" w14:textId="77777777" w:rsidR="005461D7" w:rsidRDefault="00E64EBA">
            <w:pPr>
              <w:pStyle w:val="RTf"/>
              <w:spacing w:line="276" w:lineRule="auto"/>
              <w:rPr>
                <w:rFonts w:eastAsia="Arial"/>
              </w:rPr>
            </w:pPr>
            <w:r>
              <w:rPr>
                <w:rFonts w:eastAsia="Arial"/>
              </w:rPr>
              <w:t>create_ts</w:t>
            </w:r>
          </w:p>
        </w:tc>
        <w:tc>
          <w:tcPr>
            <w:tcW w:w="1701" w:type="dxa"/>
          </w:tcPr>
          <w:p w14:paraId="74F18CFC" w14:textId="77777777" w:rsidR="005461D7" w:rsidRDefault="00E64EBA">
            <w:pPr>
              <w:pStyle w:val="RTf"/>
              <w:spacing w:line="276" w:lineRule="auto"/>
              <w:rPr>
                <w:rFonts w:eastAsia="Arial"/>
              </w:rPr>
            </w:pPr>
            <w:r>
              <w:rPr>
                <w:rFonts w:eastAsia="Arial"/>
              </w:rPr>
              <w:t>Н</w:t>
            </w:r>
          </w:p>
        </w:tc>
        <w:tc>
          <w:tcPr>
            <w:tcW w:w="2050" w:type="dxa"/>
          </w:tcPr>
          <w:p w14:paraId="71BA970E" w14:textId="65DBC448" w:rsidR="005461D7" w:rsidRDefault="00487554">
            <w:pPr>
              <w:pStyle w:val="RTf"/>
              <w:spacing w:line="276" w:lineRule="auto"/>
              <w:rPr>
                <w:rFonts w:eastAsia="Arial"/>
              </w:rPr>
            </w:pPr>
            <w:r>
              <w:rPr>
                <w:rFonts w:eastAsia="Arial"/>
              </w:rPr>
              <w:t>TIMESTAMP (6)</w:t>
            </w:r>
          </w:p>
        </w:tc>
        <w:tc>
          <w:tcPr>
            <w:tcW w:w="4329" w:type="dxa"/>
          </w:tcPr>
          <w:p w14:paraId="1E41E980" w14:textId="77777777" w:rsidR="005461D7" w:rsidRDefault="005461D7">
            <w:pPr>
              <w:pStyle w:val="RTf"/>
              <w:spacing w:line="276" w:lineRule="auto"/>
              <w:rPr>
                <w:rFonts w:eastAsia="Arial"/>
              </w:rPr>
            </w:pPr>
          </w:p>
        </w:tc>
        <w:tc>
          <w:tcPr>
            <w:tcW w:w="2373" w:type="dxa"/>
          </w:tcPr>
          <w:p w14:paraId="61A79F40" w14:textId="77777777" w:rsidR="005461D7" w:rsidRDefault="00E64EBA">
            <w:pPr>
              <w:pStyle w:val="RTf"/>
              <w:spacing w:line="276" w:lineRule="auto"/>
              <w:rPr>
                <w:rFonts w:eastAsia="Arial"/>
              </w:rPr>
            </w:pPr>
            <w:r>
              <w:t>Нет</w:t>
            </w:r>
          </w:p>
        </w:tc>
      </w:tr>
      <w:tr w:rsidR="005461D7" w14:paraId="71731B17" w14:textId="77777777">
        <w:trPr>
          <w:trHeight w:val="414"/>
        </w:trPr>
        <w:tc>
          <w:tcPr>
            <w:tcW w:w="2830" w:type="dxa"/>
          </w:tcPr>
          <w:p w14:paraId="58A81DBD" w14:textId="77777777" w:rsidR="005461D7" w:rsidRDefault="00E64EBA">
            <w:pPr>
              <w:pStyle w:val="RTf"/>
              <w:spacing w:line="276" w:lineRule="auto"/>
              <w:rPr>
                <w:rFonts w:eastAsia="Arial"/>
              </w:rPr>
            </w:pPr>
            <w:r>
              <w:rPr>
                <w:rFonts w:eastAsia="Arial"/>
              </w:rPr>
              <w:t>Время обновления записи</w:t>
            </w:r>
          </w:p>
        </w:tc>
        <w:tc>
          <w:tcPr>
            <w:tcW w:w="1276" w:type="dxa"/>
          </w:tcPr>
          <w:p w14:paraId="4489B041" w14:textId="77777777" w:rsidR="005461D7" w:rsidRDefault="00E64EBA">
            <w:pPr>
              <w:pStyle w:val="RTf"/>
              <w:spacing w:line="276" w:lineRule="auto"/>
              <w:rPr>
                <w:rFonts w:eastAsia="Arial"/>
              </w:rPr>
            </w:pPr>
            <w:r>
              <w:rPr>
                <w:rFonts w:eastAsia="Arial"/>
              </w:rPr>
              <w:t>update_ts</w:t>
            </w:r>
          </w:p>
        </w:tc>
        <w:tc>
          <w:tcPr>
            <w:tcW w:w="1701" w:type="dxa"/>
          </w:tcPr>
          <w:p w14:paraId="713B8A39" w14:textId="77777777" w:rsidR="005461D7" w:rsidRDefault="00E64EBA">
            <w:pPr>
              <w:pStyle w:val="RTf"/>
              <w:spacing w:line="276" w:lineRule="auto"/>
              <w:rPr>
                <w:rFonts w:eastAsia="Arial"/>
              </w:rPr>
            </w:pPr>
            <w:r>
              <w:rPr>
                <w:rFonts w:eastAsia="Arial"/>
              </w:rPr>
              <w:t>Н</w:t>
            </w:r>
          </w:p>
        </w:tc>
        <w:tc>
          <w:tcPr>
            <w:tcW w:w="2050" w:type="dxa"/>
          </w:tcPr>
          <w:p w14:paraId="14329A08" w14:textId="3B05EC27" w:rsidR="005461D7" w:rsidRDefault="00487554">
            <w:pPr>
              <w:pStyle w:val="RTf"/>
              <w:spacing w:line="276" w:lineRule="auto"/>
              <w:rPr>
                <w:rFonts w:eastAsia="Arial"/>
              </w:rPr>
            </w:pPr>
            <w:r>
              <w:rPr>
                <w:rFonts w:eastAsia="Arial"/>
              </w:rPr>
              <w:t>TIMESTAMP (6)</w:t>
            </w:r>
          </w:p>
        </w:tc>
        <w:tc>
          <w:tcPr>
            <w:tcW w:w="4329" w:type="dxa"/>
          </w:tcPr>
          <w:p w14:paraId="744BD8FB" w14:textId="77777777" w:rsidR="005461D7" w:rsidRDefault="005461D7">
            <w:pPr>
              <w:pStyle w:val="RTf"/>
              <w:spacing w:line="276" w:lineRule="auto"/>
              <w:rPr>
                <w:rFonts w:eastAsia="Arial"/>
              </w:rPr>
            </w:pPr>
          </w:p>
        </w:tc>
        <w:tc>
          <w:tcPr>
            <w:tcW w:w="2373" w:type="dxa"/>
          </w:tcPr>
          <w:p w14:paraId="1CCFF83E" w14:textId="77777777" w:rsidR="005461D7" w:rsidRDefault="00E64EBA">
            <w:pPr>
              <w:pStyle w:val="RTf"/>
              <w:spacing w:line="276" w:lineRule="auto"/>
              <w:rPr>
                <w:rFonts w:eastAsia="Arial"/>
              </w:rPr>
            </w:pPr>
            <w:r>
              <w:t>Нет</w:t>
            </w:r>
          </w:p>
        </w:tc>
      </w:tr>
      <w:tr w:rsidR="005461D7" w14:paraId="1B6AB9C1" w14:textId="77777777">
        <w:trPr>
          <w:trHeight w:val="360"/>
        </w:trPr>
        <w:tc>
          <w:tcPr>
            <w:tcW w:w="2830" w:type="dxa"/>
          </w:tcPr>
          <w:p w14:paraId="67E346E0" w14:textId="77777777" w:rsidR="005461D7" w:rsidRDefault="00E64EBA">
            <w:pPr>
              <w:pStyle w:val="RTf"/>
              <w:spacing w:line="276" w:lineRule="auto"/>
            </w:pPr>
            <w:r>
              <w:t>Признак репликации записи</w:t>
            </w:r>
          </w:p>
        </w:tc>
        <w:tc>
          <w:tcPr>
            <w:tcW w:w="1276" w:type="dxa"/>
          </w:tcPr>
          <w:p w14:paraId="1522F397" w14:textId="77777777" w:rsidR="005461D7" w:rsidRDefault="00E64EBA">
            <w:pPr>
              <w:pStyle w:val="RTf"/>
              <w:spacing w:line="276" w:lineRule="auto"/>
            </w:pPr>
            <w:r>
              <w:t>update_cts</w:t>
            </w:r>
          </w:p>
        </w:tc>
        <w:tc>
          <w:tcPr>
            <w:tcW w:w="1701" w:type="dxa"/>
          </w:tcPr>
          <w:p w14:paraId="78E7B720" w14:textId="77777777" w:rsidR="005461D7" w:rsidRDefault="00E64EBA">
            <w:pPr>
              <w:pStyle w:val="RTf"/>
              <w:spacing w:line="276" w:lineRule="auto"/>
            </w:pPr>
            <w:r>
              <w:t>Н</w:t>
            </w:r>
          </w:p>
        </w:tc>
        <w:tc>
          <w:tcPr>
            <w:tcW w:w="2050" w:type="dxa"/>
          </w:tcPr>
          <w:p w14:paraId="6C694D92" w14:textId="77777777" w:rsidR="005461D7" w:rsidRDefault="00E64EBA">
            <w:pPr>
              <w:pStyle w:val="RTf"/>
              <w:spacing w:line="276" w:lineRule="auto"/>
            </w:pPr>
            <w:r>
              <w:t>INT</w:t>
            </w:r>
          </w:p>
        </w:tc>
        <w:tc>
          <w:tcPr>
            <w:tcW w:w="4329" w:type="dxa"/>
          </w:tcPr>
          <w:p w14:paraId="1ED1B920"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2373" w:type="dxa"/>
          </w:tcPr>
          <w:p w14:paraId="6EB7C76E" w14:textId="77777777" w:rsidR="005461D7" w:rsidRDefault="00E64EBA">
            <w:pPr>
              <w:pStyle w:val="RTf"/>
              <w:spacing w:line="276" w:lineRule="auto"/>
            </w:pPr>
            <w:r>
              <w:t>Нет</w:t>
            </w:r>
          </w:p>
        </w:tc>
      </w:tr>
      <w:tr w:rsidR="005461D7" w14:paraId="7F6C7EC4" w14:textId="77777777">
        <w:trPr>
          <w:trHeight w:val="360"/>
        </w:trPr>
        <w:tc>
          <w:tcPr>
            <w:tcW w:w="2830" w:type="dxa"/>
          </w:tcPr>
          <w:p w14:paraId="6864DF14" w14:textId="77777777" w:rsidR="005461D7" w:rsidRDefault="00E64EBA">
            <w:pPr>
              <w:pStyle w:val="RTf"/>
              <w:spacing w:line="276" w:lineRule="auto"/>
            </w:pPr>
            <w:r>
              <w:t>Признак создания записи</w:t>
            </w:r>
          </w:p>
        </w:tc>
        <w:tc>
          <w:tcPr>
            <w:tcW w:w="1276" w:type="dxa"/>
          </w:tcPr>
          <w:p w14:paraId="00CEE46D" w14:textId="77777777" w:rsidR="005461D7" w:rsidRDefault="00E64EBA">
            <w:pPr>
              <w:pStyle w:val="RTf"/>
              <w:spacing w:line="276" w:lineRule="auto"/>
            </w:pPr>
            <w:r>
              <w:t>created_at</w:t>
            </w:r>
          </w:p>
        </w:tc>
        <w:tc>
          <w:tcPr>
            <w:tcW w:w="1701" w:type="dxa"/>
          </w:tcPr>
          <w:p w14:paraId="1C1DDB21" w14:textId="77777777" w:rsidR="005461D7" w:rsidRDefault="00E64EBA">
            <w:pPr>
              <w:pStyle w:val="RTf"/>
              <w:spacing w:line="276" w:lineRule="auto"/>
            </w:pPr>
            <w:r>
              <w:t>Н</w:t>
            </w:r>
          </w:p>
        </w:tc>
        <w:tc>
          <w:tcPr>
            <w:tcW w:w="2050" w:type="dxa"/>
          </w:tcPr>
          <w:p w14:paraId="406C36F0" w14:textId="6D416084" w:rsidR="005461D7" w:rsidRDefault="00487554">
            <w:pPr>
              <w:pStyle w:val="RTf"/>
              <w:spacing w:line="276" w:lineRule="auto"/>
            </w:pPr>
            <w:r>
              <w:rPr>
                <w:rFonts w:eastAsia="Arial"/>
              </w:rPr>
              <w:t>TIMESTAMP (6)</w:t>
            </w:r>
          </w:p>
        </w:tc>
        <w:tc>
          <w:tcPr>
            <w:tcW w:w="4329" w:type="dxa"/>
          </w:tcPr>
          <w:p w14:paraId="12847224" w14:textId="77777777" w:rsidR="005461D7" w:rsidRDefault="00E64EBA">
            <w:pPr>
              <w:pStyle w:val="RTf"/>
              <w:spacing w:line="276" w:lineRule="auto"/>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2373" w:type="dxa"/>
          </w:tcPr>
          <w:p w14:paraId="7E1B7BE2" w14:textId="77777777" w:rsidR="005461D7" w:rsidRDefault="00E64EBA">
            <w:pPr>
              <w:pStyle w:val="RTf"/>
              <w:spacing w:line="276" w:lineRule="auto"/>
            </w:pPr>
            <w:r>
              <w:t>Нет</w:t>
            </w:r>
          </w:p>
        </w:tc>
      </w:tr>
      <w:tr w:rsidR="005461D7" w14:paraId="030741A1" w14:textId="77777777">
        <w:trPr>
          <w:trHeight w:val="360"/>
        </w:trPr>
        <w:tc>
          <w:tcPr>
            <w:tcW w:w="2830" w:type="dxa"/>
          </w:tcPr>
          <w:p w14:paraId="0048142D" w14:textId="77777777" w:rsidR="005461D7" w:rsidRDefault="00E64EBA">
            <w:pPr>
              <w:pStyle w:val="RTf"/>
              <w:spacing w:line="276" w:lineRule="auto"/>
            </w:pPr>
            <w:r>
              <w:t>Признак удаления записи</w:t>
            </w:r>
          </w:p>
        </w:tc>
        <w:tc>
          <w:tcPr>
            <w:tcW w:w="1276" w:type="dxa"/>
          </w:tcPr>
          <w:p w14:paraId="683AB645" w14:textId="77777777" w:rsidR="005461D7" w:rsidRDefault="00E64EBA">
            <w:pPr>
              <w:pStyle w:val="RTf"/>
              <w:spacing w:line="276" w:lineRule="auto"/>
            </w:pPr>
            <w:r>
              <w:t>deleted_at</w:t>
            </w:r>
          </w:p>
        </w:tc>
        <w:tc>
          <w:tcPr>
            <w:tcW w:w="1701" w:type="dxa"/>
          </w:tcPr>
          <w:p w14:paraId="2F6F708D" w14:textId="77777777" w:rsidR="005461D7" w:rsidRDefault="00E64EBA">
            <w:pPr>
              <w:pStyle w:val="RTf"/>
              <w:spacing w:line="276" w:lineRule="auto"/>
            </w:pPr>
            <w:r>
              <w:t>Н</w:t>
            </w:r>
          </w:p>
        </w:tc>
        <w:tc>
          <w:tcPr>
            <w:tcW w:w="2050" w:type="dxa"/>
          </w:tcPr>
          <w:p w14:paraId="613DA045" w14:textId="0020ABAE" w:rsidR="005461D7" w:rsidRDefault="00487554">
            <w:pPr>
              <w:pStyle w:val="RTf"/>
              <w:spacing w:line="276" w:lineRule="auto"/>
              <w:rPr>
                <w:rFonts w:eastAsia="Arial"/>
              </w:rPr>
            </w:pPr>
            <w:r>
              <w:rPr>
                <w:rFonts w:eastAsia="Arial"/>
              </w:rPr>
              <w:t>TIMESTAMP (6)</w:t>
            </w:r>
          </w:p>
        </w:tc>
        <w:tc>
          <w:tcPr>
            <w:tcW w:w="4329" w:type="dxa"/>
          </w:tcPr>
          <w:p w14:paraId="143A691C" w14:textId="77777777" w:rsidR="005461D7" w:rsidRDefault="00E64EBA">
            <w:pPr>
              <w:pStyle w:val="RTf"/>
              <w:spacing w:line="276" w:lineRule="auto"/>
            </w:pPr>
            <w:r>
              <w:t>Технический атрибут для обеспечения инф взаимодействия со standalone-таблицами</w:t>
            </w:r>
          </w:p>
          <w:p w14:paraId="1FDF1C2F"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2373" w:type="dxa"/>
          </w:tcPr>
          <w:p w14:paraId="4D48F5B7" w14:textId="77777777" w:rsidR="005461D7" w:rsidRDefault="00E64EBA">
            <w:pPr>
              <w:pStyle w:val="RTf"/>
              <w:spacing w:line="276" w:lineRule="auto"/>
            </w:pPr>
            <w:r>
              <w:t>Нет</w:t>
            </w:r>
          </w:p>
        </w:tc>
      </w:tr>
    </w:tbl>
    <w:p w14:paraId="486D704A" w14:textId="77777777" w:rsidR="005461D7" w:rsidRDefault="00E64EBA">
      <w:pPr>
        <w:pStyle w:val="RT3"/>
      </w:pPr>
      <w:bookmarkStart w:id="385" w:name="_Toc226989579"/>
      <w:r>
        <w:lastRenderedPageBreak/>
        <w:t>Таблица locations: сведения об участках обслуживания медицинской организации</w:t>
      </w:r>
      <w:bookmarkEnd w:id="385"/>
    </w:p>
    <w:tbl>
      <w:tblPr>
        <w:tblStyle w:val="afff3"/>
        <w:tblW w:w="5000" w:type="pct"/>
        <w:tblLayout w:type="fixed"/>
        <w:tblLook w:val="04A0" w:firstRow="1" w:lastRow="0" w:firstColumn="1" w:lastColumn="0" w:noHBand="0" w:noVBand="1"/>
      </w:tblPr>
      <w:tblGrid>
        <w:gridCol w:w="2241"/>
        <w:gridCol w:w="1015"/>
        <w:gridCol w:w="1701"/>
        <w:gridCol w:w="1984"/>
        <w:gridCol w:w="5126"/>
        <w:gridCol w:w="2492"/>
      </w:tblGrid>
      <w:tr w:rsidR="005461D7" w14:paraId="4A5BD2A3" w14:textId="77777777">
        <w:trPr>
          <w:trHeight w:val="142"/>
          <w:tblHeader/>
        </w:trPr>
        <w:tc>
          <w:tcPr>
            <w:tcW w:w="224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979A692" w14:textId="77777777" w:rsidR="005461D7" w:rsidRDefault="00E64EBA">
            <w:pPr>
              <w:pStyle w:val="RTf3"/>
              <w:spacing w:line="276" w:lineRule="auto"/>
            </w:pPr>
            <w:r>
              <w:t>Наименование</w:t>
            </w:r>
          </w:p>
        </w:tc>
        <w:tc>
          <w:tcPr>
            <w:tcW w:w="101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AF7F7CC" w14:textId="77777777" w:rsidR="005461D7" w:rsidRDefault="00E64EBA">
            <w:pPr>
              <w:pStyle w:val="RTf3"/>
              <w:spacing w:line="276" w:lineRule="auto"/>
            </w:pPr>
            <w:r>
              <w:t>Атрибут</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5EA0EE5" w14:textId="77777777" w:rsidR="005461D7" w:rsidRDefault="00E64EBA">
            <w:pPr>
              <w:pStyle w:val="RTf3"/>
              <w:spacing w:line="276" w:lineRule="auto"/>
            </w:pPr>
            <w:r>
              <w:t>Обязательность</w:t>
            </w:r>
          </w:p>
        </w:tc>
        <w:tc>
          <w:tcPr>
            <w:tcW w:w="198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F4A5377" w14:textId="77777777" w:rsidR="005461D7" w:rsidRDefault="00E64EBA">
            <w:pPr>
              <w:pStyle w:val="RTf3"/>
              <w:spacing w:line="276" w:lineRule="auto"/>
            </w:pPr>
            <w:r>
              <w:t>Тип   данных</w:t>
            </w:r>
          </w:p>
        </w:tc>
        <w:tc>
          <w:tcPr>
            <w:tcW w:w="5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170C1C4" w14:textId="77777777" w:rsidR="005461D7" w:rsidRDefault="00E64EBA">
            <w:pPr>
              <w:pStyle w:val="RTf3"/>
              <w:spacing w:line="276" w:lineRule="auto"/>
            </w:pPr>
            <w:r>
              <w:t>Комментарий</w:t>
            </w:r>
          </w:p>
        </w:tc>
        <w:tc>
          <w:tcPr>
            <w:tcW w:w="24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64542" w14:textId="77777777" w:rsidR="005461D7" w:rsidRDefault="00E64EBA">
            <w:pPr>
              <w:pStyle w:val="RTf3"/>
              <w:spacing w:line="276" w:lineRule="auto"/>
            </w:pPr>
            <w:r>
              <w:t>Влияние на отображение формы услуги</w:t>
            </w:r>
          </w:p>
        </w:tc>
      </w:tr>
      <w:tr w:rsidR="005461D7" w14:paraId="7A79CA47" w14:textId="77777777">
        <w:trPr>
          <w:trHeight w:val="142"/>
        </w:trPr>
        <w:tc>
          <w:tcPr>
            <w:tcW w:w="2241" w:type="dxa"/>
            <w:tcBorders>
              <w:top w:val="single" w:sz="4" w:space="0" w:color="auto"/>
            </w:tcBorders>
            <w:tcMar>
              <w:top w:w="75" w:type="dxa"/>
              <w:left w:w="75" w:type="dxa"/>
              <w:bottom w:w="75" w:type="dxa"/>
              <w:right w:w="75" w:type="dxa"/>
            </w:tcMar>
          </w:tcPr>
          <w:p w14:paraId="3FAC9301" w14:textId="77777777" w:rsidR="005461D7" w:rsidRDefault="00E64EBA">
            <w:pPr>
              <w:pStyle w:val="RTf"/>
              <w:spacing w:line="276" w:lineRule="auto"/>
            </w:pPr>
            <w:r>
              <w:t>Уникальный идентификатор записи</w:t>
            </w:r>
          </w:p>
        </w:tc>
        <w:tc>
          <w:tcPr>
            <w:tcW w:w="1015" w:type="dxa"/>
            <w:tcBorders>
              <w:top w:val="single" w:sz="4" w:space="0" w:color="auto"/>
            </w:tcBorders>
            <w:tcMar>
              <w:top w:w="75" w:type="dxa"/>
              <w:left w:w="75" w:type="dxa"/>
              <w:bottom w:w="75" w:type="dxa"/>
              <w:right w:w="75" w:type="dxa"/>
            </w:tcMar>
          </w:tcPr>
          <w:p w14:paraId="5A905465" w14:textId="77777777" w:rsidR="005461D7" w:rsidRDefault="00E64EBA">
            <w:pPr>
              <w:pStyle w:val="RTf"/>
              <w:spacing w:line="276" w:lineRule="auto"/>
            </w:pPr>
            <w:r>
              <w:t>id</w:t>
            </w:r>
          </w:p>
        </w:tc>
        <w:tc>
          <w:tcPr>
            <w:tcW w:w="1701" w:type="dxa"/>
            <w:tcBorders>
              <w:top w:val="single" w:sz="4" w:space="0" w:color="auto"/>
            </w:tcBorders>
            <w:tcMar>
              <w:top w:w="75" w:type="dxa"/>
              <w:left w:w="75" w:type="dxa"/>
              <w:bottom w:w="75" w:type="dxa"/>
              <w:right w:w="75" w:type="dxa"/>
            </w:tcMar>
          </w:tcPr>
          <w:p w14:paraId="6E028805" w14:textId="77777777" w:rsidR="005461D7" w:rsidRDefault="00E64EBA">
            <w:pPr>
              <w:pStyle w:val="RTf"/>
              <w:spacing w:line="276" w:lineRule="auto"/>
            </w:pPr>
            <w:r>
              <w:t>О</w:t>
            </w:r>
          </w:p>
        </w:tc>
        <w:tc>
          <w:tcPr>
            <w:tcW w:w="1984" w:type="dxa"/>
            <w:tcBorders>
              <w:top w:val="single" w:sz="4" w:space="0" w:color="auto"/>
            </w:tcBorders>
            <w:tcMar>
              <w:top w:w="75" w:type="dxa"/>
              <w:left w:w="75" w:type="dxa"/>
              <w:bottom w:w="75" w:type="dxa"/>
              <w:right w:w="75" w:type="dxa"/>
            </w:tcMar>
          </w:tcPr>
          <w:p w14:paraId="72292625" w14:textId="77777777" w:rsidR="005461D7" w:rsidRDefault="00E64EBA">
            <w:pPr>
              <w:pStyle w:val="RTf"/>
              <w:spacing w:line="276" w:lineRule="auto"/>
            </w:pPr>
            <w:r>
              <w:t>VARCHAR (45) NOT NULL</w:t>
            </w:r>
          </w:p>
        </w:tc>
        <w:tc>
          <w:tcPr>
            <w:tcW w:w="5126" w:type="dxa"/>
            <w:tcBorders>
              <w:top w:val="single" w:sz="4" w:space="0" w:color="auto"/>
            </w:tcBorders>
            <w:tcMar>
              <w:top w:w="75" w:type="dxa"/>
              <w:left w:w="75" w:type="dxa"/>
              <w:bottom w:w="75" w:type="dxa"/>
              <w:right w:w="75" w:type="dxa"/>
            </w:tcMar>
          </w:tcPr>
          <w:p w14:paraId="2FA93CDF" w14:textId="77777777" w:rsidR="005461D7" w:rsidRDefault="005461D7">
            <w:pPr>
              <w:pStyle w:val="RTf"/>
              <w:spacing w:line="276" w:lineRule="auto"/>
            </w:pPr>
          </w:p>
        </w:tc>
        <w:tc>
          <w:tcPr>
            <w:tcW w:w="2492" w:type="dxa"/>
            <w:tcBorders>
              <w:top w:val="single" w:sz="4" w:space="0" w:color="auto"/>
            </w:tcBorders>
            <w:tcMar>
              <w:top w:w="0" w:type="dxa"/>
              <w:left w:w="108" w:type="dxa"/>
              <w:bottom w:w="0" w:type="dxa"/>
              <w:right w:w="108" w:type="dxa"/>
            </w:tcMar>
          </w:tcPr>
          <w:p w14:paraId="0A91125A" w14:textId="77777777" w:rsidR="005461D7" w:rsidRDefault="00E64EBA">
            <w:pPr>
              <w:pStyle w:val="RTf"/>
              <w:spacing w:line="276" w:lineRule="auto"/>
            </w:pPr>
            <w:r>
              <w:t>Да</w:t>
            </w:r>
          </w:p>
        </w:tc>
      </w:tr>
      <w:tr w:rsidR="005461D7" w14:paraId="6AF08463" w14:textId="77777777">
        <w:trPr>
          <w:trHeight w:val="142"/>
        </w:trPr>
        <w:tc>
          <w:tcPr>
            <w:tcW w:w="2241" w:type="dxa"/>
            <w:tcMar>
              <w:top w:w="75" w:type="dxa"/>
              <w:left w:w="75" w:type="dxa"/>
              <w:bottom w:w="75" w:type="dxa"/>
              <w:right w:w="75" w:type="dxa"/>
            </w:tcMar>
          </w:tcPr>
          <w:p w14:paraId="2D51FFDA" w14:textId="77777777" w:rsidR="005461D7" w:rsidRDefault="00E64EBA">
            <w:pPr>
              <w:pStyle w:val="RTf"/>
              <w:spacing w:line="276" w:lineRule="auto"/>
            </w:pPr>
            <w:r>
              <w:t>Идентификатор ИС</w:t>
            </w:r>
          </w:p>
        </w:tc>
        <w:tc>
          <w:tcPr>
            <w:tcW w:w="1015" w:type="dxa"/>
            <w:tcMar>
              <w:top w:w="75" w:type="dxa"/>
              <w:left w:w="75" w:type="dxa"/>
              <w:bottom w:w="75" w:type="dxa"/>
              <w:right w:w="75" w:type="dxa"/>
            </w:tcMar>
          </w:tcPr>
          <w:p w14:paraId="3DD123FD" w14:textId="77777777" w:rsidR="005461D7" w:rsidRDefault="00E64EBA">
            <w:pPr>
              <w:pStyle w:val="RTf"/>
              <w:spacing w:line="276" w:lineRule="auto"/>
            </w:pPr>
            <w:r>
              <w:t>rmis_id</w:t>
            </w:r>
          </w:p>
        </w:tc>
        <w:tc>
          <w:tcPr>
            <w:tcW w:w="1701" w:type="dxa"/>
            <w:tcMar>
              <w:top w:w="75" w:type="dxa"/>
              <w:left w:w="75" w:type="dxa"/>
              <w:bottom w:w="75" w:type="dxa"/>
              <w:right w:w="75" w:type="dxa"/>
            </w:tcMar>
          </w:tcPr>
          <w:p w14:paraId="1B5E79ED" w14:textId="77777777" w:rsidR="005461D7" w:rsidRDefault="00E64EBA">
            <w:pPr>
              <w:pStyle w:val="RTf"/>
              <w:spacing w:line="276" w:lineRule="auto"/>
              <w:rPr>
                <w:bCs w:val="0"/>
              </w:rPr>
            </w:pPr>
            <w:r>
              <w:t>Н</w:t>
            </w:r>
          </w:p>
        </w:tc>
        <w:tc>
          <w:tcPr>
            <w:tcW w:w="1984" w:type="dxa"/>
            <w:tcMar>
              <w:top w:w="75" w:type="dxa"/>
              <w:left w:w="75" w:type="dxa"/>
              <w:bottom w:w="75" w:type="dxa"/>
              <w:right w:w="75" w:type="dxa"/>
            </w:tcMar>
          </w:tcPr>
          <w:p w14:paraId="12784AD9" w14:textId="77777777" w:rsidR="005461D7" w:rsidRDefault="00E64EBA">
            <w:pPr>
              <w:pStyle w:val="RTf"/>
              <w:spacing w:line="276" w:lineRule="auto"/>
            </w:pPr>
            <w:r>
              <w:t>VARCHAR (45)</w:t>
            </w:r>
          </w:p>
        </w:tc>
        <w:tc>
          <w:tcPr>
            <w:tcW w:w="5126" w:type="dxa"/>
            <w:tcMar>
              <w:top w:w="75" w:type="dxa"/>
              <w:left w:w="75" w:type="dxa"/>
              <w:bottom w:w="75" w:type="dxa"/>
              <w:right w:w="75" w:type="dxa"/>
            </w:tcMar>
          </w:tcPr>
          <w:p w14:paraId="2BDC20D4"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2492" w:type="dxa"/>
            <w:tcMar>
              <w:top w:w="0" w:type="dxa"/>
              <w:left w:w="108" w:type="dxa"/>
              <w:bottom w:w="0" w:type="dxa"/>
              <w:right w:w="108" w:type="dxa"/>
            </w:tcMar>
          </w:tcPr>
          <w:p w14:paraId="36E42F1F" w14:textId="77777777" w:rsidR="005461D7" w:rsidRDefault="00E64EBA">
            <w:pPr>
              <w:pStyle w:val="RTf"/>
              <w:spacing w:line="276" w:lineRule="auto"/>
            </w:pPr>
            <w:r>
              <w:t>Нет</w:t>
            </w:r>
          </w:p>
        </w:tc>
      </w:tr>
      <w:tr w:rsidR="005461D7" w14:paraId="33F3D585" w14:textId="77777777">
        <w:trPr>
          <w:trHeight w:val="142"/>
        </w:trPr>
        <w:tc>
          <w:tcPr>
            <w:tcW w:w="2241" w:type="dxa"/>
            <w:tcMar>
              <w:top w:w="75" w:type="dxa"/>
              <w:left w:w="75" w:type="dxa"/>
              <w:bottom w:w="75" w:type="dxa"/>
              <w:right w:w="75" w:type="dxa"/>
            </w:tcMar>
          </w:tcPr>
          <w:p w14:paraId="2813B8C9" w14:textId="77777777" w:rsidR="005461D7" w:rsidRDefault="00E64EBA">
            <w:pPr>
              <w:pStyle w:val="RTf"/>
              <w:spacing w:line="276" w:lineRule="auto"/>
            </w:pPr>
            <w:r>
              <w:t>Номер участка</w:t>
            </w:r>
          </w:p>
        </w:tc>
        <w:tc>
          <w:tcPr>
            <w:tcW w:w="1015" w:type="dxa"/>
            <w:tcMar>
              <w:top w:w="75" w:type="dxa"/>
              <w:left w:w="75" w:type="dxa"/>
              <w:bottom w:w="75" w:type="dxa"/>
              <w:right w:w="75" w:type="dxa"/>
            </w:tcMar>
          </w:tcPr>
          <w:p w14:paraId="17A4C360" w14:textId="77777777" w:rsidR="005461D7" w:rsidRDefault="00E64EBA">
            <w:pPr>
              <w:pStyle w:val="RTf"/>
              <w:spacing w:line="276" w:lineRule="auto"/>
            </w:pPr>
            <w:r>
              <w:t>number</w:t>
            </w:r>
          </w:p>
        </w:tc>
        <w:tc>
          <w:tcPr>
            <w:tcW w:w="1701" w:type="dxa"/>
            <w:tcMar>
              <w:top w:w="75" w:type="dxa"/>
              <w:left w:w="75" w:type="dxa"/>
              <w:bottom w:w="75" w:type="dxa"/>
              <w:right w:w="75" w:type="dxa"/>
            </w:tcMar>
          </w:tcPr>
          <w:p w14:paraId="26E7F0E0" w14:textId="77777777" w:rsidR="005461D7" w:rsidRDefault="00E64EBA">
            <w:pPr>
              <w:pStyle w:val="RTf"/>
              <w:spacing w:line="276" w:lineRule="auto"/>
            </w:pPr>
            <w:r>
              <w:t>Н</w:t>
            </w:r>
          </w:p>
        </w:tc>
        <w:tc>
          <w:tcPr>
            <w:tcW w:w="1984" w:type="dxa"/>
            <w:tcMar>
              <w:top w:w="75" w:type="dxa"/>
              <w:left w:w="75" w:type="dxa"/>
              <w:bottom w:w="75" w:type="dxa"/>
              <w:right w:w="75" w:type="dxa"/>
            </w:tcMar>
          </w:tcPr>
          <w:p w14:paraId="2B10814A" w14:textId="77777777" w:rsidR="005461D7" w:rsidRDefault="00E64EBA">
            <w:pPr>
              <w:pStyle w:val="RTf"/>
              <w:spacing w:line="276" w:lineRule="auto"/>
            </w:pPr>
            <w:r>
              <w:t>VARCHAR (512)</w:t>
            </w:r>
          </w:p>
        </w:tc>
        <w:tc>
          <w:tcPr>
            <w:tcW w:w="5126" w:type="dxa"/>
            <w:tcMar>
              <w:top w:w="75" w:type="dxa"/>
              <w:left w:w="75" w:type="dxa"/>
              <w:bottom w:w="75" w:type="dxa"/>
              <w:right w:w="75" w:type="dxa"/>
            </w:tcMar>
          </w:tcPr>
          <w:p w14:paraId="333CCB66" w14:textId="77777777" w:rsidR="005461D7" w:rsidRDefault="005461D7">
            <w:pPr>
              <w:pStyle w:val="RTf"/>
              <w:spacing w:line="276" w:lineRule="auto"/>
            </w:pPr>
          </w:p>
        </w:tc>
        <w:tc>
          <w:tcPr>
            <w:tcW w:w="2492" w:type="dxa"/>
            <w:tcMar>
              <w:top w:w="0" w:type="dxa"/>
              <w:left w:w="108" w:type="dxa"/>
              <w:bottom w:w="0" w:type="dxa"/>
              <w:right w:w="108" w:type="dxa"/>
            </w:tcMar>
          </w:tcPr>
          <w:p w14:paraId="3E53E7E3" w14:textId="77777777" w:rsidR="005461D7" w:rsidRDefault="00E64EBA">
            <w:pPr>
              <w:pStyle w:val="RTf"/>
              <w:spacing w:line="276" w:lineRule="auto"/>
            </w:pPr>
            <w:r>
              <w:t>Нет</w:t>
            </w:r>
          </w:p>
        </w:tc>
      </w:tr>
      <w:tr w:rsidR="005461D7" w14:paraId="4AAFBA8B" w14:textId="77777777">
        <w:trPr>
          <w:trHeight w:val="142"/>
        </w:trPr>
        <w:tc>
          <w:tcPr>
            <w:tcW w:w="2241" w:type="dxa"/>
            <w:tcMar>
              <w:top w:w="75" w:type="dxa"/>
              <w:left w:w="75" w:type="dxa"/>
              <w:bottom w:w="75" w:type="dxa"/>
              <w:right w:w="75" w:type="dxa"/>
            </w:tcMar>
          </w:tcPr>
          <w:p w14:paraId="2C5311EE" w14:textId="77777777" w:rsidR="005461D7" w:rsidRDefault="00E64EBA">
            <w:pPr>
              <w:pStyle w:val="RTf"/>
              <w:spacing w:line="276" w:lineRule="auto"/>
            </w:pPr>
            <w:r>
              <w:t>Тип участка</w:t>
            </w:r>
          </w:p>
        </w:tc>
        <w:tc>
          <w:tcPr>
            <w:tcW w:w="1015" w:type="dxa"/>
            <w:tcMar>
              <w:top w:w="75" w:type="dxa"/>
              <w:left w:w="75" w:type="dxa"/>
              <w:bottom w:w="75" w:type="dxa"/>
              <w:right w:w="75" w:type="dxa"/>
            </w:tcMar>
          </w:tcPr>
          <w:p w14:paraId="09E39D4C" w14:textId="77777777" w:rsidR="005461D7" w:rsidRDefault="00E64EBA">
            <w:pPr>
              <w:pStyle w:val="RTf"/>
              <w:spacing w:line="276" w:lineRule="auto"/>
            </w:pPr>
            <w:r>
              <w:t>type</w:t>
            </w:r>
          </w:p>
        </w:tc>
        <w:tc>
          <w:tcPr>
            <w:tcW w:w="1701" w:type="dxa"/>
            <w:tcMar>
              <w:top w:w="75" w:type="dxa"/>
              <w:left w:w="75" w:type="dxa"/>
              <w:bottom w:w="75" w:type="dxa"/>
              <w:right w:w="75" w:type="dxa"/>
            </w:tcMar>
          </w:tcPr>
          <w:p w14:paraId="7C162B2C" w14:textId="77777777" w:rsidR="005461D7" w:rsidRDefault="00E64EBA">
            <w:pPr>
              <w:pStyle w:val="RTf"/>
              <w:spacing w:line="276" w:lineRule="auto"/>
            </w:pPr>
            <w:r>
              <w:t>О</w:t>
            </w:r>
          </w:p>
        </w:tc>
        <w:tc>
          <w:tcPr>
            <w:tcW w:w="1984" w:type="dxa"/>
            <w:tcMar>
              <w:top w:w="75" w:type="dxa"/>
              <w:left w:w="75" w:type="dxa"/>
              <w:bottom w:w="75" w:type="dxa"/>
              <w:right w:w="75" w:type="dxa"/>
            </w:tcMar>
          </w:tcPr>
          <w:p w14:paraId="79832A85" w14:textId="77777777" w:rsidR="005461D7" w:rsidRDefault="00E64EBA">
            <w:pPr>
              <w:pStyle w:val="RTf"/>
              <w:spacing w:line="276" w:lineRule="auto"/>
            </w:pPr>
            <w:r>
              <w:t>VARCHAR (45) NOT NULL</w:t>
            </w:r>
          </w:p>
        </w:tc>
        <w:tc>
          <w:tcPr>
            <w:tcW w:w="5126" w:type="dxa"/>
            <w:tcMar>
              <w:top w:w="75" w:type="dxa"/>
              <w:left w:w="75" w:type="dxa"/>
              <w:bottom w:w="75" w:type="dxa"/>
              <w:right w:w="75" w:type="dxa"/>
            </w:tcMar>
          </w:tcPr>
          <w:p w14:paraId="3803341E" w14:textId="77777777" w:rsidR="005461D7" w:rsidRDefault="00E64EBA">
            <w:pPr>
              <w:pStyle w:val="RTf"/>
              <w:spacing w:line="276" w:lineRule="auto"/>
            </w:pPr>
            <w:r>
              <w:t>Тип участка:</w:t>
            </w:r>
          </w:p>
          <w:p w14:paraId="6DF329DA" w14:textId="77777777" w:rsidR="005461D7" w:rsidRDefault="00E64EBA">
            <w:pPr>
              <w:pStyle w:val="RT10"/>
              <w:spacing w:line="276" w:lineRule="auto"/>
              <w:ind w:left="396"/>
              <w:rPr>
                <w:rFonts w:eastAsia="Arial"/>
              </w:rPr>
            </w:pPr>
            <w:r>
              <w:rPr>
                <w:rFonts w:eastAsia="Arial"/>
              </w:rPr>
              <w:t>THERAPY – терапевтический (в том числе цеховой);</w:t>
            </w:r>
          </w:p>
          <w:p w14:paraId="249990ED" w14:textId="77777777" w:rsidR="005461D7" w:rsidRDefault="00E64EBA">
            <w:pPr>
              <w:pStyle w:val="RT10"/>
              <w:spacing w:line="276" w:lineRule="auto"/>
              <w:ind w:left="396"/>
              <w:rPr>
                <w:rFonts w:eastAsia="Arial"/>
              </w:rPr>
            </w:pPr>
            <w:r>
              <w:rPr>
                <w:rFonts w:eastAsia="Arial"/>
              </w:rPr>
              <w:t>GENERALDOC – врача общей практики (семейного врача);</w:t>
            </w:r>
          </w:p>
          <w:p w14:paraId="325989F9" w14:textId="77777777" w:rsidR="005461D7" w:rsidRDefault="00E64EBA">
            <w:pPr>
              <w:pStyle w:val="RT10"/>
              <w:spacing w:line="276" w:lineRule="auto"/>
              <w:ind w:left="396"/>
              <w:rPr>
                <w:rFonts w:eastAsia="Arial"/>
              </w:rPr>
            </w:pPr>
            <w:r>
              <w:rPr>
                <w:rFonts w:eastAsia="Arial"/>
              </w:rPr>
              <w:t>COMPLEX – комплексный;</w:t>
            </w:r>
          </w:p>
          <w:p w14:paraId="300EDFF0" w14:textId="77777777" w:rsidR="005461D7" w:rsidRDefault="00E64EBA">
            <w:pPr>
              <w:pStyle w:val="RT10"/>
              <w:spacing w:line="276" w:lineRule="auto"/>
              <w:ind w:left="396"/>
              <w:rPr>
                <w:rFonts w:eastAsia="Arial"/>
              </w:rPr>
            </w:pPr>
            <w:r>
              <w:rPr>
                <w:rFonts w:eastAsia="Arial"/>
              </w:rPr>
              <w:t>GYNECOLOG – акушерский;</w:t>
            </w:r>
          </w:p>
          <w:p w14:paraId="45B1C2CB" w14:textId="77777777" w:rsidR="005461D7" w:rsidRDefault="00E64EBA">
            <w:pPr>
              <w:pStyle w:val="RT10"/>
              <w:spacing w:line="276" w:lineRule="auto"/>
              <w:ind w:left="396"/>
              <w:rPr>
                <w:rFonts w:eastAsia="Arial"/>
              </w:rPr>
            </w:pPr>
            <w:r>
              <w:rPr>
                <w:rFonts w:eastAsia="Arial"/>
              </w:rPr>
              <w:t>ASCRIBED- Приписной;</w:t>
            </w:r>
          </w:p>
          <w:p w14:paraId="4F8ABFF6" w14:textId="77777777" w:rsidR="005461D7" w:rsidRDefault="00E64EBA">
            <w:pPr>
              <w:pStyle w:val="RT10"/>
              <w:spacing w:line="276" w:lineRule="auto"/>
              <w:ind w:left="396"/>
              <w:rPr>
                <w:rFonts w:eastAsia="Arial"/>
              </w:rPr>
            </w:pPr>
            <w:r>
              <w:rPr>
                <w:rFonts w:eastAsia="Arial"/>
              </w:rPr>
              <w:t>PEDIATRICS – Педиатрический;</w:t>
            </w:r>
          </w:p>
          <w:p w14:paraId="18F30E85" w14:textId="77777777" w:rsidR="005461D7" w:rsidRDefault="00E64EBA">
            <w:pPr>
              <w:pStyle w:val="RT10"/>
              <w:spacing w:line="276" w:lineRule="auto"/>
              <w:ind w:left="396"/>
            </w:pPr>
            <w:r>
              <w:rPr>
                <w:rFonts w:eastAsia="Arial"/>
              </w:rPr>
              <w:t>DENTIST – Стоматологический</w:t>
            </w:r>
          </w:p>
        </w:tc>
        <w:tc>
          <w:tcPr>
            <w:tcW w:w="2492" w:type="dxa"/>
            <w:tcMar>
              <w:top w:w="0" w:type="dxa"/>
              <w:left w:w="108" w:type="dxa"/>
              <w:bottom w:w="0" w:type="dxa"/>
              <w:right w:w="108" w:type="dxa"/>
            </w:tcMar>
          </w:tcPr>
          <w:p w14:paraId="3F80C91A" w14:textId="77777777" w:rsidR="005461D7" w:rsidRDefault="00E64EBA">
            <w:pPr>
              <w:pStyle w:val="RTf"/>
              <w:spacing w:line="276" w:lineRule="auto"/>
            </w:pPr>
            <w:r>
              <w:t>Да</w:t>
            </w:r>
          </w:p>
        </w:tc>
      </w:tr>
      <w:tr w:rsidR="005461D7" w14:paraId="6F77FE63" w14:textId="77777777">
        <w:trPr>
          <w:trHeight w:val="142"/>
        </w:trPr>
        <w:tc>
          <w:tcPr>
            <w:tcW w:w="2241" w:type="dxa"/>
            <w:tcMar>
              <w:top w:w="75" w:type="dxa"/>
              <w:left w:w="75" w:type="dxa"/>
              <w:bottom w:w="75" w:type="dxa"/>
              <w:right w:w="75" w:type="dxa"/>
            </w:tcMar>
          </w:tcPr>
          <w:p w14:paraId="52944701" w14:textId="0066F247" w:rsidR="005461D7" w:rsidRDefault="00E64EBA">
            <w:pPr>
              <w:pStyle w:val="RTf"/>
              <w:spacing w:line="276" w:lineRule="auto"/>
            </w:pPr>
            <w:r>
              <w:t xml:space="preserve">Идентификатор </w:t>
            </w:r>
            <w:r w:rsidR="00207503">
              <w:t>МО</w:t>
            </w:r>
            <w:r>
              <w:t>, к которой относится участок</w:t>
            </w:r>
          </w:p>
        </w:tc>
        <w:tc>
          <w:tcPr>
            <w:tcW w:w="1015" w:type="dxa"/>
            <w:tcMar>
              <w:top w:w="75" w:type="dxa"/>
              <w:left w:w="75" w:type="dxa"/>
              <w:bottom w:w="75" w:type="dxa"/>
              <w:right w:w="75" w:type="dxa"/>
            </w:tcMar>
          </w:tcPr>
          <w:p w14:paraId="1D74C968" w14:textId="77777777" w:rsidR="005461D7" w:rsidRDefault="00E64EBA">
            <w:pPr>
              <w:pStyle w:val="RTf"/>
              <w:spacing w:line="276" w:lineRule="auto"/>
            </w:pPr>
            <w:r>
              <w:t>mo_id</w:t>
            </w:r>
          </w:p>
        </w:tc>
        <w:tc>
          <w:tcPr>
            <w:tcW w:w="1701" w:type="dxa"/>
            <w:tcMar>
              <w:top w:w="75" w:type="dxa"/>
              <w:left w:w="75" w:type="dxa"/>
              <w:bottom w:w="75" w:type="dxa"/>
              <w:right w:w="75" w:type="dxa"/>
            </w:tcMar>
          </w:tcPr>
          <w:p w14:paraId="245F5EAB" w14:textId="77777777" w:rsidR="005461D7" w:rsidRDefault="00E64EBA">
            <w:pPr>
              <w:pStyle w:val="RTf"/>
              <w:spacing w:line="276" w:lineRule="auto"/>
            </w:pPr>
            <w:r>
              <w:t>O</w:t>
            </w:r>
          </w:p>
        </w:tc>
        <w:tc>
          <w:tcPr>
            <w:tcW w:w="1984" w:type="dxa"/>
            <w:tcMar>
              <w:top w:w="75" w:type="dxa"/>
              <w:left w:w="75" w:type="dxa"/>
              <w:bottom w:w="75" w:type="dxa"/>
              <w:right w:w="75" w:type="dxa"/>
            </w:tcMar>
          </w:tcPr>
          <w:p w14:paraId="79BF8F53" w14:textId="77777777" w:rsidR="005461D7" w:rsidRDefault="00E64EBA">
            <w:pPr>
              <w:pStyle w:val="RTf"/>
              <w:spacing w:line="276" w:lineRule="auto"/>
            </w:pPr>
            <w:r>
              <w:t>VARCHAR (45) NOT NULL</w:t>
            </w:r>
          </w:p>
        </w:tc>
        <w:tc>
          <w:tcPr>
            <w:tcW w:w="5126" w:type="dxa"/>
            <w:tcMar>
              <w:top w:w="75" w:type="dxa"/>
              <w:left w:w="75" w:type="dxa"/>
              <w:bottom w:w="75" w:type="dxa"/>
              <w:right w:w="75" w:type="dxa"/>
            </w:tcMar>
          </w:tcPr>
          <w:p w14:paraId="44EA4EC0" w14:textId="77777777" w:rsidR="005461D7" w:rsidRDefault="00E64EBA">
            <w:pPr>
              <w:pStyle w:val="RTf"/>
              <w:spacing w:line="276" w:lineRule="auto"/>
            </w:pPr>
            <w:r>
              <w:t> </w:t>
            </w:r>
          </w:p>
        </w:tc>
        <w:tc>
          <w:tcPr>
            <w:tcW w:w="2492" w:type="dxa"/>
            <w:tcMar>
              <w:top w:w="0" w:type="dxa"/>
              <w:left w:w="108" w:type="dxa"/>
              <w:bottom w:w="0" w:type="dxa"/>
              <w:right w:w="108" w:type="dxa"/>
            </w:tcMar>
          </w:tcPr>
          <w:p w14:paraId="6BDBEF4B" w14:textId="77777777" w:rsidR="005461D7" w:rsidRDefault="00E64EBA">
            <w:pPr>
              <w:pStyle w:val="RTf"/>
              <w:spacing w:line="276" w:lineRule="auto"/>
            </w:pPr>
            <w:r>
              <w:t>Да</w:t>
            </w:r>
          </w:p>
        </w:tc>
      </w:tr>
      <w:tr w:rsidR="005461D7" w14:paraId="452AFC96" w14:textId="77777777">
        <w:trPr>
          <w:trHeight w:val="142"/>
        </w:trPr>
        <w:tc>
          <w:tcPr>
            <w:tcW w:w="2241" w:type="dxa"/>
            <w:tcMar>
              <w:top w:w="75" w:type="dxa"/>
              <w:left w:w="75" w:type="dxa"/>
              <w:bottom w:w="75" w:type="dxa"/>
              <w:right w:w="75" w:type="dxa"/>
            </w:tcMar>
          </w:tcPr>
          <w:p w14:paraId="69671CC4" w14:textId="77777777" w:rsidR="005461D7" w:rsidRDefault="00E64EBA">
            <w:pPr>
              <w:pStyle w:val="RTf"/>
              <w:spacing w:line="276" w:lineRule="auto"/>
            </w:pPr>
            <w:r>
              <w:t>Время создания записи</w:t>
            </w:r>
          </w:p>
        </w:tc>
        <w:tc>
          <w:tcPr>
            <w:tcW w:w="1015" w:type="dxa"/>
            <w:tcMar>
              <w:top w:w="75" w:type="dxa"/>
              <w:left w:w="75" w:type="dxa"/>
              <w:bottom w:w="75" w:type="dxa"/>
              <w:right w:w="75" w:type="dxa"/>
            </w:tcMar>
          </w:tcPr>
          <w:p w14:paraId="33C76E56" w14:textId="77777777" w:rsidR="005461D7" w:rsidRDefault="00E64EBA">
            <w:pPr>
              <w:pStyle w:val="RTf"/>
              <w:spacing w:line="276" w:lineRule="auto"/>
            </w:pPr>
            <w:r>
              <w:t>create_ts</w:t>
            </w:r>
          </w:p>
        </w:tc>
        <w:tc>
          <w:tcPr>
            <w:tcW w:w="1701" w:type="dxa"/>
            <w:tcMar>
              <w:top w:w="75" w:type="dxa"/>
              <w:left w:w="75" w:type="dxa"/>
              <w:bottom w:w="75" w:type="dxa"/>
              <w:right w:w="75" w:type="dxa"/>
            </w:tcMar>
          </w:tcPr>
          <w:p w14:paraId="04E098A3" w14:textId="77777777" w:rsidR="005461D7" w:rsidRDefault="00E64EBA">
            <w:pPr>
              <w:pStyle w:val="RTf"/>
              <w:spacing w:line="276" w:lineRule="auto"/>
            </w:pPr>
            <w:r>
              <w:t>Н</w:t>
            </w:r>
          </w:p>
        </w:tc>
        <w:tc>
          <w:tcPr>
            <w:tcW w:w="1984" w:type="dxa"/>
            <w:tcMar>
              <w:top w:w="75" w:type="dxa"/>
              <w:left w:w="75" w:type="dxa"/>
              <w:bottom w:w="75" w:type="dxa"/>
              <w:right w:w="75" w:type="dxa"/>
            </w:tcMar>
          </w:tcPr>
          <w:p w14:paraId="374C4BF4" w14:textId="77777777" w:rsidR="005461D7" w:rsidRDefault="00E64EBA">
            <w:pPr>
              <w:pStyle w:val="RTf"/>
              <w:spacing w:line="276" w:lineRule="auto"/>
            </w:pPr>
            <w:r>
              <w:t>TIMESTAMP (6)</w:t>
            </w:r>
          </w:p>
        </w:tc>
        <w:tc>
          <w:tcPr>
            <w:tcW w:w="5126" w:type="dxa"/>
            <w:tcMar>
              <w:top w:w="75" w:type="dxa"/>
              <w:left w:w="75" w:type="dxa"/>
              <w:bottom w:w="75" w:type="dxa"/>
              <w:right w:w="75" w:type="dxa"/>
            </w:tcMar>
          </w:tcPr>
          <w:p w14:paraId="050AA5F6" w14:textId="77777777" w:rsidR="005461D7" w:rsidRDefault="00E64EBA">
            <w:pPr>
              <w:pStyle w:val="RTf"/>
              <w:spacing w:line="276" w:lineRule="auto"/>
            </w:pPr>
            <w:r>
              <w:t> </w:t>
            </w:r>
          </w:p>
        </w:tc>
        <w:tc>
          <w:tcPr>
            <w:tcW w:w="2492" w:type="dxa"/>
            <w:tcMar>
              <w:top w:w="0" w:type="dxa"/>
              <w:left w:w="108" w:type="dxa"/>
              <w:bottom w:w="0" w:type="dxa"/>
              <w:right w:w="108" w:type="dxa"/>
            </w:tcMar>
          </w:tcPr>
          <w:p w14:paraId="048D8B70" w14:textId="77777777" w:rsidR="005461D7" w:rsidRDefault="00E64EBA">
            <w:pPr>
              <w:pStyle w:val="RTf"/>
              <w:spacing w:line="276" w:lineRule="auto"/>
            </w:pPr>
            <w:r>
              <w:t>Нет</w:t>
            </w:r>
          </w:p>
        </w:tc>
      </w:tr>
      <w:tr w:rsidR="005461D7" w14:paraId="07AF672D" w14:textId="77777777">
        <w:trPr>
          <w:trHeight w:val="142"/>
        </w:trPr>
        <w:tc>
          <w:tcPr>
            <w:tcW w:w="2241" w:type="dxa"/>
            <w:tcMar>
              <w:top w:w="75" w:type="dxa"/>
              <w:left w:w="75" w:type="dxa"/>
              <w:bottom w:w="75" w:type="dxa"/>
              <w:right w:w="75" w:type="dxa"/>
            </w:tcMar>
          </w:tcPr>
          <w:p w14:paraId="1D28E97A" w14:textId="77777777" w:rsidR="005461D7" w:rsidRDefault="00E64EBA">
            <w:pPr>
              <w:pStyle w:val="RTf"/>
              <w:spacing w:line="276" w:lineRule="auto"/>
            </w:pPr>
            <w:r>
              <w:t>Время обновления записи</w:t>
            </w:r>
          </w:p>
        </w:tc>
        <w:tc>
          <w:tcPr>
            <w:tcW w:w="1015" w:type="dxa"/>
            <w:tcMar>
              <w:top w:w="75" w:type="dxa"/>
              <w:left w:w="75" w:type="dxa"/>
              <w:bottom w:w="75" w:type="dxa"/>
              <w:right w:w="75" w:type="dxa"/>
            </w:tcMar>
          </w:tcPr>
          <w:p w14:paraId="45919EC6" w14:textId="77777777" w:rsidR="005461D7" w:rsidRDefault="00E64EBA">
            <w:pPr>
              <w:pStyle w:val="RTf"/>
              <w:spacing w:line="276" w:lineRule="auto"/>
            </w:pPr>
            <w:r>
              <w:t>update_ts</w:t>
            </w:r>
          </w:p>
        </w:tc>
        <w:tc>
          <w:tcPr>
            <w:tcW w:w="1701" w:type="dxa"/>
            <w:tcMar>
              <w:top w:w="75" w:type="dxa"/>
              <w:left w:w="75" w:type="dxa"/>
              <w:bottom w:w="75" w:type="dxa"/>
              <w:right w:w="75" w:type="dxa"/>
            </w:tcMar>
          </w:tcPr>
          <w:p w14:paraId="7E84E745" w14:textId="77777777" w:rsidR="005461D7" w:rsidRDefault="00E64EBA">
            <w:pPr>
              <w:pStyle w:val="RTf"/>
              <w:spacing w:line="276" w:lineRule="auto"/>
            </w:pPr>
            <w:r>
              <w:t>Н</w:t>
            </w:r>
          </w:p>
        </w:tc>
        <w:tc>
          <w:tcPr>
            <w:tcW w:w="1984" w:type="dxa"/>
            <w:tcMar>
              <w:top w:w="75" w:type="dxa"/>
              <w:left w:w="75" w:type="dxa"/>
              <w:bottom w:w="75" w:type="dxa"/>
              <w:right w:w="75" w:type="dxa"/>
            </w:tcMar>
          </w:tcPr>
          <w:p w14:paraId="4BA93DFF" w14:textId="77777777" w:rsidR="005461D7" w:rsidRDefault="00E64EBA">
            <w:pPr>
              <w:pStyle w:val="RTf"/>
              <w:spacing w:line="276" w:lineRule="auto"/>
            </w:pPr>
            <w:r>
              <w:t>TIMESTAMP (6)</w:t>
            </w:r>
          </w:p>
        </w:tc>
        <w:tc>
          <w:tcPr>
            <w:tcW w:w="5126" w:type="dxa"/>
            <w:tcMar>
              <w:top w:w="75" w:type="dxa"/>
              <w:left w:w="75" w:type="dxa"/>
              <w:bottom w:w="75" w:type="dxa"/>
              <w:right w:w="75" w:type="dxa"/>
            </w:tcMar>
          </w:tcPr>
          <w:p w14:paraId="36BC4A43" w14:textId="77777777" w:rsidR="005461D7" w:rsidRDefault="00E64EBA">
            <w:pPr>
              <w:pStyle w:val="RTf"/>
              <w:spacing w:line="276" w:lineRule="auto"/>
            </w:pPr>
            <w:r>
              <w:t> </w:t>
            </w:r>
          </w:p>
        </w:tc>
        <w:tc>
          <w:tcPr>
            <w:tcW w:w="2492" w:type="dxa"/>
            <w:tcMar>
              <w:top w:w="0" w:type="dxa"/>
              <w:left w:w="108" w:type="dxa"/>
              <w:bottom w:w="0" w:type="dxa"/>
              <w:right w:w="108" w:type="dxa"/>
            </w:tcMar>
          </w:tcPr>
          <w:p w14:paraId="7079B205" w14:textId="77777777" w:rsidR="005461D7" w:rsidRDefault="00E64EBA">
            <w:pPr>
              <w:pStyle w:val="RTf"/>
              <w:spacing w:line="276" w:lineRule="auto"/>
            </w:pPr>
            <w:r>
              <w:t>Нет</w:t>
            </w:r>
          </w:p>
        </w:tc>
      </w:tr>
      <w:tr w:rsidR="005461D7" w14:paraId="434C7FE5" w14:textId="77777777">
        <w:trPr>
          <w:trHeight w:val="540"/>
        </w:trPr>
        <w:tc>
          <w:tcPr>
            <w:tcW w:w="2241" w:type="dxa"/>
            <w:tcMar>
              <w:top w:w="75" w:type="dxa"/>
              <w:left w:w="75" w:type="dxa"/>
              <w:bottom w:w="75" w:type="dxa"/>
              <w:right w:w="75" w:type="dxa"/>
            </w:tcMar>
          </w:tcPr>
          <w:p w14:paraId="6F15D87A" w14:textId="77777777" w:rsidR="005461D7" w:rsidRDefault="00E64EBA">
            <w:pPr>
              <w:pStyle w:val="RTf"/>
              <w:spacing w:line="276" w:lineRule="auto"/>
            </w:pPr>
            <w:r>
              <w:lastRenderedPageBreak/>
              <w:t>Признак репликации записи</w:t>
            </w:r>
          </w:p>
        </w:tc>
        <w:tc>
          <w:tcPr>
            <w:tcW w:w="1015" w:type="dxa"/>
            <w:tcMar>
              <w:top w:w="75" w:type="dxa"/>
              <w:left w:w="75" w:type="dxa"/>
              <w:bottom w:w="75" w:type="dxa"/>
              <w:right w:w="75" w:type="dxa"/>
            </w:tcMar>
          </w:tcPr>
          <w:p w14:paraId="341EA3D3" w14:textId="77777777" w:rsidR="005461D7" w:rsidRDefault="00E64EBA">
            <w:pPr>
              <w:pStyle w:val="RTf"/>
              <w:spacing w:line="276" w:lineRule="auto"/>
            </w:pPr>
            <w:r>
              <w:t>update_cts</w:t>
            </w:r>
          </w:p>
        </w:tc>
        <w:tc>
          <w:tcPr>
            <w:tcW w:w="1701" w:type="dxa"/>
            <w:tcMar>
              <w:top w:w="75" w:type="dxa"/>
              <w:left w:w="75" w:type="dxa"/>
              <w:bottom w:w="75" w:type="dxa"/>
              <w:right w:w="75" w:type="dxa"/>
            </w:tcMar>
          </w:tcPr>
          <w:p w14:paraId="167FB7E3" w14:textId="77777777" w:rsidR="005461D7" w:rsidRDefault="00E64EBA">
            <w:pPr>
              <w:pStyle w:val="RTf"/>
              <w:spacing w:line="276" w:lineRule="auto"/>
            </w:pPr>
            <w:r>
              <w:t>Н</w:t>
            </w:r>
          </w:p>
        </w:tc>
        <w:tc>
          <w:tcPr>
            <w:tcW w:w="1984" w:type="dxa"/>
            <w:tcMar>
              <w:top w:w="75" w:type="dxa"/>
              <w:left w:w="75" w:type="dxa"/>
              <w:bottom w:w="75" w:type="dxa"/>
              <w:right w:w="75" w:type="dxa"/>
            </w:tcMar>
          </w:tcPr>
          <w:p w14:paraId="3CBE37F6" w14:textId="77777777" w:rsidR="005461D7" w:rsidRDefault="00E64EBA">
            <w:pPr>
              <w:pStyle w:val="RTf"/>
              <w:spacing w:line="276" w:lineRule="auto"/>
            </w:pPr>
            <w:r>
              <w:t>INT</w:t>
            </w:r>
          </w:p>
        </w:tc>
        <w:tc>
          <w:tcPr>
            <w:tcW w:w="5126" w:type="dxa"/>
            <w:tcMar>
              <w:top w:w="75" w:type="dxa"/>
              <w:left w:w="75" w:type="dxa"/>
              <w:bottom w:w="75" w:type="dxa"/>
              <w:right w:w="75" w:type="dxa"/>
            </w:tcMar>
          </w:tcPr>
          <w:p w14:paraId="6875B08E"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2492" w:type="dxa"/>
            <w:tcMar>
              <w:top w:w="0" w:type="dxa"/>
              <w:left w:w="108" w:type="dxa"/>
              <w:bottom w:w="0" w:type="dxa"/>
              <w:right w:w="108" w:type="dxa"/>
            </w:tcMar>
          </w:tcPr>
          <w:p w14:paraId="06032FC6" w14:textId="77777777" w:rsidR="005461D7" w:rsidRDefault="00E64EBA">
            <w:pPr>
              <w:pStyle w:val="RTf"/>
              <w:spacing w:line="276" w:lineRule="auto"/>
            </w:pPr>
            <w:r>
              <w:t>Нет</w:t>
            </w:r>
          </w:p>
        </w:tc>
      </w:tr>
      <w:tr w:rsidR="005461D7" w14:paraId="19893E19" w14:textId="77777777">
        <w:trPr>
          <w:trHeight w:val="142"/>
        </w:trPr>
        <w:tc>
          <w:tcPr>
            <w:tcW w:w="2241" w:type="dxa"/>
            <w:tcMar>
              <w:top w:w="75" w:type="dxa"/>
              <w:left w:w="75" w:type="dxa"/>
              <w:bottom w:w="75" w:type="dxa"/>
              <w:right w:w="75" w:type="dxa"/>
            </w:tcMar>
          </w:tcPr>
          <w:p w14:paraId="68D33A2C" w14:textId="77777777" w:rsidR="005461D7" w:rsidRDefault="00E64EBA">
            <w:pPr>
              <w:pStyle w:val="RTf"/>
              <w:spacing w:line="276" w:lineRule="auto"/>
            </w:pPr>
            <w:r>
              <w:t>Признак создания записи</w:t>
            </w:r>
          </w:p>
        </w:tc>
        <w:tc>
          <w:tcPr>
            <w:tcW w:w="1015" w:type="dxa"/>
            <w:tcMar>
              <w:top w:w="75" w:type="dxa"/>
              <w:left w:w="75" w:type="dxa"/>
              <w:bottom w:w="75" w:type="dxa"/>
              <w:right w:w="75" w:type="dxa"/>
            </w:tcMar>
          </w:tcPr>
          <w:p w14:paraId="0A6B9CDA" w14:textId="77777777" w:rsidR="005461D7" w:rsidRDefault="00E64EBA">
            <w:pPr>
              <w:pStyle w:val="RTf"/>
              <w:spacing w:line="276" w:lineRule="auto"/>
            </w:pPr>
            <w:r>
              <w:t>created_at</w:t>
            </w:r>
          </w:p>
        </w:tc>
        <w:tc>
          <w:tcPr>
            <w:tcW w:w="1701" w:type="dxa"/>
            <w:tcMar>
              <w:top w:w="75" w:type="dxa"/>
              <w:left w:w="75" w:type="dxa"/>
              <w:bottom w:w="75" w:type="dxa"/>
              <w:right w:w="75" w:type="dxa"/>
            </w:tcMar>
          </w:tcPr>
          <w:p w14:paraId="5D6D1C21" w14:textId="77777777" w:rsidR="005461D7" w:rsidRDefault="00E64EBA">
            <w:pPr>
              <w:pStyle w:val="RTf"/>
              <w:spacing w:line="276" w:lineRule="auto"/>
            </w:pPr>
            <w:r>
              <w:t>Н</w:t>
            </w:r>
          </w:p>
        </w:tc>
        <w:tc>
          <w:tcPr>
            <w:tcW w:w="1984" w:type="dxa"/>
            <w:tcMar>
              <w:top w:w="75" w:type="dxa"/>
              <w:left w:w="75" w:type="dxa"/>
              <w:bottom w:w="75" w:type="dxa"/>
              <w:right w:w="75" w:type="dxa"/>
            </w:tcMar>
          </w:tcPr>
          <w:p w14:paraId="3DDCFC06" w14:textId="08694CE3" w:rsidR="005461D7" w:rsidRDefault="00487554">
            <w:pPr>
              <w:pStyle w:val="RTf"/>
              <w:spacing w:line="276" w:lineRule="auto"/>
            </w:pPr>
            <w:r>
              <w:rPr>
                <w:rFonts w:eastAsia="Arial"/>
              </w:rPr>
              <w:t>TIMESTAMP (6)</w:t>
            </w:r>
          </w:p>
        </w:tc>
        <w:tc>
          <w:tcPr>
            <w:tcW w:w="5126" w:type="dxa"/>
            <w:tcMar>
              <w:top w:w="75" w:type="dxa"/>
              <w:left w:w="75" w:type="dxa"/>
              <w:bottom w:w="75" w:type="dxa"/>
              <w:right w:w="75" w:type="dxa"/>
            </w:tcMar>
          </w:tcPr>
          <w:p w14:paraId="61BD4A72" w14:textId="77777777" w:rsidR="005461D7" w:rsidRDefault="00E64EBA">
            <w:pPr>
              <w:pStyle w:val="RTf"/>
              <w:spacing w:line="276" w:lineRule="auto"/>
            </w:pPr>
            <w:r>
              <w:t>Технический атрибут для обеспечения инф взаимодействия со standalone-таблицами.</w:t>
            </w:r>
            <w:r>
              <w:br/>
              <w:t>Обязательно для заполнения в случае использования  standalone-таблиц</w:t>
            </w:r>
          </w:p>
        </w:tc>
        <w:tc>
          <w:tcPr>
            <w:tcW w:w="2492" w:type="dxa"/>
            <w:tcMar>
              <w:top w:w="0" w:type="dxa"/>
              <w:left w:w="108" w:type="dxa"/>
              <w:bottom w:w="0" w:type="dxa"/>
              <w:right w:w="108" w:type="dxa"/>
            </w:tcMar>
          </w:tcPr>
          <w:p w14:paraId="35DDD034" w14:textId="77777777" w:rsidR="005461D7" w:rsidRDefault="00E64EBA">
            <w:pPr>
              <w:pStyle w:val="RTf"/>
              <w:spacing w:line="276" w:lineRule="auto"/>
            </w:pPr>
            <w:r>
              <w:t>Нет</w:t>
            </w:r>
          </w:p>
        </w:tc>
      </w:tr>
      <w:tr w:rsidR="005461D7" w14:paraId="6F94C731" w14:textId="77777777">
        <w:trPr>
          <w:trHeight w:val="142"/>
        </w:trPr>
        <w:tc>
          <w:tcPr>
            <w:tcW w:w="2241" w:type="dxa"/>
            <w:tcMar>
              <w:top w:w="75" w:type="dxa"/>
              <w:left w:w="75" w:type="dxa"/>
              <w:bottom w:w="75" w:type="dxa"/>
              <w:right w:w="75" w:type="dxa"/>
            </w:tcMar>
          </w:tcPr>
          <w:p w14:paraId="41200B71" w14:textId="77777777" w:rsidR="005461D7" w:rsidRDefault="00E64EBA">
            <w:pPr>
              <w:pStyle w:val="RTf"/>
              <w:spacing w:line="276" w:lineRule="auto"/>
            </w:pPr>
            <w:r>
              <w:t>Признак удаления записи</w:t>
            </w:r>
          </w:p>
        </w:tc>
        <w:tc>
          <w:tcPr>
            <w:tcW w:w="1015" w:type="dxa"/>
            <w:tcMar>
              <w:top w:w="75" w:type="dxa"/>
              <w:left w:w="75" w:type="dxa"/>
              <w:bottom w:w="75" w:type="dxa"/>
              <w:right w:w="75" w:type="dxa"/>
            </w:tcMar>
          </w:tcPr>
          <w:p w14:paraId="0563B709" w14:textId="77777777" w:rsidR="005461D7" w:rsidRDefault="00E64EBA">
            <w:pPr>
              <w:pStyle w:val="RTf"/>
              <w:spacing w:line="276" w:lineRule="auto"/>
            </w:pPr>
            <w:r>
              <w:t>deleted_at</w:t>
            </w:r>
          </w:p>
        </w:tc>
        <w:tc>
          <w:tcPr>
            <w:tcW w:w="1701" w:type="dxa"/>
            <w:tcMar>
              <w:top w:w="75" w:type="dxa"/>
              <w:left w:w="75" w:type="dxa"/>
              <w:bottom w:w="75" w:type="dxa"/>
              <w:right w:w="75" w:type="dxa"/>
            </w:tcMar>
          </w:tcPr>
          <w:p w14:paraId="5D718499" w14:textId="77777777" w:rsidR="005461D7" w:rsidRDefault="00E64EBA">
            <w:pPr>
              <w:pStyle w:val="RTf"/>
              <w:spacing w:line="276" w:lineRule="auto"/>
            </w:pPr>
            <w:r>
              <w:t>Н</w:t>
            </w:r>
          </w:p>
        </w:tc>
        <w:tc>
          <w:tcPr>
            <w:tcW w:w="1984" w:type="dxa"/>
            <w:tcMar>
              <w:top w:w="75" w:type="dxa"/>
              <w:left w:w="75" w:type="dxa"/>
              <w:bottom w:w="75" w:type="dxa"/>
              <w:right w:w="75" w:type="dxa"/>
            </w:tcMar>
          </w:tcPr>
          <w:p w14:paraId="66F8C17D" w14:textId="4AB76011" w:rsidR="005461D7" w:rsidRDefault="00487554">
            <w:pPr>
              <w:pStyle w:val="RTf"/>
              <w:spacing w:line="276" w:lineRule="auto"/>
              <w:rPr>
                <w:rFonts w:eastAsia="Arial"/>
              </w:rPr>
            </w:pPr>
            <w:r>
              <w:rPr>
                <w:rFonts w:eastAsia="Arial"/>
              </w:rPr>
              <w:t>TIMESTAMP (6)</w:t>
            </w:r>
          </w:p>
        </w:tc>
        <w:tc>
          <w:tcPr>
            <w:tcW w:w="5126" w:type="dxa"/>
            <w:tcMar>
              <w:top w:w="75" w:type="dxa"/>
              <w:left w:w="75" w:type="dxa"/>
              <w:bottom w:w="75" w:type="dxa"/>
              <w:right w:w="75" w:type="dxa"/>
            </w:tcMar>
          </w:tcPr>
          <w:p w14:paraId="7023C56E" w14:textId="77777777" w:rsidR="005461D7" w:rsidRDefault="00E64EBA">
            <w:pPr>
              <w:pStyle w:val="RTf"/>
              <w:spacing w:line="276" w:lineRule="auto"/>
            </w:pPr>
            <w:r>
              <w:t>Технический атрибут для обеспечения инф взаимодействия со standalone-таблицами.</w:t>
            </w:r>
          </w:p>
          <w:p w14:paraId="2759F1D1"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w:t>
            </w:r>
          </w:p>
          <w:p w14:paraId="409EA549" w14:textId="77777777" w:rsidR="005461D7" w:rsidRDefault="00E64EBA">
            <w:pPr>
              <w:pStyle w:val="RTf"/>
              <w:spacing w:line="276" w:lineRule="auto"/>
            </w:pPr>
            <w:r>
              <w:t>Обязательно для заполнения в случае использования  standalone-таблиц</w:t>
            </w:r>
          </w:p>
        </w:tc>
        <w:tc>
          <w:tcPr>
            <w:tcW w:w="2492" w:type="dxa"/>
            <w:tcMar>
              <w:top w:w="0" w:type="dxa"/>
              <w:left w:w="108" w:type="dxa"/>
              <w:bottom w:w="0" w:type="dxa"/>
              <w:right w:w="108" w:type="dxa"/>
            </w:tcMar>
          </w:tcPr>
          <w:p w14:paraId="2137AA80" w14:textId="77777777" w:rsidR="005461D7" w:rsidRDefault="00E64EBA">
            <w:pPr>
              <w:pStyle w:val="RTf"/>
              <w:spacing w:line="276" w:lineRule="auto"/>
            </w:pPr>
            <w:r>
              <w:t>Нет</w:t>
            </w:r>
          </w:p>
        </w:tc>
      </w:tr>
    </w:tbl>
    <w:p w14:paraId="39AA82B6" w14:textId="77777777" w:rsidR="005461D7" w:rsidRDefault="00E64EBA">
      <w:pPr>
        <w:pStyle w:val="RT3"/>
      </w:pPr>
      <w:bookmarkStart w:id="386" w:name="_Toc226989580"/>
      <w:r>
        <w:t>Таблица resource_location: сведения о ресурсах (врачах), закрепленных за участками</w:t>
      </w:r>
      <w:bookmarkEnd w:id="386"/>
    </w:p>
    <w:tbl>
      <w:tblPr>
        <w:tblStyle w:val="afff3"/>
        <w:tblW w:w="5000" w:type="pct"/>
        <w:tblLayout w:type="fixed"/>
        <w:tblLook w:val="04A0" w:firstRow="1" w:lastRow="0" w:firstColumn="1" w:lastColumn="0" w:noHBand="0" w:noVBand="1"/>
      </w:tblPr>
      <w:tblGrid>
        <w:gridCol w:w="2876"/>
        <w:gridCol w:w="1088"/>
        <w:gridCol w:w="1701"/>
        <w:gridCol w:w="1985"/>
        <w:gridCol w:w="4982"/>
        <w:gridCol w:w="1927"/>
      </w:tblGrid>
      <w:tr w:rsidR="005461D7" w14:paraId="0758B9A2" w14:textId="77777777">
        <w:trPr>
          <w:trHeight w:val="142"/>
          <w:tblHeader/>
        </w:trPr>
        <w:tc>
          <w:tcPr>
            <w:tcW w:w="28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5D6546C6" w14:textId="77777777" w:rsidR="005461D7" w:rsidRDefault="00E64EBA">
            <w:pPr>
              <w:pStyle w:val="RTf3"/>
              <w:spacing w:line="276" w:lineRule="auto"/>
            </w:pPr>
            <w:r>
              <w:t>Наименование</w:t>
            </w:r>
          </w:p>
        </w:tc>
        <w:tc>
          <w:tcPr>
            <w:tcW w:w="108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158FEC9" w14:textId="77777777" w:rsidR="005461D7" w:rsidRDefault="00E64EBA">
            <w:pPr>
              <w:pStyle w:val="RTf3"/>
              <w:spacing w:line="276" w:lineRule="auto"/>
            </w:pPr>
            <w:r>
              <w:t>Атрибут</w:t>
            </w:r>
          </w:p>
        </w:tc>
        <w:tc>
          <w:tcPr>
            <w:tcW w:w="1701"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E332B3B" w14:textId="77777777" w:rsidR="005461D7" w:rsidRDefault="00E64EBA">
            <w:pPr>
              <w:pStyle w:val="RTf3"/>
              <w:spacing w:line="276" w:lineRule="auto"/>
            </w:pPr>
            <w:r>
              <w:t>Обязательность</w:t>
            </w:r>
          </w:p>
        </w:tc>
        <w:tc>
          <w:tcPr>
            <w:tcW w:w="1985"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C0E317B" w14:textId="77777777" w:rsidR="005461D7" w:rsidRDefault="00E64EBA">
            <w:pPr>
              <w:pStyle w:val="RTf3"/>
              <w:spacing w:line="276" w:lineRule="auto"/>
            </w:pPr>
            <w:r>
              <w:t>Тип данных</w:t>
            </w:r>
          </w:p>
        </w:tc>
        <w:tc>
          <w:tcPr>
            <w:tcW w:w="4982"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78CF441" w14:textId="77777777" w:rsidR="005461D7" w:rsidRDefault="00E64EBA">
            <w:pPr>
              <w:pStyle w:val="RTf3"/>
              <w:spacing w:line="276" w:lineRule="auto"/>
            </w:pPr>
            <w:r>
              <w:t>Комментарий</w:t>
            </w:r>
          </w:p>
        </w:tc>
        <w:tc>
          <w:tcPr>
            <w:tcW w:w="19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340C6" w14:textId="77777777" w:rsidR="005461D7" w:rsidRDefault="00E64EBA">
            <w:pPr>
              <w:pStyle w:val="RTf3"/>
              <w:spacing w:line="276" w:lineRule="auto"/>
            </w:pPr>
            <w:r>
              <w:t>Влияние на отображение формы услуг</w:t>
            </w:r>
          </w:p>
        </w:tc>
      </w:tr>
      <w:tr w:rsidR="005461D7" w14:paraId="2C026F2D" w14:textId="77777777">
        <w:trPr>
          <w:trHeight w:val="142"/>
        </w:trPr>
        <w:tc>
          <w:tcPr>
            <w:tcW w:w="2876" w:type="dxa"/>
            <w:tcBorders>
              <w:top w:val="single" w:sz="4" w:space="0" w:color="auto"/>
            </w:tcBorders>
            <w:tcMar>
              <w:top w:w="75" w:type="dxa"/>
              <w:left w:w="75" w:type="dxa"/>
              <w:bottom w:w="75" w:type="dxa"/>
              <w:right w:w="75" w:type="dxa"/>
            </w:tcMar>
          </w:tcPr>
          <w:p w14:paraId="71D63D30" w14:textId="77777777" w:rsidR="005461D7" w:rsidRDefault="00E64EBA">
            <w:pPr>
              <w:pStyle w:val="RTf"/>
              <w:spacing w:line="276" w:lineRule="auto"/>
            </w:pPr>
            <w:r>
              <w:t>Уникальный идентификатор записи</w:t>
            </w:r>
          </w:p>
        </w:tc>
        <w:tc>
          <w:tcPr>
            <w:tcW w:w="1088" w:type="dxa"/>
            <w:tcBorders>
              <w:top w:val="single" w:sz="4" w:space="0" w:color="auto"/>
            </w:tcBorders>
            <w:tcMar>
              <w:top w:w="75" w:type="dxa"/>
              <w:left w:w="75" w:type="dxa"/>
              <w:bottom w:w="75" w:type="dxa"/>
              <w:right w:w="75" w:type="dxa"/>
            </w:tcMar>
          </w:tcPr>
          <w:p w14:paraId="42F64343" w14:textId="77777777" w:rsidR="005461D7" w:rsidRDefault="00E64EBA">
            <w:pPr>
              <w:pStyle w:val="RTf"/>
              <w:spacing w:line="276" w:lineRule="auto"/>
            </w:pPr>
            <w:r>
              <w:t>id</w:t>
            </w:r>
          </w:p>
        </w:tc>
        <w:tc>
          <w:tcPr>
            <w:tcW w:w="1701" w:type="dxa"/>
            <w:tcBorders>
              <w:top w:val="single" w:sz="4" w:space="0" w:color="auto"/>
            </w:tcBorders>
            <w:tcMar>
              <w:top w:w="75" w:type="dxa"/>
              <w:left w:w="75" w:type="dxa"/>
              <w:bottom w:w="75" w:type="dxa"/>
              <w:right w:w="75" w:type="dxa"/>
            </w:tcMar>
          </w:tcPr>
          <w:p w14:paraId="7C7F3FAC" w14:textId="77777777" w:rsidR="005461D7" w:rsidRDefault="00E64EBA">
            <w:pPr>
              <w:pStyle w:val="RTf"/>
              <w:spacing w:line="276" w:lineRule="auto"/>
            </w:pPr>
            <w:r>
              <w:t>О</w:t>
            </w:r>
          </w:p>
        </w:tc>
        <w:tc>
          <w:tcPr>
            <w:tcW w:w="1985" w:type="dxa"/>
            <w:tcBorders>
              <w:top w:val="single" w:sz="4" w:space="0" w:color="auto"/>
            </w:tcBorders>
            <w:tcMar>
              <w:top w:w="75" w:type="dxa"/>
              <w:left w:w="75" w:type="dxa"/>
              <w:bottom w:w="75" w:type="dxa"/>
              <w:right w:w="75" w:type="dxa"/>
            </w:tcMar>
          </w:tcPr>
          <w:p w14:paraId="38BA9DA0" w14:textId="77777777" w:rsidR="005461D7" w:rsidRDefault="00E64EBA">
            <w:pPr>
              <w:pStyle w:val="RTf"/>
              <w:spacing w:line="276" w:lineRule="auto"/>
            </w:pPr>
            <w:r>
              <w:t>VARCHAR (45) NOT NULL</w:t>
            </w:r>
          </w:p>
        </w:tc>
        <w:tc>
          <w:tcPr>
            <w:tcW w:w="4982" w:type="dxa"/>
            <w:tcBorders>
              <w:top w:val="single" w:sz="4" w:space="0" w:color="auto"/>
            </w:tcBorders>
            <w:tcMar>
              <w:top w:w="75" w:type="dxa"/>
              <w:left w:w="75" w:type="dxa"/>
              <w:bottom w:w="75" w:type="dxa"/>
              <w:right w:w="75" w:type="dxa"/>
            </w:tcMar>
          </w:tcPr>
          <w:p w14:paraId="6A3DCB94" w14:textId="77777777" w:rsidR="005461D7" w:rsidRDefault="005461D7">
            <w:pPr>
              <w:pStyle w:val="RTf"/>
              <w:spacing w:line="276" w:lineRule="auto"/>
            </w:pPr>
          </w:p>
        </w:tc>
        <w:tc>
          <w:tcPr>
            <w:tcW w:w="1927" w:type="dxa"/>
            <w:tcBorders>
              <w:top w:val="single" w:sz="4" w:space="0" w:color="auto"/>
            </w:tcBorders>
            <w:tcMar>
              <w:top w:w="0" w:type="dxa"/>
              <w:left w:w="108" w:type="dxa"/>
              <w:bottom w:w="0" w:type="dxa"/>
              <w:right w:w="108" w:type="dxa"/>
            </w:tcMar>
          </w:tcPr>
          <w:p w14:paraId="5FB7DF68" w14:textId="77777777" w:rsidR="005461D7" w:rsidRDefault="00E64EBA">
            <w:pPr>
              <w:pStyle w:val="RTf"/>
              <w:spacing w:line="276" w:lineRule="auto"/>
            </w:pPr>
            <w:r>
              <w:t>Да</w:t>
            </w:r>
          </w:p>
        </w:tc>
      </w:tr>
      <w:tr w:rsidR="005461D7" w14:paraId="5E2E1D84" w14:textId="77777777">
        <w:trPr>
          <w:trHeight w:val="142"/>
        </w:trPr>
        <w:tc>
          <w:tcPr>
            <w:tcW w:w="2876" w:type="dxa"/>
            <w:tcMar>
              <w:top w:w="75" w:type="dxa"/>
              <w:left w:w="75" w:type="dxa"/>
              <w:bottom w:w="75" w:type="dxa"/>
              <w:right w:w="75" w:type="dxa"/>
            </w:tcMar>
          </w:tcPr>
          <w:p w14:paraId="746FD561" w14:textId="77777777" w:rsidR="005461D7" w:rsidRDefault="00E64EBA">
            <w:pPr>
              <w:pStyle w:val="RTf"/>
              <w:spacing w:line="276" w:lineRule="auto"/>
            </w:pPr>
            <w:r>
              <w:t>Идентификатор ИС</w:t>
            </w:r>
          </w:p>
        </w:tc>
        <w:tc>
          <w:tcPr>
            <w:tcW w:w="1088" w:type="dxa"/>
            <w:tcMar>
              <w:top w:w="75" w:type="dxa"/>
              <w:left w:w="75" w:type="dxa"/>
              <w:bottom w:w="75" w:type="dxa"/>
              <w:right w:w="75" w:type="dxa"/>
            </w:tcMar>
          </w:tcPr>
          <w:p w14:paraId="0159E7BF" w14:textId="77777777" w:rsidR="005461D7" w:rsidRDefault="00E64EBA">
            <w:pPr>
              <w:pStyle w:val="RTf"/>
              <w:spacing w:line="276" w:lineRule="auto"/>
            </w:pPr>
            <w:r>
              <w:t>rmis_id</w:t>
            </w:r>
          </w:p>
        </w:tc>
        <w:tc>
          <w:tcPr>
            <w:tcW w:w="1701" w:type="dxa"/>
            <w:tcMar>
              <w:top w:w="75" w:type="dxa"/>
              <w:left w:w="75" w:type="dxa"/>
              <w:bottom w:w="75" w:type="dxa"/>
              <w:right w:w="75" w:type="dxa"/>
            </w:tcMar>
          </w:tcPr>
          <w:p w14:paraId="711C4773" w14:textId="77777777" w:rsidR="005461D7" w:rsidRDefault="00E64EBA">
            <w:pPr>
              <w:pStyle w:val="RTf"/>
              <w:spacing w:line="276" w:lineRule="auto"/>
            </w:pPr>
            <w:r>
              <w:t>Н</w:t>
            </w:r>
          </w:p>
        </w:tc>
        <w:tc>
          <w:tcPr>
            <w:tcW w:w="1985" w:type="dxa"/>
            <w:tcMar>
              <w:top w:w="75" w:type="dxa"/>
              <w:left w:w="75" w:type="dxa"/>
              <w:bottom w:w="75" w:type="dxa"/>
              <w:right w:w="75" w:type="dxa"/>
            </w:tcMar>
          </w:tcPr>
          <w:p w14:paraId="64EE0867" w14:textId="77777777" w:rsidR="005461D7" w:rsidRDefault="00E64EBA">
            <w:pPr>
              <w:pStyle w:val="RTf"/>
              <w:spacing w:line="276" w:lineRule="auto"/>
            </w:pPr>
            <w:r>
              <w:t>VARCHAR (45)</w:t>
            </w:r>
          </w:p>
        </w:tc>
        <w:tc>
          <w:tcPr>
            <w:tcW w:w="4982" w:type="dxa"/>
            <w:tcMar>
              <w:top w:w="75" w:type="dxa"/>
              <w:left w:w="75" w:type="dxa"/>
              <w:bottom w:w="75" w:type="dxa"/>
              <w:right w:w="75" w:type="dxa"/>
            </w:tcMar>
          </w:tcPr>
          <w:p w14:paraId="1AC545F1"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1927" w:type="dxa"/>
            <w:tcMar>
              <w:top w:w="0" w:type="dxa"/>
              <w:left w:w="108" w:type="dxa"/>
              <w:bottom w:w="0" w:type="dxa"/>
              <w:right w:w="108" w:type="dxa"/>
            </w:tcMar>
          </w:tcPr>
          <w:p w14:paraId="1D18DEF5" w14:textId="77777777" w:rsidR="005461D7" w:rsidRDefault="00E64EBA">
            <w:pPr>
              <w:pStyle w:val="RTf"/>
              <w:spacing w:line="276" w:lineRule="auto"/>
            </w:pPr>
            <w:r>
              <w:t>Нет</w:t>
            </w:r>
          </w:p>
        </w:tc>
      </w:tr>
      <w:tr w:rsidR="005461D7" w14:paraId="468DA585" w14:textId="77777777">
        <w:trPr>
          <w:trHeight w:val="142"/>
        </w:trPr>
        <w:tc>
          <w:tcPr>
            <w:tcW w:w="2876" w:type="dxa"/>
            <w:tcMar>
              <w:top w:w="75" w:type="dxa"/>
              <w:left w:w="75" w:type="dxa"/>
              <w:bottom w:w="75" w:type="dxa"/>
              <w:right w:w="75" w:type="dxa"/>
            </w:tcMar>
          </w:tcPr>
          <w:p w14:paraId="2A2F39DB" w14:textId="77777777" w:rsidR="005461D7" w:rsidRDefault="00E64EBA">
            <w:pPr>
              <w:pStyle w:val="RTf"/>
              <w:spacing w:line="276" w:lineRule="auto"/>
            </w:pPr>
            <w:r>
              <w:lastRenderedPageBreak/>
              <w:t>Идентификатор участка</w:t>
            </w:r>
          </w:p>
        </w:tc>
        <w:tc>
          <w:tcPr>
            <w:tcW w:w="1088" w:type="dxa"/>
            <w:tcMar>
              <w:top w:w="75" w:type="dxa"/>
              <w:left w:w="75" w:type="dxa"/>
              <w:bottom w:w="75" w:type="dxa"/>
              <w:right w:w="75" w:type="dxa"/>
            </w:tcMar>
          </w:tcPr>
          <w:p w14:paraId="70CB456C" w14:textId="77777777" w:rsidR="005461D7" w:rsidRDefault="00E64EBA">
            <w:pPr>
              <w:pStyle w:val="RTf"/>
              <w:spacing w:line="276" w:lineRule="auto"/>
            </w:pPr>
            <w:r>
              <w:t>location_id</w:t>
            </w:r>
          </w:p>
        </w:tc>
        <w:tc>
          <w:tcPr>
            <w:tcW w:w="1701" w:type="dxa"/>
            <w:tcMar>
              <w:top w:w="75" w:type="dxa"/>
              <w:left w:w="75" w:type="dxa"/>
              <w:bottom w:w="75" w:type="dxa"/>
              <w:right w:w="75" w:type="dxa"/>
            </w:tcMar>
          </w:tcPr>
          <w:p w14:paraId="41332949" w14:textId="77777777" w:rsidR="005461D7" w:rsidRDefault="00E64EBA">
            <w:pPr>
              <w:pStyle w:val="RTf"/>
              <w:spacing w:line="276" w:lineRule="auto"/>
            </w:pPr>
            <w:r>
              <w:t>О</w:t>
            </w:r>
          </w:p>
        </w:tc>
        <w:tc>
          <w:tcPr>
            <w:tcW w:w="1985" w:type="dxa"/>
            <w:tcMar>
              <w:top w:w="75" w:type="dxa"/>
              <w:left w:w="75" w:type="dxa"/>
              <w:bottom w:w="75" w:type="dxa"/>
              <w:right w:w="75" w:type="dxa"/>
            </w:tcMar>
          </w:tcPr>
          <w:p w14:paraId="62C3A278" w14:textId="77777777" w:rsidR="005461D7" w:rsidRDefault="00E64EBA">
            <w:pPr>
              <w:pStyle w:val="RTf"/>
              <w:spacing w:line="276" w:lineRule="auto"/>
            </w:pPr>
            <w:r>
              <w:t>VARCHAR (45) NOT NULL</w:t>
            </w:r>
          </w:p>
        </w:tc>
        <w:tc>
          <w:tcPr>
            <w:tcW w:w="4982" w:type="dxa"/>
            <w:tcMar>
              <w:top w:w="75" w:type="dxa"/>
              <w:left w:w="75" w:type="dxa"/>
              <w:bottom w:w="75" w:type="dxa"/>
              <w:right w:w="75" w:type="dxa"/>
            </w:tcMar>
          </w:tcPr>
          <w:p w14:paraId="063CC457" w14:textId="77777777" w:rsidR="005461D7" w:rsidRDefault="005461D7">
            <w:pPr>
              <w:pStyle w:val="RTf"/>
              <w:spacing w:line="276" w:lineRule="auto"/>
            </w:pPr>
          </w:p>
        </w:tc>
        <w:tc>
          <w:tcPr>
            <w:tcW w:w="1927" w:type="dxa"/>
            <w:tcMar>
              <w:top w:w="0" w:type="dxa"/>
              <w:left w:w="108" w:type="dxa"/>
              <w:bottom w:w="0" w:type="dxa"/>
              <w:right w:w="108" w:type="dxa"/>
            </w:tcMar>
          </w:tcPr>
          <w:p w14:paraId="644502EA" w14:textId="77777777" w:rsidR="005461D7" w:rsidRDefault="00E64EBA">
            <w:pPr>
              <w:pStyle w:val="RTf"/>
              <w:spacing w:line="276" w:lineRule="auto"/>
            </w:pPr>
            <w:r>
              <w:t>Да</w:t>
            </w:r>
          </w:p>
        </w:tc>
      </w:tr>
      <w:tr w:rsidR="005461D7" w14:paraId="2A7ABE84" w14:textId="77777777">
        <w:trPr>
          <w:trHeight w:val="142"/>
        </w:trPr>
        <w:tc>
          <w:tcPr>
            <w:tcW w:w="2876" w:type="dxa"/>
            <w:tcMar>
              <w:top w:w="75" w:type="dxa"/>
              <w:left w:w="75" w:type="dxa"/>
              <w:bottom w:w="75" w:type="dxa"/>
              <w:right w:w="75" w:type="dxa"/>
            </w:tcMar>
          </w:tcPr>
          <w:p w14:paraId="4313C957" w14:textId="77777777" w:rsidR="005461D7" w:rsidRDefault="00E64EBA">
            <w:pPr>
              <w:pStyle w:val="RTf"/>
              <w:spacing w:line="276" w:lineRule="auto"/>
            </w:pPr>
            <w:r>
              <w:t>Идентификатор ресурса</w:t>
            </w:r>
          </w:p>
        </w:tc>
        <w:tc>
          <w:tcPr>
            <w:tcW w:w="1088" w:type="dxa"/>
            <w:tcMar>
              <w:top w:w="75" w:type="dxa"/>
              <w:left w:w="75" w:type="dxa"/>
              <w:bottom w:w="75" w:type="dxa"/>
              <w:right w:w="75" w:type="dxa"/>
            </w:tcMar>
          </w:tcPr>
          <w:p w14:paraId="691FE944" w14:textId="77777777" w:rsidR="005461D7" w:rsidRDefault="00E64EBA">
            <w:pPr>
              <w:pStyle w:val="RTf"/>
              <w:spacing w:line="276" w:lineRule="auto"/>
            </w:pPr>
            <w:r>
              <w:t>resource_id</w:t>
            </w:r>
          </w:p>
        </w:tc>
        <w:tc>
          <w:tcPr>
            <w:tcW w:w="1701" w:type="dxa"/>
            <w:tcMar>
              <w:top w:w="75" w:type="dxa"/>
              <w:left w:w="75" w:type="dxa"/>
              <w:bottom w:w="75" w:type="dxa"/>
              <w:right w:w="75" w:type="dxa"/>
            </w:tcMar>
          </w:tcPr>
          <w:p w14:paraId="0844CDAB" w14:textId="77777777" w:rsidR="005461D7" w:rsidRDefault="00E64EBA">
            <w:pPr>
              <w:pStyle w:val="RTf"/>
              <w:spacing w:line="276" w:lineRule="auto"/>
            </w:pPr>
            <w:r>
              <w:t>О</w:t>
            </w:r>
          </w:p>
        </w:tc>
        <w:tc>
          <w:tcPr>
            <w:tcW w:w="1985" w:type="dxa"/>
            <w:tcMar>
              <w:top w:w="75" w:type="dxa"/>
              <w:left w:w="75" w:type="dxa"/>
              <w:bottom w:w="75" w:type="dxa"/>
              <w:right w:w="75" w:type="dxa"/>
            </w:tcMar>
          </w:tcPr>
          <w:p w14:paraId="5292C52E" w14:textId="77777777" w:rsidR="005461D7" w:rsidRDefault="00E64EBA">
            <w:pPr>
              <w:pStyle w:val="RTf"/>
              <w:spacing w:line="276" w:lineRule="auto"/>
            </w:pPr>
            <w:r>
              <w:t>VARCHAR (45) NOT NULL</w:t>
            </w:r>
          </w:p>
        </w:tc>
        <w:tc>
          <w:tcPr>
            <w:tcW w:w="4982" w:type="dxa"/>
            <w:tcMar>
              <w:top w:w="75" w:type="dxa"/>
              <w:left w:w="75" w:type="dxa"/>
              <w:bottom w:w="75" w:type="dxa"/>
              <w:right w:w="75" w:type="dxa"/>
            </w:tcMar>
          </w:tcPr>
          <w:p w14:paraId="63A3480E" w14:textId="77777777" w:rsidR="005461D7" w:rsidRDefault="005461D7">
            <w:pPr>
              <w:pStyle w:val="RTf"/>
              <w:spacing w:line="276" w:lineRule="auto"/>
            </w:pPr>
          </w:p>
        </w:tc>
        <w:tc>
          <w:tcPr>
            <w:tcW w:w="1927" w:type="dxa"/>
            <w:tcMar>
              <w:top w:w="0" w:type="dxa"/>
              <w:left w:w="108" w:type="dxa"/>
              <w:bottom w:w="0" w:type="dxa"/>
              <w:right w:w="108" w:type="dxa"/>
            </w:tcMar>
          </w:tcPr>
          <w:p w14:paraId="0A1032D5" w14:textId="77777777" w:rsidR="005461D7" w:rsidRDefault="00E64EBA">
            <w:pPr>
              <w:pStyle w:val="RTf"/>
              <w:spacing w:line="276" w:lineRule="auto"/>
            </w:pPr>
            <w:r>
              <w:t>Да</w:t>
            </w:r>
          </w:p>
        </w:tc>
      </w:tr>
      <w:tr w:rsidR="005461D7" w14:paraId="440B050F" w14:textId="77777777">
        <w:trPr>
          <w:trHeight w:val="142"/>
        </w:trPr>
        <w:tc>
          <w:tcPr>
            <w:tcW w:w="2876" w:type="dxa"/>
            <w:tcMar>
              <w:top w:w="75" w:type="dxa"/>
              <w:left w:w="75" w:type="dxa"/>
              <w:bottom w:w="75" w:type="dxa"/>
              <w:right w:w="75" w:type="dxa"/>
            </w:tcMar>
          </w:tcPr>
          <w:p w14:paraId="41EB9D14" w14:textId="77777777" w:rsidR="005461D7" w:rsidRDefault="00E64EBA">
            <w:pPr>
              <w:pStyle w:val="RTf"/>
              <w:spacing w:line="276" w:lineRule="auto"/>
            </w:pPr>
            <w:r>
              <w:t>Дата начала прикрепления ресурса</w:t>
            </w:r>
          </w:p>
        </w:tc>
        <w:tc>
          <w:tcPr>
            <w:tcW w:w="1088" w:type="dxa"/>
            <w:tcMar>
              <w:top w:w="75" w:type="dxa"/>
              <w:left w:w="75" w:type="dxa"/>
              <w:bottom w:w="75" w:type="dxa"/>
              <w:right w:w="75" w:type="dxa"/>
            </w:tcMar>
          </w:tcPr>
          <w:p w14:paraId="06F5DAEA" w14:textId="77777777" w:rsidR="005461D7" w:rsidRDefault="00E64EBA">
            <w:pPr>
              <w:pStyle w:val="RTf"/>
              <w:spacing w:line="276" w:lineRule="auto"/>
            </w:pPr>
            <w:r>
              <w:t>beg_date</w:t>
            </w:r>
          </w:p>
        </w:tc>
        <w:tc>
          <w:tcPr>
            <w:tcW w:w="1701" w:type="dxa"/>
            <w:tcMar>
              <w:top w:w="75" w:type="dxa"/>
              <w:left w:w="75" w:type="dxa"/>
              <w:bottom w:w="75" w:type="dxa"/>
              <w:right w:w="75" w:type="dxa"/>
            </w:tcMar>
          </w:tcPr>
          <w:p w14:paraId="20DC03E6" w14:textId="77777777" w:rsidR="005461D7" w:rsidRDefault="00E64EBA">
            <w:pPr>
              <w:pStyle w:val="RTf"/>
              <w:spacing w:line="276" w:lineRule="auto"/>
            </w:pPr>
            <w:r>
              <w:t>О</w:t>
            </w:r>
          </w:p>
        </w:tc>
        <w:tc>
          <w:tcPr>
            <w:tcW w:w="1985" w:type="dxa"/>
            <w:tcMar>
              <w:top w:w="75" w:type="dxa"/>
              <w:left w:w="75" w:type="dxa"/>
              <w:bottom w:w="75" w:type="dxa"/>
              <w:right w:w="75" w:type="dxa"/>
            </w:tcMar>
          </w:tcPr>
          <w:p w14:paraId="338E4D92" w14:textId="77ED488A" w:rsidR="005461D7" w:rsidRDefault="00487554">
            <w:pPr>
              <w:pStyle w:val="RTf"/>
              <w:spacing w:line="276" w:lineRule="auto"/>
            </w:pPr>
            <w:r>
              <w:t>TIMESTAMP (6)</w:t>
            </w:r>
            <w:r w:rsidR="00E64EBA">
              <w:br/>
              <w:t>NOT NULL</w:t>
            </w:r>
          </w:p>
        </w:tc>
        <w:tc>
          <w:tcPr>
            <w:tcW w:w="4982" w:type="dxa"/>
            <w:tcMar>
              <w:top w:w="75" w:type="dxa"/>
              <w:left w:w="75" w:type="dxa"/>
              <w:bottom w:w="75" w:type="dxa"/>
              <w:right w:w="75" w:type="dxa"/>
            </w:tcMar>
          </w:tcPr>
          <w:p w14:paraId="7542AAA9" w14:textId="77777777" w:rsidR="005461D7" w:rsidRDefault="005461D7">
            <w:pPr>
              <w:pStyle w:val="RTf"/>
              <w:spacing w:line="276" w:lineRule="auto"/>
            </w:pPr>
          </w:p>
        </w:tc>
        <w:tc>
          <w:tcPr>
            <w:tcW w:w="1927" w:type="dxa"/>
            <w:tcMar>
              <w:top w:w="0" w:type="dxa"/>
              <w:left w:w="108" w:type="dxa"/>
              <w:bottom w:w="0" w:type="dxa"/>
              <w:right w:w="108" w:type="dxa"/>
            </w:tcMar>
          </w:tcPr>
          <w:p w14:paraId="199A0052" w14:textId="77777777" w:rsidR="005461D7" w:rsidRDefault="00E64EBA">
            <w:pPr>
              <w:pStyle w:val="RTf"/>
              <w:spacing w:line="276" w:lineRule="auto"/>
            </w:pPr>
            <w:r>
              <w:t>Да</w:t>
            </w:r>
          </w:p>
        </w:tc>
      </w:tr>
      <w:tr w:rsidR="005461D7" w14:paraId="614A578F" w14:textId="77777777">
        <w:trPr>
          <w:trHeight w:val="142"/>
        </w:trPr>
        <w:tc>
          <w:tcPr>
            <w:tcW w:w="2876" w:type="dxa"/>
            <w:tcMar>
              <w:top w:w="75" w:type="dxa"/>
              <w:left w:w="75" w:type="dxa"/>
              <w:bottom w:w="75" w:type="dxa"/>
              <w:right w:w="75" w:type="dxa"/>
            </w:tcMar>
          </w:tcPr>
          <w:p w14:paraId="75CDDDEC" w14:textId="77777777" w:rsidR="005461D7" w:rsidRDefault="00E64EBA">
            <w:pPr>
              <w:pStyle w:val="RTf"/>
              <w:spacing w:line="276" w:lineRule="auto"/>
            </w:pPr>
            <w:r>
              <w:t>Дата окончания прикрепления ресурса</w:t>
            </w:r>
          </w:p>
        </w:tc>
        <w:tc>
          <w:tcPr>
            <w:tcW w:w="1088" w:type="dxa"/>
            <w:tcMar>
              <w:top w:w="75" w:type="dxa"/>
              <w:left w:w="75" w:type="dxa"/>
              <w:bottom w:w="75" w:type="dxa"/>
              <w:right w:w="75" w:type="dxa"/>
            </w:tcMar>
          </w:tcPr>
          <w:p w14:paraId="75C79FE4" w14:textId="77777777" w:rsidR="005461D7" w:rsidRDefault="00E64EBA">
            <w:pPr>
              <w:pStyle w:val="RTf"/>
              <w:spacing w:line="276" w:lineRule="auto"/>
            </w:pPr>
            <w:r>
              <w:t>end_date</w:t>
            </w:r>
          </w:p>
        </w:tc>
        <w:tc>
          <w:tcPr>
            <w:tcW w:w="1701" w:type="dxa"/>
            <w:tcMar>
              <w:top w:w="75" w:type="dxa"/>
              <w:left w:w="75" w:type="dxa"/>
              <w:bottom w:w="75" w:type="dxa"/>
              <w:right w:w="75" w:type="dxa"/>
            </w:tcMar>
          </w:tcPr>
          <w:p w14:paraId="064DE318" w14:textId="77777777" w:rsidR="005461D7" w:rsidRDefault="00E64EBA">
            <w:pPr>
              <w:pStyle w:val="RTf"/>
              <w:spacing w:line="276" w:lineRule="auto"/>
            </w:pPr>
            <w:r>
              <w:t>О</w:t>
            </w:r>
          </w:p>
        </w:tc>
        <w:tc>
          <w:tcPr>
            <w:tcW w:w="1985" w:type="dxa"/>
            <w:tcMar>
              <w:top w:w="75" w:type="dxa"/>
              <w:left w:w="75" w:type="dxa"/>
              <w:bottom w:w="75" w:type="dxa"/>
              <w:right w:w="75" w:type="dxa"/>
            </w:tcMar>
          </w:tcPr>
          <w:p w14:paraId="750DCD88" w14:textId="6504DCC7" w:rsidR="005461D7" w:rsidRDefault="00487554">
            <w:pPr>
              <w:pStyle w:val="RTf"/>
              <w:spacing w:line="276" w:lineRule="auto"/>
            </w:pPr>
            <w:r>
              <w:t>TIMESTAMP (6)</w:t>
            </w:r>
            <w:r w:rsidR="00E64EBA">
              <w:br/>
              <w:t>NOT NULL</w:t>
            </w:r>
          </w:p>
        </w:tc>
        <w:tc>
          <w:tcPr>
            <w:tcW w:w="4982" w:type="dxa"/>
            <w:tcMar>
              <w:top w:w="75" w:type="dxa"/>
              <w:left w:w="75" w:type="dxa"/>
              <w:bottom w:w="75" w:type="dxa"/>
              <w:right w:w="75" w:type="dxa"/>
            </w:tcMar>
          </w:tcPr>
          <w:p w14:paraId="2D92D4FE" w14:textId="77777777" w:rsidR="005461D7" w:rsidRDefault="00E64EBA">
            <w:pPr>
              <w:pStyle w:val="RTf"/>
              <w:spacing w:line="276" w:lineRule="auto"/>
            </w:pPr>
            <w:r>
              <w:t>Всегда должно быть заполнено. Если ресурс прикреплен бессрочно за участком, заполнить «Дата начала прикрепления ресурса +100 лет»</w:t>
            </w:r>
          </w:p>
        </w:tc>
        <w:tc>
          <w:tcPr>
            <w:tcW w:w="1927" w:type="dxa"/>
            <w:tcMar>
              <w:top w:w="0" w:type="dxa"/>
              <w:left w:w="108" w:type="dxa"/>
              <w:bottom w:w="0" w:type="dxa"/>
              <w:right w:w="108" w:type="dxa"/>
            </w:tcMar>
          </w:tcPr>
          <w:p w14:paraId="7501CE0A" w14:textId="77777777" w:rsidR="005461D7" w:rsidRDefault="00E64EBA">
            <w:pPr>
              <w:pStyle w:val="RTf"/>
              <w:spacing w:line="276" w:lineRule="auto"/>
            </w:pPr>
            <w:r>
              <w:t>Да</w:t>
            </w:r>
          </w:p>
        </w:tc>
      </w:tr>
      <w:tr w:rsidR="005461D7" w14:paraId="3859FA3D" w14:textId="77777777">
        <w:trPr>
          <w:trHeight w:val="142"/>
        </w:trPr>
        <w:tc>
          <w:tcPr>
            <w:tcW w:w="2876" w:type="dxa"/>
            <w:tcMar>
              <w:top w:w="75" w:type="dxa"/>
              <w:left w:w="75" w:type="dxa"/>
              <w:bottom w:w="75" w:type="dxa"/>
              <w:right w:w="75" w:type="dxa"/>
            </w:tcMar>
          </w:tcPr>
          <w:p w14:paraId="7C0DE196" w14:textId="77777777" w:rsidR="005461D7" w:rsidRDefault="00E64EBA">
            <w:pPr>
              <w:pStyle w:val="RTf"/>
              <w:spacing w:line="276" w:lineRule="auto"/>
            </w:pPr>
            <w:r>
              <w:t>Время создания записи</w:t>
            </w:r>
          </w:p>
        </w:tc>
        <w:tc>
          <w:tcPr>
            <w:tcW w:w="1088" w:type="dxa"/>
            <w:tcMar>
              <w:top w:w="75" w:type="dxa"/>
              <w:left w:w="75" w:type="dxa"/>
              <w:bottom w:w="75" w:type="dxa"/>
              <w:right w:w="75" w:type="dxa"/>
            </w:tcMar>
          </w:tcPr>
          <w:p w14:paraId="3B943320" w14:textId="77777777" w:rsidR="005461D7" w:rsidRDefault="00E64EBA">
            <w:pPr>
              <w:pStyle w:val="RTf"/>
              <w:spacing w:line="276" w:lineRule="auto"/>
            </w:pPr>
            <w:r>
              <w:t>create_ts</w:t>
            </w:r>
          </w:p>
        </w:tc>
        <w:tc>
          <w:tcPr>
            <w:tcW w:w="1701" w:type="dxa"/>
            <w:tcMar>
              <w:top w:w="75" w:type="dxa"/>
              <w:left w:w="75" w:type="dxa"/>
              <w:bottom w:w="75" w:type="dxa"/>
              <w:right w:w="75" w:type="dxa"/>
            </w:tcMar>
          </w:tcPr>
          <w:p w14:paraId="3F7A2160" w14:textId="77777777" w:rsidR="005461D7" w:rsidRDefault="00E64EBA">
            <w:pPr>
              <w:pStyle w:val="RTf"/>
              <w:spacing w:line="276" w:lineRule="auto"/>
            </w:pPr>
            <w:r>
              <w:t>Н</w:t>
            </w:r>
          </w:p>
        </w:tc>
        <w:tc>
          <w:tcPr>
            <w:tcW w:w="1985" w:type="dxa"/>
            <w:tcMar>
              <w:top w:w="75" w:type="dxa"/>
              <w:left w:w="75" w:type="dxa"/>
              <w:bottom w:w="75" w:type="dxa"/>
              <w:right w:w="75" w:type="dxa"/>
            </w:tcMar>
          </w:tcPr>
          <w:p w14:paraId="4B5F360B" w14:textId="0696A7DF" w:rsidR="005461D7" w:rsidRDefault="00487554">
            <w:pPr>
              <w:pStyle w:val="RTf"/>
              <w:spacing w:line="276" w:lineRule="auto"/>
            </w:pPr>
            <w:r>
              <w:t>TIMESTAMP (6)</w:t>
            </w:r>
          </w:p>
        </w:tc>
        <w:tc>
          <w:tcPr>
            <w:tcW w:w="4982" w:type="dxa"/>
            <w:tcMar>
              <w:top w:w="75" w:type="dxa"/>
              <w:left w:w="75" w:type="dxa"/>
              <w:bottom w:w="75" w:type="dxa"/>
              <w:right w:w="75" w:type="dxa"/>
            </w:tcMar>
          </w:tcPr>
          <w:p w14:paraId="1EA9197E" w14:textId="77777777" w:rsidR="005461D7" w:rsidRDefault="005461D7">
            <w:pPr>
              <w:pStyle w:val="RTf"/>
              <w:spacing w:line="276" w:lineRule="auto"/>
            </w:pPr>
          </w:p>
        </w:tc>
        <w:tc>
          <w:tcPr>
            <w:tcW w:w="1927" w:type="dxa"/>
            <w:tcMar>
              <w:top w:w="0" w:type="dxa"/>
              <w:left w:w="108" w:type="dxa"/>
              <w:bottom w:w="0" w:type="dxa"/>
              <w:right w:w="108" w:type="dxa"/>
            </w:tcMar>
          </w:tcPr>
          <w:p w14:paraId="5843B3EA" w14:textId="77777777" w:rsidR="005461D7" w:rsidRDefault="00E64EBA">
            <w:pPr>
              <w:pStyle w:val="RTf"/>
              <w:spacing w:line="276" w:lineRule="auto"/>
            </w:pPr>
            <w:r>
              <w:t>Нет</w:t>
            </w:r>
          </w:p>
        </w:tc>
      </w:tr>
      <w:tr w:rsidR="005461D7" w14:paraId="45EF79F7" w14:textId="77777777">
        <w:trPr>
          <w:trHeight w:val="142"/>
        </w:trPr>
        <w:tc>
          <w:tcPr>
            <w:tcW w:w="2876" w:type="dxa"/>
            <w:tcMar>
              <w:top w:w="75" w:type="dxa"/>
              <w:left w:w="75" w:type="dxa"/>
              <w:bottom w:w="75" w:type="dxa"/>
              <w:right w:w="75" w:type="dxa"/>
            </w:tcMar>
          </w:tcPr>
          <w:p w14:paraId="6EE1D504" w14:textId="77777777" w:rsidR="005461D7" w:rsidRDefault="00E64EBA">
            <w:pPr>
              <w:pStyle w:val="RTf"/>
              <w:spacing w:line="276" w:lineRule="auto"/>
            </w:pPr>
            <w:r>
              <w:t>Время обновления записи</w:t>
            </w:r>
          </w:p>
        </w:tc>
        <w:tc>
          <w:tcPr>
            <w:tcW w:w="1088" w:type="dxa"/>
            <w:tcMar>
              <w:top w:w="75" w:type="dxa"/>
              <w:left w:w="75" w:type="dxa"/>
              <w:bottom w:w="75" w:type="dxa"/>
              <w:right w:w="75" w:type="dxa"/>
            </w:tcMar>
          </w:tcPr>
          <w:p w14:paraId="68B5F901" w14:textId="77777777" w:rsidR="005461D7" w:rsidRDefault="00E64EBA">
            <w:pPr>
              <w:pStyle w:val="RTf"/>
              <w:spacing w:line="276" w:lineRule="auto"/>
            </w:pPr>
            <w:r>
              <w:t>update_ts</w:t>
            </w:r>
          </w:p>
        </w:tc>
        <w:tc>
          <w:tcPr>
            <w:tcW w:w="1701" w:type="dxa"/>
            <w:tcMar>
              <w:top w:w="75" w:type="dxa"/>
              <w:left w:w="75" w:type="dxa"/>
              <w:bottom w:w="75" w:type="dxa"/>
              <w:right w:w="75" w:type="dxa"/>
            </w:tcMar>
          </w:tcPr>
          <w:p w14:paraId="281E93A0" w14:textId="77777777" w:rsidR="005461D7" w:rsidRDefault="00E64EBA">
            <w:pPr>
              <w:pStyle w:val="RTf"/>
              <w:spacing w:line="276" w:lineRule="auto"/>
            </w:pPr>
            <w:r>
              <w:t>Н</w:t>
            </w:r>
          </w:p>
        </w:tc>
        <w:tc>
          <w:tcPr>
            <w:tcW w:w="1985" w:type="dxa"/>
            <w:tcMar>
              <w:top w:w="75" w:type="dxa"/>
              <w:left w:w="75" w:type="dxa"/>
              <w:bottom w:w="75" w:type="dxa"/>
              <w:right w:w="75" w:type="dxa"/>
            </w:tcMar>
          </w:tcPr>
          <w:p w14:paraId="3812290F" w14:textId="5CB2C6DD" w:rsidR="005461D7" w:rsidRDefault="00487554">
            <w:pPr>
              <w:pStyle w:val="RTf"/>
              <w:spacing w:line="276" w:lineRule="auto"/>
            </w:pPr>
            <w:r>
              <w:t>TIMESTAMP (6)</w:t>
            </w:r>
          </w:p>
        </w:tc>
        <w:tc>
          <w:tcPr>
            <w:tcW w:w="4982" w:type="dxa"/>
            <w:tcMar>
              <w:top w:w="75" w:type="dxa"/>
              <w:left w:w="75" w:type="dxa"/>
              <w:bottom w:w="75" w:type="dxa"/>
              <w:right w:w="75" w:type="dxa"/>
            </w:tcMar>
          </w:tcPr>
          <w:p w14:paraId="2BBDE650" w14:textId="77777777" w:rsidR="005461D7" w:rsidRDefault="005461D7">
            <w:pPr>
              <w:pStyle w:val="RTf"/>
              <w:spacing w:line="276" w:lineRule="auto"/>
            </w:pPr>
          </w:p>
        </w:tc>
        <w:tc>
          <w:tcPr>
            <w:tcW w:w="1927" w:type="dxa"/>
            <w:tcMar>
              <w:top w:w="0" w:type="dxa"/>
              <w:left w:w="108" w:type="dxa"/>
              <w:bottom w:w="0" w:type="dxa"/>
              <w:right w:w="108" w:type="dxa"/>
            </w:tcMar>
          </w:tcPr>
          <w:p w14:paraId="2F3957F1" w14:textId="77777777" w:rsidR="005461D7" w:rsidRDefault="00E64EBA">
            <w:pPr>
              <w:pStyle w:val="RTf"/>
              <w:spacing w:line="276" w:lineRule="auto"/>
            </w:pPr>
            <w:r>
              <w:t>Нет</w:t>
            </w:r>
          </w:p>
        </w:tc>
      </w:tr>
      <w:tr w:rsidR="005461D7" w14:paraId="24CDD6AE" w14:textId="77777777">
        <w:trPr>
          <w:trHeight w:val="142"/>
        </w:trPr>
        <w:tc>
          <w:tcPr>
            <w:tcW w:w="2876" w:type="dxa"/>
            <w:tcMar>
              <w:top w:w="75" w:type="dxa"/>
              <w:left w:w="75" w:type="dxa"/>
              <w:bottom w:w="75" w:type="dxa"/>
              <w:right w:w="75" w:type="dxa"/>
            </w:tcMar>
          </w:tcPr>
          <w:p w14:paraId="0F26C22A" w14:textId="77777777" w:rsidR="005461D7" w:rsidRDefault="00E64EBA">
            <w:pPr>
              <w:pStyle w:val="RTf"/>
              <w:spacing w:line="276" w:lineRule="auto"/>
            </w:pPr>
            <w:r>
              <w:t>Признак репликации записи</w:t>
            </w:r>
          </w:p>
        </w:tc>
        <w:tc>
          <w:tcPr>
            <w:tcW w:w="1088" w:type="dxa"/>
            <w:tcMar>
              <w:top w:w="75" w:type="dxa"/>
              <w:left w:w="75" w:type="dxa"/>
              <w:bottom w:w="75" w:type="dxa"/>
              <w:right w:w="75" w:type="dxa"/>
            </w:tcMar>
          </w:tcPr>
          <w:p w14:paraId="5CF37908" w14:textId="77777777" w:rsidR="005461D7" w:rsidRDefault="00E64EBA">
            <w:pPr>
              <w:pStyle w:val="RTf"/>
              <w:spacing w:line="276" w:lineRule="auto"/>
            </w:pPr>
            <w:r>
              <w:t>update_cts</w:t>
            </w:r>
          </w:p>
        </w:tc>
        <w:tc>
          <w:tcPr>
            <w:tcW w:w="1701" w:type="dxa"/>
            <w:tcMar>
              <w:top w:w="75" w:type="dxa"/>
              <w:left w:w="75" w:type="dxa"/>
              <w:bottom w:w="75" w:type="dxa"/>
              <w:right w:w="75" w:type="dxa"/>
            </w:tcMar>
          </w:tcPr>
          <w:p w14:paraId="03771575" w14:textId="77777777" w:rsidR="005461D7" w:rsidRDefault="00E64EBA">
            <w:pPr>
              <w:pStyle w:val="RTf"/>
              <w:spacing w:line="276" w:lineRule="auto"/>
            </w:pPr>
            <w:r>
              <w:t>Н</w:t>
            </w:r>
          </w:p>
        </w:tc>
        <w:tc>
          <w:tcPr>
            <w:tcW w:w="1985" w:type="dxa"/>
            <w:tcMar>
              <w:top w:w="75" w:type="dxa"/>
              <w:left w:w="75" w:type="dxa"/>
              <w:bottom w:w="75" w:type="dxa"/>
              <w:right w:w="75" w:type="dxa"/>
            </w:tcMar>
          </w:tcPr>
          <w:p w14:paraId="0A7ECC0D" w14:textId="77777777" w:rsidR="005461D7" w:rsidRDefault="00E64EBA">
            <w:pPr>
              <w:pStyle w:val="RTf"/>
              <w:spacing w:line="276" w:lineRule="auto"/>
            </w:pPr>
            <w:r>
              <w:t>INT</w:t>
            </w:r>
          </w:p>
        </w:tc>
        <w:tc>
          <w:tcPr>
            <w:tcW w:w="4982" w:type="dxa"/>
            <w:tcMar>
              <w:top w:w="75" w:type="dxa"/>
              <w:left w:w="75" w:type="dxa"/>
              <w:bottom w:w="75" w:type="dxa"/>
              <w:right w:w="75" w:type="dxa"/>
            </w:tcMar>
          </w:tcPr>
          <w:p w14:paraId="3D66B815"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1927" w:type="dxa"/>
            <w:tcMar>
              <w:top w:w="0" w:type="dxa"/>
              <w:left w:w="108" w:type="dxa"/>
              <w:bottom w:w="0" w:type="dxa"/>
              <w:right w:w="108" w:type="dxa"/>
            </w:tcMar>
          </w:tcPr>
          <w:p w14:paraId="28B0E1A9" w14:textId="77777777" w:rsidR="005461D7" w:rsidRDefault="00E64EBA">
            <w:pPr>
              <w:pStyle w:val="RTf"/>
              <w:spacing w:line="276" w:lineRule="auto"/>
            </w:pPr>
            <w:r>
              <w:t>Нет</w:t>
            </w:r>
          </w:p>
        </w:tc>
      </w:tr>
      <w:tr w:rsidR="005461D7" w14:paraId="79AE6F2D" w14:textId="77777777">
        <w:trPr>
          <w:trHeight w:val="142"/>
        </w:trPr>
        <w:tc>
          <w:tcPr>
            <w:tcW w:w="2876" w:type="dxa"/>
            <w:tcMar>
              <w:top w:w="75" w:type="dxa"/>
              <w:left w:w="75" w:type="dxa"/>
              <w:bottom w:w="75" w:type="dxa"/>
              <w:right w:w="75" w:type="dxa"/>
            </w:tcMar>
          </w:tcPr>
          <w:p w14:paraId="07B1933A" w14:textId="77777777" w:rsidR="005461D7" w:rsidRDefault="00E64EBA">
            <w:pPr>
              <w:pStyle w:val="RTf"/>
              <w:spacing w:line="276" w:lineRule="auto"/>
            </w:pPr>
            <w:r>
              <w:t>Признак создания записи</w:t>
            </w:r>
          </w:p>
        </w:tc>
        <w:tc>
          <w:tcPr>
            <w:tcW w:w="1088" w:type="dxa"/>
            <w:tcMar>
              <w:top w:w="75" w:type="dxa"/>
              <w:left w:w="75" w:type="dxa"/>
              <w:bottom w:w="75" w:type="dxa"/>
              <w:right w:w="75" w:type="dxa"/>
            </w:tcMar>
          </w:tcPr>
          <w:p w14:paraId="4269CC85" w14:textId="77777777" w:rsidR="005461D7" w:rsidRDefault="00E64EBA">
            <w:pPr>
              <w:pStyle w:val="RTf"/>
              <w:spacing w:line="276" w:lineRule="auto"/>
            </w:pPr>
            <w:r>
              <w:t>created_at</w:t>
            </w:r>
          </w:p>
        </w:tc>
        <w:tc>
          <w:tcPr>
            <w:tcW w:w="1701" w:type="dxa"/>
            <w:tcMar>
              <w:top w:w="75" w:type="dxa"/>
              <w:left w:w="75" w:type="dxa"/>
              <w:bottom w:w="75" w:type="dxa"/>
              <w:right w:w="75" w:type="dxa"/>
            </w:tcMar>
          </w:tcPr>
          <w:p w14:paraId="6FD7E9D9" w14:textId="77777777" w:rsidR="005461D7" w:rsidRDefault="00E64EBA">
            <w:pPr>
              <w:pStyle w:val="RTf"/>
              <w:spacing w:line="276" w:lineRule="auto"/>
            </w:pPr>
            <w:r>
              <w:t>Н</w:t>
            </w:r>
          </w:p>
        </w:tc>
        <w:tc>
          <w:tcPr>
            <w:tcW w:w="1985" w:type="dxa"/>
            <w:tcMar>
              <w:top w:w="75" w:type="dxa"/>
              <w:left w:w="75" w:type="dxa"/>
              <w:bottom w:w="75" w:type="dxa"/>
              <w:right w:w="75" w:type="dxa"/>
            </w:tcMar>
          </w:tcPr>
          <w:p w14:paraId="49331A60" w14:textId="5183F69C" w:rsidR="005461D7" w:rsidRDefault="00487554">
            <w:pPr>
              <w:pStyle w:val="RTf"/>
              <w:spacing w:line="276" w:lineRule="auto"/>
            </w:pPr>
            <w:r>
              <w:rPr>
                <w:rFonts w:eastAsia="Arial"/>
              </w:rPr>
              <w:t>TIMESTAMP (6)</w:t>
            </w:r>
          </w:p>
        </w:tc>
        <w:tc>
          <w:tcPr>
            <w:tcW w:w="4982" w:type="dxa"/>
            <w:tcMar>
              <w:top w:w="75" w:type="dxa"/>
              <w:left w:w="75" w:type="dxa"/>
              <w:bottom w:w="75" w:type="dxa"/>
              <w:right w:w="75" w:type="dxa"/>
            </w:tcMar>
          </w:tcPr>
          <w:p w14:paraId="4887A81F" w14:textId="77777777" w:rsidR="005461D7" w:rsidRDefault="00E64EBA">
            <w:pPr>
              <w:pStyle w:val="RTf"/>
              <w:spacing w:line="276" w:lineRule="auto"/>
            </w:pPr>
            <w:r>
              <w:t>Технический атрибут для обеспечения инф взаимодействия со standalone-таблицами</w:t>
            </w:r>
          </w:p>
        </w:tc>
        <w:tc>
          <w:tcPr>
            <w:tcW w:w="1927" w:type="dxa"/>
            <w:tcMar>
              <w:top w:w="0" w:type="dxa"/>
              <w:left w:w="108" w:type="dxa"/>
              <w:bottom w:w="0" w:type="dxa"/>
              <w:right w:w="108" w:type="dxa"/>
            </w:tcMar>
          </w:tcPr>
          <w:p w14:paraId="17497F89" w14:textId="77777777" w:rsidR="005461D7" w:rsidRDefault="00E64EBA">
            <w:pPr>
              <w:pStyle w:val="RTf"/>
              <w:spacing w:line="276" w:lineRule="auto"/>
            </w:pPr>
            <w:r>
              <w:t>Нет</w:t>
            </w:r>
          </w:p>
        </w:tc>
      </w:tr>
      <w:tr w:rsidR="005461D7" w14:paraId="7A579FC8" w14:textId="77777777">
        <w:trPr>
          <w:trHeight w:val="142"/>
        </w:trPr>
        <w:tc>
          <w:tcPr>
            <w:tcW w:w="2876" w:type="dxa"/>
            <w:tcMar>
              <w:top w:w="75" w:type="dxa"/>
              <w:left w:w="75" w:type="dxa"/>
              <w:bottom w:w="75" w:type="dxa"/>
              <w:right w:w="75" w:type="dxa"/>
            </w:tcMar>
          </w:tcPr>
          <w:p w14:paraId="33EC0B55" w14:textId="77777777" w:rsidR="005461D7" w:rsidRDefault="00E64EBA">
            <w:pPr>
              <w:pStyle w:val="RTf"/>
              <w:spacing w:line="276" w:lineRule="auto"/>
            </w:pPr>
            <w:r>
              <w:t>Признак удаления записи</w:t>
            </w:r>
          </w:p>
        </w:tc>
        <w:tc>
          <w:tcPr>
            <w:tcW w:w="1088" w:type="dxa"/>
            <w:tcMar>
              <w:top w:w="75" w:type="dxa"/>
              <w:left w:w="75" w:type="dxa"/>
              <w:bottom w:w="75" w:type="dxa"/>
              <w:right w:w="75" w:type="dxa"/>
            </w:tcMar>
          </w:tcPr>
          <w:p w14:paraId="017B8AA2" w14:textId="77777777" w:rsidR="005461D7" w:rsidRDefault="00E64EBA">
            <w:pPr>
              <w:pStyle w:val="RTf"/>
              <w:spacing w:line="276" w:lineRule="auto"/>
            </w:pPr>
            <w:r>
              <w:t>deleted_at</w:t>
            </w:r>
          </w:p>
        </w:tc>
        <w:tc>
          <w:tcPr>
            <w:tcW w:w="1701" w:type="dxa"/>
            <w:tcMar>
              <w:top w:w="75" w:type="dxa"/>
              <w:left w:w="75" w:type="dxa"/>
              <w:bottom w:w="75" w:type="dxa"/>
              <w:right w:w="75" w:type="dxa"/>
            </w:tcMar>
          </w:tcPr>
          <w:p w14:paraId="7B8218A7" w14:textId="77777777" w:rsidR="005461D7" w:rsidRDefault="00E64EBA">
            <w:pPr>
              <w:pStyle w:val="RTf"/>
              <w:spacing w:line="276" w:lineRule="auto"/>
            </w:pPr>
            <w:r>
              <w:t>Н</w:t>
            </w:r>
          </w:p>
        </w:tc>
        <w:tc>
          <w:tcPr>
            <w:tcW w:w="1985" w:type="dxa"/>
            <w:tcMar>
              <w:top w:w="75" w:type="dxa"/>
              <w:left w:w="75" w:type="dxa"/>
              <w:bottom w:w="75" w:type="dxa"/>
              <w:right w:w="75" w:type="dxa"/>
            </w:tcMar>
          </w:tcPr>
          <w:p w14:paraId="48F8BA87" w14:textId="4E988ED8" w:rsidR="005461D7" w:rsidRDefault="00487554">
            <w:pPr>
              <w:pStyle w:val="RTf"/>
              <w:spacing w:line="276" w:lineRule="auto"/>
              <w:rPr>
                <w:rFonts w:eastAsia="Arial"/>
              </w:rPr>
            </w:pPr>
            <w:r>
              <w:rPr>
                <w:rFonts w:eastAsia="Arial"/>
              </w:rPr>
              <w:t>TIMESTAMP (6)</w:t>
            </w:r>
          </w:p>
        </w:tc>
        <w:tc>
          <w:tcPr>
            <w:tcW w:w="4982" w:type="dxa"/>
            <w:tcMar>
              <w:top w:w="75" w:type="dxa"/>
              <w:left w:w="75" w:type="dxa"/>
              <w:bottom w:w="75" w:type="dxa"/>
              <w:right w:w="75" w:type="dxa"/>
            </w:tcMar>
          </w:tcPr>
          <w:p w14:paraId="091895CD" w14:textId="77777777" w:rsidR="005461D7" w:rsidRDefault="00E64EBA">
            <w:pPr>
              <w:pStyle w:val="RTf"/>
              <w:spacing w:line="276" w:lineRule="auto"/>
            </w:pPr>
            <w:r>
              <w:t>Технический атрибут для обеспечения инф взаимодействия со standalone-таблицами.</w:t>
            </w:r>
          </w:p>
          <w:p w14:paraId="0F379B43"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w:t>
            </w:r>
          </w:p>
        </w:tc>
        <w:tc>
          <w:tcPr>
            <w:tcW w:w="1927" w:type="dxa"/>
            <w:tcMar>
              <w:top w:w="0" w:type="dxa"/>
              <w:left w:w="108" w:type="dxa"/>
              <w:bottom w:w="0" w:type="dxa"/>
              <w:right w:w="108" w:type="dxa"/>
            </w:tcMar>
          </w:tcPr>
          <w:p w14:paraId="634C1F3F" w14:textId="77777777" w:rsidR="005461D7" w:rsidRDefault="00E64EBA">
            <w:pPr>
              <w:pStyle w:val="RTf"/>
              <w:spacing w:line="276" w:lineRule="auto"/>
            </w:pPr>
            <w:r>
              <w:t>Нет</w:t>
            </w:r>
          </w:p>
        </w:tc>
      </w:tr>
    </w:tbl>
    <w:p w14:paraId="0E99AB14" w14:textId="03F1B1A4" w:rsidR="005461D7" w:rsidRDefault="00E64EBA">
      <w:pPr>
        <w:pStyle w:val="RT3"/>
      </w:pPr>
      <w:bookmarkStart w:id="387" w:name="_Toc226989581"/>
      <w:r>
        <w:lastRenderedPageBreak/>
        <w:t xml:space="preserve">Таблица resource: в таблице содержатся сведения о ресурсах </w:t>
      </w:r>
      <w:r w:rsidR="003D10E7">
        <w:t xml:space="preserve">СП </w:t>
      </w:r>
      <w:r>
        <w:t>МО: врачах, кабинетах, медицинских аппаратах</w:t>
      </w:r>
      <w:bookmarkEnd w:id="38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6"/>
        <w:gridCol w:w="1450"/>
        <w:gridCol w:w="1685"/>
        <w:gridCol w:w="2106"/>
        <w:gridCol w:w="4607"/>
        <w:gridCol w:w="2515"/>
      </w:tblGrid>
      <w:tr w:rsidR="005461D7" w14:paraId="74E2EBD5" w14:textId="77777777">
        <w:trPr>
          <w:trHeight w:val="277"/>
          <w:tblHeader/>
        </w:trPr>
        <w:tc>
          <w:tcPr>
            <w:tcW w:w="2196" w:type="dxa"/>
            <w:tcBorders>
              <w:top w:val="single" w:sz="4" w:space="0" w:color="auto"/>
              <w:left w:val="single" w:sz="4" w:space="0" w:color="auto"/>
              <w:bottom w:val="single" w:sz="4" w:space="0" w:color="auto"/>
              <w:right w:val="single" w:sz="4" w:space="0" w:color="auto"/>
            </w:tcBorders>
            <w:vAlign w:val="center"/>
          </w:tcPr>
          <w:p w14:paraId="3844D5A3" w14:textId="77777777" w:rsidR="005461D7" w:rsidRDefault="00E64EBA">
            <w:pPr>
              <w:pStyle w:val="RTf3"/>
              <w:spacing w:line="276" w:lineRule="auto"/>
              <w:rPr>
                <w:szCs w:val="28"/>
              </w:rPr>
            </w:pPr>
            <w:r>
              <w:rPr>
                <w:rFonts w:eastAsia="Arial"/>
              </w:rPr>
              <w:t>Наименование</w:t>
            </w:r>
          </w:p>
        </w:tc>
        <w:tc>
          <w:tcPr>
            <w:tcW w:w="1450" w:type="dxa"/>
            <w:tcBorders>
              <w:top w:val="single" w:sz="4" w:space="0" w:color="auto"/>
              <w:left w:val="single" w:sz="4" w:space="0" w:color="auto"/>
              <w:bottom w:val="single" w:sz="4" w:space="0" w:color="auto"/>
              <w:right w:val="single" w:sz="4" w:space="0" w:color="auto"/>
            </w:tcBorders>
            <w:vAlign w:val="center"/>
          </w:tcPr>
          <w:p w14:paraId="43C4B0F8" w14:textId="77777777" w:rsidR="005461D7" w:rsidRDefault="00E64EBA">
            <w:pPr>
              <w:pStyle w:val="RTf3"/>
              <w:spacing w:line="276" w:lineRule="auto"/>
            </w:pPr>
            <w:r>
              <w:rPr>
                <w:rFonts w:eastAsia="Arial"/>
              </w:rPr>
              <w:t>Атрибут</w:t>
            </w:r>
          </w:p>
        </w:tc>
        <w:tc>
          <w:tcPr>
            <w:tcW w:w="1685" w:type="dxa"/>
            <w:tcBorders>
              <w:top w:val="single" w:sz="4" w:space="0" w:color="auto"/>
              <w:left w:val="single" w:sz="4" w:space="0" w:color="auto"/>
              <w:bottom w:val="single" w:sz="4" w:space="0" w:color="auto"/>
              <w:right w:val="single" w:sz="4" w:space="0" w:color="auto"/>
            </w:tcBorders>
            <w:vAlign w:val="center"/>
          </w:tcPr>
          <w:p w14:paraId="6BC6035E" w14:textId="77777777" w:rsidR="005461D7" w:rsidRDefault="00E64EBA">
            <w:pPr>
              <w:pStyle w:val="RTf3"/>
              <w:spacing w:line="276" w:lineRule="auto"/>
              <w:rPr>
                <w:rFonts w:eastAsia="Arial"/>
              </w:rPr>
            </w:pPr>
            <w:r>
              <w:rPr>
                <w:rFonts w:eastAsia="Arial"/>
              </w:rPr>
              <w:t>Обязательность</w:t>
            </w:r>
          </w:p>
        </w:tc>
        <w:tc>
          <w:tcPr>
            <w:tcW w:w="2106" w:type="dxa"/>
            <w:tcBorders>
              <w:top w:val="single" w:sz="4" w:space="0" w:color="auto"/>
              <w:left w:val="single" w:sz="4" w:space="0" w:color="auto"/>
              <w:bottom w:val="single" w:sz="4" w:space="0" w:color="auto"/>
              <w:right w:val="single" w:sz="4" w:space="0" w:color="auto"/>
            </w:tcBorders>
            <w:vAlign w:val="center"/>
          </w:tcPr>
          <w:p w14:paraId="267C0EDB" w14:textId="77777777" w:rsidR="005461D7" w:rsidRDefault="00E64EBA">
            <w:pPr>
              <w:pStyle w:val="RTf3"/>
              <w:spacing w:line="276" w:lineRule="auto"/>
              <w:rPr>
                <w:rFonts w:eastAsiaTheme="minorHAnsi"/>
              </w:rPr>
            </w:pPr>
            <w:r>
              <w:rPr>
                <w:rFonts w:eastAsia="Arial"/>
              </w:rPr>
              <w:t>Тип данных</w:t>
            </w:r>
          </w:p>
        </w:tc>
        <w:tc>
          <w:tcPr>
            <w:tcW w:w="4607" w:type="dxa"/>
            <w:tcBorders>
              <w:top w:val="single" w:sz="4" w:space="0" w:color="auto"/>
              <w:left w:val="single" w:sz="4" w:space="0" w:color="auto"/>
              <w:bottom w:val="single" w:sz="4" w:space="0" w:color="auto"/>
              <w:right w:val="single" w:sz="4" w:space="0" w:color="auto"/>
            </w:tcBorders>
            <w:vAlign w:val="center"/>
          </w:tcPr>
          <w:p w14:paraId="0052BC02" w14:textId="77777777" w:rsidR="005461D7" w:rsidRDefault="00E64EBA">
            <w:pPr>
              <w:pStyle w:val="RTf3"/>
              <w:spacing w:line="276" w:lineRule="auto"/>
              <w:rPr>
                <w:rFonts w:eastAsiaTheme="minorHAnsi"/>
              </w:rPr>
            </w:pPr>
            <w:r>
              <w:rPr>
                <w:rFonts w:eastAsia="Arial"/>
              </w:rPr>
              <w:t>Комментарий</w:t>
            </w:r>
          </w:p>
        </w:tc>
        <w:tc>
          <w:tcPr>
            <w:tcW w:w="2515" w:type="dxa"/>
            <w:tcBorders>
              <w:top w:val="single" w:sz="4" w:space="0" w:color="auto"/>
              <w:left w:val="single" w:sz="4" w:space="0" w:color="auto"/>
              <w:bottom w:val="single" w:sz="4" w:space="0" w:color="auto"/>
              <w:right w:val="single" w:sz="4" w:space="0" w:color="auto"/>
            </w:tcBorders>
            <w:vAlign w:val="center"/>
          </w:tcPr>
          <w:p w14:paraId="0103410B"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737F4AA5" w14:textId="77777777">
        <w:trPr>
          <w:trHeight w:val="831"/>
        </w:trPr>
        <w:tc>
          <w:tcPr>
            <w:tcW w:w="2196" w:type="dxa"/>
            <w:tcBorders>
              <w:top w:val="single" w:sz="4" w:space="0" w:color="auto"/>
            </w:tcBorders>
            <w:vAlign w:val="center"/>
          </w:tcPr>
          <w:p w14:paraId="407E325E" w14:textId="77777777" w:rsidR="005461D7" w:rsidRDefault="00E64EBA">
            <w:pPr>
              <w:pStyle w:val="RTf"/>
              <w:spacing w:line="276" w:lineRule="auto"/>
              <w:rPr>
                <w:rFonts w:eastAsia="Arial"/>
              </w:rPr>
            </w:pPr>
            <w:r>
              <w:t>Уникальный идентификатор записи</w:t>
            </w:r>
          </w:p>
        </w:tc>
        <w:tc>
          <w:tcPr>
            <w:tcW w:w="1450" w:type="dxa"/>
            <w:tcBorders>
              <w:top w:val="single" w:sz="4" w:space="0" w:color="auto"/>
            </w:tcBorders>
            <w:vAlign w:val="center"/>
          </w:tcPr>
          <w:p w14:paraId="445F133E" w14:textId="77777777" w:rsidR="005461D7" w:rsidRDefault="00E64EBA">
            <w:pPr>
              <w:pStyle w:val="RTf"/>
              <w:spacing w:line="276" w:lineRule="auto"/>
              <w:rPr>
                <w:rFonts w:eastAsiaTheme="minorHAnsi"/>
              </w:rPr>
            </w:pPr>
            <w:r>
              <w:t>id</w:t>
            </w:r>
          </w:p>
        </w:tc>
        <w:tc>
          <w:tcPr>
            <w:tcW w:w="1685" w:type="dxa"/>
            <w:tcBorders>
              <w:top w:val="single" w:sz="4" w:space="0" w:color="auto"/>
            </w:tcBorders>
            <w:vAlign w:val="center"/>
          </w:tcPr>
          <w:p w14:paraId="0E721C3A" w14:textId="77777777" w:rsidR="005461D7" w:rsidRDefault="00E64EBA">
            <w:pPr>
              <w:pStyle w:val="RTf"/>
              <w:spacing w:line="276" w:lineRule="auto"/>
              <w:rPr>
                <w:rFonts w:eastAsia="Arial"/>
              </w:rPr>
            </w:pPr>
            <w:r>
              <w:t>О</w:t>
            </w:r>
          </w:p>
        </w:tc>
        <w:tc>
          <w:tcPr>
            <w:tcW w:w="2106" w:type="dxa"/>
            <w:tcBorders>
              <w:top w:val="single" w:sz="4" w:space="0" w:color="auto"/>
            </w:tcBorders>
            <w:vAlign w:val="center"/>
          </w:tcPr>
          <w:p w14:paraId="4AB1835C" w14:textId="77777777" w:rsidR="005461D7" w:rsidRDefault="00E64EBA">
            <w:pPr>
              <w:pStyle w:val="RTf"/>
              <w:spacing w:line="276" w:lineRule="auto"/>
              <w:rPr>
                <w:rFonts w:eastAsiaTheme="minorHAnsi"/>
              </w:rPr>
            </w:pPr>
            <w:r>
              <w:t>VARCHAR (45) NOT NULL</w:t>
            </w:r>
          </w:p>
        </w:tc>
        <w:tc>
          <w:tcPr>
            <w:tcW w:w="4607" w:type="dxa"/>
            <w:tcBorders>
              <w:top w:val="single" w:sz="4" w:space="0" w:color="auto"/>
            </w:tcBorders>
            <w:vAlign w:val="center"/>
          </w:tcPr>
          <w:p w14:paraId="1709334C" w14:textId="77777777" w:rsidR="005461D7" w:rsidRDefault="005461D7">
            <w:pPr>
              <w:pStyle w:val="RTf"/>
              <w:spacing w:line="276" w:lineRule="auto"/>
            </w:pPr>
          </w:p>
        </w:tc>
        <w:tc>
          <w:tcPr>
            <w:tcW w:w="2515" w:type="dxa"/>
            <w:tcBorders>
              <w:top w:val="single" w:sz="4" w:space="0" w:color="auto"/>
            </w:tcBorders>
          </w:tcPr>
          <w:p w14:paraId="57019A0A" w14:textId="77777777" w:rsidR="005461D7" w:rsidRDefault="00E64EBA">
            <w:pPr>
              <w:pStyle w:val="RTf"/>
              <w:spacing w:line="276" w:lineRule="auto"/>
            </w:pPr>
            <w:r>
              <w:t>Да</w:t>
            </w:r>
          </w:p>
        </w:tc>
      </w:tr>
      <w:tr w:rsidR="005461D7" w14:paraId="51D2B1A8" w14:textId="77777777">
        <w:trPr>
          <w:trHeight w:val="831"/>
        </w:trPr>
        <w:tc>
          <w:tcPr>
            <w:tcW w:w="2196" w:type="dxa"/>
            <w:vAlign w:val="center"/>
          </w:tcPr>
          <w:p w14:paraId="755F940C" w14:textId="77777777" w:rsidR="005461D7" w:rsidRDefault="00E64EBA">
            <w:pPr>
              <w:pStyle w:val="RTf"/>
              <w:spacing w:line="276" w:lineRule="auto"/>
              <w:rPr>
                <w:rFonts w:eastAsia="Arial"/>
              </w:rPr>
            </w:pPr>
            <w:r>
              <w:t>Идентификатор ИС</w:t>
            </w:r>
          </w:p>
        </w:tc>
        <w:tc>
          <w:tcPr>
            <w:tcW w:w="1450" w:type="dxa"/>
            <w:vAlign w:val="center"/>
          </w:tcPr>
          <w:p w14:paraId="6EBF9727" w14:textId="77777777" w:rsidR="005461D7" w:rsidRDefault="00E64EBA">
            <w:pPr>
              <w:pStyle w:val="RTf"/>
              <w:spacing w:line="276" w:lineRule="auto"/>
              <w:rPr>
                <w:rFonts w:eastAsia="Arial"/>
              </w:rPr>
            </w:pPr>
            <w:r>
              <w:t>rmis_id</w:t>
            </w:r>
          </w:p>
        </w:tc>
        <w:tc>
          <w:tcPr>
            <w:tcW w:w="1685" w:type="dxa"/>
            <w:vAlign w:val="center"/>
          </w:tcPr>
          <w:p w14:paraId="4716AAAE" w14:textId="77777777" w:rsidR="005461D7" w:rsidRDefault="00E64EBA">
            <w:pPr>
              <w:pStyle w:val="RTf"/>
              <w:spacing w:line="276" w:lineRule="auto"/>
              <w:rPr>
                <w:rFonts w:eastAsia="Arial"/>
              </w:rPr>
            </w:pPr>
            <w:r>
              <w:rPr>
                <w:rFonts w:eastAsia="Arial"/>
              </w:rPr>
              <w:t>Н</w:t>
            </w:r>
          </w:p>
        </w:tc>
        <w:tc>
          <w:tcPr>
            <w:tcW w:w="2106" w:type="dxa"/>
            <w:vAlign w:val="center"/>
          </w:tcPr>
          <w:p w14:paraId="4B9EA443" w14:textId="77777777" w:rsidR="005461D7" w:rsidRDefault="00E64EBA">
            <w:pPr>
              <w:pStyle w:val="RTf"/>
              <w:spacing w:line="276" w:lineRule="auto"/>
              <w:rPr>
                <w:rFonts w:eastAsia="Arial"/>
              </w:rPr>
            </w:pPr>
            <w:r>
              <w:t>VARCHAR (45)</w:t>
            </w:r>
          </w:p>
        </w:tc>
        <w:tc>
          <w:tcPr>
            <w:tcW w:w="4607" w:type="dxa"/>
            <w:vAlign w:val="center"/>
          </w:tcPr>
          <w:p w14:paraId="20106A05"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2515" w:type="dxa"/>
          </w:tcPr>
          <w:p w14:paraId="30C006D4" w14:textId="77777777" w:rsidR="005461D7" w:rsidRDefault="00E64EBA">
            <w:pPr>
              <w:pStyle w:val="RTf"/>
              <w:spacing w:line="276" w:lineRule="auto"/>
            </w:pPr>
            <w:r>
              <w:t>Нет</w:t>
            </w:r>
          </w:p>
        </w:tc>
      </w:tr>
      <w:tr w:rsidR="005461D7" w14:paraId="1A819ED6" w14:textId="77777777">
        <w:trPr>
          <w:trHeight w:val="1108"/>
        </w:trPr>
        <w:tc>
          <w:tcPr>
            <w:tcW w:w="2196" w:type="dxa"/>
          </w:tcPr>
          <w:p w14:paraId="1AF64E2E" w14:textId="77777777" w:rsidR="005461D7" w:rsidRDefault="00E64EBA">
            <w:pPr>
              <w:pStyle w:val="RTf"/>
              <w:spacing w:line="276" w:lineRule="auto"/>
              <w:rPr>
                <w:rFonts w:eastAsia="Arial"/>
              </w:rPr>
            </w:pPr>
            <w:r>
              <w:rPr>
                <w:rFonts w:eastAsia="Arial"/>
              </w:rPr>
              <w:t>Тип ресурса</w:t>
            </w:r>
          </w:p>
        </w:tc>
        <w:tc>
          <w:tcPr>
            <w:tcW w:w="1450" w:type="dxa"/>
          </w:tcPr>
          <w:p w14:paraId="7621ED82" w14:textId="77777777" w:rsidR="005461D7" w:rsidRDefault="00E64EBA">
            <w:pPr>
              <w:pStyle w:val="RTf"/>
              <w:spacing w:line="276" w:lineRule="auto"/>
              <w:rPr>
                <w:rFonts w:eastAsia="Arial"/>
              </w:rPr>
            </w:pPr>
            <w:r>
              <w:rPr>
                <w:rFonts w:eastAsia="Arial"/>
              </w:rPr>
              <w:t>type</w:t>
            </w:r>
          </w:p>
        </w:tc>
        <w:tc>
          <w:tcPr>
            <w:tcW w:w="1685" w:type="dxa"/>
          </w:tcPr>
          <w:p w14:paraId="0EA19A47" w14:textId="77777777" w:rsidR="005461D7" w:rsidRDefault="00E64EBA">
            <w:pPr>
              <w:pStyle w:val="RTf"/>
              <w:spacing w:line="276" w:lineRule="auto"/>
              <w:rPr>
                <w:rFonts w:eastAsia="Arial"/>
              </w:rPr>
            </w:pPr>
            <w:r>
              <w:rPr>
                <w:rFonts w:eastAsia="Arial"/>
              </w:rPr>
              <w:t>Н</w:t>
            </w:r>
          </w:p>
        </w:tc>
        <w:tc>
          <w:tcPr>
            <w:tcW w:w="2106" w:type="dxa"/>
          </w:tcPr>
          <w:p w14:paraId="68A8479E" w14:textId="77777777" w:rsidR="005461D7" w:rsidRDefault="00E64EBA">
            <w:pPr>
              <w:pStyle w:val="RTf"/>
              <w:spacing w:line="276" w:lineRule="auto"/>
              <w:rPr>
                <w:rFonts w:eastAsia="Arial"/>
              </w:rPr>
            </w:pPr>
            <w:r>
              <w:rPr>
                <w:rFonts w:eastAsia="Arial"/>
              </w:rPr>
              <w:t>VARCHAR (45)</w:t>
            </w:r>
          </w:p>
        </w:tc>
        <w:tc>
          <w:tcPr>
            <w:tcW w:w="4607" w:type="dxa"/>
          </w:tcPr>
          <w:p w14:paraId="1AD07096" w14:textId="77777777" w:rsidR="005461D7" w:rsidRDefault="00E64EBA">
            <w:pPr>
              <w:pStyle w:val="RTf"/>
              <w:spacing w:line="276" w:lineRule="auto"/>
            </w:pPr>
            <w:r>
              <w:t>Возможные значения:</w:t>
            </w:r>
          </w:p>
          <w:p w14:paraId="497BEB74" w14:textId="77777777" w:rsidR="005461D7" w:rsidRDefault="00E64EBA">
            <w:pPr>
              <w:pStyle w:val="RT10"/>
              <w:spacing w:line="276" w:lineRule="auto"/>
              <w:ind w:left="396"/>
              <w:rPr>
                <w:rFonts w:eastAsia="Arial"/>
              </w:rPr>
            </w:pPr>
            <w:r>
              <w:rPr>
                <w:rFonts w:eastAsia="Arial"/>
              </w:rPr>
              <w:t>SPECIALIST – врач;</w:t>
            </w:r>
          </w:p>
          <w:p w14:paraId="3204AD7D" w14:textId="77777777" w:rsidR="005461D7" w:rsidRDefault="00E64EBA">
            <w:pPr>
              <w:pStyle w:val="RT10"/>
              <w:spacing w:line="276" w:lineRule="auto"/>
              <w:ind w:left="396"/>
              <w:rPr>
                <w:rFonts w:eastAsia="Arial"/>
              </w:rPr>
            </w:pPr>
            <w:r>
              <w:rPr>
                <w:rFonts w:eastAsia="Arial"/>
              </w:rPr>
              <w:t>MACHINE – медицинский аппарат;</w:t>
            </w:r>
          </w:p>
          <w:p w14:paraId="788060E9" w14:textId="77777777" w:rsidR="005461D7" w:rsidRDefault="00E64EBA">
            <w:pPr>
              <w:pStyle w:val="RT10"/>
              <w:spacing w:line="276" w:lineRule="auto"/>
              <w:ind w:left="396"/>
              <w:rPr>
                <w:rFonts w:eastAsia="Arial"/>
              </w:rPr>
            </w:pPr>
            <w:r>
              <w:rPr>
                <w:rFonts w:eastAsia="Arial"/>
              </w:rPr>
              <w:t xml:space="preserve">ROOM – кабинет. </w:t>
            </w:r>
          </w:p>
          <w:p w14:paraId="7012B5F0" w14:textId="77777777" w:rsidR="005461D7" w:rsidRDefault="00E64EBA">
            <w:pPr>
              <w:pStyle w:val="RTf"/>
              <w:spacing w:line="276" w:lineRule="auto"/>
            </w:pPr>
            <w:r>
              <w:rPr>
                <w:rFonts w:eastAsia="Arial"/>
              </w:rPr>
              <w:t>Заполнение поля обязательно для всех новых записей</w:t>
            </w:r>
          </w:p>
        </w:tc>
        <w:tc>
          <w:tcPr>
            <w:tcW w:w="2515" w:type="dxa"/>
          </w:tcPr>
          <w:p w14:paraId="18DABC97" w14:textId="77777777" w:rsidR="005461D7" w:rsidRDefault="00E64EBA">
            <w:pPr>
              <w:pStyle w:val="RTf"/>
              <w:spacing w:line="276" w:lineRule="auto"/>
            </w:pPr>
            <w:r>
              <w:t>Да</w:t>
            </w:r>
          </w:p>
        </w:tc>
      </w:tr>
      <w:tr w:rsidR="005461D7" w14:paraId="79FFC4C5" w14:textId="77777777">
        <w:trPr>
          <w:trHeight w:val="554"/>
        </w:trPr>
        <w:tc>
          <w:tcPr>
            <w:tcW w:w="2196" w:type="dxa"/>
          </w:tcPr>
          <w:p w14:paraId="79B73122" w14:textId="77777777" w:rsidR="005461D7" w:rsidRDefault="00E64EBA">
            <w:pPr>
              <w:pStyle w:val="RTf"/>
              <w:spacing w:line="276" w:lineRule="auto"/>
            </w:pPr>
            <w:r>
              <w:rPr>
                <w:rFonts w:eastAsia="Arial"/>
              </w:rPr>
              <w:t>Уникальный идентификатор МО</w:t>
            </w:r>
          </w:p>
        </w:tc>
        <w:tc>
          <w:tcPr>
            <w:tcW w:w="1450" w:type="dxa"/>
          </w:tcPr>
          <w:p w14:paraId="03E4EACE" w14:textId="77777777" w:rsidR="005461D7" w:rsidRDefault="00E64EBA">
            <w:pPr>
              <w:pStyle w:val="RTf"/>
              <w:spacing w:line="276" w:lineRule="auto"/>
              <w:rPr>
                <w:rFonts w:eastAsia="Arial"/>
              </w:rPr>
            </w:pPr>
            <w:r>
              <w:rPr>
                <w:rFonts w:eastAsia="Arial"/>
              </w:rPr>
              <w:t>mo_id</w:t>
            </w:r>
          </w:p>
        </w:tc>
        <w:tc>
          <w:tcPr>
            <w:tcW w:w="1685" w:type="dxa"/>
          </w:tcPr>
          <w:p w14:paraId="00108149" w14:textId="77777777" w:rsidR="005461D7" w:rsidRDefault="00E64EBA">
            <w:pPr>
              <w:pStyle w:val="RTf"/>
              <w:spacing w:line="276" w:lineRule="auto"/>
              <w:rPr>
                <w:rFonts w:eastAsia="Arial"/>
              </w:rPr>
            </w:pPr>
            <w:r>
              <w:rPr>
                <w:rFonts w:eastAsia="Arial"/>
              </w:rPr>
              <w:t>Н</w:t>
            </w:r>
          </w:p>
        </w:tc>
        <w:tc>
          <w:tcPr>
            <w:tcW w:w="2106" w:type="dxa"/>
          </w:tcPr>
          <w:p w14:paraId="143C7396" w14:textId="77777777" w:rsidR="005461D7" w:rsidRDefault="00E64EBA">
            <w:pPr>
              <w:pStyle w:val="RTf"/>
              <w:spacing w:line="276" w:lineRule="auto"/>
              <w:rPr>
                <w:rFonts w:eastAsia="Arial"/>
              </w:rPr>
            </w:pPr>
            <w:r>
              <w:rPr>
                <w:rFonts w:eastAsia="Arial"/>
              </w:rPr>
              <w:t>VARCHAR (45)</w:t>
            </w:r>
          </w:p>
        </w:tc>
        <w:tc>
          <w:tcPr>
            <w:tcW w:w="4607" w:type="dxa"/>
          </w:tcPr>
          <w:p w14:paraId="6E2AFF75" w14:textId="77777777" w:rsidR="005461D7" w:rsidRDefault="00E64EBA">
            <w:pPr>
              <w:pStyle w:val="RTf"/>
              <w:spacing w:line="276" w:lineRule="auto"/>
            </w:pPr>
            <w:r>
              <w:t>Значение уник. Идентификатора в таблице mo, к которому привязан ресурс</w:t>
            </w:r>
          </w:p>
        </w:tc>
        <w:tc>
          <w:tcPr>
            <w:tcW w:w="2515" w:type="dxa"/>
          </w:tcPr>
          <w:p w14:paraId="02971B52" w14:textId="77777777" w:rsidR="005461D7" w:rsidRDefault="00E64EBA">
            <w:pPr>
              <w:pStyle w:val="RTf"/>
              <w:spacing w:line="276" w:lineRule="auto"/>
            </w:pPr>
            <w:r>
              <w:t>Да</w:t>
            </w:r>
          </w:p>
        </w:tc>
      </w:tr>
      <w:tr w:rsidR="005461D7" w14:paraId="18418622" w14:textId="77777777">
        <w:trPr>
          <w:trHeight w:val="2493"/>
        </w:trPr>
        <w:tc>
          <w:tcPr>
            <w:tcW w:w="2196" w:type="dxa"/>
          </w:tcPr>
          <w:p w14:paraId="642CAB4F" w14:textId="77777777" w:rsidR="005461D7" w:rsidRDefault="00E64EBA">
            <w:pPr>
              <w:pStyle w:val="RTf"/>
              <w:spacing w:line="276" w:lineRule="auto"/>
              <w:rPr>
                <w:rFonts w:eastAsia="Arial"/>
              </w:rPr>
            </w:pPr>
            <w:r>
              <w:rPr>
                <w:rFonts w:eastAsia="Arial"/>
              </w:rPr>
              <w:t>Типы прикрепления, допустимые к данному ресурсу</w:t>
            </w:r>
          </w:p>
        </w:tc>
        <w:tc>
          <w:tcPr>
            <w:tcW w:w="1450" w:type="dxa"/>
          </w:tcPr>
          <w:p w14:paraId="20B4DC47" w14:textId="77777777" w:rsidR="005461D7" w:rsidRDefault="00E64EBA">
            <w:pPr>
              <w:pStyle w:val="RTf"/>
              <w:spacing w:line="276" w:lineRule="auto"/>
              <w:rPr>
                <w:rFonts w:eastAsia="Arial"/>
              </w:rPr>
            </w:pPr>
            <w:r>
              <w:rPr>
                <w:rFonts w:eastAsia="Arial"/>
              </w:rPr>
              <w:t>enabled</w:t>
            </w:r>
          </w:p>
        </w:tc>
        <w:tc>
          <w:tcPr>
            <w:tcW w:w="1685" w:type="dxa"/>
          </w:tcPr>
          <w:p w14:paraId="55735CD1" w14:textId="77777777" w:rsidR="005461D7" w:rsidRDefault="00E64EBA">
            <w:pPr>
              <w:pStyle w:val="RTf"/>
              <w:spacing w:line="276" w:lineRule="auto"/>
              <w:rPr>
                <w:rFonts w:eastAsia="Arial"/>
              </w:rPr>
            </w:pPr>
            <w:r>
              <w:rPr>
                <w:rFonts w:eastAsia="Arial"/>
              </w:rPr>
              <w:t>Н</w:t>
            </w:r>
          </w:p>
        </w:tc>
        <w:tc>
          <w:tcPr>
            <w:tcW w:w="2106" w:type="dxa"/>
          </w:tcPr>
          <w:p w14:paraId="45BCB3A3" w14:textId="77777777" w:rsidR="005461D7" w:rsidRDefault="00E64EBA">
            <w:pPr>
              <w:pStyle w:val="RTf"/>
              <w:spacing w:line="276" w:lineRule="auto"/>
              <w:rPr>
                <w:rFonts w:eastAsia="Arial"/>
              </w:rPr>
            </w:pPr>
            <w:r>
              <w:rPr>
                <w:rFonts w:eastAsia="Arial"/>
              </w:rPr>
              <w:t>VARCHAR (45)</w:t>
            </w:r>
          </w:p>
        </w:tc>
        <w:tc>
          <w:tcPr>
            <w:tcW w:w="4607" w:type="dxa"/>
          </w:tcPr>
          <w:p w14:paraId="73445BC3" w14:textId="77777777" w:rsidR="005461D7" w:rsidRDefault="00E64EBA">
            <w:pPr>
              <w:pStyle w:val="RTf"/>
              <w:spacing w:line="276" w:lineRule="auto"/>
            </w:pPr>
            <w:r>
              <w:t>Возможные значения:</w:t>
            </w:r>
          </w:p>
          <w:p w14:paraId="20814918" w14:textId="77777777" w:rsidR="005461D7" w:rsidRDefault="00E64EBA">
            <w:pPr>
              <w:pStyle w:val="RT10"/>
              <w:spacing w:line="276" w:lineRule="auto"/>
              <w:ind w:left="396"/>
              <w:rPr>
                <w:rFonts w:eastAsia="Arial"/>
              </w:rPr>
            </w:pPr>
            <w:r>
              <w:rPr>
                <w:rFonts w:eastAsia="Arial"/>
              </w:rPr>
              <w:t>ATTACHED_MO – принимает по прикреплениям;</w:t>
            </w:r>
          </w:p>
          <w:p w14:paraId="1ADDDDEF" w14:textId="77777777" w:rsidR="005461D7" w:rsidRDefault="00E64EBA">
            <w:pPr>
              <w:pStyle w:val="RT10"/>
              <w:spacing w:line="276" w:lineRule="auto"/>
              <w:ind w:left="396"/>
              <w:rPr>
                <w:rFonts w:eastAsia="Arial"/>
              </w:rPr>
            </w:pPr>
            <w:r>
              <w:rPr>
                <w:rFonts w:eastAsia="Arial"/>
              </w:rPr>
              <w:t>ATTACHED_REG – принимает по прикреплению в регионе;</w:t>
            </w:r>
          </w:p>
          <w:p w14:paraId="4C97E6DA" w14:textId="77777777" w:rsidR="005461D7" w:rsidRDefault="00E64EBA">
            <w:pPr>
              <w:pStyle w:val="RT10"/>
              <w:spacing w:line="276" w:lineRule="auto"/>
              <w:ind w:left="396"/>
              <w:rPr>
                <w:rFonts w:eastAsia="Arial"/>
              </w:rPr>
            </w:pPr>
            <w:r>
              <w:rPr>
                <w:rFonts w:eastAsia="Arial"/>
              </w:rPr>
              <w:t>REFERRAL – принимает по направлению;</w:t>
            </w:r>
          </w:p>
          <w:p w14:paraId="7A80088B" w14:textId="77777777" w:rsidR="005461D7" w:rsidRDefault="00E64EBA">
            <w:pPr>
              <w:pStyle w:val="RT10"/>
              <w:spacing w:line="276" w:lineRule="auto"/>
              <w:ind w:left="396"/>
              <w:rPr>
                <w:rFonts w:eastAsia="Arial"/>
              </w:rPr>
            </w:pPr>
            <w:r>
              <w:rPr>
                <w:rFonts w:eastAsia="Arial"/>
              </w:rPr>
              <w:t>ALL – принимает всех без прикрепления;</w:t>
            </w:r>
          </w:p>
          <w:p w14:paraId="1CD4A40D" w14:textId="77777777" w:rsidR="005461D7" w:rsidRDefault="00E64EBA">
            <w:pPr>
              <w:pStyle w:val="RT10"/>
              <w:spacing w:line="276" w:lineRule="auto"/>
              <w:ind w:left="396"/>
            </w:pPr>
            <w:r>
              <w:rPr>
                <w:rFonts w:eastAsia="Arial"/>
              </w:rPr>
              <w:t>NONE – не принимает (ресурс с таким типом не будет отображен на форме услуги ЕПГУ)</w:t>
            </w:r>
          </w:p>
        </w:tc>
        <w:tc>
          <w:tcPr>
            <w:tcW w:w="2515" w:type="dxa"/>
          </w:tcPr>
          <w:p w14:paraId="24A63B66" w14:textId="77777777" w:rsidR="005461D7" w:rsidRDefault="00E64EBA">
            <w:pPr>
              <w:pStyle w:val="RTf"/>
              <w:spacing w:line="276" w:lineRule="auto"/>
            </w:pPr>
            <w:r>
              <w:t>Да</w:t>
            </w:r>
          </w:p>
        </w:tc>
      </w:tr>
      <w:tr w:rsidR="005461D7" w14:paraId="1BCC7D5C" w14:textId="77777777">
        <w:trPr>
          <w:trHeight w:val="554"/>
        </w:trPr>
        <w:tc>
          <w:tcPr>
            <w:tcW w:w="2196" w:type="dxa"/>
          </w:tcPr>
          <w:p w14:paraId="24C3842B" w14:textId="77777777" w:rsidR="005461D7" w:rsidRDefault="00E64EBA">
            <w:pPr>
              <w:pStyle w:val="RTf"/>
              <w:spacing w:line="276" w:lineRule="auto"/>
              <w:rPr>
                <w:rFonts w:eastAsia="Arial"/>
              </w:rPr>
            </w:pPr>
            <w:r>
              <w:rPr>
                <w:rFonts w:eastAsia="Arial"/>
              </w:rPr>
              <w:t>Время создания записи</w:t>
            </w:r>
          </w:p>
        </w:tc>
        <w:tc>
          <w:tcPr>
            <w:tcW w:w="1450" w:type="dxa"/>
          </w:tcPr>
          <w:p w14:paraId="7BB239D6" w14:textId="77777777" w:rsidR="005461D7" w:rsidRDefault="00E64EBA">
            <w:pPr>
              <w:pStyle w:val="RTf"/>
              <w:spacing w:line="276" w:lineRule="auto"/>
              <w:rPr>
                <w:rFonts w:eastAsia="Arial"/>
              </w:rPr>
            </w:pPr>
            <w:r>
              <w:rPr>
                <w:rFonts w:eastAsia="Arial"/>
              </w:rPr>
              <w:t>create_ts</w:t>
            </w:r>
          </w:p>
        </w:tc>
        <w:tc>
          <w:tcPr>
            <w:tcW w:w="1685" w:type="dxa"/>
          </w:tcPr>
          <w:p w14:paraId="7F61CD3C" w14:textId="77777777" w:rsidR="005461D7" w:rsidRDefault="00E64EBA">
            <w:pPr>
              <w:pStyle w:val="RTf"/>
              <w:spacing w:line="276" w:lineRule="auto"/>
              <w:rPr>
                <w:rFonts w:eastAsia="Arial"/>
              </w:rPr>
            </w:pPr>
            <w:r>
              <w:rPr>
                <w:rFonts w:eastAsia="Arial"/>
              </w:rPr>
              <w:t>Н</w:t>
            </w:r>
          </w:p>
        </w:tc>
        <w:tc>
          <w:tcPr>
            <w:tcW w:w="2106" w:type="dxa"/>
          </w:tcPr>
          <w:p w14:paraId="660B78CC" w14:textId="59168EC9" w:rsidR="005461D7" w:rsidRDefault="00487554">
            <w:pPr>
              <w:pStyle w:val="RTf"/>
              <w:spacing w:line="276" w:lineRule="auto"/>
              <w:rPr>
                <w:rFonts w:eastAsia="Arial"/>
              </w:rPr>
            </w:pPr>
            <w:r>
              <w:rPr>
                <w:rFonts w:eastAsia="Arial"/>
              </w:rPr>
              <w:t>TIMESTAMP (6)</w:t>
            </w:r>
          </w:p>
        </w:tc>
        <w:tc>
          <w:tcPr>
            <w:tcW w:w="4607" w:type="dxa"/>
          </w:tcPr>
          <w:p w14:paraId="612609A4" w14:textId="77777777" w:rsidR="005461D7" w:rsidRDefault="005461D7">
            <w:pPr>
              <w:pStyle w:val="RTf"/>
              <w:spacing w:line="276" w:lineRule="auto"/>
            </w:pPr>
          </w:p>
        </w:tc>
        <w:tc>
          <w:tcPr>
            <w:tcW w:w="2515" w:type="dxa"/>
          </w:tcPr>
          <w:p w14:paraId="0B4CC920" w14:textId="77777777" w:rsidR="005461D7" w:rsidRDefault="00E64EBA">
            <w:pPr>
              <w:pStyle w:val="RTf"/>
              <w:spacing w:line="276" w:lineRule="auto"/>
            </w:pPr>
            <w:r>
              <w:t>Нет</w:t>
            </w:r>
          </w:p>
        </w:tc>
      </w:tr>
      <w:tr w:rsidR="005461D7" w14:paraId="1890DEDE" w14:textId="77777777">
        <w:trPr>
          <w:trHeight w:val="554"/>
        </w:trPr>
        <w:tc>
          <w:tcPr>
            <w:tcW w:w="2196" w:type="dxa"/>
          </w:tcPr>
          <w:p w14:paraId="0EF1F6C3" w14:textId="77777777" w:rsidR="005461D7" w:rsidRDefault="00E64EBA">
            <w:pPr>
              <w:pStyle w:val="RTf"/>
              <w:spacing w:line="276" w:lineRule="auto"/>
              <w:rPr>
                <w:rFonts w:eastAsia="Arial"/>
              </w:rPr>
            </w:pPr>
            <w:r>
              <w:rPr>
                <w:rFonts w:eastAsia="Arial"/>
              </w:rPr>
              <w:t>Время обновления записи</w:t>
            </w:r>
          </w:p>
        </w:tc>
        <w:tc>
          <w:tcPr>
            <w:tcW w:w="1450" w:type="dxa"/>
          </w:tcPr>
          <w:p w14:paraId="73943D20" w14:textId="77777777" w:rsidR="005461D7" w:rsidRDefault="00E64EBA">
            <w:pPr>
              <w:pStyle w:val="RTf"/>
              <w:spacing w:line="276" w:lineRule="auto"/>
              <w:rPr>
                <w:rFonts w:eastAsia="Arial"/>
              </w:rPr>
            </w:pPr>
            <w:r>
              <w:rPr>
                <w:rFonts w:eastAsia="Arial"/>
              </w:rPr>
              <w:t>update_ts</w:t>
            </w:r>
          </w:p>
        </w:tc>
        <w:tc>
          <w:tcPr>
            <w:tcW w:w="1685" w:type="dxa"/>
          </w:tcPr>
          <w:p w14:paraId="18F9EDDD" w14:textId="77777777" w:rsidR="005461D7" w:rsidRDefault="00E64EBA">
            <w:pPr>
              <w:pStyle w:val="RTf"/>
              <w:spacing w:line="276" w:lineRule="auto"/>
              <w:rPr>
                <w:rFonts w:eastAsia="Arial"/>
              </w:rPr>
            </w:pPr>
            <w:r>
              <w:rPr>
                <w:rFonts w:eastAsia="Arial"/>
              </w:rPr>
              <w:t>Н</w:t>
            </w:r>
          </w:p>
        </w:tc>
        <w:tc>
          <w:tcPr>
            <w:tcW w:w="2106" w:type="dxa"/>
          </w:tcPr>
          <w:p w14:paraId="4726E6DD" w14:textId="5170A9E8" w:rsidR="005461D7" w:rsidRDefault="00487554">
            <w:pPr>
              <w:pStyle w:val="RTf"/>
              <w:spacing w:line="276" w:lineRule="auto"/>
              <w:rPr>
                <w:rFonts w:eastAsia="Arial"/>
              </w:rPr>
            </w:pPr>
            <w:r>
              <w:rPr>
                <w:rFonts w:eastAsia="Arial"/>
              </w:rPr>
              <w:t>TIMESTAMP (6)</w:t>
            </w:r>
          </w:p>
        </w:tc>
        <w:tc>
          <w:tcPr>
            <w:tcW w:w="4607" w:type="dxa"/>
          </w:tcPr>
          <w:p w14:paraId="3A73933D" w14:textId="77777777" w:rsidR="005461D7" w:rsidRDefault="005461D7">
            <w:pPr>
              <w:pStyle w:val="RTf"/>
              <w:spacing w:line="276" w:lineRule="auto"/>
            </w:pPr>
          </w:p>
        </w:tc>
        <w:tc>
          <w:tcPr>
            <w:tcW w:w="2515" w:type="dxa"/>
          </w:tcPr>
          <w:p w14:paraId="7EE454A9" w14:textId="77777777" w:rsidR="005461D7" w:rsidRDefault="00E64EBA">
            <w:pPr>
              <w:pStyle w:val="RTf"/>
              <w:spacing w:line="276" w:lineRule="auto"/>
            </w:pPr>
            <w:r>
              <w:t>Нет</w:t>
            </w:r>
          </w:p>
        </w:tc>
      </w:tr>
      <w:tr w:rsidR="005461D7" w14:paraId="4ECA997F" w14:textId="77777777">
        <w:trPr>
          <w:trHeight w:val="554"/>
        </w:trPr>
        <w:tc>
          <w:tcPr>
            <w:tcW w:w="2196" w:type="dxa"/>
          </w:tcPr>
          <w:p w14:paraId="08C2ADB7" w14:textId="77777777" w:rsidR="005461D7" w:rsidRDefault="00E64EBA">
            <w:pPr>
              <w:pStyle w:val="RTf"/>
              <w:spacing w:line="276" w:lineRule="auto"/>
            </w:pPr>
            <w:r>
              <w:lastRenderedPageBreak/>
              <w:t>Признак репликации записи</w:t>
            </w:r>
          </w:p>
        </w:tc>
        <w:tc>
          <w:tcPr>
            <w:tcW w:w="1450" w:type="dxa"/>
          </w:tcPr>
          <w:p w14:paraId="2F8EE866" w14:textId="77777777" w:rsidR="005461D7" w:rsidRDefault="00E64EBA">
            <w:pPr>
              <w:pStyle w:val="RTf"/>
              <w:spacing w:line="276" w:lineRule="auto"/>
            </w:pPr>
            <w:r>
              <w:t>update_cts</w:t>
            </w:r>
          </w:p>
        </w:tc>
        <w:tc>
          <w:tcPr>
            <w:tcW w:w="1685" w:type="dxa"/>
          </w:tcPr>
          <w:p w14:paraId="18765D42" w14:textId="77777777" w:rsidR="005461D7" w:rsidRDefault="00E64EBA">
            <w:pPr>
              <w:pStyle w:val="RTf"/>
              <w:spacing w:line="276" w:lineRule="auto"/>
            </w:pPr>
            <w:r>
              <w:t>Н</w:t>
            </w:r>
          </w:p>
        </w:tc>
        <w:tc>
          <w:tcPr>
            <w:tcW w:w="2106" w:type="dxa"/>
          </w:tcPr>
          <w:p w14:paraId="0FE47C67" w14:textId="77777777" w:rsidR="005461D7" w:rsidRDefault="00E64EBA">
            <w:pPr>
              <w:pStyle w:val="RTf"/>
              <w:spacing w:line="276" w:lineRule="auto"/>
            </w:pPr>
            <w:r>
              <w:t>INT</w:t>
            </w:r>
          </w:p>
        </w:tc>
        <w:tc>
          <w:tcPr>
            <w:tcW w:w="4607" w:type="dxa"/>
          </w:tcPr>
          <w:p w14:paraId="4B854393"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2515" w:type="dxa"/>
          </w:tcPr>
          <w:p w14:paraId="527E352B" w14:textId="77777777" w:rsidR="005461D7" w:rsidRDefault="00E64EBA">
            <w:pPr>
              <w:pStyle w:val="RTf"/>
              <w:spacing w:line="276" w:lineRule="auto"/>
            </w:pPr>
            <w:r>
              <w:t>Нет</w:t>
            </w:r>
          </w:p>
        </w:tc>
      </w:tr>
      <w:tr w:rsidR="005461D7" w14:paraId="778DA5B4" w14:textId="77777777">
        <w:trPr>
          <w:trHeight w:val="554"/>
        </w:trPr>
        <w:tc>
          <w:tcPr>
            <w:tcW w:w="2196" w:type="dxa"/>
          </w:tcPr>
          <w:p w14:paraId="4D6F8609" w14:textId="77777777" w:rsidR="005461D7" w:rsidRDefault="00E64EBA">
            <w:pPr>
              <w:pStyle w:val="RTf"/>
              <w:spacing w:line="276" w:lineRule="auto"/>
              <w:rPr>
                <w:rFonts w:eastAsia="Arial"/>
              </w:rPr>
            </w:pPr>
            <w:r>
              <w:t>Уникальный идентификатор</w:t>
            </w:r>
            <w:r>
              <w:rPr>
                <w:lang w:val="en-US"/>
              </w:rPr>
              <w:t xml:space="preserve"> </w:t>
            </w:r>
            <w:r>
              <w:t>(OID) МР</w:t>
            </w:r>
          </w:p>
        </w:tc>
        <w:tc>
          <w:tcPr>
            <w:tcW w:w="1450" w:type="dxa"/>
          </w:tcPr>
          <w:p w14:paraId="4A75EC7F" w14:textId="77777777" w:rsidR="005461D7" w:rsidRDefault="00E64EBA">
            <w:pPr>
              <w:pStyle w:val="RTf"/>
              <w:spacing w:line="276" w:lineRule="auto"/>
              <w:rPr>
                <w:rFonts w:eastAsia="Arial"/>
              </w:rPr>
            </w:pPr>
            <w:r>
              <w:rPr>
                <w:lang w:val="en-US"/>
              </w:rPr>
              <w:t>mr_id</w:t>
            </w:r>
          </w:p>
        </w:tc>
        <w:tc>
          <w:tcPr>
            <w:tcW w:w="1685" w:type="dxa"/>
          </w:tcPr>
          <w:p w14:paraId="28FEAD30" w14:textId="77777777" w:rsidR="005461D7" w:rsidRDefault="00E64EBA">
            <w:pPr>
              <w:pStyle w:val="RTf"/>
              <w:spacing w:line="276" w:lineRule="auto"/>
              <w:rPr>
                <w:rFonts w:eastAsia="Arial"/>
              </w:rPr>
            </w:pPr>
            <w:r>
              <w:rPr>
                <w:rFonts w:eastAsia="Arial"/>
              </w:rPr>
              <w:t>Н</w:t>
            </w:r>
          </w:p>
        </w:tc>
        <w:tc>
          <w:tcPr>
            <w:tcW w:w="2106" w:type="dxa"/>
          </w:tcPr>
          <w:p w14:paraId="4D46D73D" w14:textId="77777777" w:rsidR="005461D7" w:rsidRDefault="00E64EBA">
            <w:pPr>
              <w:pStyle w:val="RTf"/>
              <w:spacing w:line="276" w:lineRule="auto"/>
              <w:rPr>
                <w:rFonts w:eastAsia="Arial"/>
              </w:rPr>
            </w:pPr>
            <w:r>
              <w:rPr>
                <w:rFonts w:eastAsia="Arial"/>
              </w:rPr>
              <w:t>VARCHAR (45)</w:t>
            </w:r>
          </w:p>
        </w:tc>
        <w:tc>
          <w:tcPr>
            <w:tcW w:w="4607" w:type="dxa"/>
          </w:tcPr>
          <w:p w14:paraId="31BC1FF8" w14:textId="6A3310E8" w:rsidR="005461D7" w:rsidRDefault="00E64EBA">
            <w:pPr>
              <w:pStyle w:val="RTf"/>
              <w:spacing w:line="276" w:lineRule="auto"/>
            </w:pPr>
            <w:r>
              <w:t>Значение уник</w:t>
            </w:r>
            <w:r w:rsidR="00FD746B">
              <w:t xml:space="preserve">ального </w:t>
            </w:r>
            <w:r>
              <w:t>идентификатора OID МР (т</w:t>
            </w:r>
            <w:r>
              <w:rPr>
                <w:rFonts w:eastAsia="Arial"/>
              </w:rPr>
              <w:t>ип ресурса=</w:t>
            </w:r>
            <w:r>
              <w:t xml:space="preserve"> SPECIALIST) соответствует значению в ФРМР</w:t>
            </w:r>
          </w:p>
        </w:tc>
        <w:tc>
          <w:tcPr>
            <w:tcW w:w="2515" w:type="dxa"/>
          </w:tcPr>
          <w:p w14:paraId="19233AA6" w14:textId="102D3D22" w:rsidR="005461D7" w:rsidRDefault="00FC602D">
            <w:pPr>
              <w:pStyle w:val="RTf"/>
              <w:spacing w:line="276" w:lineRule="auto"/>
            </w:pPr>
            <w:r>
              <w:t>Нет</w:t>
            </w:r>
          </w:p>
        </w:tc>
      </w:tr>
      <w:tr w:rsidR="005461D7" w14:paraId="3BCD757E" w14:textId="77777777">
        <w:trPr>
          <w:trHeight w:val="554"/>
        </w:trPr>
        <w:tc>
          <w:tcPr>
            <w:tcW w:w="2196" w:type="dxa"/>
          </w:tcPr>
          <w:p w14:paraId="101ADB76" w14:textId="77777777" w:rsidR="005461D7" w:rsidRDefault="00E64EBA">
            <w:pPr>
              <w:pStyle w:val="RTf"/>
              <w:spacing w:line="276" w:lineRule="auto"/>
            </w:pPr>
            <w:r>
              <w:t>Фотография врача</w:t>
            </w:r>
          </w:p>
        </w:tc>
        <w:tc>
          <w:tcPr>
            <w:tcW w:w="1450" w:type="dxa"/>
          </w:tcPr>
          <w:p w14:paraId="7161F516" w14:textId="77777777" w:rsidR="005461D7" w:rsidRDefault="00E64EBA">
            <w:pPr>
              <w:pStyle w:val="RTf"/>
              <w:spacing w:line="276" w:lineRule="auto"/>
              <w:rPr>
                <w:lang w:val="en-US"/>
              </w:rPr>
            </w:pPr>
            <w:r>
              <w:rPr>
                <w:lang w:val="en-US"/>
              </w:rPr>
              <w:t>photoURL</w:t>
            </w:r>
          </w:p>
        </w:tc>
        <w:tc>
          <w:tcPr>
            <w:tcW w:w="1685" w:type="dxa"/>
          </w:tcPr>
          <w:p w14:paraId="5604482C" w14:textId="77777777" w:rsidR="005461D7" w:rsidRDefault="00E64EBA">
            <w:pPr>
              <w:pStyle w:val="RTf"/>
              <w:spacing w:line="276" w:lineRule="auto"/>
              <w:rPr>
                <w:rFonts w:eastAsia="Arial"/>
              </w:rPr>
            </w:pPr>
            <w:r>
              <w:rPr>
                <w:rFonts w:eastAsia="Arial"/>
              </w:rPr>
              <w:t>Н</w:t>
            </w:r>
          </w:p>
        </w:tc>
        <w:tc>
          <w:tcPr>
            <w:tcW w:w="2106" w:type="dxa"/>
          </w:tcPr>
          <w:p w14:paraId="7D51B17F" w14:textId="77777777" w:rsidR="005461D7" w:rsidRDefault="00E64EBA">
            <w:pPr>
              <w:pStyle w:val="RTf"/>
              <w:spacing w:line="276" w:lineRule="auto"/>
              <w:rPr>
                <w:rFonts w:eastAsia="Arial"/>
                <w:lang w:val="en-US"/>
              </w:rPr>
            </w:pPr>
            <w:r>
              <w:rPr>
                <w:rFonts w:eastAsia="Arial"/>
              </w:rPr>
              <w:t>LINK</w:t>
            </w:r>
          </w:p>
        </w:tc>
        <w:tc>
          <w:tcPr>
            <w:tcW w:w="4607" w:type="dxa"/>
          </w:tcPr>
          <w:p w14:paraId="42135C75" w14:textId="77777777" w:rsidR="005461D7" w:rsidRDefault="00E64EBA">
            <w:pPr>
              <w:pStyle w:val="RTf"/>
              <w:spacing w:line="276" w:lineRule="auto"/>
            </w:pPr>
            <w:r>
              <w:t>Ссылка на фото врача</w:t>
            </w:r>
          </w:p>
          <w:p w14:paraId="7BCED023" w14:textId="77777777" w:rsidR="005461D7" w:rsidRDefault="00E64EBA">
            <w:pPr>
              <w:pStyle w:val="RTf"/>
              <w:spacing w:line="276" w:lineRule="auto"/>
            </w:pPr>
            <w:r>
              <w:t>(сама фотография хранится в S3 хранилище)</w:t>
            </w:r>
          </w:p>
        </w:tc>
        <w:tc>
          <w:tcPr>
            <w:tcW w:w="2515" w:type="dxa"/>
          </w:tcPr>
          <w:p w14:paraId="4813D489" w14:textId="328EEC10" w:rsidR="005461D7" w:rsidRDefault="00B30BE6">
            <w:pPr>
              <w:pStyle w:val="RTf"/>
              <w:spacing w:line="276" w:lineRule="auto"/>
            </w:pPr>
            <w:r>
              <w:t>Нет</w:t>
            </w:r>
          </w:p>
        </w:tc>
      </w:tr>
      <w:tr w:rsidR="005461D7" w14:paraId="5676E6A2" w14:textId="77777777">
        <w:trPr>
          <w:trHeight w:val="225"/>
        </w:trPr>
        <w:tc>
          <w:tcPr>
            <w:tcW w:w="2196" w:type="dxa"/>
          </w:tcPr>
          <w:p w14:paraId="542147ED" w14:textId="77777777" w:rsidR="005461D7" w:rsidRDefault="00E64EBA">
            <w:pPr>
              <w:pStyle w:val="RTf"/>
              <w:spacing w:line="276" w:lineRule="auto"/>
              <w:rPr>
                <w:rFonts w:eastAsia="Arial"/>
              </w:rPr>
            </w:pPr>
            <w:r>
              <w:rPr>
                <w:rFonts w:eastAsia="Arial"/>
              </w:rPr>
              <w:t>Код должности</w:t>
            </w:r>
          </w:p>
        </w:tc>
        <w:tc>
          <w:tcPr>
            <w:tcW w:w="1450" w:type="dxa"/>
          </w:tcPr>
          <w:p w14:paraId="1BD1312E" w14:textId="77777777" w:rsidR="005461D7" w:rsidRDefault="00E64EBA">
            <w:pPr>
              <w:pStyle w:val="RTf"/>
              <w:spacing w:line="276" w:lineRule="auto"/>
              <w:rPr>
                <w:rFonts w:eastAsia="Arial"/>
              </w:rPr>
            </w:pPr>
            <w:r>
              <w:rPr>
                <w:rFonts w:eastAsia="Arial"/>
              </w:rPr>
              <w:t>post_id</w:t>
            </w:r>
          </w:p>
        </w:tc>
        <w:tc>
          <w:tcPr>
            <w:tcW w:w="1685" w:type="dxa"/>
          </w:tcPr>
          <w:p w14:paraId="435882A2" w14:textId="77777777" w:rsidR="005461D7" w:rsidRDefault="00E64EBA">
            <w:pPr>
              <w:pStyle w:val="RTf"/>
              <w:spacing w:line="276" w:lineRule="auto"/>
              <w:rPr>
                <w:rFonts w:eastAsia="Arial"/>
              </w:rPr>
            </w:pPr>
            <w:r>
              <w:rPr>
                <w:rFonts w:eastAsia="Arial"/>
              </w:rPr>
              <w:t>Н</w:t>
            </w:r>
          </w:p>
        </w:tc>
        <w:tc>
          <w:tcPr>
            <w:tcW w:w="2106" w:type="dxa"/>
          </w:tcPr>
          <w:p w14:paraId="35986149" w14:textId="77777777" w:rsidR="005461D7" w:rsidRDefault="00E64EBA">
            <w:pPr>
              <w:pStyle w:val="RTf"/>
              <w:spacing w:line="276" w:lineRule="auto"/>
              <w:rPr>
                <w:rFonts w:eastAsia="Arial"/>
              </w:rPr>
            </w:pPr>
            <w:r>
              <w:rPr>
                <w:rFonts w:eastAsia="Arial"/>
              </w:rPr>
              <w:t>VARCHAR (45)</w:t>
            </w:r>
          </w:p>
        </w:tc>
        <w:tc>
          <w:tcPr>
            <w:tcW w:w="4607" w:type="dxa"/>
          </w:tcPr>
          <w:p w14:paraId="31D8FE98" w14:textId="77777777" w:rsidR="005461D7" w:rsidRDefault="00E64EBA">
            <w:pPr>
              <w:pStyle w:val="RTf"/>
              <w:spacing w:line="276" w:lineRule="auto"/>
              <w:rPr>
                <w:rFonts w:eastAsia="Arial"/>
              </w:rPr>
            </w:pPr>
            <w:r>
              <w:rPr>
                <w:rFonts w:eastAsia="Arial"/>
              </w:rPr>
              <w:t>Заполняется согласно справочнику ФНСИ</w:t>
            </w:r>
          </w:p>
          <w:p w14:paraId="6CABD539" w14:textId="77777777" w:rsidR="005461D7" w:rsidRDefault="00E64EBA">
            <w:pPr>
              <w:pStyle w:val="RTf"/>
              <w:spacing w:line="276" w:lineRule="auto"/>
              <w:rPr>
                <w:rFonts w:eastAsiaTheme="minorHAnsi"/>
              </w:rPr>
            </w:pPr>
            <w:r>
              <w:t xml:space="preserve">Значение </w:t>
            </w:r>
            <w:r>
              <w:rPr>
                <w:rFonts w:eastAsia="Arial"/>
              </w:rPr>
              <w:t>кода должности соответствует</w:t>
            </w:r>
            <w:r>
              <w:t xml:space="preserve"> значению из справочника ФНСИ «ФРМР. Должности медицинского персонала» (OID 1.2.643.5.1.13.13.11.1002)</w:t>
            </w:r>
          </w:p>
          <w:p w14:paraId="171FDAE7" w14:textId="77777777" w:rsidR="005461D7" w:rsidRDefault="00E64EBA">
            <w:pPr>
              <w:pStyle w:val="RTf"/>
              <w:spacing w:line="276" w:lineRule="auto"/>
              <w:rPr>
                <w:rFonts w:eastAsiaTheme="minorHAnsi"/>
              </w:rPr>
            </w:pPr>
            <w:r>
              <w:t>Обязательно, если тип ресурса= SPECIALIST</w:t>
            </w:r>
          </w:p>
        </w:tc>
        <w:tc>
          <w:tcPr>
            <w:tcW w:w="2515" w:type="dxa"/>
          </w:tcPr>
          <w:p w14:paraId="3C1D98AD" w14:textId="77777777" w:rsidR="005461D7" w:rsidRDefault="00E64EBA">
            <w:pPr>
              <w:pStyle w:val="RTf"/>
              <w:spacing w:line="276" w:lineRule="auto"/>
              <w:rPr>
                <w:rFonts w:eastAsia="Arial"/>
              </w:rPr>
            </w:pPr>
            <w:r>
              <w:rPr>
                <w:rFonts w:eastAsia="Arial"/>
              </w:rPr>
              <w:t>Да</w:t>
            </w:r>
          </w:p>
        </w:tc>
      </w:tr>
      <w:tr w:rsidR="005461D7" w14:paraId="3FB21C36" w14:textId="77777777">
        <w:trPr>
          <w:trHeight w:val="554"/>
        </w:trPr>
        <w:tc>
          <w:tcPr>
            <w:tcW w:w="2196" w:type="dxa"/>
          </w:tcPr>
          <w:p w14:paraId="2A7AC120" w14:textId="77777777" w:rsidR="005461D7" w:rsidRDefault="00E64EBA">
            <w:pPr>
              <w:pStyle w:val="RTf"/>
              <w:spacing w:line="276" w:lineRule="auto"/>
              <w:rPr>
                <w:rFonts w:eastAsia="Arial"/>
              </w:rPr>
            </w:pPr>
            <w:r>
              <w:rPr>
                <w:rFonts w:eastAsia="Arial"/>
              </w:rPr>
              <w:t>Наименование должности</w:t>
            </w:r>
          </w:p>
        </w:tc>
        <w:tc>
          <w:tcPr>
            <w:tcW w:w="1450" w:type="dxa"/>
          </w:tcPr>
          <w:p w14:paraId="424FAE29" w14:textId="77777777" w:rsidR="005461D7" w:rsidRDefault="00E64EBA">
            <w:pPr>
              <w:pStyle w:val="RTf"/>
              <w:spacing w:line="276" w:lineRule="auto"/>
              <w:rPr>
                <w:rFonts w:eastAsia="Arial"/>
              </w:rPr>
            </w:pPr>
            <w:r>
              <w:rPr>
                <w:rFonts w:eastAsia="Arial"/>
              </w:rPr>
              <w:t>post_name</w:t>
            </w:r>
          </w:p>
        </w:tc>
        <w:tc>
          <w:tcPr>
            <w:tcW w:w="1685" w:type="dxa"/>
          </w:tcPr>
          <w:p w14:paraId="05D923F4" w14:textId="77777777" w:rsidR="005461D7" w:rsidRDefault="00E64EBA">
            <w:pPr>
              <w:pStyle w:val="RTf"/>
              <w:spacing w:line="276" w:lineRule="auto"/>
              <w:rPr>
                <w:rFonts w:eastAsia="Arial"/>
              </w:rPr>
            </w:pPr>
            <w:r>
              <w:rPr>
                <w:rFonts w:eastAsia="Arial"/>
              </w:rPr>
              <w:t>Н</w:t>
            </w:r>
          </w:p>
        </w:tc>
        <w:tc>
          <w:tcPr>
            <w:tcW w:w="2106" w:type="dxa"/>
          </w:tcPr>
          <w:p w14:paraId="7644FEEF" w14:textId="77777777" w:rsidR="005461D7" w:rsidRDefault="00E64EBA">
            <w:pPr>
              <w:pStyle w:val="RTf"/>
              <w:spacing w:line="276" w:lineRule="auto"/>
              <w:rPr>
                <w:rFonts w:eastAsia="Arial"/>
              </w:rPr>
            </w:pPr>
            <w:r>
              <w:rPr>
                <w:rFonts w:eastAsia="Arial"/>
              </w:rPr>
              <w:t>VARCHAR (512)</w:t>
            </w:r>
          </w:p>
        </w:tc>
        <w:tc>
          <w:tcPr>
            <w:tcW w:w="4607" w:type="dxa"/>
          </w:tcPr>
          <w:p w14:paraId="4FF518F9" w14:textId="77777777" w:rsidR="005461D7" w:rsidRDefault="00E64EBA">
            <w:pPr>
              <w:pStyle w:val="RTf"/>
              <w:spacing w:line="276" w:lineRule="auto"/>
              <w:rPr>
                <w:rFonts w:eastAsia="Arial"/>
              </w:rPr>
            </w:pPr>
            <w:r>
              <w:rPr>
                <w:rFonts w:eastAsia="Arial"/>
              </w:rPr>
              <w:t>Заполняется согласно справочнику ФНСИ</w:t>
            </w:r>
          </w:p>
          <w:p w14:paraId="08CBF5EE" w14:textId="441C7623" w:rsidR="005461D7" w:rsidRDefault="00E64EBA">
            <w:pPr>
              <w:pStyle w:val="RTf"/>
              <w:spacing w:line="276" w:lineRule="auto"/>
            </w:pPr>
            <w:r>
              <w:t xml:space="preserve">Значение </w:t>
            </w:r>
            <w:r>
              <w:rPr>
                <w:rFonts w:eastAsia="Arial"/>
              </w:rPr>
              <w:t xml:space="preserve">наименования должности </w:t>
            </w:r>
            <w:r w:rsidR="00AF3574">
              <w:t xml:space="preserve">должно </w:t>
            </w:r>
            <w:r w:rsidR="00695326">
              <w:t xml:space="preserve">соответствовать </w:t>
            </w:r>
            <w:r>
              <w:t>значению из справочника ФНСИ «ФРМР. Должности медицинского персонала» (OID 1.2.643.5.1.13.13.11.1002)</w:t>
            </w:r>
          </w:p>
          <w:p w14:paraId="13A66D67" w14:textId="77777777" w:rsidR="005461D7" w:rsidRDefault="00E64EBA">
            <w:pPr>
              <w:pStyle w:val="RTf"/>
              <w:spacing w:line="276" w:lineRule="auto"/>
            </w:pPr>
            <w:r>
              <w:t>Обязательно к заполнению при type = SPECIALIST</w:t>
            </w:r>
          </w:p>
        </w:tc>
        <w:tc>
          <w:tcPr>
            <w:tcW w:w="2515" w:type="dxa"/>
          </w:tcPr>
          <w:p w14:paraId="72BFB5E6" w14:textId="77777777" w:rsidR="005461D7" w:rsidRDefault="00E64EBA">
            <w:pPr>
              <w:pStyle w:val="RTf"/>
              <w:spacing w:line="276" w:lineRule="auto"/>
              <w:rPr>
                <w:rFonts w:eastAsia="Arial"/>
              </w:rPr>
            </w:pPr>
            <w:r>
              <w:rPr>
                <w:rFonts w:eastAsia="Arial"/>
              </w:rPr>
              <w:t>Да</w:t>
            </w:r>
          </w:p>
        </w:tc>
      </w:tr>
      <w:tr w:rsidR="005461D7" w14:paraId="70F456AC" w14:textId="77777777">
        <w:trPr>
          <w:trHeight w:val="554"/>
        </w:trPr>
        <w:tc>
          <w:tcPr>
            <w:tcW w:w="2196" w:type="dxa"/>
          </w:tcPr>
          <w:p w14:paraId="2EF10D93" w14:textId="77777777" w:rsidR="005461D7" w:rsidRDefault="00E64EBA">
            <w:pPr>
              <w:pStyle w:val="RTf"/>
              <w:spacing w:line="276" w:lineRule="auto"/>
              <w:rPr>
                <w:rFonts w:eastAsia="Arial"/>
              </w:rPr>
            </w:pPr>
            <w:r>
              <w:rPr>
                <w:rFonts w:eastAsia="Arial"/>
              </w:rPr>
              <w:t>Идентификатор специальности</w:t>
            </w:r>
          </w:p>
        </w:tc>
        <w:tc>
          <w:tcPr>
            <w:tcW w:w="1450" w:type="dxa"/>
          </w:tcPr>
          <w:p w14:paraId="70A27E97" w14:textId="77777777" w:rsidR="005461D7" w:rsidRDefault="00E64EBA">
            <w:pPr>
              <w:pStyle w:val="RTf"/>
              <w:spacing w:line="276" w:lineRule="auto"/>
              <w:rPr>
                <w:rFonts w:eastAsia="Arial"/>
              </w:rPr>
            </w:pPr>
            <w:r>
              <w:rPr>
                <w:rFonts w:eastAsia="Arial"/>
              </w:rPr>
              <w:t>speciality_id</w:t>
            </w:r>
          </w:p>
        </w:tc>
        <w:tc>
          <w:tcPr>
            <w:tcW w:w="1685" w:type="dxa"/>
          </w:tcPr>
          <w:p w14:paraId="24DF5DEB" w14:textId="77777777" w:rsidR="005461D7" w:rsidRDefault="00E64EBA">
            <w:pPr>
              <w:pStyle w:val="RTf"/>
              <w:spacing w:line="276" w:lineRule="auto"/>
              <w:rPr>
                <w:rFonts w:eastAsia="Arial"/>
              </w:rPr>
            </w:pPr>
            <w:r>
              <w:rPr>
                <w:rFonts w:eastAsia="Arial"/>
              </w:rPr>
              <w:t>Н</w:t>
            </w:r>
          </w:p>
        </w:tc>
        <w:tc>
          <w:tcPr>
            <w:tcW w:w="2106" w:type="dxa"/>
          </w:tcPr>
          <w:p w14:paraId="2822CBFA" w14:textId="77777777" w:rsidR="005461D7" w:rsidRDefault="00E64EBA">
            <w:pPr>
              <w:pStyle w:val="RTf"/>
              <w:spacing w:line="276" w:lineRule="auto"/>
              <w:rPr>
                <w:rFonts w:eastAsia="Arial"/>
              </w:rPr>
            </w:pPr>
            <w:r>
              <w:rPr>
                <w:rFonts w:eastAsia="Arial"/>
              </w:rPr>
              <w:t>VARCHAR (45)</w:t>
            </w:r>
          </w:p>
        </w:tc>
        <w:tc>
          <w:tcPr>
            <w:tcW w:w="4607" w:type="dxa"/>
          </w:tcPr>
          <w:p w14:paraId="59F7F3DC" w14:textId="77777777" w:rsidR="005461D7" w:rsidRDefault="00E64EBA">
            <w:pPr>
              <w:pStyle w:val="RTf"/>
              <w:spacing w:line="276" w:lineRule="auto"/>
            </w:pPr>
            <w:r>
              <w:t xml:space="preserve">Значение </w:t>
            </w:r>
            <w:r>
              <w:rPr>
                <w:rFonts w:eastAsia="Arial"/>
              </w:rPr>
              <w:t>Идентификатора специальности</w:t>
            </w:r>
            <w:r>
              <w:t xml:space="preserve"> соответствует значению из справочника ФНСИ «Номенклатура специальностей специалистов со средним, высшим и послевузовским медицинским и фармацевтическим образованием в сфере здравоохранения» (OID 1.2.643.5.1.13.13.11.1066)</w:t>
            </w:r>
          </w:p>
          <w:p w14:paraId="1853280D" w14:textId="77777777" w:rsidR="005461D7" w:rsidRDefault="00E64EBA">
            <w:pPr>
              <w:pStyle w:val="RTf"/>
              <w:spacing w:line="276" w:lineRule="auto"/>
              <w:rPr>
                <w:rFonts w:eastAsia="Arial"/>
              </w:rPr>
            </w:pPr>
            <w:r>
              <w:t>Обязательно к заполнению при type = SPECIALIST</w:t>
            </w:r>
          </w:p>
        </w:tc>
        <w:tc>
          <w:tcPr>
            <w:tcW w:w="2515" w:type="dxa"/>
          </w:tcPr>
          <w:p w14:paraId="49342821" w14:textId="77777777" w:rsidR="005461D7" w:rsidRDefault="00E64EBA">
            <w:pPr>
              <w:pStyle w:val="RTf"/>
              <w:spacing w:line="276" w:lineRule="auto"/>
              <w:rPr>
                <w:rFonts w:eastAsia="Arial"/>
              </w:rPr>
            </w:pPr>
            <w:r>
              <w:rPr>
                <w:rFonts w:eastAsia="Arial"/>
              </w:rPr>
              <w:t>Да</w:t>
            </w:r>
          </w:p>
        </w:tc>
      </w:tr>
      <w:tr w:rsidR="005461D7" w14:paraId="1D7A7803" w14:textId="77777777">
        <w:trPr>
          <w:trHeight w:val="277"/>
        </w:trPr>
        <w:tc>
          <w:tcPr>
            <w:tcW w:w="2196" w:type="dxa"/>
          </w:tcPr>
          <w:p w14:paraId="68ADF8C5" w14:textId="77777777" w:rsidR="005461D7" w:rsidRDefault="00E64EBA">
            <w:pPr>
              <w:pStyle w:val="RTf"/>
              <w:spacing w:line="276" w:lineRule="auto"/>
              <w:rPr>
                <w:rFonts w:eastAsia="Arial"/>
              </w:rPr>
            </w:pPr>
            <w:r>
              <w:rPr>
                <w:rFonts w:eastAsia="Arial"/>
              </w:rPr>
              <w:t>Врач, СНИЛС</w:t>
            </w:r>
          </w:p>
        </w:tc>
        <w:tc>
          <w:tcPr>
            <w:tcW w:w="1450" w:type="dxa"/>
          </w:tcPr>
          <w:p w14:paraId="752D9A2B" w14:textId="77777777" w:rsidR="005461D7" w:rsidRDefault="00E64EBA">
            <w:pPr>
              <w:pStyle w:val="RTf"/>
              <w:spacing w:line="276" w:lineRule="auto"/>
              <w:rPr>
                <w:rFonts w:eastAsia="Arial"/>
                <w:lang w:val="en-US"/>
              </w:rPr>
            </w:pPr>
            <w:r>
              <w:rPr>
                <w:rFonts w:eastAsia="Arial"/>
                <w:lang w:val="en-US"/>
              </w:rPr>
              <w:t>snils</w:t>
            </w:r>
          </w:p>
        </w:tc>
        <w:tc>
          <w:tcPr>
            <w:tcW w:w="1685" w:type="dxa"/>
          </w:tcPr>
          <w:p w14:paraId="71806671" w14:textId="77777777" w:rsidR="005461D7" w:rsidRDefault="00E64EBA">
            <w:pPr>
              <w:pStyle w:val="RTf"/>
              <w:spacing w:line="276" w:lineRule="auto"/>
              <w:rPr>
                <w:rFonts w:eastAsia="Arial"/>
              </w:rPr>
            </w:pPr>
            <w:r>
              <w:rPr>
                <w:rFonts w:eastAsia="Arial"/>
              </w:rPr>
              <w:t>Н</w:t>
            </w:r>
          </w:p>
        </w:tc>
        <w:tc>
          <w:tcPr>
            <w:tcW w:w="2106" w:type="dxa"/>
          </w:tcPr>
          <w:p w14:paraId="65E702F2" w14:textId="77777777" w:rsidR="005461D7" w:rsidRDefault="00E64EBA">
            <w:pPr>
              <w:pStyle w:val="RTf"/>
              <w:spacing w:line="276" w:lineRule="auto"/>
              <w:rPr>
                <w:rFonts w:eastAsia="Arial"/>
              </w:rPr>
            </w:pPr>
            <w:r>
              <w:rPr>
                <w:rFonts w:eastAsia="Arial"/>
              </w:rPr>
              <w:t>VARCHAR (11)</w:t>
            </w:r>
          </w:p>
        </w:tc>
        <w:tc>
          <w:tcPr>
            <w:tcW w:w="4607" w:type="dxa"/>
          </w:tcPr>
          <w:p w14:paraId="6A68EE87" w14:textId="77777777" w:rsidR="005461D7" w:rsidRDefault="00E64EBA">
            <w:pPr>
              <w:pStyle w:val="RTf"/>
              <w:spacing w:line="276" w:lineRule="auto"/>
            </w:pPr>
            <w:r>
              <w:t>Обязательно к заполнению при type = SPECIALIST</w:t>
            </w:r>
          </w:p>
          <w:p w14:paraId="5693B178" w14:textId="77777777" w:rsidR="005461D7" w:rsidRDefault="00E64EBA">
            <w:pPr>
              <w:pStyle w:val="RTf"/>
              <w:spacing w:line="276" w:lineRule="auto"/>
              <w:rPr>
                <w:rFonts w:eastAsia="Arial"/>
              </w:rPr>
            </w:pPr>
            <w:r>
              <w:lastRenderedPageBreak/>
              <w:t xml:space="preserve">Значение </w:t>
            </w:r>
            <w:r>
              <w:rPr>
                <w:rFonts w:eastAsia="Arial"/>
              </w:rPr>
              <w:t>СНИЛС</w:t>
            </w:r>
            <w:r>
              <w:t xml:space="preserve"> МР соответствует значению в ФРМР</w:t>
            </w:r>
          </w:p>
        </w:tc>
        <w:tc>
          <w:tcPr>
            <w:tcW w:w="2515" w:type="dxa"/>
          </w:tcPr>
          <w:p w14:paraId="7B0C2F2B" w14:textId="77777777" w:rsidR="005461D7" w:rsidRDefault="00E64EBA">
            <w:pPr>
              <w:pStyle w:val="RTf"/>
              <w:spacing w:line="276" w:lineRule="auto"/>
              <w:rPr>
                <w:rFonts w:eastAsia="Arial"/>
              </w:rPr>
            </w:pPr>
            <w:r>
              <w:rPr>
                <w:rFonts w:eastAsia="Arial"/>
              </w:rPr>
              <w:lastRenderedPageBreak/>
              <w:t>Нет</w:t>
            </w:r>
          </w:p>
        </w:tc>
      </w:tr>
      <w:tr w:rsidR="005461D7" w14:paraId="63E812D2" w14:textId="77777777">
        <w:trPr>
          <w:trHeight w:val="277"/>
        </w:trPr>
        <w:tc>
          <w:tcPr>
            <w:tcW w:w="2196" w:type="dxa"/>
          </w:tcPr>
          <w:p w14:paraId="7E5ADA6F" w14:textId="77777777" w:rsidR="005461D7" w:rsidRDefault="00E64EBA">
            <w:pPr>
              <w:pStyle w:val="RTf"/>
              <w:spacing w:line="276" w:lineRule="auto"/>
              <w:rPr>
                <w:rFonts w:eastAsia="Arial"/>
              </w:rPr>
            </w:pPr>
            <w:r>
              <w:rPr>
                <w:rFonts w:eastAsia="Arial"/>
              </w:rPr>
              <w:t>Врач, фамилия</w:t>
            </w:r>
          </w:p>
        </w:tc>
        <w:tc>
          <w:tcPr>
            <w:tcW w:w="1450" w:type="dxa"/>
          </w:tcPr>
          <w:p w14:paraId="7E7AE23C" w14:textId="77777777" w:rsidR="005461D7" w:rsidRDefault="00E64EBA">
            <w:pPr>
              <w:pStyle w:val="RTf"/>
              <w:spacing w:line="276" w:lineRule="auto"/>
              <w:rPr>
                <w:rFonts w:eastAsia="Arial"/>
              </w:rPr>
            </w:pPr>
            <w:r>
              <w:rPr>
                <w:rFonts w:eastAsia="Arial"/>
              </w:rPr>
              <w:t>last</w:t>
            </w:r>
            <w:r>
              <w:rPr>
                <w:rFonts w:eastAsia="Arial"/>
                <w:lang w:val="en-US"/>
              </w:rPr>
              <w:t>n</w:t>
            </w:r>
            <w:r>
              <w:rPr>
                <w:rFonts w:eastAsia="Arial"/>
              </w:rPr>
              <w:t>ame</w:t>
            </w:r>
          </w:p>
        </w:tc>
        <w:tc>
          <w:tcPr>
            <w:tcW w:w="1685" w:type="dxa"/>
          </w:tcPr>
          <w:p w14:paraId="4B461933" w14:textId="77777777" w:rsidR="005461D7" w:rsidRDefault="00E64EBA">
            <w:pPr>
              <w:pStyle w:val="RTf"/>
              <w:spacing w:line="276" w:lineRule="auto"/>
              <w:rPr>
                <w:rFonts w:eastAsia="Arial"/>
              </w:rPr>
            </w:pPr>
            <w:r>
              <w:rPr>
                <w:rFonts w:eastAsia="Arial"/>
              </w:rPr>
              <w:t>Н</w:t>
            </w:r>
          </w:p>
        </w:tc>
        <w:tc>
          <w:tcPr>
            <w:tcW w:w="2106" w:type="dxa"/>
          </w:tcPr>
          <w:p w14:paraId="5B4187AD" w14:textId="77777777" w:rsidR="005461D7" w:rsidRDefault="00E64EBA">
            <w:pPr>
              <w:pStyle w:val="RTf"/>
              <w:spacing w:line="276" w:lineRule="auto"/>
              <w:rPr>
                <w:rFonts w:eastAsia="Arial"/>
              </w:rPr>
            </w:pPr>
            <w:r>
              <w:rPr>
                <w:rFonts w:eastAsia="Arial"/>
              </w:rPr>
              <w:t>VARCHAR (512)</w:t>
            </w:r>
          </w:p>
        </w:tc>
        <w:tc>
          <w:tcPr>
            <w:tcW w:w="4607" w:type="dxa"/>
          </w:tcPr>
          <w:p w14:paraId="7BFEE2FE" w14:textId="77777777" w:rsidR="005461D7" w:rsidRDefault="00E64EBA">
            <w:pPr>
              <w:pStyle w:val="RTf"/>
              <w:spacing w:line="276" w:lineRule="auto"/>
            </w:pPr>
            <w:r>
              <w:t>Обязательно к заполнению при type = SPECIALIST</w:t>
            </w:r>
          </w:p>
          <w:p w14:paraId="7C5720BB" w14:textId="77777777" w:rsidR="005461D7" w:rsidRDefault="00E64EBA">
            <w:pPr>
              <w:pStyle w:val="RTf"/>
              <w:spacing w:line="276" w:lineRule="auto"/>
              <w:rPr>
                <w:rFonts w:eastAsia="Arial"/>
              </w:rPr>
            </w:pPr>
            <w:r>
              <w:t xml:space="preserve">Значение </w:t>
            </w:r>
            <w:r>
              <w:rPr>
                <w:rFonts w:eastAsia="Arial"/>
              </w:rPr>
              <w:t xml:space="preserve">ФИО МР </w:t>
            </w:r>
            <w:r>
              <w:t>соответствует значению в ФРМР</w:t>
            </w:r>
          </w:p>
        </w:tc>
        <w:tc>
          <w:tcPr>
            <w:tcW w:w="2515" w:type="dxa"/>
          </w:tcPr>
          <w:p w14:paraId="358FACE1" w14:textId="77777777" w:rsidR="005461D7" w:rsidRDefault="00E64EBA">
            <w:pPr>
              <w:pStyle w:val="RTf"/>
              <w:spacing w:line="276" w:lineRule="auto"/>
              <w:rPr>
                <w:rFonts w:eastAsia="Arial"/>
              </w:rPr>
            </w:pPr>
            <w:r>
              <w:rPr>
                <w:rFonts w:eastAsia="Arial"/>
              </w:rPr>
              <w:t>Да</w:t>
            </w:r>
          </w:p>
        </w:tc>
      </w:tr>
      <w:tr w:rsidR="005461D7" w14:paraId="5C4B0459" w14:textId="77777777">
        <w:trPr>
          <w:trHeight w:val="277"/>
        </w:trPr>
        <w:tc>
          <w:tcPr>
            <w:tcW w:w="2196" w:type="dxa"/>
          </w:tcPr>
          <w:p w14:paraId="5926EF62" w14:textId="77777777" w:rsidR="005461D7" w:rsidRDefault="00E64EBA">
            <w:pPr>
              <w:pStyle w:val="RTf"/>
              <w:spacing w:line="276" w:lineRule="auto"/>
              <w:rPr>
                <w:rFonts w:eastAsia="Arial"/>
              </w:rPr>
            </w:pPr>
            <w:r>
              <w:rPr>
                <w:rFonts w:eastAsia="Arial"/>
              </w:rPr>
              <w:t>Врач, имя</w:t>
            </w:r>
          </w:p>
        </w:tc>
        <w:tc>
          <w:tcPr>
            <w:tcW w:w="1450" w:type="dxa"/>
          </w:tcPr>
          <w:p w14:paraId="45BA6E6C" w14:textId="77777777" w:rsidR="005461D7" w:rsidRDefault="00E64EBA">
            <w:pPr>
              <w:pStyle w:val="RTf"/>
              <w:spacing w:line="276" w:lineRule="auto"/>
              <w:rPr>
                <w:rFonts w:eastAsia="Arial"/>
              </w:rPr>
            </w:pPr>
            <w:r>
              <w:rPr>
                <w:rFonts w:eastAsia="Arial"/>
              </w:rPr>
              <w:t>first</w:t>
            </w:r>
            <w:r>
              <w:rPr>
                <w:rFonts w:eastAsia="Arial"/>
                <w:lang w:val="en-US"/>
              </w:rPr>
              <w:t>n</w:t>
            </w:r>
            <w:r>
              <w:rPr>
                <w:rFonts w:eastAsia="Arial"/>
              </w:rPr>
              <w:t>ame</w:t>
            </w:r>
          </w:p>
        </w:tc>
        <w:tc>
          <w:tcPr>
            <w:tcW w:w="1685" w:type="dxa"/>
          </w:tcPr>
          <w:p w14:paraId="1C2B0DB0" w14:textId="77777777" w:rsidR="005461D7" w:rsidRDefault="00E64EBA">
            <w:pPr>
              <w:pStyle w:val="RTf"/>
              <w:spacing w:line="276" w:lineRule="auto"/>
              <w:rPr>
                <w:rFonts w:eastAsia="Arial"/>
              </w:rPr>
            </w:pPr>
            <w:r>
              <w:rPr>
                <w:rFonts w:eastAsia="Arial"/>
              </w:rPr>
              <w:t>Н</w:t>
            </w:r>
          </w:p>
        </w:tc>
        <w:tc>
          <w:tcPr>
            <w:tcW w:w="2106" w:type="dxa"/>
          </w:tcPr>
          <w:p w14:paraId="3AB8D45B" w14:textId="77777777" w:rsidR="005461D7" w:rsidRDefault="00E64EBA">
            <w:pPr>
              <w:pStyle w:val="RTf"/>
              <w:spacing w:line="276" w:lineRule="auto"/>
              <w:rPr>
                <w:rFonts w:eastAsia="Arial"/>
              </w:rPr>
            </w:pPr>
            <w:r>
              <w:rPr>
                <w:rFonts w:eastAsia="Arial"/>
              </w:rPr>
              <w:t>VARCHAR (512)</w:t>
            </w:r>
          </w:p>
        </w:tc>
        <w:tc>
          <w:tcPr>
            <w:tcW w:w="4607" w:type="dxa"/>
          </w:tcPr>
          <w:p w14:paraId="5FB78278" w14:textId="77777777" w:rsidR="005461D7" w:rsidRDefault="00E64EBA">
            <w:pPr>
              <w:pStyle w:val="RTf"/>
              <w:spacing w:line="276" w:lineRule="auto"/>
            </w:pPr>
            <w:r>
              <w:t>Обязательно к заполнению при type = SPECIALIST</w:t>
            </w:r>
          </w:p>
          <w:p w14:paraId="1E152683" w14:textId="77777777" w:rsidR="005461D7" w:rsidRDefault="00E64EBA">
            <w:pPr>
              <w:pStyle w:val="RTf"/>
              <w:spacing w:line="276" w:lineRule="auto"/>
              <w:rPr>
                <w:rFonts w:eastAsia="Arial"/>
              </w:rPr>
            </w:pPr>
            <w:r>
              <w:t xml:space="preserve">Значение </w:t>
            </w:r>
            <w:r>
              <w:rPr>
                <w:rFonts w:eastAsia="Arial"/>
              </w:rPr>
              <w:t xml:space="preserve">ФИО МР </w:t>
            </w:r>
            <w:r>
              <w:t>соответствует значению в ФРМР</w:t>
            </w:r>
          </w:p>
        </w:tc>
        <w:tc>
          <w:tcPr>
            <w:tcW w:w="2515" w:type="dxa"/>
          </w:tcPr>
          <w:p w14:paraId="2C733F2A" w14:textId="77777777" w:rsidR="005461D7" w:rsidRDefault="00E64EBA">
            <w:pPr>
              <w:pStyle w:val="RTf"/>
              <w:spacing w:line="276" w:lineRule="auto"/>
              <w:rPr>
                <w:rFonts w:eastAsia="Arial"/>
              </w:rPr>
            </w:pPr>
            <w:r>
              <w:rPr>
                <w:rFonts w:eastAsia="Arial"/>
              </w:rPr>
              <w:t>Да</w:t>
            </w:r>
          </w:p>
        </w:tc>
      </w:tr>
      <w:tr w:rsidR="005461D7" w14:paraId="60E86275" w14:textId="77777777">
        <w:trPr>
          <w:trHeight w:val="277"/>
        </w:trPr>
        <w:tc>
          <w:tcPr>
            <w:tcW w:w="2196" w:type="dxa"/>
          </w:tcPr>
          <w:p w14:paraId="44F2BF38" w14:textId="77777777" w:rsidR="005461D7" w:rsidRDefault="00E64EBA">
            <w:pPr>
              <w:pStyle w:val="RTf"/>
              <w:spacing w:line="276" w:lineRule="auto"/>
              <w:rPr>
                <w:rFonts w:eastAsia="Arial"/>
              </w:rPr>
            </w:pPr>
            <w:r>
              <w:rPr>
                <w:rFonts w:eastAsia="Arial"/>
              </w:rPr>
              <w:t>Врач, отчество</w:t>
            </w:r>
          </w:p>
        </w:tc>
        <w:tc>
          <w:tcPr>
            <w:tcW w:w="1450" w:type="dxa"/>
          </w:tcPr>
          <w:p w14:paraId="2F9EAEF9" w14:textId="77777777" w:rsidR="005461D7" w:rsidRDefault="00E64EBA">
            <w:pPr>
              <w:pStyle w:val="RTf"/>
              <w:spacing w:line="276" w:lineRule="auto"/>
              <w:rPr>
                <w:rFonts w:eastAsia="Arial"/>
              </w:rPr>
            </w:pPr>
            <w:r>
              <w:rPr>
                <w:rFonts w:eastAsia="Arial"/>
              </w:rPr>
              <w:t>middle</w:t>
            </w:r>
            <w:r>
              <w:rPr>
                <w:rFonts w:eastAsia="Arial"/>
                <w:lang w:val="en-US"/>
              </w:rPr>
              <w:t>n</w:t>
            </w:r>
            <w:r>
              <w:rPr>
                <w:rFonts w:eastAsia="Arial"/>
              </w:rPr>
              <w:t>ame</w:t>
            </w:r>
          </w:p>
        </w:tc>
        <w:tc>
          <w:tcPr>
            <w:tcW w:w="1685" w:type="dxa"/>
          </w:tcPr>
          <w:p w14:paraId="75AB41F2" w14:textId="77777777" w:rsidR="005461D7" w:rsidRDefault="00E64EBA">
            <w:pPr>
              <w:pStyle w:val="RTf"/>
              <w:spacing w:line="276" w:lineRule="auto"/>
              <w:rPr>
                <w:rFonts w:eastAsia="Arial"/>
              </w:rPr>
            </w:pPr>
            <w:r>
              <w:rPr>
                <w:rFonts w:eastAsia="Arial"/>
              </w:rPr>
              <w:t>Н</w:t>
            </w:r>
          </w:p>
        </w:tc>
        <w:tc>
          <w:tcPr>
            <w:tcW w:w="2106" w:type="dxa"/>
          </w:tcPr>
          <w:p w14:paraId="460DE9A8" w14:textId="77777777" w:rsidR="005461D7" w:rsidRDefault="00E64EBA">
            <w:pPr>
              <w:pStyle w:val="RTf"/>
              <w:spacing w:line="276" w:lineRule="auto"/>
              <w:rPr>
                <w:rFonts w:eastAsia="Arial"/>
              </w:rPr>
            </w:pPr>
            <w:r>
              <w:rPr>
                <w:rFonts w:eastAsia="Arial"/>
              </w:rPr>
              <w:t>VARCHAR (512)</w:t>
            </w:r>
          </w:p>
        </w:tc>
        <w:tc>
          <w:tcPr>
            <w:tcW w:w="4607" w:type="dxa"/>
          </w:tcPr>
          <w:p w14:paraId="1EC9BEE8" w14:textId="77777777" w:rsidR="005461D7" w:rsidRDefault="00E64EBA">
            <w:pPr>
              <w:pStyle w:val="RTf"/>
              <w:spacing w:line="276" w:lineRule="auto"/>
            </w:pPr>
            <w:r>
              <w:t>Обязательно к заполнению при type = SPECIALIST</w:t>
            </w:r>
          </w:p>
          <w:p w14:paraId="3CAD7AD6" w14:textId="77777777" w:rsidR="005461D7" w:rsidRDefault="00E64EBA">
            <w:pPr>
              <w:pStyle w:val="RTf"/>
              <w:spacing w:line="276" w:lineRule="auto"/>
              <w:rPr>
                <w:rFonts w:eastAsia="Arial"/>
              </w:rPr>
            </w:pPr>
            <w:r>
              <w:t xml:space="preserve">Значение </w:t>
            </w:r>
            <w:r>
              <w:rPr>
                <w:rFonts w:eastAsia="Arial"/>
              </w:rPr>
              <w:t xml:space="preserve">ФИО МР </w:t>
            </w:r>
            <w:r>
              <w:t>соответствует значению в ФРМР</w:t>
            </w:r>
          </w:p>
        </w:tc>
        <w:tc>
          <w:tcPr>
            <w:tcW w:w="2515" w:type="dxa"/>
          </w:tcPr>
          <w:p w14:paraId="664E3231" w14:textId="77777777" w:rsidR="005461D7" w:rsidRDefault="00E64EBA">
            <w:pPr>
              <w:pStyle w:val="RTf"/>
              <w:spacing w:line="276" w:lineRule="auto"/>
              <w:rPr>
                <w:rFonts w:eastAsia="Arial"/>
              </w:rPr>
            </w:pPr>
            <w:r>
              <w:rPr>
                <w:rFonts w:eastAsia="Arial"/>
              </w:rPr>
              <w:t>Да</w:t>
            </w:r>
          </w:p>
        </w:tc>
      </w:tr>
      <w:tr w:rsidR="005461D7" w14:paraId="45D9C5DD" w14:textId="77777777">
        <w:trPr>
          <w:trHeight w:val="277"/>
        </w:trPr>
        <w:tc>
          <w:tcPr>
            <w:tcW w:w="2196" w:type="dxa"/>
          </w:tcPr>
          <w:p w14:paraId="4E16087B" w14:textId="77777777" w:rsidR="005461D7" w:rsidRDefault="00E64EBA">
            <w:pPr>
              <w:pStyle w:val="RTf"/>
              <w:spacing w:line="276" w:lineRule="auto"/>
              <w:rPr>
                <w:rFonts w:eastAsia="Arial"/>
              </w:rPr>
            </w:pPr>
            <w:r>
              <w:rPr>
                <w:rFonts w:eastAsia="Arial"/>
              </w:rPr>
              <w:t>Описание</w:t>
            </w:r>
          </w:p>
        </w:tc>
        <w:tc>
          <w:tcPr>
            <w:tcW w:w="1450" w:type="dxa"/>
          </w:tcPr>
          <w:p w14:paraId="3E5038B1" w14:textId="77777777" w:rsidR="005461D7" w:rsidRDefault="00E64EBA">
            <w:pPr>
              <w:pStyle w:val="RTf"/>
              <w:spacing w:line="276" w:lineRule="auto"/>
              <w:rPr>
                <w:rFonts w:eastAsia="Arial"/>
              </w:rPr>
            </w:pPr>
            <w:r>
              <w:rPr>
                <w:rFonts w:eastAsia="Arial"/>
              </w:rPr>
              <w:t>description</w:t>
            </w:r>
          </w:p>
        </w:tc>
        <w:tc>
          <w:tcPr>
            <w:tcW w:w="1685" w:type="dxa"/>
          </w:tcPr>
          <w:p w14:paraId="269BA842" w14:textId="77777777" w:rsidR="005461D7" w:rsidRDefault="00E64EBA">
            <w:pPr>
              <w:pStyle w:val="RTf"/>
              <w:spacing w:line="276" w:lineRule="auto"/>
              <w:rPr>
                <w:rFonts w:eastAsia="Arial"/>
              </w:rPr>
            </w:pPr>
            <w:r>
              <w:rPr>
                <w:rFonts w:eastAsia="Arial"/>
              </w:rPr>
              <w:t>Н</w:t>
            </w:r>
          </w:p>
        </w:tc>
        <w:tc>
          <w:tcPr>
            <w:tcW w:w="2106" w:type="dxa"/>
          </w:tcPr>
          <w:p w14:paraId="3C92AA2B" w14:textId="77777777" w:rsidR="005461D7" w:rsidRDefault="00E64EBA">
            <w:pPr>
              <w:pStyle w:val="RTf"/>
              <w:spacing w:line="276" w:lineRule="auto"/>
              <w:rPr>
                <w:rFonts w:eastAsia="Arial"/>
              </w:rPr>
            </w:pPr>
            <w:r>
              <w:rPr>
                <w:rFonts w:eastAsia="Arial"/>
              </w:rPr>
              <w:t>VARCHAR (512)</w:t>
            </w:r>
          </w:p>
        </w:tc>
        <w:tc>
          <w:tcPr>
            <w:tcW w:w="4607" w:type="dxa"/>
          </w:tcPr>
          <w:p w14:paraId="61970451" w14:textId="77777777" w:rsidR="005461D7" w:rsidRDefault="005461D7">
            <w:pPr>
              <w:pStyle w:val="RTf"/>
              <w:spacing w:line="276" w:lineRule="auto"/>
              <w:rPr>
                <w:rFonts w:eastAsia="Arial"/>
              </w:rPr>
            </w:pPr>
          </w:p>
        </w:tc>
        <w:tc>
          <w:tcPr>
            <w:tcW w:w="2515" w:type="dxa"/>
          </w:tcPr>
          <w:p w14:paraId="798D8950" w14:textId="77777777" w:rsidR="005461D7" w:rsidRDefault="00E64EBA">
            <w:pPr>
              <w:pStyle w:val="RTf"/>
              <w:spacing w:line="276" w:lineRule="auto"/>
              <w:rPr>
                <w:rFonts w:eastAsia="Arial"/>
              </w:rPr>
            </w:pPr>
            <w:r>
              <w:rPr>
                <w:rFonts w:eastAsia="Arial"/>
              </w:rPr>
              <w:t>Нет</w:t>
            </w:r>
          </w:p>
        </w:tc>
      </w:tr>
      <w:tr w:rsidR="005461D7" w14:paraId="5BC54572" w14:textId="77777777">
        <w:trPr>
          <w:trHeight w:val="554"/>
        </w:trPr>
        <w:tc>
          <w:tcPr>
            <w:tcW w:w="2196" w:type="dxa"/>
          </w:tcPr>
          <w:p w14:paraId="4E88763E" w14:textId="77777777" w:rsidR="005461D7" w:rsidRDefault="00E64EBA">
            <w:pPr>
              <w:pStyle w:val="RTf"/>
              <w:spacing w:line="276" w:lineRule="auto"/>
              <w:rPr>
                <w:rFonts w:eastAsia="Arial"/>
              </w:rPr>
            </w:pPr>
            <w:r>
              <w:rPr>
                <w:rFonts w:eastAsia="Arial"/>
              </w:rPr>
              <w:t>Аппарат, наименование</w:t>
            </w:r>
          </w:p>
        </w:tc>
        <w:tc>
          <w:tcPr>
            <w:tcW w:w="1450" w:type="dxa"/>
          </w:tcPr>
          <w:p w14:paraId="642D02E3" w14:textId="77777777" w:rsidR="005461D7" w:rsidRDefault="00E64EBA">
            <w:pPr>
              <w:pStyle w:val="RTf"/>
              <w:spacing w:line="276" w:lineRule="auto"/>
              <w:rPr>
                <w:rFonts w:eastAsia="Arial"/>
              </w:rPr>
            </w:pPr>
            <w:r>
              <w:rPr>
                <w:rFonts w:eastAsia="Arial"/>
              </w:rPr>
              <w:t>machine_name</w:t>
            </w:r>
          </w:p>
        </w:tc>
        <w:tc>
          <w:tcPr>
            <w:tcW w:w="1685" w:type="dxa"/>
          </w:tcPr>
          <w:p w14:paraId="2DD49A8E" w14:textId="77777777" w:rsidR="005461D7" w:rsidRDefault="00E64EBA">
            <w:pPr>
              <w:pStyle w:val="RTf"/>
              <w:spacing w:line="276" w:lineRule="auto"/>
              <w:rPr>
                <w:rFonts w:eastAsia="Arial"/>
              </w:rPr>
            </w:pPr>
            <w:r>
              <w:rPr>
                <w:rFonts w:eastAsia="Arial"/>
              </w:rPr>
              <w:t>Н</w:t>
            </w:r>
          </w:p>
        </w:tc>
        <w:tc>
          <w:tcPr>
            <w:tcW w:w="2106" w:type="dxa"/>
          </w:tcPr>
          <w:p w14:paraId="5039F621" w14:textId="77777777" w:rsidR="005461D7" w:rsidRDefault="00E64EBA">
            <w:pPr>
              <w:pStyle w:val="RTf"/>
              <w:spacing w:line="276" w:lineRule="auto"/>
              <w:rPr>
                <w:rFonts w:eastAsia="Arial"/>
              </w:rPr>
            </w:pPr>
            <w:r>
              <w:rPr>
                <w:rFonts w:eastAsia="Arial"/>
              </w:rPr>
              <w:t>VARCHAR (512)</w:t>
            </w:r>
          </w:p>
        </w:tc>
        <w:tc>
          <w:tcPr>
            <w:tcW w:w="4607" w:type="dxa"/>
          </w:tcPr>
          <w:p w14:paraId="5AA420D6" w14:textId="77777777" w:rsidR="005461D7" w:rsidRDefault="00E64EBA">
            <w:pPr>
              <w:pStyle w:val="RTf"/>
              <w:spacing w:line="276" w:lineRule="auto"/>
              <w:rPr>
                <w:rFonts w:eastAsia="Arial"/>
              </w:rPr>
            </w:pPr>
            <w:r>
              <w:t>Обязательно к заполнению при type = MACHINE</w:t>
            </w:r>
          </w:p>
        </w:tc>
        <w:tc>
          <w:tcPr>
            <w:tcW w:w="2515" w:type="dxa"/>
          </w:tcPr>
          <w:p w14:paraId="658C8B34" w14:textId="77777777" w:rsidR="005461D7" w:rsidRDefault="00E64EBA">
            <w:pPr>
              <w:pStyle w:val="RTf"/>
              <w:spacing w:line="276" w:lineRule="auto"/>
              <w:rPr>
                <w:rFonts w:eastAsia="Arial"/>
              </w:rPr>
            </w:pPr>
            <w:r>
              <w:rPr>
                <w:rFonts w:eastAsia="Arial"/>
              </w:rPr>
              <w:t>Да</w:t>
            </w:r>
          </w:p>
        </w:tc>
      </w:tr>
      <w:tr w:rsidR="005461D7" w14:paraId="7930C824" w14:textId="77777777">
        <w:trPr>
          <w:trHeight w:val="277"/>
        </w:trPr>
        <w:tc>
          <w:tcPr>
            <w:tcW w:w="2196" w:type="dxa"/>
          </w:tcPr>
          <w:p w14:paraId="3A061469" w14:textId="77777777" w:rsidR="005461D7" w:rsidRDefault="00E64EBA">
            <w:pPr>
              <w:pStyle w:val="RTf"/>
              <w:spacing w:line="276" w:lineRule="auto"/>
              <w:rPr>
                <w:rFonts w:eastAsia="Arial"/>
              </w:rPr>
            </w:pPr>
            <w:r>
              <w:rPr>
                <w:rFonts w:eastAsia="Arial"/>
              </w:rPr>
              <w:t>Кабинет, номер</w:t>
            </w:r>
          </w:p>
        </w:tc>
        <w:tc>
          <w:tcPr>
            <w:tcW w:w="1450" w:type="dxa"/>
          </w:tcPr>
          <w:p w14:paraId="1649CC80" w14:textId="77777777" w:rsidR="005461D7" w:rsidRDefault="00E64EBA">
            <w:pPr>
              <w:pStyle w:val="RTf"/>
              <w:spacing w:line="276" w:lineRule="auto"/>
              <w:rPr>
                <w:rFonts w:eastAsia="Arial"/>
              </w:rPr>
            </w:pPr>
            <w:r>
              <w:rPr>
                <w:rFonts w:eastAsia="Arial"/>
              </w:rPr>
              <w:t>room_number</w:t>
            </w:r>
          </w:p>
        </w:tc>
        <w:tc>
          <w:tcPr>
            <w:tcW w:w="1685" w:type="dxa"/>
          </w:tcPr>
          <w:p w14:paraId="28370180" w14:textId="77777777" w:rsidR="005461D7" w:rsidRDefault="00E64EBA">
            <w:pPr>
              <w:pStyle w:val="RTf"/>
              <w:spacing w:line="276" w:lineRule="auto"/>
              <w:rPr>
                <w:rFonts w:eastAsia="Arial"/>
              </w:rPr>
            </w:pPr>
            <w:r>
              <w:rPr>
                <w:rFonts w:eastAsia="Arial"/>
              </w:rPr>
              <w:t>Н</w:t>
            </w:r>
          </w:p>
        </w:tc>
        <w:tc>
          <w:tcPr>
            <w:tcW w:w="2106" w:type="dxa"/>
          </w:tcPr>
          <w:p w14:paraId="61414B6A" w14:textId="77777777" w:rsidR="005461D7" w:rsidRDefault="00E64EBA">
            <w:pPr>
              <w:pStyle w:val="RTf"/>
              <w:spacing w:line="276" w:lineRule="auto"/>
              <w:rPr>
                <w:rFonts w:eastAsia="Arial"/>
              </w:rPr>
            </w:pPr>
            <w:r>
              <w:rPr>
                <w:rFonts w:eastAsia="Arial"/>
              </w:rPr>
              <w:t>VARCHAR (512)</w:t>
            </w:r>
          </w:p>
        </w:tc>
        <w:tc>
          <w:tcPr>
            <w:tcW w:w="4607" w:type="dxa"/>
          </w:tcPr>
          <w:p w14:paraId="20F6F907" w14:textId="77777777" w:rsidR="005461D7" w:rsidRDefault="00E64EBA">
            <w:pPr>
              <w:pStyle w:val="RTf"/>
              <w:spacing w:line="276" w:lineRule="auto"/>
              <w:rPr>
                <w:rFonts w:eastAsia="Arial"/>
              </w:rPr>
            </w:pPr>
            <w:r>
              <w:t>Обязательно к заполнению при type = MACHINE, ROOM</w:t>
            </w:r>
          </w:p>
        </w:tc>
        <w:tc>
          <w:tcPr>
            <w:tcW w:w="2515" w:type="dxa"/>
          </w:tcPr>
          <w:p w14:paraId="3DBC3B03" w14:textId="77777777" w:rsidR="005461D7" w:rsidRDefault="00E64EBA">
            <w:pPr>
              <w:pStyle w:val="RTf"/>
              <w:spacing w:line="276" w:lineRule="auto"/>
              <w:rPr>
                <w:rFonts w:eastAsia="Arial"/>
              </w:rPr>
            </w:pPr>
            <w:r>
              <w:rPr>
                <w:rFonts w:eastAsia="Arial"/>
              </w:rPr>
              <w:t>Да</w:t>
            </w:r>
          </w:p>
        </w:tc>
      </w:tr>
      <w:tr w:rsidR="005461D7" w14:paraId="6B95D131" w14:textId="77777777">
        <w:trPr>
          <w:trHeight w:val="419"/>
        </w:trPr>
        <w:tc>
          <w:tcPr>
            <w:tcW w:w="2196" w:type="dxa"/>
          </w:tcPr>
          <w:p w14:paraId="5F7AF60D" w14:textId="77777777" w:rsidR="005461D7" w:rsidRDefault="00E64EBA">
            <w:pPr>
              <w:pStyle w:val="RTf"/>
              <w:spacing w:line="276" w:lineRule="auto"/>
              <w:rPr>
                <w:rFonts w:eastAsia="Arial"/>
              </w:rPr>
            </w:pPr>
            <w:r>
              <w:rPr>
                <w:rFonts w:eastAsia="Arial"/>
              </w:rPr>
              <w:t>Кабинет, наименование</w:t>
            </w:r>
          </w:p>
        </w:tc>
        <w:tc>
          <w:tcPr>
            <w:tcW w:w="1450" w:type="dxa"/>
          </w:tcPr>
          <w:p w14:paraId="0B3E3CFF" w14:textId="77777777" w:rsidR="005461D7" w:rsidRDefault="00E64EBA">
            <w:pPr>
              <w:pStyle w:val="RTf"/>
              <w:spacing w:line="276" w:lineRule="auto"/>
              <w:rPr>
                <w:rFonts w:eastAsia="Arial"/>
              </w:rPr>
            </w:pPr>
            <w:r>
              <w:rPr>
                <w:rFonts w:eastAsia="Arial"/>
              </w:rPr>
              <w:t>room_name</w:t>
            </w:r>
          </w:p>
        </w:tc>
        <w:tc>
          <w:tcPr>
            <w:tcW w:w="1685" w:type="dxa"/>
          </w:tcPr>
          <w:p w14:paraId="6DB6C82B" w14:textId="77777777" w:rsidR="005461D7" w:rsidRDefault="00E64EBA">
            <w:pPr>
              <w:pStyle w:val="RTf"/>
              <w:spacing w:line="276" w:lineRule="auto"/>
              <w:rPr>
                <w:rFonts w:eastAsia="Arial"/>
              </w:rPr>
            </w:pPr>
            <w:r>
              <w:rPr>
                <w:rFonts w:eastAsia="Arial"/>
              </w:rPr>
              <w:t>Н</w:t>
            </w:r>
          </w:p>
        </w:tc>
        <w:tc>
          <w:tcPr>
            <w:tcW w:w="2106" w:type="dxa"/>
          </w:tcPr>
          <w:p w14:paraId="182A090B" w14:textId="77777777" w:rsidR="005461D7" w:rsidRDefault="00E64EBA">
            <w:pPr>
              <w:pStyle w:val="RTf"/>
              <w:spacing w:line="276" w:lineRule="auto"/>
              <w:rPr>
                <w:rFonts w:eastAsia="Arial"/>
              </w:rPr>
            </w:pPr>
            <w:r>
              <w:rPr>
                <w:rFonts w:eastAsia="Arial"/>
              </w:rPr>
              <w:t>VARCHAR (512)</w:t>
            </w:r>
          </w:p>
        </w:tc>
        <w:tc>
          <w:tcPr>
            <w:tcW w:w="4607" w:type="dxa"/>
          </w:tcPr>
          <w:p w14:paraId="1FA9A25F" w14:textId="77777777" w:rsidR="005461D7" w:rsidRDefault="00E64EBA">
            <w:pPr>
              <w:pStyle w:val="RTf"/>
              <w:spacing w:line="276" w:lineRule="auto"/>
              <w:rPr>
                <w:rFonts w:eastAsia="Arial"/>
              </w:rPr>
            </w:pPr>
            <w:r>
              <w:t>Обязательно к заполнению при type = MACHINE, ROOM</w:t>
            </w:r>
          </w:p>
        </w:tc>
        <w:tc>
          <w:tcPr>
            <w:tcW w:w="2515" w:type="dxa"/>
          </w:tcPr>
          <w:p w14:paraId="49C6D2E7" w14:textId="77777777" w:rsidR="005461D7" w:rsidRDefault="00E64EBA">
            <w:pPr>
              <w:pStyle w:val="RTf"/>
              <w:spacing w:line="276" w:lineRule="auto"/>
              <w:rPr>
                <w:rFonts w:eastAsia="Arial"/>
              </w:rPr>
            </w:pPr>
            <w:r>
              <w:rPr>
                <w:rFonts w:eastAsia="Arial"/>
              </w:rPr>
              <w:t>Да</w:t>
            </w:r>
          </w:p>
        </w:tc>
      </w:tr>
      <w:tr w:rsidR="005461D7" w14:paraId="598C4F92" w14:textId="77777777">
        <w:trPr>
          <w:trHeight w:val="419"/>
        </w:trPr>
        <w:tc>
          <w:tcPr>
            <w:tcW w:w="2196" w:type="dxa"/>
          </w:tcPr>
          <w:p w14:paraId="1678AD67" w14:textId="77777777" w:rsidR="005461D7" w:rsidRDefault="00E64EBA">
            <w:pPr>
              <w:pStyle w:val="RTf"/>
              <w:spacing w:line="276" w:lineRule="auto"/>
              <w:rPr>
                <w:rFonts w:eastAsia="Arial"/>
              </w:rPr>
            </w:pPr>
            <w:r>
              <w:t>Признак создания записи</w:t>
            </w:r>
          </w:p>
        </w:tc>
        <w:tc>
          <w:tcPr>
            <w:tcW w:w="1450" w:type="dxa"/>
          </w:tcPr>
          <w:p w14:paraId="2EA0F5C0" w14:textId="77777777" w:rsidR="005461D7" w:rsidRDefault="00E64EBA">
            <w:pPr>
              <w:pStyle w:val="RTf"/>
              <w:spacing w:line="276" w:lineRule="auto"/>
              <w:rPr>
                <w:rFonts w:eastAsia="Arial"/>
              </w:rPr>
            </w:pPr>
            <w:r>
              <w:t>created_at</w:t>
            </w:r>
          </w:p>
        </w:tc>
        <w:tc>
          <w:tcPr>
            <w:tcW w:w="1685" w:type="dxa"/>
          </w:tcPr>
          <w:p w14:paraId="70009C77" w14:textId="77777777" w:rsidR="005461D7" w:rsidRDefault="00E64EBA">
            <w:pPr>
              <w:pStyle w:val="RTf"/>
              <w:spacing w:line="276" w:lineRule="auto"/>
              <w:rPr>
                <w:rFonts w:eastAsia="Arial"/>
              </w:rPr>
            </w:pPr>
            <w:r>
              <w:rPr>
                <w:rFonts w:eastAsia="Arial"/>
              </w:rPr>
              <w:t>Н</w:t>
            </w:r>
          </w:p>
        </w:tc>
        <w:tc>
          <w:tcPr>
            <w:tcW w:w="2106" w:type="dxa"/>
          </w:tcPr>
          <w:p w14:paraId="627F79A3" w14:textId="12ECFF19" w:rsidR="005461D7" w:rsidRDefault="00487554">
            <w:pPr>
              <w:pStyle w:val="RTf"/>
              <w:spacing w:line="276" w:lineRule="auto"/>
              <w:rPr>
                <w:rFonts w:eastAsia="Arial"/>
              </w:rPr>
            </w:pPr>
            <w:r>
              <w:rPr>
                <w:rFonts w:eastAsia="Arial"/>
              </w:rPr>
              <w:t>TIMESTAMP (6)</w:t>
            </w:r>
          </w:p>
        </w:tc>
        <w:tc>
          <w:tcPr>
            <w:tcW w:w="4607" w:type="dxa"/>
          </w:tcPr>
          <w:p w14:paraId="4F6A5E85" w14:textId="77777777" w:rsidR="005461D7" w:rsidRDefault="00E64EBA">
            <w:pPr>
              <w:pStyle w:val="RTf"/>
              <w:spacing w:line="276" w:lineRule="auto"/>
            </w:pPr>
            <w:r>
              <w:t>Технический атрибут для обеспечения инф взаимодействия со standalone-таблицами</w:t>
            </w:r>
          </w:p>
        </w:tc>
        <w:tc>
          <w:tcPr>
            <w:tcW w:w="2515" w:type="dxa"/>
          </w:tcPr>
          <w:p w14:paraId="3EB8FB45" w14:textId="77777777" w:rsidR="005461D7" w:rsidRDefault="00E64EBA">
            <w:pPr>
              <w:pStyle w:val="RTf"/>
              <w:spacing w:line="276" w:lineRule="auto"/>
              <w:rPr>
                <w:rFonts w:eastAsia="Arial"/>
              </w:rPr>
            </w:pPr>
            <w:r>
              <w:rPr>
                <w:rFonts w:eastAsia="Arial"/>
              </w:rPr>
              <w:t>Нет</w:t>
            </w:r>
          </w:p>
        </w:tc>
      </w:tr>
      <w:tr w:rsidR="005461D7" w14:paraId="2FD23FAE" w14:textId="77777777">
        <w:trPr>
          <w:trHeight w:val="419"/>
        </w:trPr>
        <w:tc>
          <w:tcPr>
            <w:tcW w:w="2196" w:type="dxa"/>
          </w:tcPr>
          <w:p w14:paraId="76D57525" w14:textId="77777777" w:rsidR="005461D7" w:rsidRDefault="00E64EBA">
            <w:pPr>
              <w:pStyle w:val="RTf"/>
              <w:spacing w:line="276" w:lineRule="auto"/>
            </w:pPr>
            <w:r>
              <w:t>Признак удаления записи</w:t>
            </w:r>
          </w:p>
        </w:tc>
        <w:tc>
          <w:tcPr>
            <w:tcW w:w="1450" w:type="dxa"/>
          </w:tcPr>
          <w:p w14:paraId="75FBF5DD" w14:textId="77777777" w:rsidR="005461D7" w:rsidRDefault="00E64EBA">
            <w:pPr>
              <w:pStyle w:val="RTf"/>
              <w:spacing w:line="276" w:lineRule="auto"/>
            </w:pPr>
            <w:r>
              <w:t>deleted_at</w:t>
            </w:r>
          </w:p>
        </w:tc>
        <w:tc>
          <w:tcPr>
            <w:tcW w:w="1685" w:type="dxa"/>
          </w:tcPr>
          <w:p w14:paraId="5E140F00" w14:textId="77777777" w:rsidR="005461D7" w:rsidRDefault="00E64EBA">
            <w:pPr>
              <w:pStyle w:val="RTf"/>
              <w:spacing w:line="276" w:lineRule="auto"/>
              <w:rPr>
                <w:rFonts w:eastAsia="Arial"/>
              </w:rPr>
            </w:pPr>
            <w:r>
              <w:rPr>
                <w:rFonts w:eastAsia="Arial"/>
              </w:rPr>
              <w:t>Н</w:t>
            </w:r>
          </w:p>
        </w:tc>
        <w:tc>
          <w:tcPr>
            <w:tcW w:w="2106" w:type="dxa"/>
          </w:tcPr>
          <w:p w14:paraId="42906C9C" w14:textId="29032884" w:rsidR="005461D7" w:rsidRDefault="00487554">
            <w:pPr>
              <w:pStyle w:val="RTf"/>
              <w:spacing w:line="276" w:lineRule="auto"/>
              <w:rPr>
                <w:rFonts w:eastAsia="Arial"/>
              </w:rPr>
            </w:pPr>
            <w:r>
              <w:rPr>
                <w:rFonts w:eastAsia="Arial"/>
              </w:rPr>
              <w:t>TIMESTAMP (6)</w:t>
            </w:r>
          </w:p>
        </w:tc>
        <w:tc>
          <w:tcPr>
            <w:tcW w:w="4607" w:type="dxa"/>
          </w:tcPr>
          <w:p w14:paraId="39A36EF2" w14:textId="77777777" w:rsidR="005461D7" w:rsidRDefault="00E64EBA">
            <w:pPr>
              <w:pStyle w:val="RTf"/>
              <w:spacing w:line="276" w:lineRule="auto"/>
            </w:pPr>
            <w:r>
              <w:t>Технический атрибут для обеспечения инф взаимодействия со standalone-таблицами.</w:t>
            </w:r>
          </w:p>
          <w:p w14:paraId="4DE3FE53"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w:t>
            </w:r>
          </w:p>
        </w:tc>
        <w:tc>
          <w:tcPr>
            <w:tcW w:w="2515" w:type="dxa"/>
          </w:tcPr>
          <w:p w14:paraId="3EA089C6" w14:textId="77777777" w:rsidR="005461D7" w:rsidRDefault="00E64EBA">
            <w:pPr>
              <w:pStyle w:val="RTf"/>
              <w:spacing w:line="276" w:lineRule="auto"/>
              <w:rPr>
                <w:rFonts w:eastAsia="Arial"/>
              </w:rPr>
            </w:pPr>
            <w:r>
              <w:rPr>
                <w:rFonts w:eastAsia="Arial"/>
              </w:rPr>
              <w:t>Нет</w:t>
            </w:r>
          </w:p>
        </w:tc>
      </w:tr>
    </w:tbl>
    <w:p w14:paraId="2FE1CC61" w14:textId="77777777" w:rsidR="005461D7" w:rsidRDefault="00E64EBA">
      <w:pPr>
        <w:pStyle w:val="RT3"/>
      </w:pPr>
      <w:bookmarkStart w:id="388" w:name="_Toc226989582"/>
      <w:r>
        <w:lastRenderedPageBreak/>
        <w:t>Таблица service: в таблице содержатся сведения об услугах МО</w:t>
      </w:r>
      <w:bookmarkEnd w:id="38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990"/>
        <w:gridCol w:w="2095"/>
        <w:gridCol w:w="1778"/>
        <w:gridCol w:w="1715"/>
        <w:gridCol w:w="4818"/>
        <w:gridCol w:w="2163"/>
      </w:tblGrid>
      <w:tr w:rsidR="005461D7" w14:paraId="342A283E" w14:textId="77777777">
        <w:trPr>
          <w:tblHeader/>
        </w:trPr>
        <w:tc>
          <w:tcPr>
            <w:tcW w:w="2009" w:type="dxa"/>
            <w:tcBorders>
              <w:top w:val="single" w:sz="4" w:space="0" w:color="auto"/>
              <w:left w:val="single" w:sz="4" w:space="0" w:color="auto"/>
              <w:bottom w:val="single" w:sz="4" w:space="0" w:color="auto"/>
              <w:right w:val="single" w:sz="4" w:space="0" w:color="auto"/>
            </w:tcBorders>
            <w:vAlign w:val="center"/>
          </w:tcPr>
          <w:p w14:paraId="046A7ABC" w14:textId="77777777" w:rsidR="005461D7" w:rsidRDefault="00E64EBA">
            <w:pPr>
              <w:pStyle w:val="RTf3"/>
              <w:spacing w:line="276" w:lineRule="auto"/>
              <w:rPr>
                <w:rFonts w:eastAsia="Arial"/>
                <w:szCs w:val="28"/>
              </w:rPr>
            </w:pPr>
            <w:r>
              <w:rPr>
                <w:rFonts w:eastAsia="Arial"/>
              </w:rPr>
              <w:t>Наименование</w:t>
            </w:r>
          </w:p>
        </w:tc>
        <w:tc>
          <w:tcPr>
            <w:tcW w:w="2115" w:type="dxa"/>
            <w:tcBorders>
              <w:top w:val="single" w:sz="4" w:space="0" w:color="auto"/>
              <w:left w:val="single" w:sz="4" w:space="0" w:color="auto"/>
              <w:bottom w:val="single" w:sz="4" w:space="0" w:color="auto"/>
              <w:right w:val="single" w:sz="4" w:space="0" w:color="auto"/>
            </w:tcBorders>
            <w:vAlign w:val="center"/>
          </w:tcPr>
          <w:p w14:paraId="03F33B71" w14:textId="77777777" w:rsidR="005461D7" w:rsidRDefault="00E64EBA">
            <w:pPr>
              <w:pStyle w:val="RTf3"/>
              <w:spacing w:line="276" w:lineRule="auto"/>
              <w:rPr>
                <w:rFonts w:eastAsia="Arial"/>
              </w:rPr>
            </w:pPr>
            <w:r>
              <w:rPr>
                <w:rFonts w:eastAsia="Arial"/>
              </w:rPr>
              <w:t>Атрибут</w:t>
            </w:r>
          </w:p>
        </w:tc>
        <w:tc>
          <w:tcPr>
            <w:tcW w:w="1795" w:type="dxa"/>
            <w:tcBorders>
              <w:top w:val="single" w:sz="4" w:space="0" w:color="auto"/>
              <w:left w:val="single" w:sz="4" w:space="0" w:color="auto"/>
              <w:bottom w:val="single" w:sz="4" w:space="0" w:color="auto"/>
              <w:right w:val="single" w:sz="4" w:space="0" w:color="auto"/>
            </w:tcBorders>
            <w:vAlign w:val="center"/>
          </w:tcPr>
          <w:p w14:paraId="253C19EC" w14:textId="77777777" w:rsidR="005461D7" w:rsidRDefault="00E64EBA">
            <w:pPr>
              <w:pStyle w:val="RTf3"/>
              <w:spacing w:line="276" w:lineRule="auto"/>
              <w:rPr>
                <w:rFonts w:eastAsia="Arial"/>
              </w:rPr>
            </w:pPr>
            <w:r>
              <w:rPr>
                <w:rFonts w:eastAsia="Arial"/>
              </w:rPr>
              <w:t>Обязательность</w:t>
            </w:r>
          </w:p>
        </w:tc>
        <w:tc>
          <w:tcPr>
            <w:tcW w:w="1731" w:type="dxa"/>
            <w:tcBorders>
              <w:top w:val="single" w:sz="4" w:space="0" w:color="auto"/>
              <w:left w:val="single" w:sz="4" w:space="0" w:color="auto"/>
              <w:bottom w:val="single" w:sz="4" w:space="0" w:color="auto"/>
              <w:right w:val="single" w:sz="4" w:space="0" w:color="auto"/>
            </w:tcBorders>
            <w:vAlign w:val="center"/>
          </w:tcPr>
          <w:p w14:paraId="0DBB2B3C" w14:textId="77777777" w:rsidR="005461D7" w:rsidRDefault="00E64EBA">
            <w:pPr>
              <w:pStyle w:val="RTf3"/>
              <w:spacing w:line="276" w:lineRule="auto"/>
              <w:rPr>
                <w:rFonts w:eastAsia="Arial"/>
              </w:rPr>
            </w:pPr>
            <w:r>
              <w:rPr>
                <w:rFonts w:eastAsia="Arial"/>
              </w:rPr>
              <w:t>Тип данных</w:t>
            </w:r>
          </w:p>
        </w:tc>
        <w:tc>
          <w:tcPr>
            <w:tcW w:w="4868" w:type="dxa"/>
            <w:tcBorders>
              <w:top w:val="single" w:sz="4" w:space="0" w:color="auto"/>
              <w:left w:val="single" w:sz="4" w:space="0" w:color="auto"/>
              <w:bottom w:val="single" w:sz="4" w:space="0" w:color="auto"/>
              <w:right w:val="single" w:sz="4" w:space="0" w:color="auto"/>
            </w:tcBorders>
            <w:vAlign w:val="center"/>
          </w:tcPr>
          <w:p w14:paraId="60764E9F" w14:textId="77777777" w:rsidR="005461D7" w:rsidRDefault="00E64EBA">
            <w:pPr>
              <w:pStyle w:val="RTf3"/>
              <w:spacing w:line="276" w:lineRule="auto"/>
              <w:rPr>
                <w:rFonts w:eastAsia="Arial"/>
              </w:rPr>
            </w:pPr>
            <w:r>
              <w:rPr>
                <w:rFonts w:eastAsia="Arial"/>
              </w:rPr>
              <w:t>Комментарий</w:t>
            </w:r>
          </w:p>
        </w:tc>
        <w:tc>
          <w:tcPr>
            <w:tcW w:w="2184" w:type="dxa"/>
            <w:tcBorders>
              <w:top w:val="single" w:sz="4" w:space="0" w:color="auto"/>
              <w:left w:val="single" w:sz="4" w:space="0" w:color="auto"/>
              <w:bottom w:val="single" w:sz="4" w:space="0" w:color="auto"/>
              <w:right w:val="single" w:sz="4" w:space="0" w:color="auto"/>
            </w:tcBorders>
            <w:vAlign w:val="center"/>
          </w:tcPr>
          <w:p w14:paraId="35B321F3"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302B8466" w14:textId="77777777">
        <w:tc>
          <w:tcPr>
            <w:tcW w:w="2009" w:type="dxa"/>
            <w:tcBorders>
              <w:top w:val="single" w:sz="4" w:space="0" w:color="auto"/>
            </w:tcBorders>
          </w:tcPr>
          <w:p w14:paraId="50569881" w14:textId="77777777" w:rsidR="005461D7" w:rsidRDefault="00E64EBA">
            <w:pPr>
              <w:pStyle w:val="RTf"/>
              <w:spacing w:line="276" w:lineRule="auto"/>
              <w:rPr>
                <w:rFonts w:eastAsia="Arial"/>
              </w:rPr>
            </w:pPr>
            <w:r>
              <w:t>Уникальный идентификатор записи</w:t>
            </w:r>
          </w:p>
        </w:tc>
        <w:tc>
          <w:tcPr>
            <w:tcW w:w="2115" w:type="dxa"/>
            <w:tcBorders>
              <w:top w:val="single" w:sz="4" w:space="0" w:color="auto"/>
            </w:tcBorders>
          </w:tcPr>
          <w:p w14:paraId="25257FBB" w14:textId="77777777" w:rsidR="005461D7" w:rsidRDefault="00E64EBA">
            <w:pPr>
              <w:pStyle w:val="RTf"/>
              <w:spacing w:line="276" w:lineRule="auto"/>
              <w:rPr>
                <w:rFonts w:eastAsia="Arial"/>
              </w:rPr>
            </w:pPr>
            <w:r>
              <w:t>id</w:t>
            </w:r>
          </w:p>
        </w:tc>
        <w:tc>
          <w:tcPr>
            <w:tcW w:w="1795" w:type="dxa"/>
            <w:tcBorders>
              <w:top w:val="single" w:sz="4" w:space="0" w:color="auto"/>
            </w:tcBorders>
          </w:tcPr>
          <w:p w14:paraId="2AA1EDDF" w14:textId="77777777" w:rsidR="005461D7" w:rsidRDefault="00E64EBA">
            <w:pPr>
              <w:pStyle w:val="RTf"/>
              <w:spacing w:line="276" w:lineRule="auto"/>
              <w:rPr>
                <w:rFonts w:eastAsia="Arial"/>
              </w:rPr>
            </w:pPr>
            <w:r>
              <w:t>О</w:t>
            </w:r>
          </w:p>
        </w:tc>
        <w:tc>
          <w:tcPr>
            <w:tcW w:w="1731" w:type="dxa"/>
            <w:tcBorders>
              <w:top w:val="single" w:sz="4" w:space="0" w:color="auto"/>
            </w:tcBorders>
          </w:tcPr>
          <w:p w14:paraId="212F3BB0" w14:textId="77777777" w:rsidR="005461D7" w:rsidRDefault="00E64EBA">
            <w:pPr>
              <w:pStyle w:val="RTf"/>
              <w:spacing w:line="276" w:lineRule="auto"/>
              <w:rPr>
                <w:rFonts w:eastAsia="Arial"/>
              </w:rPr>
            </w:pPr>
            <w:r>
              <w:t>VARCHAR (45) NOT NULL</w:t>
            </w:r>
          </w:p>
        </w:tc>
        <w:tc>
          <w:tcPr>
            <w:tcW w:w="4868" w:type="dxa"/>
            <w:tcBorders>
              <w:top w:val="single" w:sz="4" w:space="0" w:color="auto"/>
            </w:tcBorders>
          </w:tcPr>
          <w:p w14:paraId="2C1180D7" w14:textId="77777777" w:rsidR="005461D7" w:rsidRDefault="005461D7">
            <w:pPr>
              <w:pStyle w:val="RTf"/>
              <w:spacing w:line="276" w:lineRule="auto"/>
              <w:rPr>
                <w:rFonts w:eastAsia="Arial"/>
              </w:rPr>
            </w:pPr>
          </w:p>
        </w:tc>
        <w:tc>
          <w:tcPr>
            <w:tcW w:w="2184" w:type="dxa"/>
            <w:tcBorders>
              <w:top w:val="single" w:sz="4" w:space="0" w:color="auto"/>
            </w:tcBorders>
          </w:tcPr>
          <w:p w14:paraId="368890E5" w14:textId="77777777" w:rsidR="005461D7" w:rsidRDefault="00E64EBA">
            <w:pPr>
              <w:pStyle w:val="RTf"/>
              <w:spacing w:line="276" w:lineRule="auto"/>
              <w:rPr>
                <w:rFonts w:eastAsia="Arial"/>
              </w:rPr>
            </w:pPr>
            <w:r>
              <w:t>Да</w:t>
            </w:r>
          </w:p>
        </w:tc>
      </w:tr>
      <w:tr w:rsidR="005461D7" w14:paraId="2B202C74" w14:textId="77777777">
        <w:tc>
          <w:tcPr>
            <w:tcW w:w="2009" w:type="dxa"/>
          </w:tcPr>
          <w:p w14:paraId="1083036A" w14:textId="77777777" w:rsidR="005461D7" w:rsidRDefault="00E64EBA">
            <w:pPr>
              <w:pStyle w:val="RTf"/>
              <w:spacing w:line="276" w:lineRule="auto"/>
              <w:rPr>
                <w:rFonts w:eastAsia="Arial"/>
              </w:rPr>
            </w:pPr>
            <w:r>
              <w:t>Идентификатор ИС</w:t>
            </w:r>
          </w:p>
        </w:tc>
        <w:tc>
          <w:tcPr>
            <w:tcW w:w="2115" w:type="dxa"/>
          </w:tcPr>
          <w:p w14:paraId="0D26C27E" w14:textId="77777777" w:rsidR="005461D7" w:rsidRDefault="00E64EBA">
            <w:pPr>
              <w:pStyle w:val="RTf"/>
              <w:spacing w:line="276" w:lineRule="auto"/>
              <w:rPr>
                <w:rFonts w:eastAsia="Arial"/>
              </w:rPr>
            </w:pPr>
            <w:r>
              <w:t>rmis_id</w:t>
            </w:r>
          </w:p>
        </w:tc>
        <w:tc>
          <w:tcPr>
            <w:tcW w:w="1795" w:type="dxa"/>
          </w:tcPr>
          <w:p w14:paraId="23000C1B" w14:textId="77777777" w:rsidR="005461D7" w:rsidRDefault="00E64EBA">
            <w:pPr>
              <w:pStyle w:val="RTf"/>
              <w:spacing w:line="276" w:lineRule="auto"/>
              <w:rPr>
                <w:rFonts w:eastAsia="Arial"/>
                <w:lang w:val="en-US"/>
              </w:rPr>
            </w:pPr>
            <w:r>
              <w:t>Н</w:t>
            </w:r>
          </w:p>
        </w:tc>
        <w:tc>
          <w:tcPr>
            <w:tcW w:w="1731" w:type="dxa"/>
          </w:tcPr>
          <w:p w14:paraId="53DD215A" w14:textId="77777777" w:rsidR="005461D7" w:rsidRDefault="00E64EBA">
            <w:pPr>
              <w:pStyle w:val="RTf"/>
              <w:spacing w:line="276" w:lineRule="auto"/>
              <w:rPr>
                <w:rFonts w:eastAsia="Arial"/>
              </w:rPr>
            </w:pPr>
            <w:r>
              <w:t>VARCHAR (45)</w:t>
            </w:r>
          </w:p>
        </w:tc>
        <w:tc>
          <w:tcPr>
            <w:tcW w:w="4868" w:type="dxa"/>
          </w:tcPr>
          <w:p w14:paraId="655566B7" w14:textId="77777777" w:rsidR="005461D7" w:rsidRDefault="00E64EBA">
            <w:pPr>
              <w:pStyle w:val="RTf"/>
              <w:spacing w:line="276" w:lineRule="auto"/>
              <w:rPr>
                <w:rFonts w:eastAsia="Arial"/>
              </w:rPr>
            </w:pPr>
            <w:r>
              <w:rPr>
                <w:rFonts w:eastAsia="Arial"/>
              </w:rPr>
              <w:t>Идентификатор ИС. Заполнение поля обязательно для всех новых записей</w:t>
            </w:r>
          </w:p>
        </w:tc>
        <w:tc>
          <w:tcPr>
            <w:tcW w:w="2184" w:type="dxa"/>
          </w:tcPr>
          <w:p w14:paraId="18525F56" w14:textId="77777777" w:rsidR="005461D7" w:rsidRDefault="00E64EBA">
            <w:pPr>
              <w:pStyle w:val="RTf"/>
              <w:spacing w:line="276" w:lineRule="auto"/>
              <w:rPr>
                <w:rFonts w:eastAsia="Arial"/>
              </w:rPr>
            </w:pPr>
            <w:r>
              <w:t>Нет</w:t>
            </w:r>
          </w:p>
        </w:tc>
      </w:tr>
      <w:tr w:rsidR="005461D7" w14:paraId="6CD0F046" w14:textId="77777777">
        <w:tc>
          <w:tcPr>
            <w:tcW w:w="2009" w:type="dxa"/>
          </w:tcPr>
          <w:p w14:paraId="0C561930" w14:textId="77777777" w:rsidR="005461D7" w:rsidRDefault="00E64EBA">
            <w:pPr>
              <w:pStyle w:val="RTf"/>
              <w:spacing w:line="276" w:lineRule="auto"/>
              <w:rPr>
                <w:rFonts w:eastAsia="Arial"/>
              </w:rPr>
            </w:pPr>
            <w:r>
              <w:rPr>
                <w:rFonts w:eastAsia="Arial"/>
              </w:rPr>
              <w:t>Идентификатор ресурса</w:t>
            </w:r>
          </w:p>
        </w:tc>
        <w:tc>
          <w:tcPr>
            <w:tcW w:w="2115" w:type="dxa"/>
          </w:tcPr>
          <w:p w14:paraId="5E10FF02" w14:textId="77777777" w:rsidR="005461D7" w:rsidRDefault="00E64EBA">
            <w:pPr>
              <w:pStyle w:val="RTf"/>
              <w:spacing w:line="276" w:lineRule="auto"/>
              <w:rPr>
                <w:rFonts w:eastAsia="Arial"/>
              </w:rPr>
            </w:pPr>
            <w:r>
              <w:rPr>
                <w:rFonts w:eastAsia="Arial"/>
              </w:rPr>
              <w:t>resource_id</w:t>
            </w:r>
          </w:p>
        </w:tc>
        <w:tc>
          <w:tcPr>
            <w:tcW w:w="1795" w:type="dxa"/>
          </w:tcPr>
          <w:p w14:paraId="4D13CEE3" w14:textId="77777777" w:rsidR="005461D7" w:rsidRDefault="00E64EBA">
            <w:pPr>
              <w:pStyle w:val="RTf"/>
              <w:spacing w:line="276" w:lineRule="auto"/>
              <w:rPr>
                <w:rFonts w:eastAsia="Arial"/>
                <w:lang w:val="en-US"/>
              </w:rPr>
            </w:pPr>
            <w:r>
              <w:rPr>
                <w:rFonts w:eastAsia="Arial"/>
                <w:lang w:val="en-US"/>
              </w:rPr>
              <w:t>H</w:t>
            </w:r>
          </w:p>
        </w:tc>
        <w:tc>
          <w:tcPr>
            <w:tcW w:w="1731" w:type="dxa"/>
          </w:tcPr>
          <w:p w14:paraId="0BF4A82B" w14:textId="77777777" w:rsidR="005461D7" w:rsidRDefault="00E64EBA">
            <w:pPr>
              <w:pStyle w:val="RTf"/>
              <w:spacing w:line="276" w:lineRule="auto"/>
              <w:rPr>
                <w:rFonts w:eastAsia="Arial"/>
              </w:rPr>
            </w:pPr>
            <w:r>
              <w:rPr>
                <w:rFonts w:eastAsia="Arial"/>
              </w:rPr>
              <w:t>VARCHAR (45)</w:t>
            </w:r>
          </w:p>
        </w:tc>
        <w:tc>
          <w:tcPr>
            <w:tcW w:w="4868" w:type="dxa"/>
          </w:tcPr>
          <w:p w14:paraId="43E43AF5" w14:textId="77777777" w:rsidR="005461D7" w:rsidRDefault="005461D7">
            <w:pPr>
              <w:pStyle w:val="RTf"/>
              <w:spacing w:line="276" w:lineRule="auto"/>
              <w:rPr>
                <w:rFonts w:eastAsia="Arial"/>
              </w:rPr>
            </w:pPr>
          </w:p>
        </w:tc>
        <w:tc>
          <w:tcPr>
            <w:tcW w:w="2184" w:type="dxa"/>
          </w:tcPr>
          <w:p w14:paraId="25B6B1D5" w14:textId="77777777" w:rsidR="005461D7" w:rsidRDefault="00E64EBA">
            <w:pPr>
              <w:pStyle w:val="RTf"/>
              <w:spacing w:line="276" w:lineRule="auto"/>
              <w:rPr>
                <w:rFonts w:eastAsia="Arial"/>
              </w:rPr>
            </w:pPr>
            <w:r>
              <w:rPr>
                <w:rFonts w:eastAsia="Arial"/>
              </w:rPr>
              <w:t>Да</w:t>
            </w:r>
          </w:p>
        </w:tc>
      </w:tr>
      <w:tr w:rsidR="005461D7" w14:paraId="703DD456" w14:textId="77777777">
        <w:tc>
          <w:tcPr>
            <w:tcW w:w="2009" w:type="dxa"/>
          </w:tcPr>
          <w:p w14:paraId="269E9A9A" w14:textId="77777777" w:rsidR="005461D7" w:rsidRDefault="00E64EBA">
            <w:pPr>
              <w:pStyle w:val="RTf"/>
              <w:spacing w:line="276" w:lineRule="auto"/>
              <w:rPr>
                <w:rFonts w:eastAsia="Arial"/>
              </w:rPr>
            </w:pPr>
            <w:r>
              <w:rPr>
                <w:rFonts w:eastAsia="Arial"/>
              </w:rPr>
              <w:t>Наименование медицинской услуги</w:t>
            </w:r>
          </w:p>
        </w:tc>
        <w:tc>
          <w:tcPr>
            <w:tcW w:w="2115" w:type="dxa"/>
          </w:tcPr>
          <w:p w14:paraId="2D9DD273" w14:textId="77777777" w:rsidR="005461D7" w:rsidRDefault="00E64EBA">
            <w:pPr>
              <w:pStyle w:val="RTf"/>
              <w:spacing w:line="276" w:lineRule="auto"/>
              <w:rPr>
                <w:rFonts w:eastAsia="Arial"/>
              </w:rPr>
            </w:pPr>
            <w:r>
              <w:rPr>
                <w:rFonts w:eastAsia="Arial"/>
              </w:rPr>
              <w:t>name</w:t>
            </w:r>
          </w:p>
        </w:tc>
        <w:tc>
          <w:tcPr>
            <w:tcW w:w="1795" w:type="dxa"/>
          </w:tcPr>
          <w:p w14:paraId="1A9F4AB7" w14:textId="77777777" w:rsidR="005461D7" w:rsidRDefault="00E64EBA">
            <w:pPr>
              <w:pStyle w:val="RTf"/>
              <w:spacing w:line="276" w:lineRule="auto"/>
              <w:rPr>
                <w:rFonts w:eastAsia="Arial"/>
              </w:rPr>
            </w:pPr>
            <w:r>
              <w:rPr>
                <w:rFonts w:eastAsia="Arial"/>
                <w:lang w:val="en-US"/>
              </w:rPr>
              <w:t>H</w:t>
            </w:r>
          </w:p>
        </w:tc>
        <w:tc>
          <w:tcPr>
            <w:tcW w:w="1731" w:type="dxa"/>
          </w:tcPr>
          <w:p w14:paraId="6C020626" w14:textId="77777777" w:rsidR="005461D7" w:rsidRDefault="00E64EBA">
            <w:pPr>
              <w:pStyle w:val="RTf"/>
              <w:spacing w:line="276" w:lineRule="auto"/>
              <w:rPr>
                <w:rFonts w:eastAsia="Arial"/>
              </w:rPr>
            </w:pPr>
            <w:r>
              <w:rPr>
                <w:rFonts w:eastAsia="Arial"/>
              </w:rPr>
              <w:t>VARCHAR (512)</w:t>
            </w:r>
          </w:p>
        </w:tc>
        <w:tc>
          <w:tcPr>
            <w:tcW w:w="4868" w:type="dxa"/>
          </w:tcPr>
          <w:p w14:paraId="5564F87B" w14:textId="77777777" w:rsidR="005461D7" w:rsidRDefault="00E64EBA">
            <w:pPr>
              <w:pStyle w:val="RT10"/>
              <w:spacing w:line="276" w:lineRule="auto"/>
              <w:ind w:left="396"/>
              <w:rPr>
                <w:rFonts w:eastAsia="Arial"/>
              </w:rPr>
            </w:pPr>
            <w:r>
              <w:rPr>
                <w:rFonts w:eastAsia="Arial"/>
              </w:rPr>
              <w:t>Заполняется согласно справочнику ФНСИ.</w:t>
            </w:r>
          </w:p>
          <w:p w14:paraId="1D9D6B51" w14:textId="77777777" w:rsidR="005461D7" w:rsidRDefault="00E64EBA">
            <w:pPr>
              <w:pStyle w:val="RT10"/>
              <w:spacing w:line="276" w:lineRule="auto"/>
              <w:ind w:left="396"/>
              <w:rPr>
                <w:rFonts w:eastAsia="Arial"/>
              </w:rPr>
            </w:pPr>
            <w:r>
              <w:rPr>
                <w:rFonts w:eastAsia="Arial"/>
              </w:rPr>
              <w:t>Значение наименования услуги соответствует значению из справочника ФНСИ «Номенклатура медицинских услуг» (1.2.643.5.1.13.13.11.1070)</w:t>
            </w:r>
          </w:p>
        </w:tc>
        <w:tc>
          <w:tcPr>
            <w:tcW w:w="2184" w:type="dxa"/>
          </w:tcPr>
          <w:p w14:paraId="3B2AB3BB" w14:textId="77777777" w:rsidR="005461D7" w:rsidRDefault="00E64EBA">
            <w:pPr>
              <w:pStyle w:val="RTf"/>
              <w:spacing w:line="276" w:lineRule="auto"/>
              <w:rPr>
                <w:rFonts w:eastAsia="Arial"/>
              </w:rPr>
            </w:pPr>
            <w:r>
              <w:rPr>
                <w:rFonts w:eastAsia="Arial"/>
              </w:rPr>
              <w:t>Да</w:t>
            </w:r>
          </w:p>
        </w:tc>
      </w:tr>
      <w:tr w:rsidR="005461D7" w14:paraId="0C4D5C8A" w14:textId="77777777">
        <w:tc>
          <w:tcPr>
            <w:tcW w:w="2009" w:type="dxa"/>
          </w:tcPr>
          <w:p w14:paraId="0F07EB6B" w14:textId="77777777" w:rsidR="005461D7" w:rsidRDefault="00E64EBA">
            <w:pPr>
              <w:pStyle w:val="RTf"/>
              <w:spacing w:line="276" w:lineRule="auto"/>
              <w:rPr>
                <w:rFonts w:eastAsia="Arial"/>
              </w:rPr>
            </w:pPr>
            <w:r>
              <w:rPr>
                <w:rFonts w:eastAsia="Arial"/>
              </w:rPr>
              <w:t>Код медицинской услуги</w:t>
            </w:r>
          </w:p>
        </w:tc>
        <w:tc>
          <w:tcPr>
            <w:tcW w:w="2115" w:type="dxa"/>
          </w:tcPr>
          <w:p w14:paraId="3DDF2B3B" w14:textId="77777777" w:rsidR="005461D7" w:rsidRDefault="00E64EBA">
            <w:pPr>
              <w:pStyle w:val="RTf"/>
              <w:spacing w:line="276" w:lineRule="auto"/>
              <w:rPr>
                <w:rFonts w:eastAsia="Arial"/>
              </w:rPr>
            </w:pPr>
            <w:r>
              <w:rPr>
                <w:rFonts w:eastAsia="Arial"/>
                <w:lang w:val="en-US"/>
              </w:rPr>
              <w:t>c</w:t>
            </w:r>
            <w:r>
              <w:rPr>
                <w:rFonts w:eastAsia="Arial"/>
              </w:rPr>
              <w:t>ode</w:t>
            </w:r>
          </w:p>
        </w:tc>
        <w:tc>
          <w:tcPr>
            <w:tcW w:w="1795" w:type="dxa"/>
          </w:tcPr>
          <w:p w14:paraId="358A5B96" w14:textId="77777777" w:rsidR="005461D7" w:rsidRDefault="00E64EBA">
            <w:pPr>
              <w:pStyle w:val="RTf"/>
              <w:spacing w:line="276" w:lineRule="auto"/>
              <w:rPr>
                <w:rFonts w:eastAsia="Arial"/>
              </w:rPr>
            </w:pPr>
            <w:r>
              <w:rPr>
                <w:rFonts w:eastAsia="Arial"/>
                <w:lang w:val="en-US"/>
              </w:rPr>
              <w:t>H</w:t>
            </w:r>
          </w:p>
        </w:tc>
        <w:tc>
          <w:tcPr>
            <w:tcW w:w="1731" w:type="dxa"/>
          </w:tcPr>
          <w:p w14:paraId="17E86B93" w14:textId="77777777" w:rsidR="005461D7" w:rsidRDefault="00E64EBA">
            <w:pPr>
              <w:pStyle w:val="RTf"/>
              <w:spacing w:line="276" w:lineRule="auto"/>
              <w:rPr>
                <w:rFonts w:eastAsia="Arial"/>
              </w:rPr>
            </w:pPr>
            <w:r>
              <w:rPr>
                <w:rFonts w:eastAsia="Arial"/>
              </w:rPr>
              <w:t>VARCHAR (45)</w:t>
            </w:r>
          </w:p>
        </w:tc>
        <w:tc>
          <w:tcPr>
            <w:tcW w:w="4868" w:type="dxa"/>
          </w:tcPr>
          <w:p w14:paraId="212B0A91" w14:textId="77777777" w:rsidR="005461D7" w:rsidRDefault="00E64EBA">
            <w:pPr>
              <w:pStyle w:val="RT10"/>
              <w:spacing w:line="276" w:lineRule="auto"/>
              <w:ind w:left="396"/>
              <w:rPr>
                <w:rFonts w:eastAsia="Arial"/>
              </w:rPr>
            </w:pPr>
            <w:r>
              <w:rPr>
                <w:rFonts w:eastAsia="Arial"/>
              </w:rPr>
              <w:t>Заполняется согласно справочнику ФНСИ</w:t>
            </w:r>
            <w:r>
              <w:rPr>
                <w:rFonts w:eastAsia="Arial"/>
                <w:lang w:val="en-US"/>
              </w:rPr>
              <w:t>.</w:t>
            </w:r>
          </w:p>
          <w:p w14:paraId="0B4124AF" w14:textId="77777777" w:rsidR="005461D7" w:rsidRDefault="00E64EBA">
            <w:pPr>
              <w:pStyle w:val="RT10"/>
              <w:spacing w:line="276" w:lineRule="auto"/>
              <w:ind w:left="396"/>
              <w:rPr>
                <w:rFonts w:eastAsia="Arial"/>
              </w:rPr>
            </w:pPr>
            <w:r>
              <w:rPr>
                <w:rFonts w:eastAsia="Arial"/>
              </w:rPr>
              <w:t>Значение кода услуги соответствует значению из справочника ФНСИ «Номенклатура медицинских услуг» OID 1.2.643.5.1.13.13.11.1070</w:t>
            </w:r>
          </w:p>
        </w:tc>
        <w:tc>
          <w:tcPr>
            <w:tcW w:w="2184" w:type="dxa"/>
          </w:tcPr>
          <w:p w14:paraId="5D291667" w14:textId="77777777" w:rsidR="005461D7" w:rsidRDefault="00E64EBA">
            <w:pPr>
              <w:pStyle w:val="RTf"/>
              <w:spacing w:line="276" w:lineRule="auto"/>
              <w:rPr>
                <w:rFonts w:eastAsia="Arial"/>
              </w:rPr>
            </w:pPr>
            <w:r>
              <w:rPr>
                <w:rFonts w:eastAsia="Arial"/>
              </w:rPr>
              <w:t>Да</w:t>
            </w:r>
          </w:p>
        </w:tc>
      </w:tr>
      <w:tr w:rsidR="005461D7" w14:paraId="1BEEA3E0" w14:textId="77777777">
        <w:tc>
          <w:tcPr>
            <w:tcW w:w="2009" w:type="dxa"/>
          </w:tcPr>
          <w:p w14:paraId="0EE3DBEC" w14:textId="77777777" w:rsidR="005461D7" w:rsidRDefault="00E64EBA">
            <w:pPr>
              <w:pStyle w:val="RTf"/>
              <w:spacing w:line="276" w:lineRule="auto"/>
              <w:rPr>
                <w:rFonts w:eastAsia="Arial"/>
              </w:rPr>
            </w:pPr>
            <w:r>
              <w:rPr>
                <w:rFonts w:eastAsia="Arial"/>
              </w:rPr>
              <w:t>Цена услуги</w:t>
            </w:r>
          </w:p>
        </w:tc>
        <w:tc>
          <w:tcPr>
            <w:tcW w:w="2115" w:type="dxa"/>
          </w:tcPr>
          <w:p w14:paraId="5678B2A4" w14:textId="77777777" w:rsidR="005461D7" w:rsidRDefault="00E64EBA">
            <w:pPr>
              <w:pStyle w:val="RTf"/>
              <w:spacing w:line="276" w:lineRule="auto"/>
              <w:rPr>
                <w:rFonts w:eastAsia="Arial"/>
              </w:rPr>
            </w:pPr>
            <w:r>
              <w:rPr>
                <w:rFonts w:eastAsia="Arial"/>
              </w:rPr>
              <w:t>price</w:t>
            </w:r>
          </w:p>
        </w:tc>
        <w:tc>
          <w:tcPr>
            <w:tcW w:w="1795" w:type="dxa"/>
          </w:tcPr>
          <w:p w14:paraId="6F6A2979" w14:textId="77777777" w:rsidR="005461D7" w:rsidRDefault="00E64EBA">
            <w:pPr>
              <w:pStyle w:val="RTf"/>
              <w:spacing w:line="276" w:lineRule="auto"/>
              <w:rPr>
                <w:rFonts w:eastAsia="Arial"/>
              </w:rPr>
            </w:pPr>
            <w:r>
              <w:rPr>
                <w:rFonts w:eastAsia="Arial"/>
                <w:lang w:val="en-US"/>
              </w:rPr>
              <w:t>H</w:t>
            </w:r>
          </w:p>
        </w:tc>
        <w:tc>
          <w:tcPr>
            <w:tcW w:w="1731" w:type="dxa"/>
          </w:tcPr>
          <w:p w14:paraId="56C5F660" w14:textId="77777777" w:rsidR="005461D7" w:rsidRDefault="00E64EBA">
            <w:pPr>
              <w:pStyle w:val="RTf"/>
              <w:spacing w:line="276" w:lineRule="auto"/>
              <w:rPr>
                <w:rFonts w:eastAsia="Arial"/>
              </w:rPr>
            </w:pPr>
            <w:r>
              <w:rPr>
                <w:rFonts w:eastAsia="Arial"/>
              </w:rPr>
              <w:t>VARCHAR (512)</w:t>
            </w:r>
          </w:p>
        </w:tc>
        <w:tc>
          <w:tcPr>
            <w:tcW w:w="4868" w:type="dxa"/>
          </w:tcPr>
          <w:p w14:paraId="03899E9D" w14:textId="77777777" w:rsidR="005461D7" w:rsidRDefault="005461D7">
            <w:pPr>
              <w:pStyle w:val="RTf"/>
              <w:spacing w:line="276" w:lineRule="auto"/>
              <w:rPr>
                <w:rFonts w:eastAsia="Arial"/>
              </w:rPr>
            </w:pPr>
          </w:p>
        </w:tc>
        <w:tc>
          <w:tcPr>
            <w:tcW w:w="2184" w:type="dxa"/>
          </w:tcPr>
          <w:p w14:paraId="5196A96D" w14:textId="77777777" w:rsidR="005461D7" w:rsidRDefault="00E64EBA">
            <w:pPr>
              <w:pStyle w:val="RTf"/>
              <w:spacing w:line="276" w:lineRule="auto"/>
              <w:rPr>
                <w:rFonts w:eastAsia="Arial"/>
              </w:rPr>
            </w:pPr>
            <w:r>
              <w:rPr>
                <w:rFonts w:eastAsia="Arial"/>
              </w:rPr>
              <w:t>Нет</w:t>
            </w:r>
          </w:p>
        </w:tc>
      </w:tr>
      <w:tr w:rsidR="005461D7" w14:paraId="796DD94B" w14:textId="77777777">
        <w:tc>
          <w:tcPr>
            <w:tcW w:w="2009" w:type="dxa"/>
          </w:tcPr>
          <w:p w14:paraId="2D1183B8" w14:textId="77777777" w:rsidR="005461D7" w:rsidRDefault="00E64EBA">
            <w:pPr>
              <w:pStyle w:val="RTf"/>
              <w:spacing w:line="276" w:lineRule="auto"/>
              <w:rPr>
                <w:rFonts w:eastAsia="Arial"/>
              </w:rPr>
            </w:pPr>
            <w:r>
              <w:rPr>
                <w:rFonts w:eastAsia="Arial"/>
              </w:rPr>
              <w:t>Дата открытия</w:t>
            </w:r>
          </w:p>
        </w:tc>
        <w:tc>
          <w:tcPr>
            <w:tcW w:w="2115" w:type="dxa"/>
          </w:tcPr>
          <w:p w14:paraId="13F6FE4A" w14:textId="77777777" w:rsidR="005461D7" w:rsidRDefault="00E64EBA">
            <w:pPr>
              <w:pStyle w:val="RTf"/>
              <w:spacing w:line="276" w:lineRule="auto"/>
              <w:rPr>
                <w:rFonts w:eastAsia="Arial"/>
              </w:rPr>
            </w:pPr>
            <w:r>
              <w:rPr>
                <w:rFonts w:eastAsia="Arial"/>
              </w:rPr>
              <w:t>date_beg</w:t>
            </w:r>
          </w:p>
        </w:tc>
        <w:tc>
          <w:tcPr>
            <w:tcW w:w="1795" w:type="dxa"/>
          </w:tcPr>
          <w:p w14:paraId="05862B90" w14:textId="77777777" w:rsidR="005461D7" w:rsidRDefault="00E64EBA">
            <w:pPr>
              <w:pStyle w:val="RTf"/>
              <w:spacing w:line="276" w:lineRule="auto"/>
              <w:rPr>
                <w:rFonts w:eastAsia="Arial"/>
              </w:rPr>
            </w:pPr>
            <w:r>
              <w:rPr>
                <w:rFonts w:eastAsia="Arial"/>
                <w:lang w:val="en-US"/>
              </w:rPr>
              <w:t>H</w:t>
            </w:r>
          </w:p>
        </w:tc>
        <w:tc>
          <w:tcPr>
            <w:tcW w:w="1731" w:type="dxa"/>
          </w:tcPr>
          <w:p w14:paraId="0741DC27" w14:textId="79361FE6" w:rsidR="005461D7" w:rsidRDefault="00487554">
            <w:pPr>
              <w:pStyle w:val="RTf"/>
              <w:spacing w:line="276" w:lineRule="auto"/>
              <w:rPr>
                <w:rFonts w:eastAsia="Arial"/>
              </w:rPr>
            </w:pPr>
            <w:r>
              <w:rPr>
                <w:rFonts w:eastAsia="Arial"/>
              </w:rPr>
              <w:t>TIMESTAMP (6)</w:t>
            </w:r>
            <w:r w:rsidR="00E64EBA">
              <w:rPr>
                <w:rFonts w:eastAsia="Arial"/>
              </w:rPr>
              <w:t xml:space="preserve"> </w:t>
            </w:r>
          </w:p>
        </w:tc>
        <w:tc>
          <w:tcPr>
            <w:tcW w:w="4868" w:type="dxa"/>
            <w:vMerge w:val="restart"/>
          </w:tcPr>
          <w:p w14:paraId="04A7776C" w14:textId="77777777" w:rsidR="005461D7" w:rsidRDefault="00E64EBA">
            <w:pPr>
              <w:pStyle w:val="RTf"/>
              <w:keepNext/>
              <w:spacing w:line="276" w:lineRule="auto"/>
              <w:rPr>
                <w:rFonts w:eastAsia="Arial"/>
              </w:rPr>
            </w:pPr>
            <w:r>
              <w:rPr>
                <w:rFonts w:eastAsia="Arial"/>
              </w:rPr>
              <w:t>Эти данные нужны для (пример использования):</w:t>
            </w:r>
          </w:p>
          <w:p w14:paraId="279D2701" w14:textId="77777777" w:rsidR="005461D7" w:rsidRDefault="00E64EBA">
            <w:pPr>
              <w:pStyle w:val="RT12"/>
              <w:spacing w:line="276" w:lineRule="auto"/>
              <w:rPr>
                <w:rFonts w:eastAsia="Arial"/>
                <w:sz w:val="20"/>
                <w:szCs w:val="20"/>
              </w:rPr>
            </w:pPr>
            <w:r>
              <w:rPr>
                <w:rFonts w:eastAsia="Arial"/>
                <w:sz w:val="20"/>
                <w:szCs w:val="20"/>
              </w:rPr>
              <w:t>Определения актуальности услуги. Услуга имеющая дату закрытия, признак и дату удаления считается не актуальной.</w:t>
            </w:r>
          </w:p>
          <w:p w14:paraId="52EE10C0" w14:textId="77777777" w:rsidR="005461D7" w:rsidRDefault="00E64EBA">
            <w:pPr>
              <w:pStyle w:val="RT12"/>
              <w:spacing w:line="276" w:lineRule="auto"/>
              <w:rPr>
                <w:rFonts w:eastAsia="Arial"/>
              </w:rPr>
            </w:pPr>
            <w:r>
              <w:rPr>
                <w:rStyle w:val="RT15"/>
                <w:rFonts w:eastAsia="Arial"/>
              </w:rPr>
              <w:t>Разбора проблемных ситуаций в будущем</w:t>
            </w:r>
          </w:p>
        </w:tc>
        <w:tc>
          <w:tcPr>
            <w:tcW w:w="2184" w:type="dxa"/>
          </w:tcPr>
          <w:p w14:paraId="12058938" w14:textId="77777777" w:rsidR="005461D7" w:rsidRDefault="00E64EBA">
            <w:pPr>
              <w:pStyle w:val="RTf"/>
              <w:spacing w:line="276" w:lineRule="auto"/>
              <w:rPr>
                <w:rFonts w:eastAsia="Arial"/>
              </w:rPr>
            </w:pPr>
            <w:r>
              <w:rPr>
                <w:rFonts w:eastAsia="Arial"/>
              </w:rPr>
              <w:t>Нет</w:t>
            </w:r>
          </w:p>
        </w:tc>
      </w:tr>
      <w:tr w:rsidR="005461D7" w14:paraId="429D9C27" w14:textId="77777777">
        <w:tc>
          <w:tcPr>
            <w:tcW w:w="2009" w:type="dxa"/>
          </w:tcPr>
          <w:p w14:paraId="06361C0B" w14:textId="77777777" w:rsidR="005461D7" w:rsidRDefault="00E64EBA">
            <w:pPr>
              <w:pStyle w:val="RTf"/>
              <w:spacing w:line="276" w:lineRule="auto"/>
              <w:rPr>
                <w:rFonts w:eastAsia="Arial"/>
              </w:rPr>
            </w:pPr>
            <w:r>
              <w:rPr>
                <w:rFonts w:eastAsia="Arial"/>
              </w:rPr>
              <w:t>Дата закрытия</w:t>
            </w:r>
          </w:p>
        </w:tc>
        <w:tc>
          <w:tcPr>
            <w:tcW w:w="2115" w:type="dxa"/>
          </w:tcPr>
          <w:p w14:paraId="64DE86F8" w14:textId="77777777" w:rsidR="005461D7" w:rsidRDefault="00E64EBA">
            <w:pPr>
              <w:pStyle w:val="RTf"/>
              <w:spacing w:line="276" w:lineRule="auto"/>
              <w:rPr>
                <w:rFonts w:eastAsia="Arial"/>
              </w:rPr>
            </w:pPr>
            <w:r>
              <w:rPr>
                <w:rFonts w:eastAsia="Arial"/>
              </w:rPr>
              <w:t>date_end</w:t>
            </w:r>
          </w:p>
        </w:tc>
        <w:tc>
          <w:tcPr>
            <w:tcW w:w="1795" w:type="dxa"/>
          </w:tcPr>
          <w:p w14:paraId="47ECC20B" w14:textId="77777777" w:rsidR="005461D7" w:rsidRDefault="00E64EBA">
            <w:pPr>
              <w:pStyle w:val="RTf"/>
              <w:spacing w:line="276" w:lineRule="auto"/>
              <w:rPr>
                <w:rFonts w:eastAsia="Arial"/>
              </w:rPr>
            </w:pPr>
            <w:r>
              <w:rPr>
                <w:rFonts w:eastAsia="Arial"/>
                <w:lang w:val="en-US"/>
              </w:rPr>
              <w:t>H</w:t>
            </w:r>
          </w:p>
        </w:tc>
        <w:tc>
          <w:tcPr>
            <w:tcW w:w="1731" w:type="dxa"/>
          </w:tcPr>
          <w:p w14:paraId="60DCF3B0" w14:textId="2C72B37E" w:rsidR="005461D7" w:rsidRDefault="00487554">
            <w:pPr>
              <w:pStyle w:val="RTf"/>
              <w:spacing w:line="276" w:lineRule="auto"/>
              <w:rPr>
                <w:rFonts w:eastAsia="Arial"/>
              </w:rPr>
            </w:pPr>
            <w:r>
              <w:rPr>
                <w:rFonts w:eastAsia="Arial"/>
              </w:rPr>
              <w:t>TIMESTAMP (6)</w:t>
            </w:r>
            <w:r w:rsidR="00E64EBA">
              <w:rPr>
                <w:rFonts w:eastAsia="Arial"/>
              </w:rPr>
              <w:t xml:space="preserve"> </w:t>
            </w:r>
          </w:p>
        </w:tc>
        <w:tc>
          <w:tcPr>
            <w:tcW w:w="4868" w:type="dxa"/>
            <w:vMerge/>
          </w:tcPr>
          <w:p w14:paraId="177DA306" w14:textId="77777777" w:rsidR="005461D7" w:rsidRDefault="005461D7">
            <w:pPr>
              <w:pStyle w:val="RTf"/>
              <w:spacing w:line="276" w:lineRule="auto"/>
              <w:rPr>
                <w:rFonts w:eastAsia="Arial"/>
                <w:szCs w:val="28"/>
              </w:rPr>
            </w:pPr>
          </w:p>
        </w:tc>
        <w:tc>
          <w:tcPr>
            <w:tcW w:w="2184" w:type="dxa"/>
          </w:tcPr>
          <w:p w14:paraId="49E3C8DD" w14:textId="77777777" w:rsidR="005461D7" w:rsidRDefault="00E64EBA">
            <w:pPr>
              <w:pStyle w:val="RTf"/>
              <w:spacing w:line="276" w:lineRule="auto"/>
              <w:rPr>
                <w:rFonts w:eastAsia="Arial"/>
              </w:rPr>
            </w:pPr>
            <w:r>
              <w:rPr>
                <w:rFonts w:eastAsia="Arial"/>
              </w:rPr>
              <w:t>Нет</w:t>
            </w:r>
          </w:p>
        </w:tc>
      </w:tr>
      <w:tr w:rsidR="005461D7" w14:paraId="1B09631C" w14:textId="77777777">
        <w:tc>
          <w:tcPr>
            <w:tcW w:w="2009" w:type="dxa"/>
          </w:tcPr>
          <w:p w14:paraId="337C6427" w14:textId="77777777" w:rsidR="005461D7" w:rsidRDefault="00E64EBA">
            <w:pPr>
              <w:pStyle w:val="RTf"/>
              <w:spacing w:line="276" w:lineRule="auto"/>
              <w:rPr>
                <w:rFonts w:eastAsia="Arial"/>
              </w:rPr>
            </w:pPr>
            <w:r>
              <w:rPr>
                <w:rFonts w:eastAsia="Arial"/>
              </w:rPr>
              <w:t>Признак удаления</w:t>
            </w:r>
          </w:p>
        </w:tc>
        <w:tc>
          <w:tcPr>
            <w:tcW w:w="2115" w:type="dxa"/>
          </w:tcPr>
          <w:p w14:paraId="461AF9CB" w14:textId="77777777" w:rsidR="005461D7" w:rsidRDefault="00E64EBA">
            <w:pPr>
              <w:pStyle w:val="RTf"/>
              <w:spacing w:line="276" w:lineRule="auto"/>
              <w:rPr>
                <w:rFonts w:eastAsia="Arial"/>
              </w:rPr>
            </w:pPr>
            <w:r>
              <w:rPr>
                <w:rFonts w:eastAsia="Arial"/>
              </w:rPr>
              <w:t>is_deleted</w:t>
            </w:r>
          </w:p>
        </w:tc>
        <w:tc>
          <w:tcPr>
            <w:tcW w:w="1795" w:type="dxa"/>
          </w:tcPr>
          <w:p w14:paraId="13EDC17B" w14:textId="77777777" w:rsidR="005461D7" w:rsidRDefault="00E64EBA">
            <w:pPr>
              <w:pStyle w:val="RTf"/>
              <w:spacing w:line="276" w:lineRule="auto"/>
              <w:rPr>
                <w:rFonts w:eastAsia="Arial"/>
              </w:rPr>
            </w:pPr>
            <w:r>
              <w:rPr>
                <w:rFonts w:eastAsia="Arial"/>
                <w:lang w:val="en-US"/>
              </w:rPr>
              <w:t>H</w:t>
            </w:r>
          </w:p>
        </w:tc>
        <w:tc>
          <w:tcPr>
            <w:tcW w:w="1731" w:type="dxa"/>
          </w:tcPr>
          <w:p w14:paraId="23245245" w14:textId="77777777" w:rsidR="005461D7" w:rsidRDefault="00E64EBA">
            <w:pPr>
              <w:pStyle w:val="RTf"/>
              <w:spacing w:line="276" w:lineRule="auto"/>
              <w:rPr>
                <w:rFonts w:eastAsia="Arial"/>
              </w:rPr>
            </w:pPr>
            <w:r>
              <w:rPr>
                <w:rFonts w:eastAsia="Arial"/>
              </w:rPr>
              <w:t>BOOLEAN</w:t>
            </w:r>
          </w:p>
        </w:tc>
        <w:tc>
          <w:tcPr>
            <w:tcW w:w="4868" w:type="dxa"/>
            <w:vMerge/>
          </w:tcPr>
          <w:p w14:paraId="4374D897" w14:textId="77777777" w:rsidR="005461D7" w:rsidRDefault="005461D7">
            <w:pPr>
              <w:pStyle w:val="RTf"/>
              <w:spacing w:line="276" w:lineRule="auto"/>
              <w:rPr>
                <w:rFonts w:eastAsia="Arial"/>
                <w:szCs w:val="28"/>
              </w:rPr>
            </w:pPr>
          </w:p>
        </w:tc>
        <w:tc>
          <w:tcPr>
            <w:tcW w:w="2184" w:type="dxa"/>
          </w:tcPr>
          <w:p w14:paraId="74A5E32E" w14:textId="77777777" w:rsidR="005461D7" w:rsidRDefault="00E64EBA">
            <w:pPr>
              <w:pStyle w:val="RTf"/>
              <w:spacing w:line="276" w:lineRule="auto"/>
              <w:rPr>
                <w:rFonts w:eastAsia="Arial"/>
              </w:rPr>
            </w:pPr>
            <w:r>
              <w:rPr>
                <w:rFonts w:eastAsia="Arial"/>
              </w:rPr>
              <w:t>Нет</w:t>
            </w:r>
          </w:p>
        </w:tc>
      </w:tr>
      <w:tr w:rsidR="005461D7" w14:paraId="135BB37A" w14:textId="77777777">
        <w:trPr>
          <w:trHeight w:val="414"/>
        </w:trPr>
        <w:tc>
          <w:tcPr>
            <w:tcW w:w="2009" w:type="dxa"/>
          </w:tcPr>
          <w:p w14:paraId="522BE557" w14:textId="77777777" w:rsidR="005461D7" w:rsidRDefault="00E64EBA">
            <w:pPr>
              <w:pStyle w:val="RTf"/>
              <w:spacing w:line="276" w:lineRule="auto"/>
              <w:rPr>
                <w:rFonts w:eastAsia="Arial"/>
              </w:rPr>
            </w:pPr>
            <w:r>
              <w:t>ОИД справочника НСИ</w:t>
            </w:r>
          </w:p>
        </w:tc>
        <w:tc>
          <w:tcPr>
            <w:tcW w:w="2115" w:type="dxa"/>
          </w:tcPr>
          <w:p w14:paraId="790A0EF9" w14:textId="77777777" w:rsidR="005461D7" w:rsidRDefault="00E64EBA">
            <w:pPr>
              <w:pStyle w:val="RTf"/>
              <w:spacing w:line="276" w:lineRule="auto"/>
              <w:rPr>
                <w:rFonts w:eastAsia="Arial"/>
              </w:rPr>
            </w:pPr>
            <w:r>
              <w:rPr>
                <w:rFonts w:eastAsia="Arial"/>
              </w:rPr>
              <w:t>dictionary_nsi_oid</w:t>
            </w:r>
          </w:p>
        </w:tc>
        <w:tc>
          <w:tcPr>
            <w:tcW w:w="1795" w:type="dxa"/>
          </w:tcPr>
          <w:p w14:paraId="11ED5488" w14:textId="77777777" w:rsidR="005461D7" w:rsidRDefault="00E64EBA">
            <w:pPr>
              <w:pStyle w:val="RTf"/>
              <w:spacing w:line="276" w:lineRule="auto"/>
              <w:rPr>
                <w:rFonts w:eastAsia="Arial"/>
                <w:lang w:val="en-US"/>
              </w:rPr>
            </w:pPr>
            <w:r>
              <w:rPr>
                <w:rFonts w:eastAsia="Arial"/>
                <w:lang w:val="en-US"/>
              </w:rPr>
              <w:t>Н</w:t>
            </w:r>
          </w:p>
        </w:tc>
        <w:tc>
          <w:tcPr>
            <w:tcW w:w="1731" w:type="dxa"/>
          </w:tcPr>
          <w:p w14:paraId="58D09270" w14:textId="77777777" w:rsidR="005461D7" w:rsidRDefault="00E64EBA">
            <w:pPr>
              <w:pStyle w:val="RTf"/>
              <w:spacing w:line="276" w:lineRule="auto"/>
              <w:rPr>
                <w:rFonts w:eastAsia="Arial"/>
              </w:rPr>
            </w:pPr>
            <w:r>
              <w:rPr>
                <w:rFonts w:eastAsia="Arial"/>
              </w:rPr>
              <w:t>VARCHAR (45)</w:t>
            </w:r>
          </w:p>
        </w:tc>
        <w:tc>
          <w:tcPr>
            <w:tcW w:w="4868" w:type="dxa"/>
          </w:tcPr>
          <w:p w14:paraId="548EB2E5" w14:textId="77777777" w:rsidR="005461D7" w:rsidRDefault="00E64EBA">
            <w:pPr>
              <w:pStyle w:val="RTf"/>
              <w:spacing w:line="276" w:lineRule="auto"/>
              <w:rPr>
                <w:lang w:val="en-US"/>
              </w:rPr>
            </w:pPr>
            <w:r>
              <w:rPr>
                <w:rFonts w:eastAsia="Arial"/>
              </w:rPr>
              <w:t>Для</w:t>
            </w:r>
            <w:r>
              <w:rPr>
                <w:rFonts w:eastAsia="Arial"/>
                <w:lang w:val="en-US"/>
              </w:rPr>
              <w:t xml:space="preserve"> </w:t>
            </w:r>
            <w:r>
              <w:rPr>
                <w:rFonts w:eastAsia="Arial"/>
              </w:rPr>
              <w:t>вакцинации</w:t>
            </w:r>
            <w:r>
              <w:rPr>
                <w:rFonts w:eastAsia="Arial"/>
                <w:lang w:val="en-US"/>
              </w:rPr>
              <w:t>: dictionary_nsi_oid = 1.2.643.5.1.13.13.99.2.1074</w:t>
            </w:r>
          </w:p>
          <w:p w14:paraId="0171DDBA" w14:textId="77777777" w:rsidR="005461D7" w:rsidRDefault="00E64EBA">
            <w:pPr>
              <w:pStyle w:val="RTf"/>
              <w:spacing w:line="276" w:lineRule="auto"/>
              <w:rPr>
                <w:rFonts w:eastAsia="Arial"/>
              </w:rPr>
            </w:pPr>
            <w:r>
              <w:rPr>
                <w:rFonts w:eastAsia="Arial"/>
              </w:rPr>
              <w:t xml:space="preserve">Для остальных услуг (в случае записи на услугу): 1.2.643.5.1.13.13.99.2.1099 </w:t>
            </w:r>
          </w:p>
        </w:tc>
        <w:tc>
          <w:tcPr>
            <w:tcW w:w="2184" w:type="dxa"/>
          </w:tcPr>
          <w:p w14:paraId="0853D694" w14:textId="77777777" w:rsidR="005461D7" w:rsidRDefault="00E64EBA">
            <w:pPr>
              <w:pStyle w:val="RTf"/>
              <w:spacing w:line="276" w:lineRule="auto"/>
              <w:rPr>
                <w:rFonts w:eastAsia="Arial"/>
              </w:rPr>
            </w:pPr>
            <w:r>
              <w:rPr>
                <w:rFonts w:eastAsia="Arial"/>
              </w:rPr>
              <w:t>Да</w:t>
            </w:r>
          </w:p>
        </w:tc>
      </w:tr>
      <w:tr w:rsidR="005461D7" w14:paraId="76C07867" w14:textId="77777777">
        <w:trPr>
          <w:trHeight w:val="414"/>
        </w:trPr>
        <w:tc>
          <w:tcPr>
            <w:tcW w:w="2009" w:type="dxa"/>
          </w:tcPr>
          <w:p w14:paraId="400107C7" w14:textId="77777777" w:rsidR="005461D7" w:rsidRDefault="00E64EBA">
            <w:pPr>
              <w:pStyle w:val="RTf"/>
              <w:spacing w:line="276" w:lineRule="auto"/>
              <w:rPr>
                <w:rFonts w:eastAsia="Arial"/>
              </w:rPr>
            </w:pPr>
            <w:r>
              <w:rPr>
                <w:rFonts w:eastAsia="Arial"/>
              </w:rPr>
              <w:lastRenderedPageBreak/>
              <w:t>Код записи из справочника НСИ</w:t>
            </w:r>
          </w:p>
        </w:tc>
        <w:tc>
          <w:tcPr>
            <w:tcW w:w="2115" w:type="dxa"/>
          </w:tcPr>
          <w:p w14:paraId="0294452F" w14:textId="77777777" w:rsidR="005461D7" w:rsidRDefault="00E64EBA">
            <w:pPr>
              <w:pStyle w:val="RTf"/>
              <w:spacing w:line="276" w:lineRule="auto"/>
              <w:rPr>
                <w:rFonts w:eastAsia="Arial"/>
              </w:rPr>
            </w:pPr>
            <w:r>
              <w:rPr>
                <w:rFonts w:eastAsia="Arial"/>
              </w:rPr>
              <w:t>dictionary_nsi_code</w:t>
            </w:r>
          </w:p>
        </w:tc>
        <w:tc>
          <w:tcPr>
            <w:tcW w:w="1795" w:type="dxa"/>
          </w:tcPr>
          <w:p w14:paraId="0D2EDCD1" w14:textId="77777777" w:rsidR="005461D7" w:rsidRDefault="00E64EBA">
            <w:pPr>
              <w:pStyle w:val="RTf"/>
              <w:spacing w:line="276" w:lineRule="auto"/>
              <w:rPr>
                <w:rFonts w:eastAsia="Arial"/>
                <w:lang w:val="en-US"/>
              </w:rPr>
            </w:pPr>
            <w:r>
              <w:rPr>
                <w:rFonts w:eastAsia="Arial"/>
                <w:lang w:val="en-US"/>
              </w:rPr>
              <w:t>Н</w:t>
            </w:r>
          </w:p>
        </w:tc>
        <w:tc>
          <w:tcPr>
            <w:tcW w:w="1731" w:type="dxa"/>
          </w:tcPr>
          <w:p w14:paraId="59D9EF01" w14:textId="77777777" w:rsidR="005461D7" w:rsidRDefault="00E64EBA">
            <w:pPr>
              <w:pStyle w:val="RTf"/>
              <w:spacing w:line="276" w:lineRule="auto"/>
              <w:rPr>
                <w:rFonts w:eastAsia="Arial"/>
              </w:rPr>
            </w:pPr>
            <w:r>
              <w:rPr>
                <w:rFonts w:eastAsia="Arial"/>
              </w:rPr>
              <w:t>VARCHAR (45)</w:t>
            </w:r>
          </w:p>
        </w:tc>
        <w:tc>
          <w:tcPr>
            <w:tcW w:w="4868" w:type="dxa"/>
          </w:tcPr>
          <w:p w14:paraId="18B2E939" w14:textId="77777777" w:rsidR="005461D7" w:rsidRDefault="00E64EBA">
            <w:pPr>
              <w:pStyle w:val="RTf"/>
              <w:spacing w:line="276" w:lineRule="auto"/>
              <w:rPr>
                <w:rFonts w:eastAsia="Arial"/>
              </w:rPr>
            </w:pPr>
            <w:r>
              <w:rPr>
                <w:rFonts w:eastAsia="Arial"/>
              </w:rPr>
              <w:t>Код услуги.</w:t>
            </w:r>
          </w:p>
          <w:p w14:paraId="22AA0188" w14:textId="711A9E6B" w:rsidR="005461D7" w:rsidRDefault="00E64EBA">
            <w:pPr>
              <w:pStyle w:val="RTf"/>
              <w:spacing w:line="276" w:lineRule="auto"/>
              <w:rPr>
                <w:rFonts w:eastAsia="Arial"/>
              </w:rPr>
            </w:pPr>
            <w:r>
              <w:rPr>
                <w:rFonts w:eastAsia="Arial"/>
              </w:rPr>
              <w:t>Для вакцинации значение берется из справочника 1.2.643.5.1.13.13.99.2.1074</w:t>
            </w:r>
          </w:p>
          <w:p w14:paraId="6F097F5E" w14:textId="77777777" w:rsidR="005461D7" w:rsidRDefault="00E64EBA">
            <w:pPr>
              <w:pStyle w:val="RTf"/>
              <w:spacing w:line="276" w:lineRule="auto"/>
              <w:rPr>
                <w:rFonts w:eastAsia="Arial"/>
              </w:rPr>
            </w:pPr>
            <w:r>
              <w:rPr>
                <w:rFonts w:eastAsia="Arial"/>
              </w:rPr>
              <w:t>Например: «9»</w:t>
            </w:r>
          </w:p>
          <w:p w14:paraId="5A68257E" w14:textId="253C69C1" w:rsidR="005461D7" w:rsidRDefault="00E64EBA">
            <w:pPr>
              <w:pStyle w:val="RTf"/>
              <w:spacing w:line="276" w:lineRule="auto"/>
              <w:rPr>
                <w:rFonts w:eastAsia="Arial"/>
              </w:rPr>
            </w:pPr>
            <w:r>
              <w:rPr>
                <w:rFonts w:eastAsia="Arial"/>
              </w:rPr>
              <w:t>Для остальных услуг значение берется из справочника 1.2.643.5.1.13.13.99.2.1099.</w:t>
            </w:r>
          </w:p>
          <w:p w14:paraId="687345C9" w14:textId="77777777" w:rsidR="005461D7" w:rsidRDefault="00E64EBA">
            <w:pPr>
              <w:pStyle w:val="RTf"/>
              <w:spacing w:line="276" w:lineRule="auto"/>
              <w:rPr>
                <w:rFonts w:eastAsia="Arial"/>
              </w:rPr>
            </w:pPr>
            <w:r>
              <w:rPr>
                <w:rFonts w:eastAsia="Arial"/>
              </w:rPr>
              <w:t>Например: «11»</w:t>
            </w:r>
          </w:p>
        </w:tc>
        <w:tc>
          <w:tcPr>
            <w:tcW w:w="2184" w:type="dxa"/>
          </w:tcPr>
          <w:p w14:paraId="29492941" w14:textId="77777777" w:rsidR="005461D7" w:rsidRDefault="00E64EBA">
            <w:pPr>
              <w:pStyle w:val="RTf"/>
              <w:spacing w:line="276" w:lineRule="auto"/>
              <w:rPr>
                <w:rFonts w:eastAsia="Arial"/>
              </w:rPr>
            </w:pPr>
            <w:r>
              <w:rPr>
                <w:rFonts w:eastAsia="Arial"/>
              </w:rPr>
              <w:t>Да</w:t>
            </w:r>
          </w:p>
        </w:tc>
      </w:tr>
      <w:tr w:rsidR="005461D7" w14:paraId="55E541AF" w14:textId="77777777">
        <w:trPr>
          <w:trHeight w:val="414"/>
        </w:trPr>
        <w:tc>
          <w:tcPr>
            <w:tcW w:w="2009" w:type="dxa"/>
          </w:tcPr>
          <w:p w14:paraId="50D806CC" w14:textId="77777777" w:rsidR="005461D7" w:rsidRDefault="00E64EBA">
            <w:pPr>
              <w:pStyle w:val="RTf"/>
              <w:spacing w:line="276" w:lineRule="auto"/>
              <w:rPr>
                <w:rFonts w:eastAsia="Arial"/>
              </w:rPr>
            </w:pPr>
            <w:r>
              <w:rPr>
                <w:rFonts w:eastAsia="Arial"/>
              </w:rPr>
              <w:t>Объем предоставления медицинской услуги</w:t>
            </w:r>
          </w:p>
        </w:tc>
        <w:tc>
          <w:tcPr>
            <w:tcW w:w="2115" w:type="dxa"/>
          </w:tcPr>
          <w:p w14:paraId="0A8991DC" w14:textId="77777777" w:rsidR="005461D7" w:rsidRDefault="00E64EBA">
            <w:pPr>
              <w:pStyle w:val="RTf"/>
              <w:spacing w:line="276" w:lineRule="auto"/>
              <w:rPr>
                <w:rFonts w:eastAsia="Arial"/>
              </w:rPr>
            </w:pPr>
            <w:r>
              <w:rPr>
                <w:rFonts w:eastAsia="Arial"/>
              </w:rPr>
              <w:t>med_examination</w:t>
            </w:r>
          </w:p>
        </w:tc>
        <w:tc>
          <w:tcPr>
            <w:tcW w:w="1795" w:type="dxa"/>
          </w:tcPr>
          <w:p w14:paraId="5AAD5EEA" w14:textId="77777777" w:rsidR="005461D7" w:rsidRDefault="00E64EBA">
            <w:pPr>
              <w:pStyle w:val="RTf"/>
              <w:spacing w:line="276" w:lineRule="auto"/>
              <w:rPr>
                <w:rFonts w:eastAsia="Arial"/>
                <w:lang w:val="en-US"/>
              </w:rPr>
            </w:pPr>
            <w:r>
              <w:rPr>
                <w:rFonts w:eastAsia="Arial"/>
              </w:rPr>
              <w:t>Н</w:t>
            </w:r>
          </w:p>
        </w:tc>
        <w:tc>
          <w:tcPr>
            <w:tcW w:w="1731" w:type="dxa"/>
          </w:tcPr>
          <w:p w14:paraId="481F277A" w14:textId="77777777" w:rsidR="005461D7" w:rsidRDefault="00E64EBA">
            <w:pPr>
              <w:pStyle w:val="RTf"/>
              <w:spacing w:line="276" w:lineRule="auto"/>
              <w:rPr>
                <w:rFonts w:eastAsia="Arial"/>
              </w:rPr>
            </w:pPr>
            <w:r>
              <w:rPr>
                <w:rFonts w:eastAsia="Arial"/>
              </w:rPr>
              <w:t>VARCHAR (512)</w:t>
            </w:r>
          </w:p>
        </w:tc>
        <w:tc>
          <w:tcPr>
            <w:tcW w:w="4868" w:type="dxa"/>
          </w:tcPr>
          <w:p w14:paraId="6E3A3F72" w14:textId="77777777" w:rsidR="005461D7" w:rsidRDefault="00E64EBA">
            <w:pPr>
              <w:pStyle w:val="RTf"/>
              <w:spacing w:line="276" w:lineRule="auto"/>
            </w:pPr>
            <w:r>
              <w:t>ALL – услуга предоставляется в полном объеме;</w:t>
            </w:r>
          </w:p>
          <w:p w14:paraId="4BA0E73C" w14:textId="77777777" w:rsidR="005461D7" w:rsidRDefault="00E64EBA">
            <w:pPr>
              <w:pStyle w:val="RTf"/>
              <w:spacing w:line="276" w:lineRule="auto"/>
            </w:pPr>
            <w:r>
              <w:t>PART – услуга предоставляется частично (с ограниченным набором специалистов);</w:t>
            </w:r>
          </w:p>
          <w:p w14:paraId="76D3B525" w14:textId="77777777" w:rsidR="005461D7" w:rsidRDefault="00E64EBA">
            <w:pPr>
              <w:pStyle w:val="RTf"/>
              <w:spacing w:line="276" w:lineRule="auto"/>
              <w:rPr>
                <w:rFonts w:eastAsia="Arial"/>
              </w:rPr>
            </w:pPr>
            <w:r>
              <w:t>NONE – не предоставляется</w:t>
            </w:r>
          </w:p>
        </w:tc>
        <w:tc>
          <w:tcPr>
            <w:tcW w:w="2184" w:type="dxa"/>
          </w:tcPr>
          <w:p w14:paraId="32D9502B" w14:textId="77777777" w:rsidR="005461D7" w:rsidRDefault="005461D7">
            <w:pPr>
              <w:pStyle w:val="RTf"/>
              <w:spacing w:line="276" w:lineRule="auto"/>
              <w:rPr>
                <w:rFonts w:eastAsia="Arial"/>
              </w:rPr>
            </w:pPr>
          </w:p>
        </w:tc>
      </w:tr>
      <w:tr w:rsidR="005461D7" w14:paraId="70E9BA89" w14:textId="77777777">
        <w:tc>
          <w:tcPr>
            <w:tcW w:w="2009" w:type="dxa"/>
          </w:tcPr>
          <w:p w14:paraId="5715BC07" w14:textId="77777777" w:rsidR="005461D7" w:rsidRDefault="00E64EBA">
            <w:pPr>
              <w:pStyle w:val="RTf"/>
              <w:spacing w:line="276" w:lineRule="auto"/>
              <w:rPr>
                <w:rFonts w:eastAsia="Arial"/>
              </w:rPr>
            </w:pPr>
            <w:r>
              <w:rPr>
                <w:rFonts w:eastAsia="Arial"/>
              </w:rPr>
              <w:t>Время создания записи</w:t>
            </w:r>
          </w:p>
        </w:tc>
        <w:tc>
          <w:tcPr>
            <w:tcW w:w="2115" w:type="dxa"/>
          </w:tcPr>
          <w:p w14:paraId="77DB3022" w14:textId="77777777" w:rsidR="005461D7" w:rsidRDefault="00E64EBA">
            <w:pPr>
              <w:pStyle w:val="RTf"/>
              <w:spacing w:line="276" w:lineRule="auto"/>
              <w:rPr>
                <w:rFonts w:eastAsia="Arial"/>
              </w:rPr>
            </w:pPr>
            <w:r>
              <w:rPr>
                <w:rFonts w:eastAsia="Arial"/>
              </w:rPr>
              <w:t>create_ts</w:t>
            </w:r>
          </w:p>
        </w:tc>
        <w:tc>
          <w:tcPr>
            <w:tcW w:w="1795" w:type="dxa"/>
          </w:tcPr>
          <w:p w14:paraId="2ED26F28" w14:textId="77777777" w:rsidR="005461D7" w:rsidRDefault="00E64EBA">
            <w:pPr>
              <w:pStyle w:val="RTf"/>
              <w:spacing w:line="276" w:lineRule="auto"/>
              <w:rPr>
                <w:rFonts w:eastAsia="Arial"/>
              </w:rPr>
            </w:pPr>
            <w:r>
              <w:rPr>
                <w:rFonts w:eastAsia="Arial"/>
                <w:lang w:val="en-US"/>
              </w:rPr>
              <w:t>H</w:t>
            </w:r>
          </w:p>
        </w:tc>
        <w:tc>
          <w:tcPr>
            <w:tcW w:w="1731" w:type="dxa"/>
          </w:tcPr>
          <w:p w14:paraId="59FF0D19" w14:textId="475CA2D8" w:rsidR="005461D7" w:rsidRDefault="00487554">
            <w:pPr>
              <w:pStyle w:val="RTf"/>
              <w:spacing w:line="276" w:lineRule="auto"/>
              <w:rPr>
                <w:rFonts w:eastAsia="Arial"/>
              </w:rPr>
            </w:pPr>
            <w:r>
              <w:rPr>
                <w:rFonts w:eastAsia="Arial"/>
              </w:rPr>
              <w:t>TIMESTAMP (6)</w:t>
            </w:r>
          </w:p>
        </w:tc>
        <w:tc>
          <w:tcPr>
            <w:tcW w:w="4868" w:type="dxa"/>
          </w:tcPr>
          <w:p w14:paraId="28A6616F" w14:textId="77777777" w:rsidR="005461D7" w:rsidRDefault="005461D7">
            <w:pPr>
              <w:pStyle w:val="RTf"/>
              <w:spacing w:line="276" w:lineRule="auto"/>
              <w:rPr>
                <w:rFonts w:eastAsia="Arial"/>
              </w:rPr>
            </w:pPr>
          </w:p>
        </w:tc>
        <w:tc>
          <w:tcPr>
            <w:tcW w:w="2184" w:type="dxa"/>
          </w:tcPr>
          <w:p w14:paraId="11F4A1A4" w14:textId="77777777" w:rsidR="005461D7" w:rsidRDefault="00E64EBA">
            <w:pPr>
              <w:pStyle w:val="RTf"/>
              <w:spacing w:line="276" w:lineRule="auto"/>
              <w:rPr>
                <w:rFonts w:eastAsia="Arial"/>
              </w:rPr>
            </w:pPr>
            <w:r>
              <w:rPr>
                <w:rFonts w:eastAsia="Arial"/>
              </w:rPr>
              <w:t>Нет</w:t>
            </w:r>
          </w:p>
        </w:tc>
      </w:tr>
      <w:tr w:rsidR="005461D7" w14:paraId="113D0E4E" w14:textId="77777777">
        <w:tc>
          <w:tcPr>
            <w:tcW w:w="2009" w:type="dxa"/>
          </w:tcPr>
          <w:p w14:paraId="51A60F2E" w14:textId="77777777" w:rsidR="005461D7" w:rsidRDefault="00E64EBA">
            <w:pPr>
              <w:pStyle w:val="RTf"/>
              <w:spacing w:line="276" w:lineRule="auto"/>
              <w:rPr>
                <w:rFonts w:eastAsia="Arial"/>
              </w:rPr>
            </w:pPr>
            <w:r>
              <w:rPr>
                <w:rFonts w:eastAsia="Arial"/>
              </w:rPr>
              <w:t>Время обновления записи</w:t>
            </w:r>
          </w:p>
        </w:tc>
        <w:tc>
          <w:tcPr>
            <w:tcW w:w="2115" w:type="dxa"/>
          </w:tcPr>
          <w:p w14:paraId="6AA149D3" w14:textId="77777777" w:rsidR="005461D7" w:rsidRDefault="00E64EBA">
            <w:pPr>
              <w:pStyle w:val="RTf"/>
              <w:spacing w:line="276" w:lineRule="auto"/>
              <w:rPr>
                <w:rFonts w:eastAsia="Arial"/>
              </w:rPr>
            </w:pPr>
            <w:r>
              <w:rPr>
                <w:rFonts w:eastAsia="Arial"/>
              </w:rPr>
              <w:t>update_ts</w:t>
            </w:r>
          </w:p>
        </w:tc>
        <w:tc>
          <w:tcPr>
            <w:tcW w:w="1795" w:type="dxa"/>
          </w:tcPr>
          <w:p w14:paraId="489A15FE" w14:textId="77777777" w:rsidR="005461D7" w:rsidRDefault="00E64EBA">
            <w:pPr>
              <w:pStyle w:val="RTf"/>
              <w:spacing w:line="276" w:lineRule="auto"/>
              <w:rPr>
                <w:rFonts w:eastAsia="Arial"/>
              </w:rPr>
            </w:pPr>
            <w:r>
              <w:rPr>
                <w:rFonts w:eastAsia="Arial"/>
                <w:lang w:val="en-US"/>
              </w:rPr>
              <w:t>H</w:t>
            </w:r>
          </w:p>
        </w:tc>
        <w:tc>
          <w:tcPr>
            <w:tcW w:w="1731" w:type="dxa"/>
          </w:tcPr>
          <w:p w14:paraId="5A4A9228" w14:textId="47E0098A" w:rsidR="005461D7" w:rsidRDefault="00487554">
            <w:pPr>
              <w:pStyle w:val="RTf"/>
              <w:spacing w:line="276" w:lineRule="auto"/>
              <w:rPr>
                <w:rFonts w:eastAsia="Arial"/>
              </w:rPr>
            </w:pPr>
            <w:r>
              <w:rPr>
                <w:rFonts w:eastAsia="Arial"/>
              </w:rPr>
              <w:t>TIMESTAMP (6)</w:t>
            </w:r>
          </w:p>
        </w:tc>
        <w:tc>
          <w:tcPr>
            <w:tcW w:w="4868" w:type="dxa"/>
          </w:tcPr>
          <w:p w14:paraId="79D5DD0C" w14:textId="77777777" w:rsidR="005461D7" w:rsidRDefault="005461D7">
            <w:pPr>
              <w:pStyle w:val="RTf"/>
              <w:spacing w:line="276" w:lineRule="auto"/>
              <w:rPr>
                <w:rFonts w:eastAsia="Arial"/>
              </w:rPr>
            </w:pPr>
          </w:p>
        </w:tc>
        <w:tc>
          <w:tcPr>
            <w:tcW w:w="2184" w:type="dxa"/>
          </w:tcPr>
          <w:p w14:paraId="1C8E115E" w14:textId="77777777" w:rsidR="005461D7" w:rsidRDefault="00E64EBA">
            <w:pPr>
              <w:pStyle w:val="RTf"/>
              <w:spacing w:line="276" w:lineRule="auto"/>
              <w:rPr>
                <w:rFonts w:eastAsia="Arial"/>
              </w:rPr>
            </w:pPr>
            <w:r>
              <w:rPr>
                <w:rFonts w:eastAsia="Arial"/>
              </w:rPr>
              <w:t>Нет</w:t>
            </w:r>
          </w:p>
        </w:tc>
      </w:tr>
      <w:tr w:rsidR="005461D7" w14:paraId="3206139A" w14:textId="77777777">
        <w:trPr>
          <w:trHeight w:val="360"/>
        </w:trPr>
        <w:tc>
          <w:tcPr>
            <w:tcW w:w="2009" w:type="dxa"/>
          </w:tcPr>
          <w:p w14:paraId="6E5A80ED" w14:textId="77777777" w:rsidR="005461D7" w:rsidRDefault="00E64EBA">
            <w:pPr>
              <w:pStyle w:val="RTf"/>
              <w:spacing w:line="276" w:lineRule="auto"/>
            </w:pPr>
            <w:r>
              <w:t>Признак репликации записи</w:t>
            </w:r>
          </w:p>
        </w:tc>
        <w:tc>
          <w:tcPr>
            <w:tcW w:w="2115" w:type="dxa"/>
          </w:tcPr>
          <w:p w14:paraId="211105F3" w14:textId="77777777" w:rsidR="005461D7" w:rsidRDefault="00E64EBA">
            <w:pPr>
              <w:pStyle w:val="RTf"/>
              <w:spacing w:line="276" w:lineRule="auto"/>
            </w:pPr>
            <w:r>
              <w:t>update_cts</w:t>
            </w:r>
          </w:p>
        </w:tc>
        <w:tc>
          <w:tcPr>
            <w:tcW w:w="1795" w:type="dxa"/>
          </w:tcPr>
          <w:p w14:paraId="251E0CE0" w14:textId="77777777" w:rsidR="005461D7" w:rsidRDefault="00E64EBA">
            <w:pPr>
              <w:pStyle w:val="RTf"/>
              <w:spacing w:line="276" w:lineRule="auto"/>
            </w:pPr>
            <w:r>
              <w:t>Н</w:t>
            </w:r>
          </w:p>
        </w:tc>
        <w:tc>
          <w:tcPr>
            <w:tcW w:w="1731" w:type="dxa"/>
          </w:tcPr>
          <w:p w14:paraId="0CE0BFCD" w14:textId="77777777" w:rsidR="005461D7" w:rsidRDefault="00E64EBA">
            <w:pPr>
              <w:pStyle w:val="RTf"/>
              <w:spacing w:line="276" w:lineRule="auto"/>
            </w:pPr>
            <w:r>
              <w:t>INT</w:t>
            </w:r>
          </w:p>
        </w:tc>
        <w:tc>
          <w:tcPr>
            <w:tcW w:w="4868" w:type="dxa"/>
          </w:tcPr>
          <w:p w14:paraId="252AC775"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2184" w:type="dxa"/>
          </w:tcPr>
          <w:p w14:paraId="75329EE1" w14:textId="77777777" w:rsidR="005461D7" w:rsidRDefault="00E64EBA">
            <w:pPr>
              <w:pStyle w:val="RTf"/>
              <w:spacing w:line="276" w:lineRule="auto"/>
            </w:pPr>
            <w:r>
              <w:t>Нет</w:t>
            </w:r>
          </w:p>
        </w:tc>
      </w:tr>
      <w:tr w:rsidR="005461D7" w14:paraId="6DCF89F0" w14:textId="77777777">
        <w:trPr>
          <w:trHeight w:val="360"/>
        </w:trPr>
        <w:tc>
          <w:tcPr>
            <w:tcW w:w="2009" w:type="dxa"/>
          </w:tcPr>
          <w:p w14:paraId="2E2ACA25" w14:textId="77777777" w:rsidR="005461D7" w:rsidRDefault="00E64EBA">
            <w:pPr>
              <w:pStyle w:val="RTf"/>
              <w:spacing w:line="276" w:lineRule="auto"/>
            </w:pPr>
            <w:r>
              <w:t>Признак создания записи</w:t>
            </w:r>
          </w:p>
        </w:tc>
        <w:tc>
          <w:tcPr>
            <w:tcW w:w="2115" w:type="dxa"/>
          </w:tcPr>
          <w:p w14:paraId="3A99C70E" w14:textId="77777777" w:rsidR="005461D7" w:rsidRDefault="00E64EBA">
            <w:pPr>
              <w:pStyle w:val="RTf"/>
              <w:spacing w:line="276" w:lineRule="auto"/>
            </w:pPr>
            <w:r>
              <w:t>created_at</w:t>
            </w:r>
          </w:p>
        </w:tc>
        <w:tc>
          <w:tcPr>
            <w:tcW w:w="1795" w:type="dxa"/>
          </w:tcPr>
          <w:p w14:paraId="38764738" w14:textId="77777777" w:rsidR="005461D7" w:rsidRDefault="00E64EBA">
            <w:pPr>
              <w:pStyle w:val="RTf"/>
              <w:spacing w:line="276" w:lineRule="auto"/>
            </w:pPr>
            <w:r>
              <w:rPr>
                <w:rFonts w:eastAsia="Arial"/>
              </w:rPr>
              <w:t>Н</w:t>
            </w:r>
          </w:p>
        </w:tc>
        <w:tc>
          <w:tcPr>
            <w:tcW w:w="1731" w:type="dxa"/>
          </w:tcPr>
          <w:p w14:paraId="2C96EEBC" w14:textId="78DAE180" w:rsidR="005461D7" w:rsidRDefault="00487554">
            <w:pPr>
              <w:pStyle w:val="RTf"/>
              <w:spacing w:line="276" w:lineRule="auto"/>
            </w:pPr>
            <w:r>
              <w:rPr>
                <w:rFonts w:eastAsia="Arial"/>
              </w:rPr>
              <w:t>TIMESTAMP (6)</w:t>
            </w:r>
          </w:p>
        </w:tc>
        <w:tc>
          <w:tcPr>
            <w:tcW w:w="4868" w:type="dxa"/>
          </w:tcPr>
          <w:p w14:paraId="35516F66" w14:textId="77777777" w:rsidR="005461D7" w:rsidRDefault="00E64EBA">
            <w:pPr>
              <w:pStyle w:val="RTf"/>
              <w:spacing w:line="276" w:lineRule="auto"/>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2184" w:type="dxa"/>
          </w:tcPr>
          <w:p w14:paraId="102B7260" w14:textId="77777777" w:rsidR="005461D7" w:rsidRDefault="00E64EBA">
            <w:pPr>
              <w:pStyle w:val="RTf"/>
              <w:spacing w:line="276" w:lineRule="auto"/>
            </w:pPr>
            <w:r>
              <w:rPr>
                <w:rFonts w:eastAsia="Arial"/>
              </w:rPr>
              <w:t>Нет</w:t>
            </w:r>
          </w:p>
        </w:tc>
      </w:tr>
      <w:tr w:rsidR="005461D7" w14:paraId="3BBCD39B" w14:textId="77777777">
        <w:trPr>
          <w:trHeight w:val="360"/>
        </w:trPr>
        <w:tc>
          <w:tcPr>
            <w:tcW w:w="2009" w:type="dxa"/>
          </w:tcPr>
          <w:p w14:paraId="4DEBBDD0" w14:textId="77777777" w:rsidR="005461D7" w:rsidRDefault="00E64EBA">
            <w:pPr>
              <w:pStyle w:val="RTf"/>
              <w:spacing w:line="276" w:lineRule="auto"/>
            </w:pPr>
            <w:r>
              <w:t>Признак удаления записи</w:t>
            </w:r>
          </w:p>
        </w:tc>
        <w:tc>
          <w:tcPr>
            <w:tcW w:w="2115" w:type="dxa"/>
          </w:tcPr>
          <w:p w14:paraId="67DDB7B1" w14:textId="77777777" w:rsidR="005461D7" w:rsidRDefault="00E64EBA">
            <w:pPr>
              <w:pStyle w:val="RTf"/>
              <w:spacing w:line="276" w:lineRule="auto"/>
            </w:pPr>
            <w:r>
              <w:t>deleted_at</w:t>
            </w:r>
          </w:p>
        </w:tc>
        <w:tc>
          <w:tcPr>
            <w:tcW w:w="1795" w:type="dxa"/>
          </w:tcPr>
          <w:p w14:paraId="3FDCE70E" w14:textId="77777777" w:rsidR="005461D7" w:rsidRDefault="00E64EBA">
            <w:pPr>
              <w:pStyle w:val="RTf"/>
              <w:spacing w:line="276" w:lineRule="auto"/>
              <w:rPr>
                <w:rFonts w:eastAsia="Arial"/>
              </w:rPr>
            </w:pPr>
            <w:r>
              <w:rPr>
                <w:rFonts w:eastAsia="Arial"/>
              </w:rPr>
              <w:t>Н</w:t>
            </w:r>
          </w:p>
        </w:tc>
        <w:tc>
          <w:tcPr>
            <w:tcW w:w="1731" w:type="dxa"/>
          </w:tcPr>
          <w:p w14:paraId="1898D131" w14:textId="0009DAB3" w:rsidR="005461D7" w:rsidRDefault="00487554">
            <w:pPr>
              <w:pStyle w:val="RTf"/>
              <w:spacing w:line="276" w:lineRule="auto"/>
              <w:rPr>
                <w:rFonts w:eastAsia="Arial"/>
              </w:rPr>
            </w:pPr>
            <w:r>
              <w:rPr>
                <w:rFonts w:eastAsia="Arial"/>
              </w:rPr>
              <w:t>TIMESTAMP (6)</w:t>
            </w:r>
          </w:p>
        </w:tc>
        <w:tc>
          <w:tcPr>
            <w:tcW w:w="4868" w:type="dxa"/>
          </w:tcPr>
          <w:p w14:paraId="399DF4C1" w14:textId="77777777" w:rsidR="005461D7" w:rsidRDefault="00E64EBA">
            <w:pPr>
              <w:pStyle w:val="RTf"/>
              <w:spacing w:line="276" w:lineRule="auto"/>
            </w:pPr>
            <w:r>
              <w:t>Технический атрибут для обеспечения инф взаимодействия со standalone-таблицами.</w:t>
            </w:r>
          </w:p>
          <w:p w14:paraId="7BC3738A" w14:textId="77777777" w:rsidR="005461D7" w:rsidRDefault="00E64EBA">
            <w:pPr>
              <w:pStyle w:val="RTf"/>
              <w:spacing w:line="276" w:lineRule="auto"/>
            </w:pPr>
            <w:r>
              <w:t xml:space="preserve">Удаление записей (строк) из standalone-таблиц не допускается, можно помечать строки удаленными через простановку даты удаления в deleted_at. </w:t>
            </w:r>
            <w:r>
              <w:lastRenderedPageBreak/>
              <w:t>Обязательно для заполнения в случае использования  standalone-таблиц</w:t>
            </w:r>
          </w:p>
        </w:tc>
        <w:tc>
          <w:tcPr>
            <w:tcW w:w="2184" w:type="dxa"/>
          </w:tcPr>
          <w:p w14:paraId="143476C3" w14:textId="77777777" w:rsidR="005461D7" w:rsidRDefault="00E64EBA">
            <w:pPr>
              <w:pStyle w:val="RTf"/>
              <w:spacing w:line="276" w:lineRule="auto"/>
              <w:rPr>
                <w:rFonts w:eastAsia="Arial"/>
              </w:rPr>
            </w:pPr>
            <w:r>
              <w:rPr>
                <w:rFonts w:eastAsia="Arial"/>
              </w:rPr>
              <w:lastRenderedPageBreak/>
              <w:t>Нет</w:t>
            </w:r>
          </w:p>
        </w:tc>
      </w:tr>
    </w:tbl>
    <w:p w14:paraId="560EC70F" w14:textId="3C395AE9" w:rsidR="005461D7" w:rsidRDefault="00E64EBA">
      <w:pPr>
        <w:pStyle w:val="RT3"/>
      </w:pPr>
      <w:bookmarkStart w:id="389" w:name="_Toc226989583"/>
      <w:r>
        <w:t xml:space="preserve">Таблица slot: в таблице содержатся сведения о слотах расписания </w:t>
      </w:r>
      <w:r w:rsidR="003D10E7">
        <w:t xml:space="preserve">СП </w:t>
      </w:r>
      <w:r>
        <w:t>МО</w:t>
      </w:r>
      <w:bookmarkEnd w:id="38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1099"/>
        <w:gridCol w:w="1685"/>
        <w:gridCol w:w="1610"/>
        <w:gridCol w:w="5954"/>
        <w:gridCol w:w="1664"/>
      </w:tblGrid>
      <w:tr w:rsidR="005461D7" w14:paraId="3CA5882B" w14:textId="77777777">
        <w:trPr>
          <w:tblHeader/>
        </w:trPr>
        <w:tc>
          <w:tcPr>
            <w:tcW w:w="2547" w:type="dxa"/>
            <w:tcBorders>
              <w:top w:val="single" w:sz="4" w:space="0" w:color="auto"/>
              <w:left w:val="single" w:sz="4" w:space="0" w:color="auto"/>
              <w:bottom w:val="single" w:sz="4" w:space="0" w:color="auto"/>
              <w:right w:val="single" w:sz="4" w:space="0" w:color="auto"/>
            </w:tcBorders>
            <w:vAlign w:val="center"/>
          </w:tcPr>
          <w:p w14:paraId="0FF77DEB" w14:textId="77777777" w:rsidR="005461D7" w:rsidRDefault="00E64EBA">
            <w:pPr>
              <w:pStyle w:val="RTf3"/>
              <w:spacing w:line="276" w:lineRule="auto"/>
              <w:rPr>
                <w:szCs w:val="28"/>
              </w:rPr>
            </w:pPr>
            <w:r>
              <w:rPr>
                <w:rFonts w:eastAsia="Arial"/>
              </w:rPr>
              <w:t>Наименование</w:t>
            </w:r>
          </w:p>
        </w:tc>
        <w:tc>
          <w:tcPr>
            <w:tcW w:w="1099" w:type="dxa"/>
            <w:tcBorders>
              <w:top w:val="single" w:sz="4" w:space="0" w:color="auto"/>
              <w:left w:val="single" w:sz="4" w:space="0" w:color="auto"/>
              <w:bottom w:val="single" w:sz="4" w:space="0" w:color="auto"/>
              <w:right w:val="single" w:sz="4" w:space="0" w:color="auto"/>
            </w:tcBorders>
            <w:vAlign w:val="center"/>
          </w:tcPr>
          <w:p w14:paraId="24A65054" w14:textId="77777777" w:rsidR="005461D7" w:rsidRDefault="00E64EBA">
            <w:pPr>
              <w:pStyle w:val="RTf3"/>
              <w:spacing w:line="276" w:lineRule="auto"/>
            </w:pPr>
            <w:r>
              <w:rPr>
                <w:rFonts w:eastAsia="Arial"/>
              </w:rPr>
              <w:t>Атрибут</w:t>
            </w:r>
          </w:p>
        </w:tc>
        <w:tc>
          <w:tcPr>
            <w:tcW w:w="1685" w:type="dxa"/>
            <w:tcBorders>
              <w:top w:val="single" w:sz="4" w:space="0" w:color="auto"/>
              <w:left w:val="single" w:sz="4" w:space="0" w:color="auto"/>
              <w:bottom w:val="single" w:sz="4" w:space="0" w:color="auto"/>
              <w:right w:val="single" w:sz="4" w:space="0" w:color="auto"/>
            </w:tcBorders>
            <w:vAlign w:val="center"/>
          </w:tcPr>
          <w:p w14:paraId="1B646396" w14:textId="77777777" w:rsidR="005461D7" w:rsidRDefault="00E64EBA">
            <w:pPr>
              <w:pStyle w:val="RTf3"/>
              <w:spacing w:line="276" w:lineRule="auto"/>
              <w:rPr>
                <w:rFonts w:eastAsia="Arial"/>
              </w:rPr>
            </w:pPr>
            <w:r>
              <w:rPr>
                <w:rFonts w:eastAsia="Arial"/>
              </w:rPr>
              <w:t>Обязательность</w:t>
            </w:r>
          </w:p>
        </w:tc>
        <w:tc>
          <w:tcPr>
            <w:tcW w:w="1610" w:type="dxa"/>
            <w:tcBorders>
              <w:top w:val="single" w:sz="4" w:space="0" w:color="auto"/>
              <w:left w:val="single" w:sz="4" w:space="0" w:color="auto"/>
              <w:bottom w:val="single" w:sz="4" w:space="0" w:color="auto"/>
              <w:right w:val="single" w:sz="4" w:space="0" w:color="auto"/>
            </w:tcBorders>
            <w:vAlign w:val="center"/>
          </w:tcPr>
          <w:p w14:paraId="754D2663" w14:textId="77777777" w:rsidR="005461D7" w:rsidRDefault="00E64EBA">
            <w:pPr>
              <w:pStyle w:val="RTf3"/>
              <w:spacing w:line="276" w:lineRule="auto"/>
              <w:rPr>
                <w:rFonts w:eastAsiaTheme="minorHAnsi"/>
              </w:rPr>
            </w:pPr>
            <w:r>
              <w:rPr>
                <w:rFonts w:eastAsia="Arial"/>
              </w:rPr>
              <w:t>Тип данных</w:t>
            </w:r>
          </w:p>
        </w:tc>
        <w:tc>
          <w:tcPr>
            <w:tcW w:w="5954" w:type="dxa"/>
            <w:tcBorders>
              <w:top w:val="single" w:sz="4" w:space="0" w:color="auto"/>
              <w:left w:val="single" w:sz="4" w:space="0" w:color="auto"/>
              <w:bottom w:val="single" w:sz="4" w:space="0" w:color="auto"/>
              <w:right w:val="single" w:sz="4" w:space="0" w:color="auto"/>
            </w:tcBorders>
            <w:vAlign w:val="center"/>
          </w:tcPr>
          <w:p w14:paraId="2BC6AD4F" w14:textId="77777777" w:rsidR="005461D7" w:rsidRDefault="00E64EBA">
            <w:pPr>
              <w:pStyle w:val="RTf3"/>
              <w:spacing w:line="276" w:lineRule="auto"/>
              <w:rPr>
                <w:rFonts w:eastAsiaTheme="minorHAnsi"/>
              </w:rPr>
            </w:pPr>
            <w:r>
              <w:rPr>
                <w:rFonts w:eastAsia="Arial"/>
              </w:rPr>
              <w:t>Комментарий</w:t>
            </w:r>
          </w:p>
        </w:tc>
        <w:tc>
          <w:tcPr>
            <w:tcW w:w="1664" w:type="dxa"/>
            <w:tcBorders>
              <w:top w:val="single" w:sz="4" w:space="0" w:color="auto"/>
              <w:left w:val="single" w:sz="4" w:space="0" w:color="auto"/>
              <w:bottom w:val="single" w:sz="4" w:space="0" w:color="auto"/>
              <w:right w:val="single" w:sz="4" w:space="0" w:color="auto"/>
            </w:tcBorders>
            <w:vAlign w:val="center"/>
          </w:tcPr>
          <w:p w14:paraId="7FF38796"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6FCB5D9E" w14:textId="77777777">
        <w:tc>
          <w:tcPr>
            <w:tcW w:w="2547" w:type="dxa"/>
            <w:tcBorders>
              <w:top w:val="single" w:sz="4" w:space="0" w:color="auto"/>
            </w:tcBorders>
          </w:tcPr>
          <w:p w14:paraId="3565AB12"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1099" w:type="dxa"/>
            <w:tcBorders>
              <w:top w:val="single" w:sz="4" w:space="0" w:color="auto"/>
            </w:tcBorders>
          </w:tcPr>
          <w:p w14:paraId="18609607" w14:textId="77777777" w:rsidR="005461D7" w:rsidRDefault="00E64EBA">
            <w:pPr>
              <w:pStyle w:val="RTf"/>
              <w:spacing w:line="276" w:lineRule="auto"/>
            </w:pPr>
            <w:r>
              <w:rPr>
                <w:rFonts w:eastAsia="Arial"/>
              </w:rPr>
              <w:t>id</w:t>
            </w:r>
          </w:p>
        </w:tc>
        <w:tc>
          <w:tcPr>
            <w:tcW w:w="1685" w:type="dxa"/>
            <w:tcBorders>
              <w:top w:val="single" w:sz="4" w:space="0" w:color="auto"/>
            </w:tcBorders>
          </w:tcPr>
          <w:p w14:paraId="4C683EC4" w14:textId="77777777" w:rsidR="005461D7" w:rsidRDefault="00E64EBA">
            <w:pPr>
              <w:pStyle w:val="RTf"/>
              <w:spacing w:line="276" w:lineRule="auto"/>
              <w:rPr>
                <w:rFonts w:eastAsia="Arial"/>
              </w:rPr>
            </w:pPr>
            <w:r>
              <w:rPr>
                <w:rFonts w:eastAsia="Arial"/>
              </w:rPr>
              <w:t>О</w:t>
            </w:r>
          </w:p>
        </w:tc>
        <w:tc>
          <w:tcPr>
            <w:tcW w:w="1610" w:type="dxa"/>
            <w:tcBorders>
              <w:top w:val="single" w:sz="4" w:space="0" w:color="auto"/>
            </w:tcBorders>
          </w:tcPr>
          <w:p w14:paraId="563CD632" w14:textId="77777777" w:rsidR="005461D7" w:rsidRDefault="00E64EBA">
            <w:pPr>
              <w:pStyle w:val="RTf"/>
              <w:spacing w:line="276" w:lineRule="auto"/>
              <w:rPr>
                <w:rFonts w:eastAsiaTheme="minorHAnsi"/>
              </w:rPr>
            </w:pPr>
            <w:r>
              <w:rPr>
                <w:rFonts w:eastAsia="Arial"/>
              </w:rPr>
              <w:t>VARCHAR (45) NOT NULL</w:t>
            </w:r>
          </w:p>
        </w:tc>
        <w:tc>
          <w:tcPr>
            <w:tcW w:w="5954" w:type="dxa"/>
            <w:tcBorders>
              <w:top w:val="single" w:sz="4" w:space="0" w:color="auto"/>
            </w:tcBorders>
          </w:tcPr>
          <w:p w14:paraId="76F212B4" w14:textId="77777777" w:rsidR="005461D7" w:rsidRDefault="005461D7">
            <w:pPr>
              <w:pStyle w:val="RTf"/>
              <w:spacing w:line="276" w:lineRule="auto"/>
            </w:pPr>
          </w:p>
        </w:tc>
        <w:tc>
          <w:tcPr>
            <w:tcW w:w="1664" w:type="dxa"/>
            <w:tcBorders>
              <w:top w:val="single" w:sz="4" w:space="0" w:color="auto"/>
            </w:tcBorders>
          </w:tcPr>
          <w:p w14:paraId="3FC47BBA" w14:textId="77777777" w:rsidR="005461D7" w:rsidRDefault="00E64EBA">
            <w:pPr>
              <w:pStyle w:val="RTf"/>
              <w:spacing w:line="276" w:lineRule="auto"/>
            </w:pPr>
            <w:r>
              <w:t>Да</w:t>
            </w:r>
          </w:p>
        </w:tc>
      </w:tr>
      <w:tr w:rsidR="005461D7" w14:paraId="285365E8" w14:textId="77777777">
        <w:tc>
          <w:tcPr>
            <w:tcW w:w="2547" w:type="dxa"/>
          </w:tcPr>
          <w:p w14:paraId="67D36870" w14:textId="77777777" w:rsidR="005461D7" w:rsidRDefault="00E64EBA">
            <w:pPr>
              <w:pStyle w:val="RTf"/>
              <w:spacing w:line="276" w:lineRule="auto"/>
              <w:rPr>
                <w:rFonts w:eastAsia="Arial"/>
              </w:rPr>
            </w:pPr>
            <w:r>
              <w:rPr>
                <w:rFonts w:eastAsia="Arial"/>
              </w:rPr>
              <w:t>Идентификатор ИС</w:t>
            </w:r>
          </w:p>
        </w:tc>
        <w:tc>
          <w:tcPr>
            <w:tcW w:w="1099" w:type="dxa"/>
          </w:tcPr>
          <w:p w14:paraId="345A7C36" w14:textId="77777777" w:rsidR="005461D7" w:rsidRDefault="00E64EBA">
            <w:pPr>
              <w:pStyle w:val="RTf"/>
              <w:spacing w:line="276" w:lineRule="auto"/>
              <w:rPr>
                <w:rFonts w:eastAsia="Arial"/>
              </w:rPr>
            </w:pPr>
            <w:r>
              <w:rPr>
                <w:rFonts w:eastAsia="Arial"/>
              </w:rPr>
              <w:t>rmis_id</w:t>
            </w:r>
          </w:p>
        </w:tc>
        <w:tc>
          <w:tcPr>
            <w:tcW w:w="1685" w:type="dxa"/>
          </w:tcPr>
          <w:p w14:paraId="0E5BF032" w14:textId="77777777" w:rsidR="005461D7" w:rsidRDefault="00E64EBA">
            <w:pPr>
              <w:pStyle w:val="RTf"/>
              <w:spacing w:line="276" w:lineRule="auto"/>
              <w:rPr>
                <w:rFonts w:eastAsia="Arial"/>
              </w:rPr>
            </w:pPr>
            <w:r>
              <w:rPr>
                <w:rFonts w:eastAsia="Arial"/>
              </w:rPr>
              <w:t>Н</w:t>
            </w:r>
          </w:p>
        </w:tc>
        <w:tc>
          <w:tcPr>
            <w:tcW w:w="1610" w:type="dxa"/>
          </w:tcPr>
          <w:p w14:paraId="781A7A10" w14:textId="77777777" w:rsidR="005461D7" w:rsidRDefault="00E64EBA">
            <w:pPr>
              <w:pStyle w:val="RTf"/>
              <w:spacing w:line="276" w:lineRule="auto"/>
              <w:rPr>
                <w:rFonts w:eastAsia="Arial"/>
              </w:rPr>
            </w:pPr>
            <w:r>
              <w:rPr>
                <w:rFonts w:eastAsia="Arial"/>
              </w:rPr>
              <w:t>VARCHAR (45)</w:t>
            </w:r>
          </w:p>
        </w:tc>
        <w:tc>
          <w:tcPr>
            <w:tcW w:w="5954" w:type="dxa"/>
          </w:tcPr>
          <w:p w14:paraId="2AC9B817"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1664" w:type="dxa"/>
          </w:tcPr>
          <w:p w14:paraId="17A82300" w14:textId="77777777" w:rsidR="005461D7" w:rsidRDefault="00E64EBA">
            <w:pPr>
              <w:pStyle w:val="RTf"/>
              <w:spacing w:line="276" w:lineRule="auto"/>
            </w:pPr>
            <w:r>
              <w:t>Нет</w:t>
            </w:r>
          </w:p>
        </w:tc>
      </w:tr>
      <w:tr w:rsidR="005461D7" w14:paraId="70CADF8C" w14:textId="77777777">
        <w:trPr>
          <w:trHeight w:val="414"/>
        </w:trPr>
        <w:tc>
          <w:tcPr>
            <w:tcW w:w="2547" w:type="dxa"/>
          </w:tcPr>
          <w:p w14:paraId="227943E2" w14:textId="77777777" w:rsidR="005461D7" w:rsidRDefault="00E64EBA">
            <w:pPr>
              <w:pStyle w:val="RTf"/>
              <w:spacing w:line="276" w:lineRule="auto"/>
              <w:rPr>
                <w:rFonts w:eastAsia="Arial"/>
              </w:rPr>
            </w:pPr>
            <w:r>
              <w:rPr>
                <w:rFonts w:eastAsia="Arial"/>
              </w:rPr>
              <w:t>Статус слота</w:t>
            </w:r>
          </w:p>
        </w:tc>
        <w:tc>
          <w:tcPr>
            <w:tcW w:w="1099" w:type="dxa"/>
          </w:tcPr>
          <w:p w14:paraId="212DFD56" w14:textId="77777777" w:rsidR="005461D7" w:rsidRDefault="00E64EBA">
            <w:pPr>
              <w:pStyle w:val="RTf"/>
              <w:spacing w:line="276" w:lineRule="auto"/>
              <w:rPr>
                <w:rFonts w:eastAsia="Arial"/>
              </w:rPr>
            </w:pPr>
            <w:r>
              <w:rPr>
                <w:rFonts w:eastAsia="Arial"/>
              </w:rPr>
              <w:t>status</w:t>
            </w:r>
          </w:p>
        </w:tc>
        <w:tc>
          <w:tcPr>
            <w:tcW w:w="1685" w:type="dxa"/>
          </w:tcPr>
          <w:p w14:paraId="7C5C839C" w14:textId="77777777" w:rsidR="005461D7" w:rsidRDefault="00E64EBA">
            <w:pPr>
              <w:pStyle w:val="RTf"/>
              <w:spacing w:line="276" w:lineRule="auto"/>
              <w:rPr>
                <w:rFonts w:eastAsia="Arial"/>
              </w:rPr>
            </w:pPr>
            <w:r>
              <w:rPr>
                <w:rFonts w:eastAsia="Arial"/>
                <w:lang w:val="en-US"/>
              </w:rPr>
              <w:t>H</w:t>
            </w:r>
          </w:p>
        </w:tc>
        <w:tc>
          <w:tcPr>
            <w:tcW w:w="1610" w:type="dxa"/>
          </w:tcPr>
          <w:p w14:paraId="043200CB" w14:textId="77777777" w:rsidR="005461D7" w:rsidRDefault="00E64EBA">
            <w:pPr>
              <w:pStyle w:val="RTf"/>
              <w:spacing w:line="276" w:lineRule="auto"/>
              <w:rPr>
                <w:rFonts w:eastAsia="Arial"/>
              </w:rPr>
            </w:pPr>
            <w:r>
              <w:rPr>
                <w:rFonts w:eastAsia="Arial"/>
              </w:rPr>
              <w:t>VARCHAR (45)</w:t>
            </w:r>
          </w:p>
        </w:tc>
        <w:tc>
          <w:tcPr>
            <w:tcW w:w="5954" w:type="dxa"/>
          </w:tcPr>
          <w:p w14:paraId="0D552ECF" w14:textId="77777777" w:rsidR="005461D7" w:rsidRDefault="00E64EBA">
            <w:pPr>
              <w:pStyle w:val="RTf"/>
              <w:spacing w:line="276" w:lineRule="auto"/>
            </w:pPr>
            <w:r>
              <w:t>Возможные значения:</w:t>
            </w:r>
          </w:p>
          <w:p w14:paraId="17F1847B" w14:textId="77777777" w:rsidR="005461D7" w:rsidRDefault="00E64EBA">
            <w:pPr>
              <w:pStyle w:val="RT10"/>
              <w:spacing w:line="276" w:lineRule="auto"/>
              <w:ind w:left="396"/>
              <w:rPr>
                <w:rFonts w:eastAsia="Arial"/>
              </w:rPr>
            </w:pPr>
            <w:r>
              <w:rPr>
                <w:rFonts w:eastAsia="Arial"/>
              </w:rPr>
              <w:t>AVAILABLE – доступен для записи пациента (не существует записи пациента в этот слот);</w:t>
            </w:r>
          </w:p>
          <w:p w14:paraId="27742EE3" w14:textId="77777777" w:rsidR="005461D7" w:rsidRDefault="00E64EBA">
            <w:pPr>
              <w:pStyle w:val="RT10"/>
              <w:spacing w:line="276" w:lineRule="auto"/>
              <w:ind w:left="396"/>
              <w:rPr>
                <w:rFonts w:eastAsia="Arial"/>
              </w:rPr>
            </w:pPr>
            <w:r>
              <w:rPr>
                <w:rFonts w:eastAsia="Arial"/>
              </w:rPr>
              <w:t>RECORDED – записан (в слот есть запись пациента);</w:t>
            </w:r>
          </w:p>
          <w:p w14:paraId="2F3789E4" w14:textId="77777777" w:rsidR="005461D7" w:rsidRDefault="00E64EBA">
            <w:pPr>
              <w:pStyle w:val="RT10"/>
              <w:spacing w:line="276" w:lineRule="auto"/>
              <w:ind w:left="396"/>
              <w:rPr>
                <w:rFonts w:eastAsia="Arial"/>
              </w:rPr>
            </w:pPr>
            <w:r>
              <w:rPr>
                <w:rFonts w:eastAsia="Arial"/>
              </w:rPr>
              <w:t>CANCELED – отменен (этот слот отменен в МИС из-за технических или организационных ошибок);</w:t>
            </w:r>
          </w:p>
          <w:p w14:paraId="00B1B7FD" w14:textId="77777777" w:rsidR="005461D7" w:rsidRDefault="00E64EBA">
            <w:pPr>
              <w:pStyle w:val="RT10"/>
              <w:spacing w:line="276" w:lineRule="auto"/>
              <w:ind w:left="396"/>
              <w:rPr>
                <w:rFonts w:eastAsia="Arial"/>
              </w:rPr>
            </w:pPr>
            <w:r>
              <w:rPr>
                <w:rFonts w:eastAsia="Arial"/>
              </w:rPr>
              <w:t>RESERVED – зарезервирован,  не доступен для записи (зарезервирован на стороне МИС);</w:t>
            </w:r>
          </w:p>
          <w:p w14:paraId="3CEC1550" w14:textId="77777777" w:rsidR="005461D7" w:rsidRDefault="00E64EBA">
            <w:pPr>
              <w:pStyle w:val="RT10"/>
              <w:spacing w:line="276" w:lineRule="auto"/>
              <w:ind w:left="396"/>
            </w:pPr>
            <w:r>
              <w:rPr>
                <w:rFonts w:eastAsia="Arial"/>
              </w:rPr>
              <w:t>BLOCKED – заблокирован, не доступен для записи (заблокирован на стороне МИС)</w:t>
            </w:r>
          </w:p>
        </w:tc>
        <w:tc>
          <w:tcPr>
            <w:tcW w:w="1664" w:type="dxa"/>
          </w:tcPr>
          <w:p w14:paraId="47FA84F1" w14:textId="77777777" w:rsidR="005461D7" w:rsidRDefault="00E64EBA">
            <w:pPr>
              <w:pStyle w:val="RTf"/>
              <w:spacing w:line="276" w:lineRule="auto"/>
            </w:pPr>
            <w:r>
              <w:t>Да</w:t>
            </w:r>
          </w:p>
        </w:tc>
      </w:tr>
      <w:tr w:rsidR="005461D7" w14:paraId="1B8C9EC3" w14:textId="77777777">
        <w:tc>
          <w:tcPr>
            <w:tcW w:w="2547" w:type="dxa"/>
          </w:tcPr>
          <w:p w14:paraId="31EF016F" w14:textId="77777777" w:rsidR="005461D7" w:rsidRDefault="00E64EBA">
            <w:pPr>
              <w:pStyle w:val="RTf"/>
              <w:spacing w:line="276" w:lineRule="auto"/>
              <w:rPr>
                <w:rFonts w:eastAsia="Arial"/>
              </w:rPr>
            </w:pPr>
            <w:r>
              <w:rPr>
                <w:rFonts w:eastAsia="Arial"/>
              </w:rPr>
              <w:t>Уникальный идентификатор ресурса</w:t>
            </w:r>
          </w:p>
        </w:tc>
        <w:tc>
          <w:tcPr>
            <w:tcW w:w="1099" w:type="dxa"/>
          </w:tcPr>
          <w:p w14:paraId="3916D7AA" w14:textId="77777777" w:rsidR="005461D7" w:rsidRDefault="00E64EBA">
            <w:pPr>
              <w:pStyle w:val="RTf"/>
              <w:spacing w:line="276" w:lineRule="auto"/>
              <w:rPr>
                <w:rFonts w:eastAsia="Arial"/>
              </w:rPr>
            </w:pPr>
            <w:r>
              <w:rPr>
                <w:rFonts w:eastAsia="Arial"/>
              </w:rPr>
              <w:t>resource_id</w:t>
            </w:r>
          </w:p>
        </w:tc>
        <w:tc>
          <w:tcPr>
            <w:tcW w:w="1685" w:type="dxa"/>
          </w:tcPr>
          <w:p w14:paraId="3C5C7484" w14:textId="77777777" w:rsidR="005461D7" w:rsidRDefault="00E64EBA">
            <w:pPr>
              <w:pStyle w:val="RTf"/>
              <w:spacing w:line="276" w:lineRule="auto"/>
              <w:rPr>
                <w:rFonts w:eastAsia="Arial"/>
                <w:lang w:val="en-US"/>
              </w:rPr>
            </w:pPr>
            <w:r>
              <w:rPr>
                <w:rFonts w:eastAsia="Arial"/>
                <w:lang w:val="en-US"/>
              </w:rPr>
              <w:t>О</w:t>
            </w:r>
          </w:p>
        </w:tc>
        <w:tc>
          <w:tcPr>
            <w:tcW w:w="1610" w:type="dxa"/>
          </w:tcPr>
          <w:p w14:paraId="41EECB0A" w14:textId="77777777" w:rsidR="005461D7" w:rsidRDefault="00E64EBA">
            <w:pPr>
              <w:pStyle w:val="RTf"/>
              <w:spacing w:line="276" w:lineRule="auto"/>
              <w:rPr>
                <w:rFonts w:eastAsia="Arial"/>
              </w:rPr>
            </w:pPr>
            <w:r>
              <w:rPr>
                <w:rFonts w:eastAsia="Arial"/>
              </w:rPr>
              <w:t>VARCHAR (</w:t>
            </w:r>
            <w:r>
              <w:rPr>
                <w:rFonts w:eastAsia="Arial"/>
                <w:lang w:val="en-US"/>
              </w:rPr>
              <w:t>45</w:t>
            </w:r>
            <w:r>
              <w:rPr>
                <w:rFonts w:eastAsia="Arial"/>
              </w:rPr>
              <w:t>) NOT NULL</w:t>
            </w:r>
          </w:p>
        </w:tc>
        <w:tc>
          <w:tcPr>
            <w:tcW w:w="5954" w:type="dxa"/>
          </w:tcPr>
          <w:p w14:paraId="00F0055F" w14:textId="77777777" w:rsidR="005461D7" w:rsidRDefault="005461D7">
            <w:pPr>
              <w:pStyle w:val="RTf"/>
              <w:spacing w:line="276" w:lineRule="auto"/>
            </w:pPr>
          </w:p>
        </w:tc>
        <w:tc>
          <w:tcPr>
            <w:tcW w:w="1664" w:type="dxa"/>
          </w:tcPr>
          <w:p w14:paraId="130AAC9C" w14:textId="77777777" w:rsidR="005461D7" w:rsidRDefault="00E64EBA">
            <w:pPr>
              <w:pStyle w:val="RTf"/>
              <w:spacing w:line="276" w:lineRule="auto"/>
            </w:pPr>
            <w:r>
              <w:t>Да</w:t>
            </w:r>
          </w:p>
        </w:tc>
      </w:tr>
      <w:tr w:rsidR="005461D7" w14:paraId="4F5F4264" w14:textId="77777777">
        <w:tc>
          <w:tcPr>
            <w:tcW w:w="2547" w:type="dxa"/>
          </w:tcPr>
          <w:p w14:paraId="7CB365C2" w14:textId="77777777" w:rsidR="005461D7" w:rsidRDefault="00E64EBA">
            <w:pPr>
              <w:pStyle w:val="RTf"/>
              <w:spacing w:line="276" w:lineRule="auto"/>
              <w:rPr>
                <w:rFonts w:eastAsia="Arial"/>
              </w:rPr>
            </w:pPr>
            <w:r>
              <w:rPr>
                <w:rFonts w:eastAsia="Arial"/>
              </w:rPr>
              <w:t>Типы записей</w:t>
            </w:r>
          </w:p>
        </w:tc>
        <w:tc>
          <w:tcPr>
            <w:tcW w:w="1099" w:type="dxa"/>
          </w:tcPr>
          <w:p w14:paraId="0953AD8B" w14:textId="77777777" w:rsidR="005461D7" w:rsidRDefault="00E64EBA">
            <w:pPr>
              <w:pStyle w:val="RTf"/>
              <w:spacing w:line="276" w:lineRule="auto"/>
              <w:rPr>
                <w:rFonts w:eastAsia="Arial"/>
              </w:rPr>
            </w:pPr>
            <w:r>
              <w:rPr>
                <w:rFonts w:eastAsia="Arial"/>
              </w:rPr>
              <w:t>tag_type</w:t>
            </w:r>
          </w:p>
        </w:tc>
        <w:tc>
          <w:tcPr>
            <w:tcW w:w="1685" w:type="dxa"/>
          </w:tcPr>
          <w:p w14:paraId="6A355222" w14:textId="77777777" w:rsidR="005461D7" w:rsidRDefault="00E64EBA">
            <w:pPr>
              <w:pStyle w:val="RTf"/>
              <w:spacing w:line="276" w:lineRule="auto"/>
              <w:rPr>
                <w:rFonts w:eastAsia="Arial"/>
                <w:lang w:val="en-US"/>
              </w:rPr>
            </w:pPr>
            <w:r>
              <w:rPr>
                <w:rFonts w:eastAsia="Arial"/>
                <w:lang w:val="en-US"/>
              </w:rPr>
              <w:t>H</w:t>
            </w:r>
          </w:p>
        </w:tc>
        <w:tc>
          <w:tcPr>
            <w:tcW w:w="1610" w:type="dxa"/>
          </w:tcPr>
          <w:p w14:paraId="1A9CDBBD" w14:textId="77777777" w:rsidR="005461D7" w:rsidRDefault="00E64EBA">
            <w:pPr>
              <w:pStyle w:val="RTf"/>
              <w:spacing w:line="276" w:lineRule="auto"/>
              <w:rPr>
                <w:rFonts w:eastAsia="Arial"/>
              </w:rPr>
            </w:pPr>
            <w:r>
              <w:rPr>
                <w:rFonts w:eastAsia="Arial"/>
              </w:rPr>
              <w:t>VARCHAR (45)</w:t>
            </w:r>
          </w:p>
        </w:tc>
        <w:tc>
          <w:tcPr>
            <w:tcW w:w="5954" w:type="dxa"/>
          </w:tcPr>
          <w:p w14:paraId="0EA69F08" w14:textId="77777777" w:rsidR="005461D7" w:rsidRDefault="00E64EBA">
            <w:pPr>
              <w:pStyle w:val="RTf"/>
              <w:keepNext/>
              <w:spacing w:line="276" w:lineRule="auto"/>
            </w:pPr>
            <w:r>
              <w:t>Возможные значения:</w:t>
            </w:r>
          </w:p>
          <w:p w14:paraId="292FA051" w14:textId="77777777" w:rsidR="005461D7" w:rsidRDefault="00E64EBA">
            <w:pPr>
              <w:pStyle w:val="RT10"/>
              <w:spacing w:line="276" w:lineRule="auto"/>
              <w:ind w:left="396"/>
              <w:rPr>
                <w:rFonts w:eastAsia="Arial"/>
              </w:rPr>
            </w:pPr>
            <w:r>
              <w:rPr>
                <w:rFonts w:eastAsia="Arial"/>
              </w:rPr>
              <w:t>EPGU – для ЕПГУ;</w:t>
            </w:r>
          </w:p>
          <w:p w14:paraId="232615ED" w14:textId="77777777" w:rsidR="005461D7" w:rsidRDefault="00E64EBA">
            <w:pPr>
              <w:pStyle w:val="RT10"/>
              <w:spacing w:line="276" w:lineRule="auto"/>
              <w:ind w:left="396"/>
              <w:rPr>
                <w:rFonts w:eastAsia="Arial"/>
              </w:rPr>
            </w:pPr>
            <w:r>
              <w:rPr>
                <w:rFonts w:eastAsia="Arial"/>
              </w:rPr>
              <w:t>ORDINARY – обычный;</w:t>
            </w:r>
          </w:p>
          <w:p w14:paraId="0723D80D" w14:textId="77777777" w:rsidR="005461D7" w:rsidRDefault="00E64EBA">
            <w:pPr>
              <w:pStyle w:val="RT10"/>
              <w:spacing w:line="276" w:lineRule="auto"/>
              <w:ind w:left="396"/>
              <w:rPr>
                <w:rFonts w:eastAsia="Arial"/>
              </w:rPr>
            </w:pPr>
            <w:r>
              <w:rPr>
                <w:rFonts w:eastAsia="Arial"/>
              </w:rPr>
              <w:t>RESERVE – резервный;</w:t>
            </w:r>
          </w:p>
          <w:p w14:paraId="052431FC" w14:textId="77777777" w:rsidR="005461D7" w:rsidRDefault="00E64EBA">
            <w:pPr>
              <w:pStyle w:val="RT10"/>
              <w:spacing w:line="276" w:lineRule="auto"/>
              <w:ind w:left="396"/>
              <w:rPr>
                <w:rFonts w:eastAsia="Arial"/>
              </w:rPr>
            </w:pPr>
            <w:r>
              <w:rPr>
                <w:rFonts w:eastAsia="Arial"/>
              </w:rPr>
              <w:t>PAID – платный;</w:t>
            </w:r>
          </w:p>
          <w:p w14:paraId="589E3A0E" w14:textId="77777777" w:rsidR="005461D7" w:rsidRDefault="00E64EBA">
            <w:pPr>
              <w:pStyle w:val="RT10"/>
              <w:spacing w:line="276" w:lineRule="auto"/>
              <w:ind w:left="396"/>
              <w:rPr>
                <w:rFonts w:eastAsia="Arial"/>
              </w:rPr>
            </w:pPr>
            <w:r>
              <w:rPr>
                <w:rFonts w:eastAsia="Arial"/>
              </w:rPr>
              <w:lastRenderedPageBreak/>
              <w:t>CENTER – для центра записи;</w:t>
            </w:r>
          </w:p>
          <w:p w14:paraId="49261D0D" w14:textId="77777777" w:rsidR="005461D7" w:rsidRDefault="00E64EBA">
            <w:pPr>
              <w:pStyle w:val="RT10"/>
              <w:spacing w:line="276" w:lineRule="auto"/>
              <w:ind w:left="396"/>
              <w:rPr>
                <w:rFonts w:eastAsia="Arial"/>
              </w:rPr>
            </w:pPr>
            <w:r>
              <w:rPr>
                <w:rFonts w:eastAsia="Arial"/>
              </w:rPr>
              <w:t>REFERRAL – по направлению;</w:t>
            </w:r>
          </w:p>
          <w:p w14:paraId="56356020" w14:textId="77777777" w:rsidR="005461D7" w:rsidRDefault="00E64EBA">
            <w:pPr>
              <w:pStyle w:val="RT10"/>
              <w:spacing w:line="276" w:lineRule="auto"/>
              <w:ind w:left="396"/>
              <w:rPr>
                <w:rFonts w:eastAsia="Arial"/>
              </w:rPr>
            </w:pPr>
            <w:r>
              <w:rPr>
                <w:rFonts w:eastAsia="Arial"/>
              </w:rPr>
              <w:t>D_OBSERVATION – для записи по карте диспансерного наблюдения;</w:t>
            </w:r>
          </w:p>
          <w:p w14:paraId="58B594C0" w14:textId="397BCFBC" w:rsidR="005461D7" w:rsidRDefault="00E64EBA">
            <w:pPr>
              <w:pStyle w:val="RT10"/>
              <w:spacing w:line="276" w:lineRule="auto"/>
              <w:ind w:left="396"/>
              <w:rPr>
                <w:rFonts w:eastAsia="Arial"/>
              </w:rPr>
            </w:pPr>
            <w:r>
              <w:rPr>
                <w:rFonts w:eastAsia="Arial"/>
              </w:rPr>
              <w:t>INFOMAT – для инфомата;</w:t>
            </w:r>
          </w:p>
          <w:p w14:paraId="49185D85" w14:textId="77777777" w:rsidR="005461D7" w:rsidRDefault="00E64EBA">
            <w:pPr>
              <w:pStyle w:val="RT10"/>
              <w:spacing w:line="276" w:lineRule="auto"/>
              <w:ind w:left="396"/>
              <w:rPr>
                <w:rFonts w:eastAsia="Arial"/>
              </w:rPr>
            </w:pPr>
            <w:r>
              <w:rPr>
                <w:rFonts w:eastAsia="Arial"/>
              </w:rPr>
              <w:t>REGISTRY – для регистратуры;</w:t>
            </w:r>
          </w:p>
          <w:p w14:paraId="46C89401" w14:textId="77777777" w:rsidR="005461D7" w:rsidRDefault="00E64EBA">
            <w:pPr>
              <w:pStyle w:val="RT10"/>
              <w:spacing w:line="276" w:lineRule="auto"/>
              <w:ind w:left="396"/>
              <w:rPr>
                <w:rFonts w:eastAsia="Arial"/>
              </w:rPr>
            </w:pPr>
            <w:r>
              <w:rPr>
                <w:rFonts w:eastAsia="Arial"/>
              </w:rPr>
              <w:t>EQUEUE – для живой очереди;</w:t>
            </w:r>
          </w:p>
          <w:p w14:paraId="17E2B84B" w14:textId="77777777" w:rsidR="005461D7" w:rsidRDefault="00E64EBA">
            <w:pPr>
              <w:pStyle w:val="RT10"/>
              <w:spacing w:line="276" w:lineRule="auto"/>
              <w:ind w:left="396"/>
              <w:rPr>
                <w:rFonts w:eastAsia="Arial"/>
              </w:rPr>
            </w:pPr>
            <w:r>
              <w:rPr>
                <w:rFonts w:eastAsia="Arial"/>
              </w:rPr>
              <w:t>ONLINE – для приема средствами видеосвязи;</w:t>
            </w:r>
          </w:p>
          <w:p w14:paraId="6FC4C51F" w14:textId="77777777" w:rsidR="005461D7" w:rsidRDefault="00E64EBA">
            <w:pPr>
              <w:pStyle w:val="RT10"/>
              <w:spacing w:line="276" w:lineRule="auto"/>
              <w:ind w:left="396"/>
            </w:pPr>
            <w:r>
              <w:rPr>
                <w:rFonts w:eastAsia="Arial"/>
              </w:rPr>
              <w:t>HOSPITALIZATION – консультации перед госпитализацией;</w:t>
            </w:r>
          </w:p>
          <w:p w14:paraId="1159E087" w14:textId="77777777" w:rsidR="005461D7" w:rsidRDefault="00E64EBA">
            <w:pPr>
              <w:pStyle w:val="RT10"/>
              <w:spacing w:line="276" w:lineRule="auto"/>
              <w:ind w:left="396"/>
            </w:pPr>
            <w:r>
              <w:rPr>
                <w:lang w:val="en-US"/>
              </w:rPr>
              <w:t>ORDINARY</w:t>
            </w:r>
            <w:r>
              <w:t xml:space="preserve">, </w:t>
            </w:r>
            <w:r>
              <w:rPr>
                <w:lang w:val="en-US"/>
              </w:rPr>
              <w:t>EPGU</w:t>
            </w:r>
            <w:r>
              <w:t xml:space="preserve"> – заполняется для записи к врачу для всех сценариев;</w:t>
            </w:r>
          </w:p>
          <w:p w14:paraId="4007654C" w14:textId="77777777" w:rsidR="005461D7" w:rsidRDefault="00E64EBA">
            <w:pPr>
              <w:pStyle w:val="RT10"/>
              <w:spacing w:line="276" w:lineRule="auto"/>
              <w:ind w:left="396"/>
            </w:pPr>
            <w:r>
              <w:rPr>
                <w:lang w:val="en-US"/>
              </w:rPr>
              <w:t>REFERRAL</w:t>
            </w:r>
            <w:r>
              <w:t xml:space="preserve"> – заполняется для сценария направлений;</w:t>
            </w:r>
          </w:p>
          <w:p w14:paraId="76C5EEAC" w14:textId="77777777" w:rsidR="005461D7" w:rsidRDefault="00E64EBA">
            <w:pPr>
              <w:pStyle w:val="RT10"/>
              <w:spacing w:line="276" w:lineRule="auto"/>
              <w:ind w:left="396"/>
            </w:pPr>
            <w:r>
              <w:rPr>
                <w:lang w:val="en-US"/>
              </w:rPr>
              <w:t>D</w:t>
            </w:r>
            <w:r>
              <w:t>_</w:t>
            </w:r>
            <w:r>
              <w:rPr>
                <w:lang w:val="en-US"/>
              </w:rPr>
              <w:t>OBSERVATION</w:t>
            </w:r>
            <w:r>
              <w:t xml:space="preserve"> – заполняется для записи к врачу, осуществляющему диспансерное наблюдение (отображаются в дополнении к обычным слотам);</w:t>
            </w:r>
          </w:p>
          <w:p w14:paraId="22622310" w14:textId="77777777" w:rsidR="005461D7" w:rsidRDefault="00E64EBA">
            <w:pPr>
              <w:pStyle w:val="RT10"/>
              <w:spacing w:line="276" w:lineRule="auto"/>
              <w:ind w:left="396"/>
            </w:pPr>
            <w:r>
              <w:rPr>
                <w:lang w:val="en-US"/>
              </w:rPr>
              <w:t>ONLINE</w:t>
            </w:r>
            <w:r>
              <w:t xml:space="preserve"> – заполняется только для телемедицинской консультации;</w:t>
            </w:r>
          </w:p>
          <w:p w14:paraId="29E7E9EA" w14:textId="5DDD24D4" w:rsidR="005461D7" w:rsidRDefault="00E64EBA">
            <w:pPr>
              <w:pStyle w:val="RT10"/>
              <w:spacing w:line="276" w:lineRule="auto"/>
              <w:ind w:left="396"/>
            </w:pPr>
            <w:r>
              <w:rPr>
                <w:lang w:val="en-US"/>
              </w:rPr>
              <w:t>DOCTOR</w:t>
            </w:r>
            <w:r>
              <w:t xml:space="preserve"> </w:t>
            </w:r>
            <w:r>
              <w:rPr>
                <w:rFonts w:eastAsia="Arial"/>
              </w:rPr>
              <w:t>–</w:t>
            </w:r>
            <w:r>
              <w:t xml:space="preserve"> используется для записи типа врач-врач, недоступен для пользователя на ЕПГУ.</w:t>
            </w:r>
          </w:p>
          <w:p w14:paraId="41058C53" w14:textId="77777777" w:rsidR="005461D7" w:rsidRDefault="00E64EBA">
            <w:pPr>
              <w:pStyle w:val="RT10"/>
              <w:numPr>
                <w:ilvl w:val="0"/>
                <w:numId w:val="0"/>
              </w:numPr>
              <w:spacing w:line="276" w:lineRule="auto"/>
            </w:pPr>
            <w:r>
              <w:t>У одного слота может быть только один тип. Если слот может быть доступен в нескольких сценариях, необходимо установить тип ORDINARY</w:t>
            </w:r>
          </w:p>
        </w:tc>
        <w:tc>
          <w:tcPr>
            <w:tcW w:w="1664" w:type="dxa"/>
          </w:tcPr>
          <w:p w14:paraId="0CE52F96" w14:textId="77777777" w:rsidR="005461D7" w:rsidRDefault="00E64EBA">
            <w:pPr>
              <w:pStyle w:val="RTf"/>
              <w:spacing w:line="276" w:lineRule="auto"/>
            </w:pPr>
            <w:r>
              <w:lastRenderedPageBreak/>
              <w:t>Да</w:t>
            </w:r>
          </w:p>
        </w:tc>
      </w:tr>
      <w:tr w:rsidR="005461D7" w14:paraId="38AD9112" w14:textId="77777777">
        <w:tc>
          <w:tcPr>
            <w:tcW w:w="2547" w:type="dxa"/>
          </w:tcPr>
          <w:p w14:paraId="1482D950" w14:textId="77777777" w:rsidR="005461D7" w:rsidRDefault="00E64EBA">
            <w:pPr>
              <w:pStyle w:val="RTf"/>
              <w:spacing w:line="276" w:lineRule="auto"/>
              <w:rPr>
                <w:rFonts w:eastAsia="Arial"/>
              </w:rPr>
            </w:pPr>
            <w:r>
              <w:rPr>
                <w:rFonts w:eastAsia="Arial"/>
              </w:rPr>
              <w:t>Учет возраста</w:t>
            </w:r>
          </w:p>
        </w:tc>
        <w:tc>
          <w:tcPr>
            <w:tcW w:w="1099" w:type="dxa"/>
          </w:tcPr>
          <w:p w14:paraId="7AD78383" w14:textId="77777777" w:rsidR="005461D7" w:rsidRDefault="00E64EBA">
            <w:pPr>
              <w:pStyle w:val="RTf"/>
              <w:spacing w:line="276" w:lineRule="auto"/>
              <w:rPr>
                <w:rFonts w:eastAsia="Arial"/>
              </w:rPr>
            </w:pPr>
            <w:r>
              <w:rPr>
                <w:rFonts w:eastAsia="Arial"/>
              </w:rPr>
              <w:t>tag_age</w:t>
            </w:r>
          </w:p>
        </w:tc>
        <w:tc>
          <w:tcPr>
            <w:tcW w:w="1685" w:type="dxa"/>
          </w:tcPr>
          <w:p w14:paraId="38DD344C" w14:textId="77777777" w:rsidR="005461D7" w:rsidRDefault="00E64EBA">
            <w:pPr>
              <w:pStyle w:val="RTf"/>
              <w:spacing w:line="276" w:lineRule="auto"/>
              <w:rPr>
                <w:rFonts w:eastAsia="Arial"/>
              </w:rPr>
            </w:pPr>
            <w:r>
              <w:rPr>
                <w:rFonts w:eastAsia="Arial"/>
                <w:lang w:val="en-US"/>
              </w:rPr>
              <w:t>H</w:t>
            </w:r>
          </w:p>
        </w:tc>
        <w:tc>
          <w:tcPr>
            <w:tcW w:w="1610" w:type="dxa"/>
          </w:tcPr>
          <w:p w14:paraId="192C1D41" w14:textId="77777777" w:rsidR="005461D7" w:rsidRDefault="00E64EBA">
            <w:pPr>
              <w:pStyle w:val="RTf"/>
              <w:spacing w:line="276" w:lineRule="auto"/>
              <w:rPr>
                <w:rFonts w:eastAsia="Arial"/>
              </w:rPr>
            </w:pPr>
            <w:r>
              <w:rPr>
                <w:rFonts w:eastAsia="Arial"/>
              </w:rPr>
              <w:t>VARCHAR (45)</w:t>
            </w:r>
          </w:p>
        </w:tc>
        <w:tc>
          <w:tcPr>
            <w:tcW w:w="5954" w:type="dxa"/>
          </w:tcPr>
          <w:p w14:paraId="4C6B11B1" w14:textId="77777777" w:rsidR="005461D7" w:rsidRDefault="00E64EBA">
            <w:pPr>
              <w:pStyle w:val="RTf"/>
              <w:spacing w:line="276" w:lineRule="auto"/>
            </w:pPr>
            <w:r>
              <w:t>Возможные значения:</w:t>
            </w:r>
          </w:p>
          <w:p w14:paraId="42928D4A" w14:textId="77777777" w:rsidR="005461D7" w:rsidRDefault="00E64EBA">
            <w:pPr>
              <w:pStyle w:val="RT10"/>
              <w:spacing w:line="276" w:lineRule="auto"/>
              <w:ind w:left="396"/>
              <w:rPr>
                <w:rFonts w:eastAsia="Arial"/>
              </w:rPr>
            </w:pPr>
            <w:r>
              <w:rPr>
                <w:rFonts w:eastAsia="Arial"/>
              </w:rPr>
              <w:t>ADULT – взрослый (с 18 лет);</w:t>
            </w:r>
          </w:p>
          <w:p w14:paraId="0B432F7F" w14:textId="77777777" w:rsidR="005461D7" w:rsidRDefault="00E64EBA">
            <w:pPr>
              <w:pStyle w:val="RT10"/>
              <w:spacing w:line="276" w:lineRule="auto"/>
              <w:ind w:left="396"/>
              <w:rPr>
                <w:rFonts w:eastAsia="Arial"/>
              </w:rPr>
            </w:pPr>
            <w:r>
              <w:rPr>
                <w:rFonts w:eastAsia="Arial"/>
              </w:rPr>
              <w:t xml:space="preserve">YOUNG – дети любого возраста (от 0 мес. До 17 лет вкл.) </w:t>
            </w:r>
          </w:p>
          <w:p w14:paraId="2B81C5EC" w14:textId="77777777" w:rsidR="005461D7" w:rsidRDefault="00E64EBA">
            <w:pPr>
              <w:pStyle w:val="RT10"/>
              <w:spacing w:line="276" w:lineRule="auto"/>
              <w:ind w:left="396"/>
              <w:rPr>
                <w:rFonts w:eastAsia="Arial"/>
              </w:rPr>
            </w:pPr>
            <w:r>
              <w:rPr>
                <w:rFonts w:eastAsia="Arial"/>
              </w:rPr>
              <w:t>CHILD – детский (с 1 года до 17 лет вкл.);</w:t>
            </w:r>
          </w:p>
          <w:p w14:paraId="2C92BDB6" w14:textId="07DAC870" w:rsidR="005461D7" w:rsidRDefault="00E64EBA">
            <w:pPr>
              <w:pStyle w:val="RT10"/>
              <w:spacing w:line="276" w:lineRule="auto"/>
              <w:ind w:left="396"/>
              <w:rPr>
                <w:rFonts w:eastAsia="Arial"/>
              </w:rPr>
            </w:pPr>
            <w:r>
              <w:rPr>
                <w:rFonts w:eastAsia="Arial"/>
              </w:rPr>
              <w:t>BABY – младенец (с 0 до 12 мес. Вкл.);</w:t>
            </w:r>
          </w:p>
          <w:p w14:paraId="1484B3D4" w14:textId="77777777" w:rsidR="005461D7" w:rsidRDefault="00E64EBA">
            <w:pPr>
              <w:pStyle w:val="RT10"/>
              <w:spacing w:line="276" w:lineRule="auto"/>
              <w:ind w:left="396"/>
            </w:pPr>
            <w:r>
              <w:rPr>
                <w:rFonts w:eastAsia="Arial"/>
              </w:rPr>
              <w:t>ALL – все возрастные группы</w:t>
            </w:r>
          </w:p>
        </w:tc>
        <w:tc>
          <w:tcPr>
            <w:tcW w:w="1664" w:type="dxa"/>
          </w:tcPr>
          <w:p w14:paraId="41F39525" w14:textId="77777777" w:rsidR="005461D7" w:rsidRDefault="00E64EBA">
            <w:pPr>
              <w:pStyle w:val="RTf"/>
              <w:spacing w:line="276" w:lineRule="auto"/>
            </w:pPr>
            <w:r>
              <w:t>Да</w:t>
            </w:r>
          </w:p>
        </w:tc>
      </w:tr>
      <w:tr w:rsidR="005461D7" w14:paraId="780E85C1" w14:textId="77777777">
        <w:tc>
          <w:tcPr>
            <w:tcW w:w="2547" w:type="dxa"/>
          </w:tcPr>
          <w:p w14:paraId="75A33734" w14:textId="77777777" w:rsidR="005461D7" w:rsidRDefault="00E64EBA">
            <w:pPr>
              <w:pStyle w:val="RTf"/>
              <w:spacing w:line="276" w:lineRule="auto"/>
              <w:rPr>
                <w:rFonts w:eastAsia="Arial"/>
              </w:rPr>
            </w:pPr>
            <w:r>
              <w:rPr>
                <w:rFonts w:eastAsia="Arial"/>
              </w:rPr>
              <w:t>Время начала приема</w:t>
            </w:r>
          </w:p>
        </w:tc>
        <w:tc>
          <w:tcPr>
            <w:tcW w:w="1099" w:type="dxa"/>
          </w:tcPr>
          <w:p w14:paraId="1189B3AA" w14:textId="77777777" w:rsidR="005461D7" w:rsidRDefault="00E64EBA">
            <w:pPr>
              <w:pStyle w:val="RTf"/>
              <w:spacing w:line="276" w:lineRule="auto"/>
              <w:rPr>
                <w:rFonts w:eastAsia="Arial"/>
              </w:rPr>
            </w:pPr>
            <w:r>
              <w:rPr>
                <w:rFonts w:eastAsia="Arial"/>
              </w:rPr>
              <w:t>visitTime</w:t>
            </w:r>
          </w:p>
        </w:tc>
        <w:tc>
          <w:tcPr>
            <w:tcW w:w="1685" w:type="dxa"/>
          </w:tcPr>
          <w:p w14:paraId="6ABE3847" w14:textId="77777777" w:rsidR="005461D7" w:rsidRDefault="00E64EBA">
            <w:pPr>
              <w:pStyle w:val="RTf"/>
              <w:spacing w:line="276" w:lineRule="auto"/>
              <w:rPr>
                <w:rFonts w:eastAsia="Arial"/>
              </w:rPr>
            </w:pPr>
            <w:r>
              <w:rPr>
                <w:rFonts w:eastAsia="Arial"/>
                <w:lang w:val="en-US"/>
              </w:rPr>
              <w:t>H</w:t>
            </w:r>
          </w:p>
        </w:tc>
        <w:tc>
          <w:tcPr>
            <w:tcW w:w="1610" w:type="dxa"/>
          </w:tcPr>
          <w:p w14:paraId="1E81EC7D" w14:textId="6F4827FB" w:rsidR="005461D7" w:rsidRDefault="00487554">
            <w:pPr>
              <w:pStyle w:val="RTf"/>
              <w:spacing w:line="276" w:lineRule="auto"/>
              <w:rPr>
                <w:rFonts w:eastAsia="Arial"/>
              </w:rPr>
            </w:pPr>
            <w:r>
              <w:rPr>
                <w:rFonts w:eastAsia="Arial"/>
              </w:rPr>
              <w:t>TIMESTAMP (6)</w:t>
            </w:r>
          </w:p>
        </w:tc>
        <w:tc>
          <w:tcPr>
            <w:tcW w:w="5954" w:type="dxa"/>
          </w:tcPr>
          <w:p w14:paraId="795A3213" w14:textId="77777777" w:rsidR="005461D7" w:rsidRDefault="00E64EBA">
            <w:pPr>
              <w:pStyle w:val="RTf"/>
              <w:spacing w:line="276" w:lineRule="auto"/>
            </w:pPr>
            <w:r>
              <w:t>Передается время в локальном времени субъекта РФ</w:t>
            </w:r>
          </w:p>
        </w:tc>
        <w:tc>
          <w:tcPr>
            <w:tcW w:w="1664" w:type="dxa"/>
          </w:tcPr>
          <w:p w14:paraId="14400BB9" w14:textId="77777777" w:rsidR="005461D7" w:rsidRDefault="00E64EBA">
            <w:pPr>
              <w:pStyle w:val="RTf"/>
              <w:spacing w:line="276" w:lineRule="auto"/>
            </w:pPr>
            <w:r>
              <w:t>Да</w:t>
            </w:r>
          </w:p>
        </w:tc>
      </w:tr>
      <w:tr w:rsidR="005461D7" w14:paraId="1EF59AD1" w14:textId="77777777">
        <w:tc>
          <w:tcPr>
            <w:tcW w:w="2547" w:type="dxa"/>
          </w:tcPr>
          <w:p w14:paraId="602E3D3D" w14:textId="77777777" w:rsidR="005461D7" w:rsidRDefault="00E64EBA">
            <w:pPr>
              <w:pStyle w:val="RTf"/>
              <w:spacing w:line="276" w:lineRule="auto"/>
              <w:rPr>
                <w:rFonts w:eastAsia="Arial"/>
              </w:rPr>
            </w:pPr>
            <w:r>
              <w:rPr>
                <w:rFonts w:eastAsia="Arial"/>
              </w:rPr>
              <w:lastRenderedPageBreak/>
              <w:t>Продолжительность в минутах процедуры оказания государственной услуги по регламенту</w:t>
            </w:r>
          </w:p>
        </w:tc>
        <w:tc>
          <w:tcPr>
            <w:tcW w:w="1099" w:type="dxa"/>
          </w:tcPr>
          <w:p w14:paraId="68F03E60" w14:textId="77777777" w:rsidR="005461D7" w:rsidRDefault="00E64EBA">
            <w:pPr>
              <w:pStyle w:val="RTf"/>
              <w:spacing w:line="276" w:lineRule="auto"/>
              <w:rPr>
                <w:rFonts w:eastAsia="Arial"/>
              </w:rPr>
            </w:pPr>
            <w:r>
              <w:rPr>
                <w:rFonts w:eastAsia="Arial"/>
              </w:rPr>
              <w:t>duration</w:t>
            </w:r>
          </w:p>
        </w:tc>
        <w:tc>
          <w:tcPr>
            <w:tcW w:w="1685" w:type="dxa"/>
          </w:tcPr>
          <w:p w14:paraId="6395D452" w14:textId="77777777" w:rsidR="005461D7" w:rsidRDefault="00E64EBA">
            <w:pPr>
              <w:pStyle w:val="RTf"/>
              <w:spacing w:line="276" w:lineRule="auto"/>
              <w:rPr>
                <w:rFonts w:eastAsia="Arial"/>
              </w:rPr>
            </w:pPr>
            <w:r>
              <w:rPr>
                <w:rFonts w:eastAsia="Arial"/>
                <w:lang w:val="en-US"/>
              </w:rPr>
              <w:t>H</w:t>
            </w:r>
          </w:p>
        </w:tc>
        <w:tc>
          <w:tcPr>
            <w:tcW w:w="1610" w:type="dxa"/>
          </w:tcPr>
          <w:p w14:paraId="05FF39C4" w14:textId="77777777" w:rsidR="005461D7" w:rsidRDefault="00E64EBA">
            <w:pPr>
              <w:pStyle w:val="RTf"/>
              <w:spacing w:line="276" w:lineRule="auto"/>
              <w:rPr>
                <w:rFonts w:eastAsia="Arial"/>
              </w:rPr>
            </w:pPr>
            <w:r>
              <w:rPr>
                <w:rFonts w:eastAsia="Arial"/>
              </w:rPr>
              <w:t>BIGINT</w:t>
            </w:r>
          </w:p>
        </w:tc>
        <w:tc>
          <w:tcPr>
            <w:tcW w:w="5954" w:type="dxa"/>
          </w:tcPr>
          <w:p w14:paraId="2B57BDDD" w14:textId="77777777" w:rsidR="005461D7" w:rsidRDefault="005461D7">
            <w:pPr>
              <w:pStyle w:val="RTf"/>
              <w:spacing w:line="276" w:lineRule="auto"/>
            </w:pPr>
          </w:p>
        </w:tc>
        <w:tc>
          <w:tcPr>
            <w:tcW w:w="1664" w:type="dxa"/>
          </w:tcPr>
          <w:p w14:paraId="601BA0D3" w14:textId="77777777" w:rsidR="005461D7" w:rsidRDefault="00E64EBA">
            <w:pPr>
              <w:pStyle w:val="RTf"/>
              <w:spacing w:line="276" w:lineRule="auto"/>
            </w:pPr>
            <w:r>
              <w:t>Да</w:t>
            </w:r>
          </w:p>
        </w:tc>
      </w:tr>
      <w:tr w:rsidR="005461D7" w14:paraId="320A825C" w14:textId="77777777">
        <w:tc>
          <w:tcPr>
            <w:tcW w:w="2547" w:type="dxa"/>
          </w:tcPr>
          <w:p w14:paraId="4F410770" w14:textId="77777777" w:rsidR="005461D7" w:rsidRDefault="00E64EBA">
            <w:pPr>
              <w:pStyle w:val="RTf"/>
              <w:spacing w:line="276" w:lineRule="auto"/>
              <w:rPr>
                <w:rFonts w:eastAsia="Arial"/>
              </w:rPr>
            </w:pPr>
            <w:r>
              <w:rPr>
                <w:rFonts w:eastAsia="Arial"/>
              </w:rPr>
              <w:t>Дата создание записи</w:t>
            </w:r>
          </w:p>
        </w:tc>
        <w:tc>
          <w:tcPr>
            <w:tcW w:w="1099" w:type="dxa"/>
          </w:tcPr>
          <w:p w14:paraId="0CC7206B" w14:textId="77777777" w:rsidR="005461D7" w:rsidRDefault="00E64EBA">
            <w:pPr>
              <w:pStyle w:val="RTf"/>
              <w:spacing w:line="276" w:lineRule="auto"/>
              <w:rPr>
                <w:rFonts w:eastAsia="Arial"/>
              </w:rPr>
            </w:pPr>
            <w:r>
              <w:rPr>
                <w:rFonts w:eastAsia="Arial"/>
              </w:rPr>
              <w:t>create_ts</w:t>
            </w:r>
          </w:p>
        </w:tc>
        <w:tc>
          <w:tcPr>
            <w:tcW w:w="1685" w:type="dxa"/>
          </w:tcPr>
          <w:p w14:paraId="4E335C59" w14:textId="77777777" w:rsidR="005461D7" w:rsidRDefault="00E64EBA">
            <w:pPr>
              <w:pStyle w:val="RTf"/>
              <w:spacing w:line="276" w:lineRule="auto"/>
              <w:rPr>
                <w:rFonts w:eastAsia="Arial"/>
              </w:rPr>
            </w:pPr>
            <w:r>
              <w:rPr>
                <w:rFonts w:eastAsia="Arial"/>
                <w:lang w:val="en-US"/>
              </w:rPr>
              <w:t>H</w:t>
            </w:r>
          </w:p>
        </w:tc>
        <w:tc>
          <w:tcPr>
            <w:tcW w:w="1610" w:type="dxa"/>
          </w:tcPr>
          <w:p w14:paraId="236A9402" w14:textId="3E32CA56" w:rsidR="005461D7" w:rsidRDefault="00487554">
            <w:pPr>
              <w:pStyle w:val="RTf"/>
              <w:spacing w:line="276" w:lineRule="auto"/>
              <w:rPr>
                <w:rFonts w:eastAsia="Arial"/>
              </w:rPr>
            </w:pPr>
            <w:r>
              <w:rPr>
                <w:rFonts w:eastAsia="Arial"/>
              </w:rPr>
              <w:t>TIMESTAMP (6)</w:t>
            </w:r>
          </w:p>
        </w:tc>
        <w:tc>
          <w:tcPr>
            <w:tcW w:w="5954" w:type="dxa"/>
          </w:tcPr>
          <w:p w14:paraId="4ABCC3C1" w14:textId="77777777" w:rsidR="005461D7" w:rsidRDefault="005461D7">
            <w:pPr>
              <w:pStyle w:val="RTf"/>
              <w:spacing w:line="276" w:lineRule="auto"/>
            </w:pPr>
          </w:p>
        </w:tc>
        <w:tc>
          <w:tcPr>
            <w:tcW w:w="1664" w:type="dxa"/>
          </w:tcPr>
          <w:p w14:paraId="46AE9157" w14:textId="77777777" w:rsidR="005461D7" w:rsidRDefault="00E64EBA">
            <w:pPr>
              <w:pStyle w:val="RTf"/>
              <w:spacing w:line="276" w:lineRule="auto"/>
            </w:pPr>
            <w:r>
              <w:t>Нет</w:t>
            </w:r>
          </w:p>
        </w:tc>
      </w:tr>
      <w:tr w:rsidR="005461D7" w14:paraId="12DE3738" w14:textId="77777777">
        <w:tc>
          <w:tcPr>
            <w:tcW w:w="2547" w:type="dxa"/>
          </w:tcPr>
          <w:p w14:paraId="5837CF66" w14:textId="77777777" w:rsidR="005461D7" w:rsidRDefault="00E64EBA">
            <w:pPr>
              <w:pStyle w:val="RTf"/>
              <w:spacing w:line="276" w:lineRule="auto"/>
              <w:rPr>
                <w:rFonts w:eastAsia="Arial"/>
              </w:rPr>
            </w:pPr>
            <w:r>
              <w:rPr>
                <w:rFonts w:eastAsia="Arial"/>
              </w:rPr>
              <w:t>Дата изменения записи</w:t>
            </w:r>
          </w:p>
        </w:tc>
        <w:tc>
          <w:tcPr>
            <w:tcW w:w="1099" w:type="dxa"/>
          </w:tcPr>
          <w:p w14:paraId="701C5CEF" w14:textId="77777777" w:rsidR="005461D7" w:rsidRDefault="00E64EBA">
            <w:pPr>
              <w:pStyle w:val="RTf"/>
              <w:spacing w:line="276" w:lineRule="auto"/>
              <w:rPr>
                <w:rFonts w:eastAsia="Arial"/>
              </w:rPr>
            </w:pPr>
            <w:r>
              <w:rPr>
                <w:rFonts w:eastAsia="Arial"/>
              </w:rPr>
              <w:t>update_ts</w:t>
            </w:r>
          </w:p>
        </w:tc>
        <w:tc>
          <w:tcPr>
            <w:tcW w:w="1685" w:type="dxa"/>
          </w:tcPr>
          <w:p w14:paraId="0B2637B6" w14:textId="77777777" w:rsidR="005461D7" w:rsidRDefault="00E64EBA">
            <w:pPr>
              <w:pStyle w:val="RTf"/>
              <w:spacing w:line="276" w:lineRule="auto"/>
              <w:rPr>
                <w:rFonts w:eastAsia="Arial"/>
              </w:rPr>
            </w:pPr>
            <w:r>
              <w:rPr>
                <w:rFonts w:eastAsia="Arial"/>
                <w:lang w:val="en-US"/>
              </w:rPr>
              <w:t>H</w:t>
            </w:r>
          </w:p>
        </w:tc>
        <w:tc>
          <w:tcPr>
            <w:tcW w:w="1610" w:type="dxa"/>
          </w:tcPr>
          <w:p w14:paraId="5433F065" w14:textId="3D890C5A" w:rsidR="005461D7" w:rsidRDefault="00487554">
            <w:pPr>
              <w:pStyle w:val="RTf"/>
              <w:spacing w:line="276" w:lineRule="auto"/>
              <w:rPr>
                <w:rFonts w:eastAsia="Arial"/>
              </w:rPr>
            </w:pPr>
            <w:r>
              <w:rPr>
                <w:rFonts w:eastAsia="Arial"/>
              </w:rPr>
              <w:t>TIMESTAMP (6)</w:t>
            </w:r>
          </w:p>
        </w:tc>
        <w:tc>
          <w:tcPr>
            <w:tcW w:w="5954" w:type="dxa"/>
          </w:tcPr>
          <w:p w14:paraId="679A4421" w14:textId="77777777" w:rsidR="005461D7" w:rsidRDefault="005461D7">
            <w:pPr>
              <w:pStyle w:val="RTf"/>
              <w:spacing w:line="276" w:lineRule="auto"/>
            </w:pPr>
          </w:p>
        </w:tc>
        <w:tc>
          <w:tcPr>
            <w:tcW w:w="1664" w:type="dxa"/>
          </w:tcPr>
          <w:p w14:paraId="2434A658" w14:textId="77777777" w:rsidR="005461D7" w:rsidRDefault="00E64EBA">
            <w:pPr>
              <w:pStyle w:val="RTf"/>
              <w:spacing w:line="276" w:lineRule="auto"/>
            </w:pPr>
            <w:r>
              <w:t>Нет</w:t>
            </w:r>
          </w:p>
        </w:tc>
      </w:tr>
      <w:tr w:rsidR="005461D7" w14:paraId="16B182C8" w14:textId="77777777">
        <w:trPr>
          <w:trHeight w:val="360"/>
        </w:trPr>
        <w:tc>
          <w:tcPr>
            <w:tcW w:w="2547" w:type="dxa"/>
          </w:tcPr>
          <w:p w14:paraId="71F90A20" w14:textId="77777777" w:rsidR="005461D7" w:rsidRDefault="00E64EBA">
            <w:pPr>
              <w:pStyle w:val="RTf"/>
              <w:spacing w:line="276" w:lineRule="auto"/>
            </w:pPr>
            <w:r>
              <w:t>Признак репликации записи</w:t>
            </w:r>
          </w:p>
        </w:tc>
        <w:tc>
          <w:tcPr>
            <w:tcW w:w="1099" w:type="dxa"/>
          </w:tcPr>
          <w:p w14:paraId="7A0662F6" w14:textId="77777777" w:rsidR="005461D7" w:rsidRDefault="00E64EBA">
            <w:pPr>
              <w:pStyle w:val="RTf"/>
              <w:spacing w:line="276" w:lineRule="auto"/>
            </w:pPr>
            <w:r>
              <w:t>update_cts</w:t>
            </w:r>
          </w:p>
        </w:tc>
        <w:tc>
          <w:tcPr>
            <w:tcW w:w="1685" w:type="dxa"/>
          </w:tcPr>
          <w:p w14:paraId="620F6296" w14:textId="77777777" w:rsidR="005461D7" w:rsidRDefault="00E64EBA">
            <w:pPr>
              <w:pStyle w:val="RTf"/>
              <w:spacing w:line="276" w:lineRule="auto"/>
            </w:pPr>
            <w:r>
              <w:t>Н</w:t>
            </w:r>
          </w:p>
        </w:tc>
        <w:tc>
          <w:tcPr>
            <w:tcW w:w="1610" w:type="dxa"/>
          </w:tcPr>
          <w:p w14:paraId="03461200" w14:textId="77777777" w:rsidR="005461D7" w:rsidRDefault="00E64EBA">
            <w:pPr>
              <w:pStyle w:val="RTf"/>
              <w:spacing w:line="276" w:lineRule="auto"/>
            </w:pPr>
            <w:r>
              <w:t>INT</w:t>
            </w:r>
          </w:p>
        </w:tc>
        <w:tc>
          <w:tcPr>
            <w:tcW w:w="5954" w:type="dxa"/>
          </w:tcPr>
          <w:p w14:paraId="322D46FE"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1664" w:type="dxa"/>
          </w:tcPr>
          <w:p w14:paraId="0E095293" w14:textId="77777777" w:rsidR="005461D7" w:rsidRDefault="00E64EBA">
            <w:pPr>
              <w:pStyle w:val="RTf"/>
              <w:spacing w:line="276" w:lineRule="auto"/>
            </w:pPr>
            <w:r>
              <w:t>Нет</w:t>
            </w:r>
          </w:p>
        </w:tc>
      </w:tr>
      <w:tr w:rsidR="005461D7" w14:paraId="425058C2" w14:textId="77777777">
        <w:trPr>
          <w:trHeight w:val="360"/>
        </w:trPr>
        <w:tc>
          <w:tcPr>
            <w:tcW w:w="2547" w:type="dxa"/>
          </w:tcPr>
          <w:p w14:paraId="32F30108" w14:textId="77777777" w:rsidR="005461D7" w:rsidRDefault="00E64EBA">
            <w:pPr>
              <w:pStyle w:val="RTf"/>
              <w:spacing w:line="276" w:lineRule="auto"/>
            </w:pPr>
            <w:r>
              <w:t>Признак создания записи</w:t>
            </w:r>
          </w:p>
        </w:tc>
        <w:tc>
          <w:tcPr>
            <w:tcW w:w="1099" w:type="dxa"/>
          </w:tcPr>
          <w:p w14:paraId="2F7B6999" w14:textId="77777777" w:rsidR="005461D7" w:rsidRDefault="00E64EBA">
            <w:pPr>
              <w:pStyle w:val="RTf"/>
              <w:spacing w:line="276" w:lineRule="auto"/>
            </w:pPr>
            <w:r>
              <w:t>created_at</w:t>
            </w:r>
          </w:p>
        </w:tc>
        <w:tc>
          <w:tcPr>
            <w:tcW w:w="1685" w:type="dxa"/>
          </w:tcPr>
          <w:p w14:paraId="2C8ED652" w14:textId="77777777" w:rsidR="005461D7" w:rsidRDefault="00E64EBA">
            <w:pPr>
              <w:pStyle w:val="RTf"/>
              <w:spacing w:line="276" w:lineRule="auto"/>
            </w:pPr>
            <w:r>
              <w:rPr>
                <w:rFonts w:eastAsia="Arial"/>
              </w:rPr>
              <w:t>Н</w:t>
            </w:r>
          </w:p>
        </w:tc>
        <w:tc>
          <w:tcPr>
            <w:tcW w:w="1610" w:type="dxa"/>
          </w:tcPr>
          <w:p w14:paraId="7EC0C30E" w14:textId="4DAB9AA2" w:rsidR="005461D7" w:rsidRDefault="00487554">
            <w:pPr>
              <w:pStyle w:val="RTf"/>
              <w:spacing w:line="276" w:lineRule="auto"/>
            </w:pPr>
            <w:r>
              <w:rPr>
                <w:rFonts w:eastAsia="Arial"/>
              </w:rPr>
              <w:t>TIMESTAMP (6)</w:t>
            </w:r>
          </w:p>
        </w:tc>
        <w:tc>
          <w:tcPr>
            <w:tcW w:w="5954" w:type="dxa"/>
          </w:tcPr>
          <w:p w14:paraId="4407E3ED" w14:textId="77777777" w:rsidR="005461D7" w:rsidRDefault="00E64EBA">
            <w:pPr>
              <w:pStyle w:val="RTf"/>
              <w:spacing w:line="276" w:lineRule="auto"/>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1664" w:type="dxa"/>
          </w:tcPr>
          <w:p w14:paraId="7DBFCE0A" w14:textId="77777777" w:rsidR="005461D7" w:rsidRDefault="00E64EBA">
            <w:pPr>
              <w:pStyle w:val="RTf"/>
              <w:spacing w:line="276" w:lineRule="auto"/>
            </w:pPr>
            <w:r>
              <w:rPr>
                <w:rFonts w:eastAsia="Arial"/>
              </w:rPr>
              <w:t>Нет</w:t>
            </w:r>
          </w:p>
        </w:tc>
      </w:tr>
      <w:tr w:rsidR="005461D7" w14:paraId="78A9C2F9" w14:textId="77777777">
        <w:trPr>
          <w:trHeight w:val="360"/>
        </w:trPr>
        <w:tc>
          <w:tcPr>
            <w:tcW w:w="2547" w:type="dxa"/>
          </w:tcPr>
          <w:p w14:paraId="1F69DF86" w14:textId="77777777" w:rsidR="005461D7" w:rsidRDefault="00E64EBA">
            <w:pPr>
              <w:pStyle w:val="RTf"/>
              <w:spacing w:line="276" w:lineRule="auto"/>
            </w:pPr>
            <w:r>
              <w:t>Признак удаления записи</w:t>
            </w:r>
          </w:p>
        </w:tc>
        <w:tc>
          <w:tcPr>
            <w:tcW w:w="1099" w:type="dxa"/>
          </w:tcPr>
          <w:p w14:paraId="3BB0D160" w14:textId="77777777" w:rsidR="005461D7" w:rsidRDefault="00E64EBA">
            <w:pPr>
              <w:pStyle w:val="RTf"/>
              <w:spacing w:line="276" w:lineRule="auto"/>
            </w:pPr>
            <w:r>
              <w:t>deleted_at</w:t>
            </w:r>
          </w:p>
        </w:tc>
        <w:tc>
          <w:tcPr>
            <w:tcW w:w="1685" w:type="dxa"/>
          </w:tcPr>
          <w:p w14:paraId="095D2479" w14:textId="77777777" w:rsidR="005461D7" w:rsidRDefault="00E64EBA">
            <w:pPr>
              <w:pStyle w:val="RTf"/>
              <w:spacing w:line="276" w:lineRule="auto"/>
              <w:rPr>
                <w:rFonts w:eastAsia="Arial"/>
              </w:rPr>
            </w:pPr>
            <w:r>
              <w:rPr>
                <w:rFonts w:eastAsia="Arial"/>
              </w:rPr>
              <w:t>Н</w:t>
            </w:r>
          </w:p>
        </w:tc>
        <w:tc>
          <w:tcPr>
            <w:tcW w:w="1610" w:type="dxa"/>
          </w:tcPr>
          <w:p w14:paraId="554CEC34" w14:textId="4B580CB2" w:rsidR="005461D7" w:rsidRDefault="00487554">
            <w:pPr>
              <w:pStyle w:val="RTf"/>
              <w:spacing w:line="276" w:lineRule="auto"/>
              <w:rPr>
                <w:rFonts w:eastAsia="Arial"/>
              </w:rPr>
            </w:pPr>
            <w:r>
              <w:rPr>
                <w:rFonts w:eastAsia="Arial"/>
              </w:rPr>
              <w:t>TIMESTAMP (6)</w:t>
            </w:r>
          </w:p>
        </w:tc>
        <w:tc>
          <w:tcPr>
            <w:tcW w:w="5954" w:type="dxa"/>
          </w:tcPr>
          <w:p w14:paraId="030E7437" w14:textId="77777777" w:rsidR="005461D7" w:rsidRDefault="00E64EBA">
            <w:pPr>
              <w:pStyle w:val="RTf"/>
              <w:spacing w:line="276" w:lineRule="auto"/>
            </w:pPr>
            <w:r>
              <w:t>Технический атрибут для обеспечения инф взаимодействия со standalone-таблицами</w:t>
            </w:r>
          </w:p>
          <w:p w14:paraId="5C8D15FB"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1664" w:type="dxa"/>
          </w:tcPr>
          <w:p w14:paraId="2B911A46" w14:textId="77777777" w:rsidR="005461D7" w:rsidRDefault="00E64EBA">
            <w:pPr>
              <w:pStyle w:val="RTf"/>
              <w:spacing w:line="276" w:lineRule="auto"/>
              <w:rPr>
                <w:rFonts w:eastAsia="Arial"/>
              </w:rPr>
            </w:pPr>
            <w:r>
              <w:rPr>
                <w:rFonts w:eastAsia="Arial"/>
              </w:rPr>
              <w:t>Нет</w:t>
            </w:r>
          </w:p>
        </w:tc>
      </w:tr>
    </w:tbl>
    <w:p w14:paraId="23A9B89B" w14:textId="77777777" w:rsidR="005461D7" w:rsidRDefault="00E64EBA">
      <w:pPr>
        <w:pStyle w:val="RT3"/>
      </w:pPr>
      <w:bookmarkStart w:id="390" w:name="_Toc226989584"/>
      <w:r>
        <w:t>Таблица patient: в таблице содержатся сведения о пациентах</w:t>
      </w:r>
      <w:bookmarkEnd w:id="39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5"/>
        <w:gridCol w:w="1511"/>
        <w:gridCol w:w="1965"/>
        <w:gridCol w:w="2527"/>
        <w:gridCol w:w="4111"/>
        <w:gridCol w:w="2030"/>
      </w:tblGrid>
      <w:tr w:rsidR="005461D7" w14:paraId="5E4FAA1C" w14:textId="77777777">
        <w:trPr>
          <w:tblHeader/>
        </w:trPr>
        <w:tc>
          <w:tcPr>
            <w:tcW w:w="829" w:type="pct"/>
            <w:tcBorders>
              <w:top w:val="single" w:sz="4" w:space="0" w:color="auto"/>
              <w:left w:val="single" w:sz="4" w:space="0" w:color="auto"/>
              <w:bottom w:val="single" w:sz="4" w:space="0" w:color="auto"/>
              <w:right w:val="single" w:sz="4" w:space="0" w:color="auto"/>
            </w:tcBorders>
            <w:vAlign w:val="center"/>
          </w:tcPr>
          <w:p w14:paraId="411BC662" w14:textId="77777777" w:rsidR="005461D7" w:rsidRDefault="00E64EBA">
            <w:pPr>
              <w:pStyle w:val="RTf3"/>
              <w:spacing w:line="276" w:lineRule="auto"/>
              <w:rPr>
                <w:szCs w:val="28"/>
              </w:rPr>
            </w:pPr>
            <w:r>
              <w:rPr>
                <w:rFonts w:eastAsia="Arial"/>
              </w:rPr>
              <w:t>Наименование</w:t>
            </w:r>
          </w:p>
        </w:tc>
        <w:tc>
          <w:tcPr>
            <w:tcW w:w="519" w:type="pct"/>
            <w:tcBorders>
              <w:top w:val="single" w:sz="4" w:space="0" w:color="auto"/>
              <w:left w:val="single" w:sz="4" w:space="0" w:color="auto"/>
              <w:bottom w:val="single" w:sz="4" w:space="0" w:color="auto"/>
              <w:right w:val="single" w:sz="4" w:space="0" w:color="auto"/>
            </w:tcBorders>
            <w:vAlign w:val="center"/>
          </w:tcPr>
          <w:p w14:paraId="619680A8" w14:textId="77777777" w:rsidR="005461D7" w:rsidRDefault="00E64EBA">
            <w:pPr>
              <w:pStyle w:val="RTf3"/>
              <w:spacing w:line="276" w:lineRule="auto"/>
            </w:pPr>
            <w:r>
              <w:rPr>
                <w:rFonts w:eastAsia="Arial"/>
              </w:rPr>
              <w:t>Атрибут</w:t>
            </w:r>
          </w:p>
        </w:tc>
        <w:tc>
          <w:tcPr>
            <w:tcW w:w="675" w:type="pct"/>
            <w:tcBorders>
              <w:top w:val="single" w:sz="4" w:space="0" w:color="auto"/>
              <w:left w:val="single" w:sz="4" w:space="0" w:color="auto"/>
              <w:bottom w:val="single" w:sz="4" w:space="0" w:color="auto"/>
              <w:right w:val="single" w:sz="4" w:space="0" w:color="auto"/>
            </w:tcBorders>
            <w:vAlign w:val="center"/>
          </w:tcPr>
          <w:p w14:paraId="65D28BD0" w14:textId="77777777" w:rsidR="005461D7" w:rsidRDefault="00E64EBA">
            <w:pPr>
              <w:pStyle w:val="RTf3"/>
              <w:spacing w:line="276" w:lineRule="auto"/>
              <w:rPr>
                <w:rFonts w:eastAsia="Arial"/>
              </w:rPr>
            </w:pPr>
            <w:r>
              <w:rPr>
                <w:rFonts w:eastAsia="Arial"/>
              </w:rPr>
              <w:t>Обязательность</w:t>
            </w:r>
          </w:p>
        </w:tc>
        <w:tc>
          <w:tcPr>
            <w:tcW w:w="868" w:type="pct"/>
            <w:tcBorders>
              <w:top w:val="single" w:sz="4" w:space="0" w:color="auto"/>
              <w:left w:val="single" w:sz="4" w:space="0" w:color="auto"/>
              <w:bottom w:val="single" w:sz="4" w:space="0" w:color="auto"/>
              <w:right w:val="single" w:sz="4" w:space="0" w:color="auto"/>
            </w:tcBorders>
            <w:vAlign w:val="center"/>
          </w:tcPr>
          <w:p w14:paraId="594AA226" w14:textId="77777777" w:rsidR="005461D7" w:rsidRDefault="00E64EBA">
            <w:pPr>
              <w:pStyle w:val="RTf3"/>
              <w:spacing w:line="276" w:lineRule="auto"/>
              <w:rPr>
                <w:rFonts w:eastAsiaTheme="minorHAnsi"/>
              </w:rPr>
            </w:pPr>
            <w:r>
              <w:rPr>
                <w:rFonts w:eastAsia="Arial"/>
              </w:rPr>
              <w:t>Тип данных</w:t>
            </w:r>
          </w:p>
        </w:tc>
        <w:tc>
          <w:tcPr>
            <w:tcW w:w="1412" w:type="pct"/>
            <w:tcBorders>
              <w:top w:val="single" w:sz="4" w:space="0" w:color="auto"/>
              <w:left w:val="single" w:sz="4" w:space="0" w:color="auto"/>
              <w:bottom w:val="single" w:sz="4" w:space="0" w:color="auto"/>
              <w:right w:val="single" w:sz="4" w:space="0" w:color="auto"/>
            </w:tcBorders>
            <w:vAlign w:val="center"/>
          </w:tcPr>
          <w:p w14:paraId="1F3B61C0" w14:textId="77777777" w:rsidR="005461D7" w:rsidRDefault="00E64EBA">
            <w:pPr>
              <w:pStyle w:val="RTf3"/>
              <w:spacing w:line="276" w:lineRule="auto"/>
              <w:rPr>
                <w:rFonts w:eastAsiaTheme="minorHAnsi"/>
              </w:rPr>
            </w:pPr>
            <w:r>
              <w:rPr>
                <w:rFonts w:eastAsia="Arial"/>
              </w:rPr>
              <w:t>Комментарий</w:t>
            </w:r>
          </w:p>
        </w:tc>
        <w:tc>
          <w:tcPr>
            <w:tcW w:w="697" w:type="pct"/>
            <w:tcBorders>
              <w:top w:val="single" w:sz="4" w:space="0" w:color="auto"/>
              <w:left w:val="single" w:sz="4" w:space="0" w:color="auto"/>
              <w:bottom w:val="single" w:sz="4" w:space="0" w:color="auto"/>
              <w:right w:val="single" w:sz="4" w:space="0" w:color="auto"/>
            </w:tcBorders>
            <w:vAlign w:val="center"/>
          </w:tcPr>
          <w:p w14:paraId="4421C357"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40AA6585" w14:textId="77777777">
        <w:tc>
          <w:tcPr>
            <w:tcW w:w="829" w:type="pct"/>
            <w:tcBorders>
              <w:top w:val="single" w:sz="4" w:space="0" w:color="auto"/>
            </w:tcBorders>
          </w:tcPr>
          <w:p w14:paraId="313DD548"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519" w:type="pct"/>
            <w:tcBorders>
              <w:top w:val="single" w:sz="4" w:space="0" w:color="auto"/>
            </w:tcBorders>
          </w:tcPr>
          <w:p w14:paraId="2C2BEE38" w14:textId="77777777" w:rsidR="005461D7" w:rsidRDefault="00E64EBA">
            <w:pPr>
              <w:pStyle w:val="RTf"/>
              <w:spacing w:line="276" w:lineRule="auto"/>
              <w:rPr>
                <w:lang w:val="en-US"/>
              </w:rPr>
            </w:pPr>
            <w:r>
              <w:rPr>
                <w:lang w:val="en-US"/>
              </w:rPr>
              <w:t>id</w:t>
            </w:r>
          </w:p>
        </w:tc>
        <w:tc>
          <w:tcPr>
            <w:tcW w:w="675" w:type="pct"/>
            <w:tcBorders>
              <w:top w:val="single" w:sz="4" w:space="0" w:color="auto"/>
            </w:tcBorders>
          </w:tcPr>
          <w:p w14:paraId="2C5EA3A0" w14:textId="77777777" w:rsidR="005461D7" w:rsidRDefault="00E64EBA">
            <w:pPr>
              <w:pStyle w:val="RTf"/>
              <w:spacing w:line="276" w:lineRule="auto"/>
              <w:rPr>
                <w:rFonts w:eastAsia="Arial"/>
              </w:rPr>
            </w:pPr>
            <w:r>
              <w:rPr>
                <w:rFonts w:eastAsia="Arial"/>
              </w:rPr>
              <w:t>О</w:t>
            </w:r>
          </w:p>
        </w:tc>
        <w:tc>
          <w:tcPr>
            <w:tcW w:w="868" w:type="pct"/>
            <w:tcBorders>
              <w:top w:val="single" w:sz="4" w:space="0" w:color="auto"/>
            </w:tcBorders>
          </w:tcPr>
          <w:p w14:paraId="45B7FD54" w14:textId="77777777" w:rsidR="005461D7" w:rsidRDefault="00E64EBA">
            <w:pPr>
              <w:pStyle w:val="RTf"/>
              <w:spacing w:line="276" w:lineRule="auto"/>
              <w:rPr>
                <w:rFonts w:eastAsiaTheme="minorHAnsi"/>
              </w:rPr>
            </w:pPr>
            <w:r>
              <w:rPr>
                <w:rFonts w:eastAsia="Arial"/>
              </w:rPr>
              <w:t>VARCHAR (45) NOT NULL</w:t>
            </w:r>
          </w:p>
        </w:tc>
        <w:tc>
          <w:tcPr>
            <w:tcW w:w="1412" w:type="pct"/>
            <w:tcBorders>
              <w:top w:val="single" w:sz="4" w:space="0" w:color="auto"/>
            </w:tcBorders>
          </w:tcPr>
          <w:p w14:paraId="3E7E4EF1" w14:textId="77777777" w:rsidR="005461D7" w:rsidRDefault="005461D7">
            <w:pPr>
              <w:pStyle w:val="RTf"/>
              <w:spacing w:line="276" w:lineRule="auto"/>
            </w:pPr>
          </w:p>
        </w:tc>
        <w:tc>
          <w:tcPr>
            <w:tcW w:w="697" w:type="pct"/>
            <w:tcBorders>
              <w:top w:val="single" w:sz="4" w:space="0" w:color="auto"/>
            </w:tcBorders>
          </w:tcPr>
          <w:p w14:paraId="0EA73BB6" w14:textId="77777777" w:rsidR="005461D7" w:rsidRDefault="00E64EBA">
            <w:pPr>
              <w:pStyle w:val="RTf"/>
              <w:spacing w:line="276" w:lineRule="auto"/>
            </w:pPr>
            <w:r>
              <w:t>Да</w:t>
            </w:r>
          </w:p>
        </w:tc>
      </w:tr>
      <w:tr w:rsidR="005461D7" w14:paraId="5CAEF807" w14:textId="77777777">
        <w:tc>
          <w:tcPr>
            <w:tcW w:w="829" w:type="pct"/>
          </w:tcPr>
          <w:p w14:paraId="64058631" w14:textId="77777777" w:rsidR="005461D7" w:rsidRDefault="00E64EBA">
            <w:pPr>
              <w:pStyle w:val="RTf"/>
              <w:spacing w:line="276" w:lineRule="auto"/>
              <w:rPr>
                <w:rFonts w:eastAsia="Arial"/>
              </w:rPr>
            </w:pPr>
            <w:r>
              <w:rPr>
                <w:rFonts w:eastAsia="Arial"/>
              </w:rPr>
              <w:lastRenderedPageBreak/>
              <w:t>Идентификатор ИС</w:t>
            </w:r>
          </w:p>
        </w:tc>
        <w:tc>
          <w:tcPr>
            <w:tcW w:w="519" w:type="pct"/>
          </w:tcPr>
          <w:p w14:paraId="42F9EEB3" w14:textId="77777777" w:rsidR="005461D7" w:rsidRDefault="00E64EBA">
            <w:pPr>
              <w:pStyle w:val="RTf"/>
              <w:spacing w:line="276" w:lineRule="auto"/>
              <w:rPr>
                <w:rFonts w:eastAsia="Arial"/>
              </w:rPr>
            </w:pPr>
            <w:r>
              <w:rPr>
                <w:rFonts w:eastAsia="Arial"/>
              </w:rPr>
              <w:t>rmis_id</w:t>
            </w:r>
          </w:p>
        </w:tc>
        <w:tc>
          <w:tcPr>
            <w:tcW w:w="675" w:type="pct"/>
          </w:tcPr>
          <w:p w14:paraId="09472E42" w14:textId="77777777" w:rsidR="005461D7" w:rsidRDefault="00E64EBA">
            <w:pPr>
              <w:pStyle w:val="RTf"/>
              <w:spacing w:line="276" w:lineRule="auto"/>
              <w:rPr>
                <w:rFonts w:eastAsia="Arial"/>
              </w:rPr>
            </w:pPr>
            <w:r>
              <w:rPr>
                <w:rFonts w:eastAsia="Arial"/>
              </w:rPr>
              <w:t>Н</w:t>
            </w:r>
          </w:p>
        </w:tc>
        <w:tc>
          <w:tcPr>
            <w:tcW w:w="868" w:type="pct"/>
          </w:tcPr>
          <w:p w14:paraId="0AC65CAB" w14:textId="77777777" w:rsidR="005461D7" w:rsidRDefault="00E64EBA">
            <w:pPr>
              <w:pStyle w:val="RTf"/>
              <w:spacing w:line="276" w:lineRule="auto"/>
              <w:rPr>
                <w:rFonts w:eastAsia="Arial"/>
              </w:rPr>
            </w:pPr>
            <w:r>
              <w:rPr>
                <w:rFonts w:eastAsia="Arial"/>
              </w:rPr>
              <w:t>VARCHAR (45)</w:t>
            </w:r>
          </w:p>
        </w:tc>
        <w:tc>
          <w:tcPr>
            <w:tcW w:w="1412" w:type="pct"/>
          </w:tcPr>
          <w:p w14:paraId="76DDB28E"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697" w:type="pct"/>
          </w:tcPr>
          <w:p w14:paraId="3217F8C2" w14:textId="77777777" w:rsidR="005461D7" w:rsidRDefault="00E64EBA">
            <w:pPr>
              <w:pStyle w:val="RTf"/>
              <w:spacing w:line="276" w:lineRule="auto"/>
            </w:pPr>
            <w:r>
              <w:t>Нет</w:t>
            </w:r>
          </w:p>
        </w:tc>
      </w:tr>
      <w:tr w:rsidR="005461D7" w14:paraId="0215BFAA" w14:textId="77777777">
        <w:tc>
          <w:tcPr>
            <w:tcW w:w="829" w:type="pct"/>
          </w:tcPr>
          <w:p w14:paraId="3F6DFE4F" w14:textId="77777777" w:rsidR="005461D7" w:rsidRDefault="00E64EBA">
            <w:pPr>
              <w:pStyle w:val="RTf"/>
              <w:spacing w:line="276" w:lineRule="auto"/>
              <w:rPr>
                <w:rFonts w:eastAsia="Arial"/>
              </w:rPr>
            </w:pPr>
            <w:r>
              <w:rPr>
                <w:rFonts w:eastAsia="Arial"/>
              </w:rPr>
              <w:t>Имя пациента</w:t>
            </w:r>
          </w:p>
        </w:tc>
        <w:tc>
          <w:tcPr>
            <w:tcW w:w="519" w:type="pct"/>
          </w:tcPr>
          <w:p w14:paraId="79C1E766" w14:textId="77777777" w:rsidR="005461D7" w:rsidRDefault="00E64EBA">
            <w:pPr>
              <w:pStyle w:val="RTf"/>
              <w:spacing w:line="276" w:lineRule="auto"/>
              <w:rPr>
                <w:rFonts w:eastAsia="Arial"/>
              </w:rPr>
            </w:pPr>
            <w:r>
              <w:rPr>
                <w:rFonts w:eastAsia="Arial"/>
              </w:rPr>
              <w:t>firstname</w:t>
            </w:r>
          </w:p>
        </w:tc>
        <w:tc>
          <w:tcPr>
            <w:tcW w:w="675" w:type="pct"/>
          </w:tcPr>
          <w:p w14:paraId="1ED737EE" w14:textId="77777777" w:rsidR="005461D7" w:rsidRDefault="00E64EBA">
            <w:pPr>
              <w:pStyle w:val="RTf"/>
              <w:spacing w:line="276" w:lineRule="auto"/>
              <w:rPr>
                <w:rFonts w:eastAsia="Arial"/>
              </w:rPr>
            </w:pPr>
            <w:r>
              <w:rPr>
                <w:rFonts w:eastAsia="Arial"/>
              </w:rPr>
              <w:t>Н</w:t>
            </w:r>
          </w:p>
        </w:tc>
        <w:tc>
          <w:tcPr>
            <w:tcW w:w="868" w:type="pct"/>
          </w:tcPr>
          <w:p w14:paraId="41897350" w14:textId="77777777" w:rsidR="005461D7" w:rsidRDefault="00E64EBA">
            <w:pPr>
              <w:pStyle w:val="RTf"/>
              <w:spacing w:line="276" w:lineRule="auto"/>
              <w:rPr>
                <w:rFonts w:eastAsia="Arial"/>
              </w:rPr>
            </w:pPr>
            <w:r>
              <w:rPr>
                <w:rFonts w:eastAsia="Arial"/>
              </w:rPr>
              <w:t>VARCHAR (60)</w:t>
            </w:r>
          </w:p>
        </w:tc>
        <w:tc>
          <w:tcPr>
            <w:tcW w:w="1412" w:type="pct"/>
          </w:tcPr>
          <w:p w14:paraId="51199356" w14:textId="77777777" w:rsidR="005461D7" w:rsidRDefault="005461D7">
            <w:pPr>
              <w:pStyle w:val="RTf"/>
              <w:spacing w:line="276" w:lineRule="auto"/>
            </w:pPr>
          </w:p>
        </w:tc>
        <w:tc>
          <w:tcPr>
            <w:tcW w:w="697" w:type="pct"/>
          </w:tcPr>
          <w:p w14:paraId="5D362AD3" w14:textId="77777777" w:rsidR="005461D7" w:rsidRDefault="00E64EBA">
            <w:pPr>
              <w:pStyle w:val="RTf"/>
              <w:spacing w:line="276" w:lineRule="auto"/>
            </w:pPr>
            <w:r>
              <w:t>Да</w:t>
            </w:r>
          </w:p>
        </w:tc>
      </w:tr>
      <w:tr w:rsidR="005461D7" w14:paraId="55613DB7" w14:textId="77777777">
        <w:tc>
          <w:tcPr>
            <w:tcW w:w="829" w:type="pct"/>
          </w:tcPr>
          <w:p w14:paraId="17669C86" w14:textId="77777777" w:rsidR="005461D7" w:rsidRDefault="00E64EBA">
            <w:pPr>
              <w:pStyle w:val="RTf"/>
              <w:spacing w:line="276" w:lineRule="auto"/>
              <w:rPr>
                <w:rFonts w:eastAsia="Arial"/>
              </w:rPr>
            </w:pPr>
            <w:r>
              <w:rPr>
                <w:rFonts w:eastAsia="Arial"/>
              </w:rPr>
              <w:t>Фамилия пациента</w:t>
            </w:r>
          </w:p>
        </w:tc>
        <w:tc>
          <w:tcPr>
            <w:tcW w:w="519" w:type="pct"/>
          </w:tcPr>
          <w:p w14:paraId="568F8A43" w14:textId="77777777" w:rsidR="005461D7" w:rsidRDefault="00E64EBA">
            <w:pPr>
              <w:pStyle w:val="RTf"/>
              <w:spacing w:line="276" w:lineRule="auto"/>
              <w:rPr>
                <w:rFonts w:eastAsia="Arial"/>
              </w:rPr>
            </w:pPr>
            <w:r>
              <w:rPr>
                <w:rFonts w:eastAsia="Arial"/>
              </w:rPr>
              <w:t>lastname</w:t>
            </w:r>
          </w:p>
        </w:tc>
        <w:tc>
          <w:tcPr>
            <w:tcW w:w="675" w:type="pct"/>
          </w:tcPr>
          <w:p w14:paraId="5BB8050E" w14:textId="77777777" w:rsidR="005461D7" w:rsidRDefault="00E64EBA">
            <w:pPr>
              <w:pStyle w:val="RTf"/>
              <w:spacing w:line="276" w:lineRule="auto"/>
              <w:rPr>
                <w:rFonts w:eastAsia="Arial"/>
              </w:rPr>
            </w:pPr>
            <w:r>
              <w:rPr>
                <w:rFonts w:eastAsia="Arial"/>
              </w:rPr>
              <w:t>Н</w:t>
            </w:r>
          </w:p>
        </w:tc>
        <w:tc>
          <w:tcPr>
            <w:tcW w:w="868" w:type="pct"/>
          </w:tcPr>
          <w:p w14:paraId="3DA6C653" w14:textId="77777777" w:rsidR="005461D7" w:rsidRDefault="00E64EBA">
            <w:pPr>
              <w:pStyle w:val="RTf"/>
              <w:spacing w:line="276" w:lineRule="auto"/>
              <w:rPr>
                <w:rFonts w:eastAsia="Arial"/>
              </w:rPr>
            </w:pPr>
            <w:r>
              <w:rPr>
                <w:rFonts w:eastAsia="Arial"/>
              </w:rPr>
              <w:t>VARCHAR (60)</w:t>
            </w:r>
          </w:p>
        </w:tc>
        <w:tc>
          <w:tcPr>
            <w:tcW w:w="1412" w:type="pct"/>
          </w:tcPr>
          <w:p w14:paraId="421328A2" w14:textId="77777777" w:rsidR="005461D7" w:rsidRDefault="005461D7">
            <w:pPr>
              <w:pStyle w:val="RTf"/>
              <w:spacing w:line="276" w:lineRule="auto"/>
            </w:pPr>
          </w:p>
        </w:tc>
        <w:tc>
          <w:tcPr>
            <w:tcW w:w="697" w:type="pct"/>
          </w:tcPr>
          <w:p w14:paraId="740A9774" w14:textId="77777777" w:rsidR="005461D7" w:rsidRDefault="00E64EBA">
            <w:pPr>
              <w:pStyle w:val="RTf"/>
              <w:spacing w:line="276" w:lineRule="auto"/>
            </w:pPr>
            <w:r>
              <w:t>Да</w:t>
            </w:r>
          </w:p>
        </w:tc>
      </w:tr>
      <w:tr w:rsidR="005461D7" w14:paraId="1826BE3E" w14:textId="77777777">
        <w:tc>
          <w:tcPr>
            <w:tcW w:w="829" w:type="pct"/>
          </w:tcPr>
          <w:p w14:paraId="0E8989FF" w14:textId="77777777" w:rsidR="005461D7" w:rsidRDefault="00E64EBA">
            <w:pPr>
              <w:pStyle w:val="RTf"/>
              <w:spacing w:line="276" w:lineRule="auto"/>
              <w:rPr>
                <w:rFonts w:eastAsia="Arial"/>
              </w:rPr>
            </w:pPr>
            <w:r>
              <w:rPr>
                <w:rFonts w:eastAsia="Arial"/>
              </w:rPr>
              <w:t>Отчество пациента</w:t>
            </w:r>
          </w:p>
        </w:tc>
        <w:tc>
          <w:tcPr>
            <w:tcW w:w="519" w:type="pct"/>
          </w:tcPr>
          <w:p w14:paraId="4D7FC06C" w14:textId="77777777" w:rsidR="005461D7" w:rsidRDefault="00E64EBA">
            <w:pPr>
              <w:pStyle w:val="RTf"/>
              <w:spacing w:line="276" w:lineRule="auto"/>
              <w:rPr>
                <w:rFonts w:eastAsia="Arial"/>
              </w:rPr>
            </w:pPr>
            <w:r>
              <w:rPr>
                <w:rFonts w:eastAsia="Arial"/>
              </w:rPr>
              <w:t>middlename</w:t>
            </w:r>
          </w:p>
        </w:tc>
        <w:tc>
          <w:tcPr>
            <w:tcW w:w="675" w:type="pct"/>
          </w:tcPr>
          <w:p w14:paraId="3905BF55" w14:textId="77777777" w:rsidR="005461D7" w:rsidRDefault="00E64EBA">
            <w:pPr>
              <w:pStyle w:val="RTf"/>
              <w:spacing w:line="276" w:lineRule="auto"/>
              <w:rPr>
                <w:rFonts w:eastAsia="Arial"/>
              </w:rPr>
            </w:pPr>
            <w:r>
              <w:rPr>
                <w:rFonts w:eastAsia="Arial"/>
              </w:rPr>
              <w:t>Н</w:t>
            </w:r>
          </w:p>
        </w:tc>
        <w:tc>
          <w:tcPr>
            <w:tcW w:w="868" w:type="pct"/>
          </w:tcPr>
          <w:p w14:paraId="2C8A0063" w14:textId="77777777" w:rsidR="005461D7" w:rsidRDefault="00E64EBA">
            <w:pPr>
              <w:pStyle w:val="RTf"/>
              <w:spacing w:line="276" w:lineRule="auto"/>
              <w:rPr>
                <w:rFonts w:eastAsia="Arial"/>
              </w:rPr>
            </w:pPr>
            <w:r>
              <w:rPr>
                <w:rFonts w:eastAsia="Arial"/>
              </w:rPr>
              <w:t>VARCHAR (60)</w:t>
            </w:r>
          </w:p>
        </w:tc>
        <w:tc>
          <w:tcPr>
            <w:tcW w:w="1412" w:type="pct"/>
          </w:tcPr>
          <w:p w14:paraId="453DAE01" w14:textId="77777777" w:rsidR="005461D7" w:rsidRDefault="005461D7">
            <w:pPr>
              <w:pStyle w:val="RTf"/>
              <w:spacing w:line="276" w:lineRule="auto"/>
            </w:pPr>
          </w:p>
        </w:tc>
        <w:tc>
          <w:tcPr>
            <w:tcW w:w="697" w:type="pct"/>
          </w:tcPr>
          <w:p w14:paraId="6A49469C" w14:textId="77777777" w:rsidR="005461D7" w:rsidRDefault="00E64EBA">
            <w:pPr>
              <w:pStyle w:val="RTf"/>
              <w:spacing w:line="276" w:lineRule="auto"/>
            </w:pPr>
            <w:r>
              <w:t>Да</w:t>
            </w:r>
          </w:p>
        </w:tc>
      </w:tr>
      <w:tr w:rsidR="005461D7" w14:paraId="74019B92" w14:textId="77777777">
        <w:tc>
          <w:tcPr>
            <w:tcW w:w="829" w:type="pct"/>
          </w:tcPr>
          <w:p w14:paraId="215D15C2" w14:textId="77777777" w:rsidR="005461D7" w:rsidRDefault="00E64EBA">
            <w:pPr>
              <w:pStyle w:val="RTf"/>
              <w:spacing w:line="276" w:lineRule="auto"/>
              <w:rPr>
                <w:rFonts w:eastAsia="Arial"/>
              </w:rPr>
            </w:pPr>
            <w:r>
              <w:rPr>
                <w:rFonts w:eastAsia="Arial"/>
              </w:rPr>
              <w:t>Имя пациента (нормализированное)</w:t>
            </w:r>
          </w:p>
        </w:tc>
        <w:tc>
          <w:tcPr>
            <w:tcW w:w="519" w:type="pct"/>
          </w:tcPr>
          <w:p w14:paraId="0B188706" w14:textId="77777777" w:rsidR="005461D7" w:rsidRDefault="00E64EBA">
            <w:pPr>
              <w:pStyle w:val="RTf"/>
              <w:spacing w:line="276" w:lineRule="auto"/>
              <w:rPr>
                <w:rFonts w:eastAsia="Arial"/>
              </w:rPr>
            </w:pPr>
            <w:r>
              <w:rPr>
                <w:rFonts w:eastAsia="Arial"/>
              </w:rPr>
              <w:t>norm_firstname</w:t>
            </w:r>
          </w:p>
        </w:tc>
        <w:tc>
          <w:tcPr>
            <w:tcW w:w="675" w:type="pct"/>
          </w:tcPr>
          <w:p w14:paraId="4700B8F6" w14:textId="77777777" w:rsidR="005461D7" w:rsidRDefault="00E64EBA">
            <w:pPr>
              <w:pStyle w:val="RTf"/>
              <w:spacing w:line="276" w:lineRule="auto"/>
              <w:rPr>
                <w:rFonts w:eastAsia="Arial"/>
              </w:rPr>
            </w:pPr>
            <w:r>
              <w:rPr>
                <w:rFonts w:eastAsia="Arial"/>
              </w:rPr>
              <w:t>Н</w:t>
            </w:r>
          </w:p>
        </w:tc>
        <w:tc>
          <w:tcPr>
            <w:tcW w:w="868" w:type="pct"/>
          </w:tcPr>
          <w:p w14:paraId="01C48FA9" w14:textId="77777777" w:rsidR="005461D7" w:rsidRDefault="00E64EBA">
            <w:pPr>
              <w:pStyle w:val="RTf"/>
              <w:spacing w:line="276" w:lineRule="auto"/>
              <w:rPr>
                <w:rFonts w:eastAsia="Arial"/>
              </w:rPr>
            </w:pPr>
            <w:r>
              <w:rPr>
                <w:rFonts w:eastAsia="Arial"/>
              </w:rPr>
              <w:t>VARCHAR (60)</w:t>
            </w:r>
          </w:p>
        </w:tc>
        <w:tc>
          <w:tcPr>
            <w:tcW w:w="1412" w:type="pct"/>
          </w:tcPr>
          <w:p w14:paraId="6CC7F526" w14:textId="77777777" w:rsidR="005461D7" w:rsidRDefault="00E64EBA">
            <w:pPr>
              <w:pStyle w:val="RTf"/>
              <w:spacing w:line="276" w:lineRule="auto"/>
            </w:pPr>
            <w:r>
              <w:t>Нормализованное значение firstname. Участвует в запросе на валидацию пациента в витрине.</w:t>
            </w:r>
          </w:p>
          <w:p w14:paraId="4E1499D5" w14:textId="77777777" w:rsidR="005461D7" w:rsidRDefault="00E64EBA">
            <w:pPr>
              <w:pStyle w:val="RTf"/>
              <w:spacing w:line="276" w:lineRule="auto"/>
            </w:pPr>
            <w:r>
              <w:t xml:space="preserve">Условия: </w:t>
            </w:r>
          </w:p>
          <w:p w14:paraId="075E67DC" w14:textId="77777777" w:rsidR="005461D7" w:rsidRDefault="00E64EBA">
            <w:pPr>
              <w:pStyle w:val="RT10"/>
              <w:spacing w:line="276" w:lineRule="auto"/>
              <w:ind w:left="396"/>
              <w:rPr>
                <w:rFonts w:eastAsia="Arial"/>
              </w:rPr>
            </w:pPr>
            <w:r>
              <w:rPr>
                <w:rFonts w:eastAsia="Arial"/>
              </w:rPr>
              <w:t>все буквы преобразованы в верхний регистр (uppercase);</w:t>
            </w:r>
          </w:p>
          <w:p w14:paraId="4BC3107A" w14:textId="77777777" w:rsidR="005461D7" w:rsidRDefault="00E64EBA">
            <w:pPr>
              <w:pStyle w:val="RT10"/>
              <w:spacing w:line="276" w:lineRule="auto"/>
              <w:ind w:left="396"/>
              <w:rPr>
                <w:rFonts w:eastAsia="Arial"/>
              </w:rPr>
            </w:pPr>
            <w:r>
              <w:rPr>
                <w:rFonts w:eastAsia="Arial"/>
              </w:rPr>
              <w:t>отсутствуют пробелы и специальные символы;</w:t>
            </w:r>
          </w:p>
          <w:p w14:paraId="155C02F2" w14:textId="77777777" w:rsidR="005461D7" w:rsidRDefault="00E64EBA">
            <w:pPr>
              <w:pStyle w:val="RT10"/>
              <w:spacing w:line="276" w:lineRule="auto"/>
              <w:ind w:left="396"/>
            </w:pPr>
            <w:r>
              <w:rPr>
                <w:rFonts w:eastAsia="Arial"/>
              </w:rPr>
              <w:t>буква «ё (Ё)» заменена на «Е»</w:t>
            </w:r>
          </w:p>
        </w:tc>
        <w:tc>
          <w:tcPr>
            <w:tcW w:w="697" w:type="pct"/>
          </w:tcPr>
          <w:p w14:paraId="05E9C39A" w14:textId="77777777" w:rsidR="005461D7" w:rsidRDefault="00E64EBA">
            <w:pPr>
              <w:pStyle w:val="RTf"/>
              <w:spacing w:line="276" w:lineRule="auto"/>
            </w:pPr>
            <w:r>
              <w:t>Да</w:t>
            </w:r>
          </w:p>
        </w:tc>
      </w:tr>
      <w:tr w:rsidR="005461D7" w14:paraId="4A6FA0E7" w14:textId="77777777">
        <w:tc>
          <w:tcPr>
            <w:tcW w:w="829" w:type="pct"/>
          </w:tcPr>
          <w:p w14:paraId="7CBA2BD1" w14:textId="77777777" w:rsidR="005461D7" w:rsidRDefault="00E64EBA">
            <w:pPr>
              <w:pStyle w:val="RTf"/>
              <w:spacing w:line="276" w:lineRule="auto"/>
              <w:rPr>
                <w:rFonts w:eastAsia="Arial"/>
              </w:rPr>
            </w:pPr>
            <w:r>
              <w:rPr>
                <w:rFonts w:eastAsia="Arial"/>
              </w:rPr>
              <w:t>Фамилия пациента (нормализированное)</w:t>
            </w:r>
          </w:p>
        </w:tc>
        <w:tc>
          <w:tcPr>
            <w:tcW w:w="519" w:type="pct"/>
          </w:tcPr>
          <w:p w14:paraId="0D2FF3D4" w14:textId="77777777" w:rsidR="005461D7" w:rsidRDefault="00E64EBA">
            <w:pPr>
              <w:pStyle w:val="RTf"/>
              <w:spacing w:line="276" w:lineRule="auto"/>
              <w:rPr>
                <w:rFonts w:eastAsia="Arial"/>
              </w:rPr>
            </w:pPr>
            <w:r>
              <w:rPr>
                <w:rFonts w:eastAsia="Arial"/>
              </w:rPr>
              <w:t>norm_lastname</w:t>
            </w:r>
          </w:p>
        </w:tc>
        <w:tc>
          <w:tcPr>
            <w:tcW w:w="675" w:type="pct"/>
          </w:tcPr>
          <w:p w14:paraId="03A9CC15" w14:textId="77777777" w:rsidR="005461D7" w:rsidRDefault="00E64EBA">
            <w:pPr>
              <w:pStyle w:val="RTf"/>
              <w:spacing w:line="276" w:lineRule="auto"/>
              <w:rPr>
                <w:rFonts w:eastAsia="Arial"/>
              </w:rPr>
            </w:pPr>
            <w:r>
              <w:rPr>
                <w:rFonts w:eastAsia="Arial"/>
              </w:rPr>
              <w:t>Н</w:t>
            </w:r>
          </w:p>
        </w:tc>
        <w:tc>
          <w:tcPr>
            <w:tcW w:w="868" w:type="pct"/>
          </w:tcPr>
          <w:p w14:paraId="240700B8" w14:textId="77777777" w:rsidR="005461D7" w:rsidRDefault="00E64EBA">
            <w:pPr>
              <w:pStyle w:val="RTf"/>
              <w:spacing w:line="276" w:lineRule="auto"/>
              <w:rPr>
                <w:rFonts w:eastAsia="Arial"/>
              </w:rPr>
            </w:pPr>
            <w:r>
              <w:rPr>
                <w:rFonts w:eastAsia="Arial"/>
              </w:rPr>
              <w:t>VARCHAR (60)</w:t>
            </w:r>
          </w:p>
        </w:tc>
        <w:tc>
          <w:tcPr>
            <w:tcW w:w="1412" w:type="pct"/>
          </w:tcPr>
          <w:p w14:paraId="3BB36A6F" w14:textId="77777777" w:rsidR="005461D7" w:rsidRDefault="00E64EBA">
            <w:pPr>
              <w:pStyle w:val="RTf"/>
              <w:spacing w:line="276" w:lineRule="auto"/>
            </w:pPr>
            <w:r>
              <w:t>Нормализованное значение lastname. Участвует в запросе на валидацию пациента в витрине</w:t>
            </w:r>
          </w:p>
          <w:p w14:paraId="6D070B20" w14:textId="77777777" w:rsidR="005461D7" w:rsidRDefault="00E64EBA">
            <w:pPr>
              <w:pStyle w:val="RTf"/>
              <w:spacing w:line="276" w:lineRule="auto"/>
            </w:pPr>
            <w:r>
              <w:t xml:space="preserve">Условия: </w:t>
            </w:r>
          </w:p>
          <w:p w14:paraId="4242AC8E" w14:textId="77777777" w:rsidR="005461D7" w:rsidRDefault="00E64EBA">
            <w:pPr>
              <w:pStyle w:val="RT10"/>
              <w:spacing w:line="276" w:lineRule="auto"/>
              <w:ind w:left="396"/>
              <w:rPr>
                <w:rFonts w:eastAsia="Arial"/>
              </w:rPr>
            </w:pPr>
            <w:r>
              <w:rPr>
                <w:rFonts w:eastAsia="Arial"/>
              </w:rPr>
              <w:t>все буквы преобразованы в верхний регистр (uppercase);</w:t>
            </w:r>
          </w:p>
          <w:p w14:paraId="12E2AD03" w14:textId="77777777" w:rsidR="005461D7" w:rsidRDefault="00E64EBA">
            <w:pPr>
              <w:pStyle w:val="RT10"/>
              <w:spacing w:line="276" w:lineRule="auto"/>
              <w:ind w:left="396"/>
              <w:rPr>
                <w:rFonts w:eastAsia="Arial"/>
              </w:rPr>
            </w:pPr>
            <w:r>
              <w:rPr>
                <w:rFonts w:eastAsia="Arial"/>
              </w:rPr>
              <w:t>отсутствуют пробелы и специальные символы;</w:t>
            </w:r>
          </w:p>
          <w:p w14:paraId="1D14155F" w14:textId="77777777" w:rsidR="005461D7" w:rsidRDefault="00E64EBA">
            <w:pPr>
              <w:pStyle w:val="RT10"/>
              <w:spacing w:line="276" w:lineRule="auto"/>
              <w:ind w:left="396"/>
            </w:pPr>
            <w:r>
              <w:rPr>
                <w:rFonts w:eastAsia="Arial"/>
              </w:rPr>
              <w:t>буква «ё (Ё)» заменена на «Е»</w:t>
            </w:r>
          </w:p>
        </w:tc>
        <w:tc>
          <w:tcPr>
            <w:tcW w:w="697" w:type="pct"/>
          </w:tcPr>
          <w:p w14:paraId="2684A9B7" w14:textId="77777777" w:rsidR="005461D7" w:rsidRDefault="00E64EBA">
            <w:pPr>
              <w:pStyle w:val="RTf"/>
              <w:spacing w:line="276" w:lineRule="auto"/>
            </w:pPr>
            <w:r>
              <w:t>Да</w:t>
            </w:r>
          </w:p>
        </w:tc>
      </w:tr>
      <w:tr w:rsidR="005461D7" w14:paraId="260351E7" w14:textId="77777777">
        <w:tc>
          <w:tcPr>
            <w:tcW w:w="829" w:type="pct"/>
          </w:tcPr>
          <w:p w14:paraId="377CAC70" w14:textId="77777777" w:rsidR="005461D7" w:rsidRDefault="00E64EBA">
            <w:pPr>
              <w:pStyle w:val="RTf"/>
              <w:spacing w:line="276" w:lineRule="auto"/>
              <w:rPr>
                <w:rFonts w:eastAsia="Arial"/>
              </w:rPr>
            </w:pPr>
            <w:r>
              <w:rPr>
                <w:rFonts w:eastAsia="Arial"/>
              </w:rPr>
              <w:t>Отчество пациента (нормализированное)</w:t>
            </w:r>
          </w:p>
        </w:tc>
        <w:tc>
          <w:tcPr>
            <w:tcW w:w="519" w:type="pct"/>
          </w:tcPr>
          <w:p w14:paraId="44F01B74" w14:textId="77777777" w:rsidR="005461D7" w:rsidRDefault="00E64EBA">
            <w:pPr>
              <w:pStyle w:val="RTf"/>
              <w:spacing w:line="276" w:lineRule="auto"/>
              <w:rPr>
                <w:rFonts w:eastAsia="Arial"/>
              </w:rPr>
            </w:pPr>
            <w:r>
              <w:rPr>
                <w:rFonts w:eastAsia="Arial"/>
              </w:rPr>
              <w:t>norm_middlename</w:t>
            </w:r>
          </w:p>
        </w:tc>
        <w:tc>
          <w:tcPr>
            <w:tcW w:w="675" w:type="pct"/>
          </w:tcPr>
          <w:p w14:paraId="4A5A1804" w14:textId="77777777" w:rsidR="005461D7" w:rsidRDefault="00E64EBA">
            <w:pPr>
              <w:pStyle w:val="RTf"/>
              <w:spacing w:line="276" w:lineRule="auto"/>
              <w:rPr>
                <w:rFonts w:eastAsia="Arial"/>
              </w:rPr>
            </w:pPr>
            <w:r>
              <w:rPr>
                <w:rFonts w:eastAsia="Arial"/>
              </w:rPr>
              <w:t>Н</w:t>
            </w:r>
          </w:p>
        </w:tc>
        <w:tc>
          <w:tcPr>
            <w:tcW w:w="868" w:type="pct"/>
          </w:tcPr>
          <w:p w14:paraId="7D583A59" w14:textId="77777777" w:rsidR="005461D7" w:rsidRDefault="00E64EBA">
            <w:pPr>
              <w:pStyle w:val="RTf"/>
              <w:spacing w:line="276" w:lineRule="auto"/>
              <w:rPr>
                <w:rFonts w:eastAsia="Arial"/>
              </w:rPr>
            </w:pPr>
            <w:r>
              <w:rPr>
                <w:rFonts w:eastAsia="Arial"/>
              </w:rPr>
              <w:t>VARCHAR (60)</w:t>
            </w:r>
          </w:p>
        </w:tc>
        <w:tc>
          <w:tcPr>
            <w:tcW w:w="1412" w:type="pct"/>
          </w:tcPr>
          <w:p w14:paraId="3CC373ED" w14:textId="77777777" w:rsidR="005461D7" w:rsidRDefault="00E64EBA">
            <w:pPr>
              <w:pStyle w:val="RTf"/>
              <w:spacing w:line="276" w:lineRule="auto"/>
            </w:pPr>
            <w:r>
              <w:t>Нормализованное значение middlename. Участвует в запросе на валидацию пациента в витрине</w:t>
            </w:r>
          </w:p>
          <w:p w14:paraId="31430DDC" w14:textId="77777777" w:rsidR="005461D7" w:rsidRDefault="00E64EBA">
            <w:pPr>
              <w:pStyle w:val="RTf"/>
              <w:spacing w:line="276" w:lineRule="auto"/>
            </w:pPr>
            <w:r>
              <w:t xml:space="preserve">Условия: </w:t>
            </w:r>
          </w:p>
          <w:p w14:paraId="747784B0" w14:textId="77777777" w:rsidR="005461D7" w:rsidRDefault="00E64EBA">
            <w:pPr>
              <w:pStyle w:val="RT10"/>
              <w:spacing w:line="276" w:lineRule="auto"/>
              <w:ind w:left="396"/>
              <w:rPr>
                <w:rFonts w:eastAsia="Arial"/>
              </w:rPr>
            </w:pPr>
            <w:r>
              <w:rPr>
                <w:rFonts w:eastAsia="Arial"/>
              </w:rPr>
              <w:lastRenderedPageBreak/>
              <w:t>все буквы преобразованы в верхний регистр (uppercase);</w:t>
            </w:r>
          </w:p>
          <w:p w14:paraId="282A56FD" w14:textId="77777777" w:rsidR="005461D7" w:rsidRDefault="00E64EBA">
            <w:pPr>
              <w:pStyle w:val="RT10"/>
              <w:spacing w:line="276" w:lineRule="auto"/>
              <w:ind w:left="396"/>
              <w:rPr>
                <w:rFonts w:eastAsia="Arial"/>
              </w:rPr>
            </w:pPr>
            <w:r>
              <w:rPr>
                <w:rFonts w:eastAsia="Arial"/>
              </w:rPr>
              <w:t>отсутствуют пробелы и специальные символы;</w:t>
            </w:r>
          </w:p>
          <w:p w14:paraId="7B57F5E8" w14:textId="77777777" w:rsidR="005461D7" w:rsidRDefault="00E64EBA">
            <w:pPr>
              <w:pStyle w:val="RT10"/>
              <w:spacing w:line="276" w:lineRule="auto"/>
              <w:ind w:left="396"/>
            </w:pPr>
            <w:r>
              <w:rPr>
                <w:rFonts w:eastAsia="Arial"/>
              </w:rPr>
              <w:t>буква «ё (Ё)» заменена на «Е»</w:t>
            </w:r>
          </w:p>
        </w:tc>
        <w:tc>
          <w:tcPr>
            <w:tcW w:w="697" w:type="pct"/>
          </w:tcPr>
          <w:p w14:paraId="7881C8DA" w14:textId="77777777" w:rsidR="005461D7" w:rsidRDefault="00E64EBA">
            <w:pPr>
              <w:pStyle w:val="RTf"/>
              <w:spacing w:line="276" w:lineRule="auto"/>
            </w:pPr>
            <w:r>
              <w:lastRenderedPageBreak/>
              <w:t>Да</w:t>
            </w:r>
          </w:p>
        </w:tc>
      </w:tr>
      <w:tr w:rsidR="005461D7" w14:paraId="25CDBC9E" w14:textId="77777777">
        <w:tc>
          <w:tcPr>
            <w:tcW w:w="829" w:type="pct"/>
          </w:tcPr>
          <w:p w14:paraId="6869C463" w14:textId="77777777" w:rsidR="005461D7" w:rsidRDefault="00E64EBA">
            <w:pPr>
              <w:pStyle w:val="RTf"/>
              <w:spacing w:line="276" w:lineRule="auto"/>
              <w:rPr>
                <w:rFonts w:eastAsia="Arial"/>
              </w:rPr>
            </w:pPr>
            <w:r>
              <w:rPr>
                <w:rFonts w:eastAsia="Arial"/>
              </w:rPr>
              <w:t>СНИЛС пациента</w:t>
            </w:r>
          </w:p>
        </w:tc>
        <w:tc>
          <w:tcPr>
            <w:tcW w:w="519" w:type="pct"/>
          </w:tcPr>
          <w:p w14:paraId="3C9FF005" w14:textId="77777777" w:rsidR="005461D7" w:rsidRDefault="00E64EBA">
            <w:pPr>
              <w:pStyle w:val="RTf"/>
              <w:spacing w:line="276" w:lineRule="auto"/>
              <w:rPr>
                <w:rFonts w:eastAsia="Arial"/>
                <w:lang w:val="en-US"/>
              </w:rPr>
            </w:pPr>
            <w:r>
              <w:rPr>
                <w:rFonts w:eastAsia="Arial"/>
                <w:lang w:val="en-US"/>
              </w:rPr>
              <w:t>snils</w:t>
            </w:r>
          </w:p>
        </w:tc>
        <w:tc>
          <w:tcPr>
            <w:tcW w:w="675" w:type="pct"/>
          </w:tcPr>
          <w:p w14:paraId="5EC7B26D" w14:textId="77777777" w:rsidR="005461D7" w:rsidRDefault="00E64EBA">
            <w:pPr>
              <w:pStyle w:val="RTf"/>
              <w:spacing w:line="276" w:lineRule="auto"/>
              <w:rPr>
                <w:rFonts w:eastAsia="Arial"/>
              </w:rPr>
            </w:pPr>
            <w:r>
              <w:rPr>
                <w:rFonts w:eastAsia="Arial"/>
              </w:rPr>
              <w:t>Н</w:t>
            </w:r>
          </w:p>
        </w:tc>
        <w:tc>
          <w:tcPr>
            <w:tcW w:w="868" w:type="pct"/>
          </w:tcPr>
          <w:p w14:paraId="2E14EBCC" w14:textId="77777777" w:rsidR="005461D7" w:rsidRDefault="00E64EBA">
            <w:pPr>
              <w:pStyle w:val="RTf"/>
              <w:spacing w:line="276" w:lineRule="auto"/>
              <w:rPr>
                <w:rFonts w:eastAsia="Arial"/>
              </w:rPr>
            </w:pPr>
            <w:r>
              <w:rPr>
                <w:rFonts w:eastAsia="Arial"/>
              </w:rPr>
              <w:t>VARCHAR (11)</w:t>
            </w:r>
          </w:p>
        </w:tc>
        <w:tc>
          <w:tcPr>
            <w:tcW w:w="1412" w:type="pct"/>
          </w:tcPr>
          <w:p w14:paraId="73A6AFAC" w14:textId="77777777" w:rsidR="005461D7" w:rsidRDefault="00E64EBA">
            <w:pPr>
              <w:pStyle w:val="RTf"/>
              <w:spacing w:line="276" w:lineRule="auto"/>
            </w:pPr>
            <w:r>
              <w:t>Заполняется в формате без «-» . Например: 11122233344</w:t>
            </w:r>
          </w:p>
        </w:tc>
        <w:tc>
          <w:tcPr>
            <w:tcW w:w="697" w:type="pct"/>
          </w:tcPr>
          <w:p w14:paraId="5CAE4D06" w14:textId="77777777" w:rsidR="005461D7" w:rsidRDefault="00E64EBA">
            <w:pPr>
              <w:pStyle w:val="RTf"/>
              <w:spacing w:line="276" w:lineRule="auto"/>
            </w:pPr>
            <w:r>
              <w:t>Да</w:t>
            </w:r>
          </w:p>
        </w:tc>
      </w:tr>
      <w:tr w:rsidR="005461D7" w14:paraId="5699FAF0" w14:textId="77777777">
        <w:tc>
          <w:tcPr>
            <w:tcW w:w="829" w:type="pct"/>
          </w:tcPr>
          <w:p w14:paraId="60C9C047" w14:textId="77777777" w:rsidR="005461D7" w:rsidRDefault="00E64EBA">
            <w:pPr>
              <w:pStyle w:val="RTf"/>
              <w:spacing w:line="276" w:lineRule="auto"/>
              <w:rPr>
                <w:rFonts w:eastAsia="Arial"/>
              </w:rPr>
            </w:pPr>
            <w:r>
              <w:rPr>
                <w:rFonts w:eastAsia="Arial"/>
              </w:rPr>
              <w:t>Регион страхования</w:t>
            </w:r>
          </w:p>
        </w:tc>
        <w:tc>
          <w:tcPr>
            <w:tcW w:w="519" w:type="pct"/>
          </w:tcPr>
          <w:p w14:paraId="36E25D8D" w14:textId="77777777" w:rsidR="005461D7" w:rsidRDefault="00E64EBA">
            <w:pPr>
              <w:pStyle w:val="RTf"/>
              <w:spacing w:line="276" w:lineRule="auto"/>
              <w:rPr>
                <w:rFonts w:eastAsia="Arial"/>
              </w:rPr>
            </w:pPr>
            <w:r>
              <w:rPr>
                <w:rFonts w:eastAsia="Arial"/>
                <w:lang w:val="en-US"/>
              </w:rPr>
              <w:t>oms</w:t>
            </w:r>
            <w:r>
              <w:rPr>
                <w:rFonts w:eastAsia="Arial"/>
              </w:rPr>
              <w:t>_region</w:t>
            </w:r>
          </w:p>
        </w:tc>
        <w:tc>
          <w:tcPr>
            <w:tcW w:w="675" w:type="pct"/>
          </w:tcPr>
          <w:p w14:paraId="252BCA6F" w14:textId="77777777" w:rsidR="005461D7" w:rsidRDefault="00E64EBA">
            <w:pPr>
              <w:pStyle w:val="RTf"/>
              <w:spacing w:line="276" w:lineRule="auto"/>
              <w:rPr>
                <w:rFonts w:eastAsia="Arial"/>
              </w:rPr>
            </w:pPr>
            <w:r>
              <w:rPr>
                <w:rFonts w:eastAsia="Arial"/>
              </w:rPr>
              <w:t>Н</w:t>
            </w:r>
          </w:p>
        </w:tc>
        <w:tc>
          <w:tcPr>
            <w:tcW w:w="868" w:type="pct"/>
          </w:tcPr>
          <w:p w14:paraId="1C01C07F" w14:textId="77777777" w:rsidR="005461D7" w:rsidRDefault="00E64EBA">
            <w:pPr>
              <w:pStyle w:val="RTf"/>
              <w:spacing w:line="276" w:lineRule="auto"/>
              <w:rPr>
                <w:rFonts w:eastAsia="Arial"/>
              </w:rPr>
            </w:pPr>
            <w:r>
              <w:rPr>
                <w:rFonts w:eastAsia="Arial"/>
              </w:rPr>
              <w:t>VARCHAR (11)</w:t>
            </w:r>
          </w:p>
        </w:tc>
        <w:tc>
          <w:tcPr>
            <w:tcW w:w="1412" w:type="pct"/>
          </w:tcPr>
          <w:p w14:paraId="0A427625" w14:textId="77777777" w:rsidR="005461D7" w:rsidRDefault="00E64EBA">
            <w:pPr>
              <w:pStyle w:val="RTf"/>
              <w:spacing w:line="276" w:lineRule="auto"/>
            </w:pPr>
            <w:r>
              <w:t>Содержит код объекта административно-территориального деления по общероссийскому классификатору ОКАТО  уровня  субъекта РФ: например:</w:t>
            </w:r>
          </w:p>
          <w:p w14:paraId="32BB3126" w14:textId="77777777" w:rsidR="005461D7" w:rsidRDefault="00E64EBA">
            <w:pPr>
              <w:pStyle w:val="RTf"/>
              <w:spacing w:line="276" w:lineRule="auto"/>
            </w:pPr>
            <w:r>
              <w:t>80000000000 (для Республики Башкортостан)</w:t>
            </w:r>
          </w:p>
          <w:p w14:paraId="52595220" w14:textId="77777777" w:rsidR="005461D7" w:rsidRDefault="00E64EBA">
            <w:pPr>
              <w:pStyle w:val="RTf"/>
              <w:spacing w:line="276" w:lineRule="auto"/>
            </w:pPr>
            <w:r>
              <w:t>11100000000 (для Ненецкий автономный округ)</w:t>
            </w:r>
          </w:p>
        </w:tc>
        <w:tc>
          <w:tcPr>
            <w:tcW w:w="697" w:type="pct"/>
          </w:tcPr>
          <w:p w14:paraId="47B06EDD" w14:textId="77777777" w:rsidR="005461D7" w:rsidRDefault="00E64EBA">
            <w:pPr>
              <w:pStyle w:val="RTf"/>
              <w:spacing w:line="276" w:lineRule="auto"/>
            </w:pPr>
            <w:r>
              <w:t>Нет</w:t>
            </w:r>
          </w:p>
        </w:tc>
      </w:tr>
      <w:tr w:rsidR="005461D7" w14:paraId="4BD16829" w14:textId="77777777">
        <w:tc>
          <w:tcPr>
            <w:tcW w:w="829" w:type="pct"/>
          </w:tcPr>
          <w:p w14:paraId="6C3C9D2E" w14:textId="77777777" w:rsidR="005461D7" w:rsidRDefault="00E64EBA">
            <w:pPr>
              <w:pStyle w:val="RTf"/>
              <w:spacing w:line="276" w:lineRule="auto"/>
              <w:rPr>
                <w:rFonts w:eastAsia="Arial"/>
              </w:rPr>
            </w:pPr>
            <w:r>
              <w:rPr>
                <w:rFonts w:eastAsia="Arial"/>
              </w:rPr>
              <w:t>Номер полиса пациента</w:t>
            </w:r>
          </w:p>
        </w:tc>
        <w:tc>
          <w:tcPr>
            <w:tcW w:w="519" w:type="pct"/>
          </w:tcPr>
          <w:p w14:paraId="6C66DF4D" w14:textId="77777777" w:rsidR="005461D7" w:rsidRDefault="00E64EBA">
            <w:pPr>
              <w:pStyle w:val="RTf"/>
              <w:spacing w:line="276" w:lineRule="auto"/>
              <w:rPr>
                <w:rFonts w:eastAsia="Arial"/>
              </w:rPr>
            </w:pPr>
            <w:r>
              <w:rPr>
                <w:rFonts w:eastAsia="Arial"/>
                <w:lang w:val="en-US"/>
              </w:rPr>
              <w:t>oms</w:t>
            </w:r>
            <w:r>
              <w:rPr>
                <w:rFonts w:eastAsia="Arial"/>
              </w:rPr>
              <w:t>_number</w:t>
            </w:r>
          </w:p>
        </w:tc>
        <w:tc>
          <w:tcPr>
            <w:tcW w:w="675" w:type="pct"/>
          </w:tcPr>
          <w:p w14:paraId="419174E6" w14:textId="77777777" w:rsidR="005461D7" w:rsidRDefault="00E64EBA">
            <w:pPr>
              <w:pStyle w:val="RTf"/>
              <w:spacing w:line="276" w:lineRule="auto"/>
              <w:rPr>
                <w:rFonts w:eastAsia="Arial"/>
              </w:rPr>
            </w:pPr>
            <w:r>
              <w:rPr>
                <w:rFonts w:eastAsia="Arial"/>
              </w:rPr>
              <w:t>Н</w:t>
            </w:r>
          </w:p>
        </w:tc>
        <w:tc>
          <w:tcPr>
            <w:tcW w:w="868" w:type="pct"/>
          </w:tcPr>
          <w:p w14:paraId="043E7300" w14:textId="77777777" w:rsidR="005461D7" w:rsidRDefault="00E64EBA">
            <w:pPr>
              <w:pStyle w:val="RTf"/>
              <w:spacing w:line="276" w:lineRule="auto"/>
              <w:rPr>
                <w:rFonts w:eastAsia="Arial"/>
              </w:rPr>
            </w:pPr>
            <w:r>
              <w:rPr>
                <w:rFonts w:eastAsia="Arial"/>
              </w:rPr>
              <w:t>VARCHAR (45)</w:t>
            </w:r>
          </w:p>
        </w:tc>
        <w:tc>
          <w:tcPr>
            <w:tcW w:w="1412" w:type="pct"/>
          </w:tcPr>
          <w:p w14:paraId="6ACE7980" w14:textId="77777777" w:rsidR="005461D7" w:rsidRDefault="005461D7">
            <w:pPr>
              <w:pStyle w:val="RTf"/>
              <w:spacing w:line="276" w:lineRule="auto"/>
            </w:pPr>
          </w:p>
        </w:tc>
        <w:tc>
          <w:tcPr>
            <w:tcW w:w="697" w:type="pct"/>
          </w:tcPr>
          <w:p w14:paraId="0E180DAD" w14:textId="77777777" w:rsidR="005461D7" w:rsidRDefault="00E64EBA">
            <w:pPr>
              <w:pStyle w:val="RTf"/>
              <w:spacing w:line="276" w:lineRule="auto"/>
            </w:pPr>
            <w:r>
              <w:t>Да</w:t>
            </w:r>
          </w:p>
        </w:tc>
      </w:tr>
      <w:tr w:rsidR="005461D7" w14:paraId="242EC728" w14:textId="77777777">
        <w:tc>
          <w:tcPr>
            <w:tcW w:w="829" w:type="pct"/>
          </w:tcPr>
          <w:p w14:paraId="3B95BD38" w14:textId="77777777" w:rsidR="005461D7" w:rsidRDefault="00E64EBA">
            <w:pPr>
              <w:pStyle w:val="RTf"/>
              <w:spacing w:line="276" w:lineRule="auto"/>
              <w:rPr>
                <w:rFonts w:eastAsia="Arial"/>
              </w:rPr>
            </w:pPr>
            <w:r>
              <w:rPr>
                <w:rFonts w:eastAsia="Arial"/>
              </w:rPr>
              <w:t>Дата рождения пациента</w:t>
            </w:r>
          </w:p>
        </w:tc>
        <w:tc>
          <w:tcPr>
            <w:tcW w:w="519" w:type="pct"/>
          </w:tcPr>
          <w:p w14:paraId="7A88DC64" w14:textId="77777777" w:rsidR="005461D7" w:rsidRDefault="00E64EBA">
            <w:pPr>
              <w:pStyle w:val="RTf"/>
              <w:spacing w:line="276" w:lineRule="auto"/>
              <w:rPr>
                <w:rFonts w:eastAsia="Arial"/>
              </w:rPr>
            </w:pPr>
            <w:r>
              <w:rPr>
                <w:rFonts w:eastAsia="Arial"/>
              </w:rPr>
              <w:t>birthdate</w:t>
            </w:r>
          </w:p>
        </w:tc>
        <w:tc>
          <w:tcPr>
            <w:tcW w:w="675" w:type="pct"/>
          </w:tcPr>
          <w:p w14:paraId="6F7BDA5E" w14:textId="77777777" w:rsidR="005461D7" w:rsidRDefault="00E64EBA">
            <w:pPr>
              <w:pStyle w:val="RTf"/>
              <w:spacing w:line="276" w:lineRule="auto"/>
              <w:rPr>
                <w:rFonts w:eastAsia="Arial"/>
              </w:rPr>
            </w:pPr>
            <w:r>
              <w:rPr>
                <w:rFonts w:eastAsia="Arial"/>
              </w:rPr>
              <w:t>Н</w:t>
            </w:r>
          </w:p>
        </w:tc>
        <w:tc>
          <w:tcPr>
            <w:tcW w:w="868" w:type="pct"/>
          </w:tcPr>
          <w:p w14:paraId="7D7533AB" w14:textId="0BEBEC52" w:rsidR="005461D7" w:rsidRDefault="00487554">
            <w:pPr>
              <w:pStyle w:val="RTf"/>
              <w:spacing w:line="276" w:lineRule="auto"/>
              <w:rPr>
                <w:rFonts w:eastAsia="Arial"/>
              </w:rPr>
            </w:pPr>
            <w:r>
              <w:rPr>
                <w:rFonts w:eastAsia="Arial"/>
              </w:rPr>
              <w:t>TIMESTAMP (6)</w:t>
            </w:r>
          </w:p>
        </w:tc>
        <w:tc>
          <w:tcPr>
            <w:tcW w:w="1412" w:type="pct"/>
          </w:tcPr>
          <w:p w14:paraId="144C1A24" w14:textId="77777777" w:rsidR="005461D7" w:rsidRDefault="005461D7">
            <w:pPr>
              <w:pStyle w:val="RTf"/>
              <w:spacing w:line="276" w:lineRule="auto"/>
            </w:pPr>
          </w:p>
        </w:tc>
        <w:tc>
          <w:tcPr>
            <w:tcW w:w="697" w:type="pct"/>
          </w:tcPr>
          <w:p w14:paraId="469383A9" w14:textId="77777777" w:rsidR="005461D7" w:rsidRDefault="00E64EBA">
            <w:pPr>
              <w:pStyle w:val="RTf"/>
              <w:spacing w:line="276" w:lineRule="auto"/>
            </w:pPr>
            <w:r>
              <w:t>Да</w:t>
            </w:r>
          </w:p>
        </w:tc>
      </w:tr>
      <w:tr w:rsidR="005461D7" w14:paraId="0B87EC84" w14:textId="77777777">
        <w:tc>
          <w:tcPr>
            <w:tcW w:w="829" w:type="pct"/>
          </w:tcPr>
          <w:p w14:paraId="319B1E6D" w14:textId="77777777" w:rsidR="005461D7" w:rsidRDefault="00E64EBA">
            <w:pPr>
              <w:pStyle w:val="RTf"/>
              <w:spacing w:line="276" w:lineRule="auto"/>
              <w:rPr>
                <w:rFonts w:eastAsia="Arial"/>
              </w:rPr>
            </w:pPr>
            <w:r>
              <w:rPr>
                <w:rFonts w:eastAsia="Arial"/>
              </w:rPr>
              <w:t>Пол пациента</w:t>
            </w:r>
          </w:p>
        </w:tc>
        <w:tc>
          <w:tcPr>
            <w:tcW w:w="519" w:type="pct"/>
          </w:tcPr>
          <w:p w14:paraId="26EB0DB9" w14:textId="77777777" w:rsidR="005461D7" w:rsidRDefault="00E64EBA">
            <w:pPr>
              <w:pStyle w:val="RTf"/>
              <w:spacing w:line="276" w:lineRule="auto"/>
              <w:rPr>
                <w:rFonts w:eastAsia="Arial"/>
              </w:rPr>
            </w:pPr>
            <w:r>
              <w:rPr>
                <w:rFonts w:eastAsia="Arial"/>
              </w:rPr>
              <w:t>gender</w:t>
            </w:r>
          </w:p>
        </w:tc>
        <w:tc>
          <w:tcPr>
            <w:tcW w:w="675" w:type="pct"/>
          </w:tcPr>
          <w:p w14:paraId="227A28AF" w14:textId="77777777" w:rsidR="005461D7" w:rsidRDefault="00E64EBA">
            <w:pPr>
              <w:pStyle w:val="RTf"/>
              <w:spacing w:line="276" w:lineRule="auto"/>
              <w:rPr>
                <w:rFonts w:eastAsia="Arial"/>
              </w:rPr>
            </w:pPr>
            <w:r>
              <w:rPr>
                <w:rFonts w:eastAsia="Arial"/>
              </w:rPr>
              <w:t>Н</w:t>
            </w:r>
          </w:p>
        </w:tc>
        <w:tc>
          <w:tcPr>
            <w:tcW w:w="868" w:type="pct"/>
          </w:tcPr>
          <w:p w14:paraId="43777713" w14:textId="77777777" w:rsidR="005461D7" w:rsidRDefault="00E64EBA">
            <w:pPr>
              <w:pStyle w:val="RTf"/>
              <w:spacing w:line="276" w:lineRule="auto"/>
              <w:rPr>
                <w:rFonts w:eastAsia="Arial"/>
              </w:rPr>
            </w:pPr>
            <w:r>
              <w:rPr>
                <w:rFonts w:eastAsia="Arial"/>
              </w:rPr>
              <w:t>VARCHAR (11)</w:t>
            </w:r>
          </w:p>
        </w:tc>
        <w:tc>
          <w:tcPr>
            <w:tcW w:w="1412" w:type="pct"/>
          </w:tcPr>
          <w:p w14:paraId="591FE1E7" w14:textId="4989D0D6" w:rsidR="005461D7" w:rsidRDefault="00E64EBA">
            <w:pPr>
              <w:pStyle w:val="RTf"/>
              <w:spacing w:line="276" w:lineRule="auto"/>
            </w:pPr>
            <w:r>
              <w:t xml:space="preserve">Значение пола пациента соответствует значению из справочника </w:t>
            </w:r>
            <w:r w:rsidR="00487554">
              <w:t>ФНСИ «</w:t>
            </w:r>
            <w:r>
              <w:t xml:space="preserve">Пол </w:t>
            </w:r>
            <w:r w:rsidR="00487554">
              <w:t>пациента» (</w:t>
            </w:r>
            <w:r>
              <w:t>OID 1.2.643.5.1.13.13.11.1040):</w:t>
            </w:r>
          </w:p>
          <w:p w14:paraId="372A3821" w14:textId="77777777" w:rsidR="005461D7" w:rsidRDefault="00E64EBA">
            <w:pPr>
              <w:pStyle w:val="RT10"/>
              <w:spacing w:line="276" w:lineRule="auto"/>
              <w:ind w:left="396"/>
              <w:rPr>
                <w:rFonts w:eastAsia="Arial"/>
              </w:rPr>
            </w:pPr>
            <w:r>
              <w:rPr>
                <w:rFonts w:eastAsia="Arial"/>
              </w:rPr>
              <w:t>Мужской;</w:t>
            </w:r>
          </w:p>
          <w:p w14:paraId="69B82254" w14:textId="77777777" w:rsidR="005461D7" w:rsidRDefault="00E64EBA">
            <w:pPr>
              <w:pStyle w:val="RT10"/>
              <w:spacing w:line="276" w:lineRule="auto"/>
              <w:ind w:left="396"/>
            </w:pPr>
            <w:r>
              <w:rPr>
                <w:rFonts w:eastAsia="Arial"/>
              </w:rPr>
              <w:t>Женский</w:t>
            </w:r>
          </w:p>
        </w:tc>
        <w:tc>
          <w:tcPr>
            <w:tcW w:w="697" w:type="pct"/>
          </w:tcPr>
          <w:p w14:paraId="5809D046" w14:textId="77777777" w:rsidR="005461D7" w:rsidRDefault="00E64EBA">
            <w:pPr>
              <w:pStyle w:val="RTf"/>
              <w:spacing w:line="276" w:lineRule="auto"/>
            </w:pPr>
            <w:r>
              <w:t>Нет</w:t>
            </w:r>
          </w:p>
        </w:tc>
      </w:tr>
      <w:tr w:rsidR="005461D7" w14:paraId="556B64D5" w14:textId="77777777">
        <w:trPr>
          <w:trHeight w:val="414"/>
        </w:trPr>
        <w:tc>
          <w:tcPr>
            <w:tcW w:w="829" w:type="pct"/>
          </w:tcPr>
          <w:p w14:paraId="78894AAF" w14:textId="77777777" w:rsidR="005461D7" w:rsidRDefault="00E64EBA">
            <w:pPr>
              <w:pStyle w:val="RTf"/>
              <w:spacing w:line="276" w:lineRule="auto"/>
              <w:rPr>
                <w:rFonts w:eastAsia="Arial"/>
              </w:rPr>
            </w:pPr>
            <w:r>
              <w:rPr>
                <w:rFonts w:eastAsia="Arial"/>
              </w:rPr>
              <w:t>Контактный номер телефона пациента</w:t>
            </w:r>
          </w:p>
        </w:tc>
        <w:tc>
          <w:tcPr>
            <w:tcW w:w="519" w:type="pct"/>
          </w:tcPr>
          <w:p w14:paraId="46030765" w14:textId="77777777" w:rsidR="005461D7" w:rsidRDefault="00E64EBA">
            <w:pPr>
              <w:pStyle w:val="RTf"/>
              <w:spacing w:line="276" w:lineRule="auto"/>
              <w:rPr>
                <w:rFonts w:eastAsia="Arial"/>
              </w:rPr>
            </w:pPr>
            <w:r>
              <w:rPr>
                <w:rFonts w:eastAsia="Arial"/>
              </w:rPr>
              <w:t>phone</w:t>
            </w:r>
          </w:p>
        </w:tc>
        <w:tc>
          <w:tcPr>
            <w:tcW w:w="675" w:type="pct"/>
          </w:tcPr>
          <w:p w14:paraId="7D3F9637" w14:textId="77777777" w:rsidR="005461D7" w:rsidRDefault="00E64EBA">
            <w:pPr>
              <w:pStyle w:val="RTf"/>
              <w:spacing w:line="276" w:lineRule="auto"/>
              <w:rPr>
                <w:rFonts w:eastAsia="Arial"/>
              </w:rPr>
            </w:pPr>
            <w:r>
              <w:rPr>
                <w:rFonts w:eastAsia="Arial"/>
              </w:rPr>
              <w:t>Н</w:t>
            </w:r>
          </w:p>
        </w:tc>
        <w:tc>
          <w:tcPr>
            <w:tcW w:w="868" w:type="pct"/>
          </w:tcPr>
          <w:p w14:paraId="0B72A4BC" w14:textId="77777777" w:rsidR="005461D7" w:rsidRDefault="00E64EBA">
            <w:pPr>
              <w:pStyle w:val="RTf"/>
              <w:spacing w:line="276" w:lineRule="auto"/>
              <w:rPr>
                <w:rFonts w:eastAsia="Arial"/>
              </w:rPr>
            </w:pPr>
            <w:r>
              <w:rPr>
                <w:rFonts w:eastAsia="Arial"/>
              </w:rPr>
              <w:t>VARCHAR (12)</w:t>
            </w:r>
          </w:p>
        </w:tc>
        <w:tc>
          <w:tcPr>
            <w:tcW w:w="1412" w:type="pct"/>
          </w:tcPr>
          <w:p w14:paraId="48267160" w14:textId="471D7AAF" w:rsidR="005461D7" w:rsidRDefault="00487554">
            <w:pPr>
              <w:pStyle w:val="RTf"/>
              <w:spacing w:line="276" w:lineRule="auto"/>
            </w:pPr>
            <w:r>
              <w:t>Сведения передаются</w:t>
            </w:r>
            <w:r w:rsidR="00E64EBA">
              <w:t xml:space="preserve"> из МИС</w:t>
            </w:r>
          </w:p>
        </w:tc>
        <w:tc>
          <w:tcPr>
            <w:tcW w:w="697" w:type="pct"/>
          </w:tcPr>
          <w:p w14:paraId="05D848BE" w14:textId="77777777" w:rsidR="005461D7" w:rsidRDefault="00E64EBA">
            <w:pPr>
              <w:pStyle w:val="RTf"/>
              <w:spacing w:line="276" w:lineRule="auto"/>
            </w:pPr>
            <w:r>
              <w:t>Нет</w:t>
            </w:r>
          </w:p>
        </w:tc>
      </w:tr>
      <w:tr w:rsidR="005461D7" w14:paraId="262AE89C" w14:textId="77777777">
        <w:tc>
          <w:tcPr>
            <w:tcW w:w="829" w:type="pct"/>
          </w:tcPr>
          <w:p w14:paraId="140827FB" w14:textId="77777777" w:rsidR="005461D7" w:rsidRDefault="00E64EBA">
            <w:pPr>
              <w:pStyle w:val="RTf"/>
              <w:spacing w:line="276" w:lineRule="auto"/>
              <w:rPr>
                <w:rFonts w:eastAsia="Arial"/>
              </w:rPr>
            </w:pPr>
            <w:r>
              <w:rPr>
                <w:rFonts w:eastAsia="Arial"/>
              </w:rPr>
              <w:t>Дата создание записи</w:t>
            </w:r>
          </w:p>
        </w:tc>
        <w:tc>
          <w:tcPr>
            <w:tcW w:w="519" w:type="pct"/>
          </w:tcPr>
          <w:p w14:paraId="17F2918B" w14:textId="77777777" w:rsidR="005461D7" w:rsidRDefault="00E64EBA">
            <w:pPr>
              <w:pStyle w:val="RTf"/>
              <w:spacing w:line="276" w:lineRule="auto"/>
              <w:rPr>
                <w:rFonts w:eastAsia="Arial"/>
              </w:rPr>
            </w:pPr>
            <w:r>
              <w:rPr>
                <w:rFonts w:eastAsia="Arial"/>
              </w:rPr>
              <w:t>create_ts</w:t>
            </w:r>
          </w:p>
        </w:tc>
        <w:tc>
          <w:tcPr>
            <w:tcW w:w="675" w:type="pct"/>
          </w:tcPr>
          <w:p w14:paraId="4FC62E4D" w14:textId="77777777" w:rsidR="005461D7" w:rsidRDefault="00E64EBA">
            <w:pPr>
              <w:pStyle w:val="RTf"/>
              <w:spacing w:line="276" w:lineRule="auto"/>
              <w:rPr>
                <w:rFonts w:eastAsia="Arial"/>
              </w:rPr>
            </w:pPr>
            <w:r>
              <w:rPr>
                <w:rFonts w:eastAsia="Arial"/>
              </w:rPr>
              <w:t>Н</w:t>
            </w:r>
          </w:p>
        </w:tc>
        <w:tc>
          <w:tcPr>
            <w:tcW w:w="868" w:type="pct"/>
          </w:tcPr>
          <w:p w14:paraId="00EB31A5" w14:textId="50F8565A" w:rsidR="005461D7" w:rsidRDefault="00487554">
            <w:pPr>
              <w:pStyle w:val="RTf"/>
              <w:spacing w:line="276" w:lineRule="auto"/>
              <w:rPr>
                <w:rFonts w:eastAsia="Arial"/>
              </w:rPr>
            </w:pPr>
            <w:r>
              <w:rPr>
                <w:rFonts w:eastAsia="Arial"/>
              </w:rPr>
              <w:t>TIMESTAMP (6)</w:t>
            </w:r>
          </w:p>
        </w:tc>
        <w:tc>
          <w:tcPr>
            <w:tcW w:w="1412" w:type="pct"/>
          </w:tcPr>
          <w:p w14:paraId="59DC291C" w14:textId="77777777" w:rsidR="005461D7" w:rsidRDefault="005461D7">
            <w:pPr>
              <w:pStyle w:val="RTf"/>
              <w:spacing w:line="276" w:lineRule="auto"/>
            </w:pPr>
          </w:p>
        </w:tc>
        <w:tc>
          <w:tcPr>
            <w:tcW w:w="697" w:type="pct"/>
          </w:tcPr>
          <w:p w14:paraId="6E21EA6A" w14:textId="77777777" w:rsidR="005461D7" w:rsidRDefault="00E64EBA">
            <w:pPr>
              <w:pStyle w:val="RTf"/>
              <w:spacing w:line="276" w:lineRule="auto"/>
            </w:pPr>
            <w:r>
              <w:t>Нет</w:t>
            </w:r>
          </w:p>
        </w:tc>
      </w:tr>
      <w:tr w:rsidR="005461D7" w14:paraId="734CFA7D" w14:textId="77777777">
        <w:tc>
          <w:tcPr>
            <w:tcW w:w="829" w:type="pct"/>
          </w:tcPr>
          <w:p w14:paraId="572A6523" w14:textId="77777777" w:rsidR="005461D7" w:rsidRDefault="00E64EBA">
            <w:pPr>
              <w:pStyle w:val="RTf"/>
              <w:spacing w:line="276" w:lineRule="auto"/>
              <w:rPr>
                <w:rFonts w:eastAsia="Arial"/>
              </w:rPr>
            </w:pPr>
            <w:r>
              <w:rPr>
                <w:rFonts w:eastAsia="Arial"/>
              </w:rPr>
              <w:t>Дата изменения записи</w:t>
            </w:r>
          </w:p>
        </w:tc>
        <w:tc>
          <w:tcPr>
            <w:tcW w:w="519" w:type="pct"/>
          </w:tcPr>
          <w:p w14:paraId="1076DFF6" w14:textId="77777777" w:rsidR="005461D7" w:rsidRDefault="00E64EBA">
            <w:pPr>
              <w:pStyle w:val="RTf"/>
              <w:spacing w:line="276" w:lineRule="auto"/>
              <w:rPr>
                <w:rFonts w:eastAsia="Arial"/>
              </w:rPr>
            </w:pPr>
            <w:r>
              <w:rPr>
                <w:rFonts w:eastAsia="Arial"/>
              </w:rPr>
              <w:t>update_ts</w:t>
            </w:r>
          </w:p>
        </w:tc>
        <w:tc>
          <w:tcPr>
            <w:tcW w:w="675" w:type="pct"/>
          </w:tcPr>
          <w:p w14:paraId="3B7A9797" w14:textId="77777777" w:rsidR="005461D7" w:rsidRDefault="00E64EBA">
            <w:pPr>
              <w:pStyle w:val="RTf"/>
              <w:spacing w:line="276" w:lineRule="auto"/>
              <w:rPr>
                <w:rFonts w:eastAsia="Arial"/>
              </w:rPr>
            </w:pPr>
            <w:r>
              <w:rPr>
                <w:rFonts w:eastAsia="Arial"/>
              </w:rPr>
              <w:t>Н</w:t>
            </w:r>
          </w:p>
        </w:tc>
        <w:tc>
          <w:tcPr>
            <w:tcW w:w="868" w:type="pct"/>
          </w:tcPr>
          <w:p w14:paraId="691650AC" w14:textId="62159F2C" w:rsidR="005461D7" w:rsidRDefault="00487554">
            <w:pPr>
              <w:pStyle w:val="RTf"/>
              <w:spacing w:line="276" w:lineRule="auto"/>
              <w:rPr>
                <w:rFonts w:eastAsia="Arial"/>
              </w:rPr>
            </w:pPr>
            <w:r>
              <w:rPr>
                <w:rFonts w:eastAsia="Arial"/>
              </w:rPr>
              <w:t>TIMESTAMP (6)</w:t>
            </w:r>
          </w:p>
        </w:tc>
        <w:tc>
          <w:tcPr>
            <w:tcW w:w="1412" w:type="pct"/>
          </w:tcPr>
          <w:p w14:paraId="1821C801" w14:textId="77777777" w:rsidR="005461D7" w:rsidRDefault="005461D7">
            <w:pPr>
              <w:pStyle w:val="RTf"/>
              <w:spacing w:line="276" w:lineRule="auto"/>
            </w:pPr>
          </w:p>
        </w:tc>
        <w:tc>
          <w:tcPr>
            <w:tcW w:w="697" w:type="pct"/>
          </w:tcPr>
          <w:p w14:paraId="630288F5" w14:textId="77777777" w:rsidR="005461D7" w:rsidRDefault="00E64EBA">
            <w:pPr>
              <w:pStyle w:val="RTf"/>
              <w:spacing w:line="276" w:lineRule="auto"/>
            </w:pPr>
            <w:r>
              <w:t>Нет</w:t>
            </w:r>
          </w:p>
        </w:tc>
      </w:tr>
      <w:tr w:rsidR="005461D7" w14:paraId="0E04F2CE" w14:textId="77777777">
        <w:trPr>
          <w:trHeight w:val="360"/>
        </w:trPr>
        <w:tc>
          <w:tcPr>
            <w:tcW w:w="829" w:type="pct"/>
          </w:tcPr>
          <w:p w14:paraId="6B32854B" w14:textId="77777777" w:rsidR="005461D7" w:rsidRDefault="00E64EBA">
            <w:pPr>
              <w:pStyle w:val="RTf"/>
              <w:spacing w:line="276" w:lineRule="auto"/>
            </w:pPr>
            <w:r>
              <w:lastRenderedPageBreak/>
              <w:t>Признак репликации записи</w:t>
            </w:r>
          </w:p>
        </w:tc>
        <w:tc>
          <w:tcPr>
            <w:tcW w:w="519" w:type="pct"/>
          </w:tcPr>
          <w:p w14:paraId="0C308011" w14:textId="77777777" w:rsidR="005461D7" w:rsidRDefault="00E64EBA">
            <w:pPr>
              <w:pStyle w:val="RTf"/>
              <w:spacing w:line="276" w:lineRule="auto"/>
            </w:pPr>
            <w:r>
              <w:t>update_cts</w:t>
            </w:r>
          </w:p>
        </w:tc>
        <w:tc>
          <w:tcPr>
            <w:tcW w:w="675" w:type="pct"/>
          </w:tcPr>
          <w:p w14:paraId="3BADBC5B" w14:textId="77777777" w:rsidR="005461D7" w:rsidRDefault="00E64EBA">
            <w:pPr>
              <w:pStyle w:val="RTf"/>
              <w:spacing w:line="276" w:lineRule="auto"/>
            </w:pPr>
            <w:r>
              <w:t>Н</w:t>
            </w:r>
          </w:p>
        </w:tc>
        <w:tc>
          <w:tcPr>
            <w:tcW w:w="868" w:type="pct"/>
          </w:tcPr>
          <w:p w14:paraId="131FC109" w14:textId="77777777" w:rsidR="005461D7" w:rsidRDefault="00E64EBA">
            <w:pPr>
              <w:pStyle w:val="RTf"/>
              <w:spacing w:line="276" w:lineRule="auto"/>
            </w:pPr>
            <w:r>
              <w:t>INT</w:t>
            </w:r>
          </w:p>
        </w:tc>
        <w:tc>
          <w:tcPr>
            <w:tcW w:w="1412" w:type="pct"/>
          </w:tcPr>
          <w:p w14:paraId="443D1ECE"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697" w:type="pct"/>
          </w:tcPr>
          <w:p w14:paraId="77D3A8F0" w14:textId="77777777" w:rsidR="005461D7" w:rsidRDefault="00E64EBA">
            <w:pPr>
              <w:pStyle w:val="RTf"/>
              <w:spacing w:line="276" w:lineRule="auto"/>
            </w:pPr>
            <w:r>
              <w:t>Нет</w:t>
            </w:r>
          </w:p>
        </w:tc>
      </w:tr>
      <w:tr w:rsidR="005461D7" w14:paraId="63C2C433" w14:textId="77777777">
        <w:trPr>
          <w:trHeight w:val="360"/>
        </w:trPr>
        <w:tc>
          <w:tcPr>
            <w:tcW w:w="829" w:type="pct"/>
          </w:tcPr>
          <w:p w14:paraId="6EE386CD" w14:textId="77777777" w:rsidR="005461D7" w:rsidRDefault="00E64EBA">
            <w:pPr>
              <w:pStyle w:val="RTf"/>
              <w:spacing w:line="276" w:lineRule="auto"/>
            </w:pPr>
            <w:r>
              <w:t>Признак создания записи</w:t>
            </w:r>
          </w:p>
        </w:tc>
        <w:tc>
          <w:tcPr>
            <w:tcW w:w="519" w:type="pct"/>
          </w:tcPr>
          <w:p w14:paraId="29B748A1" w14:textId="77777777" w:rsidR="005461D7" w:rsidRDefault="00E64EBA">
            <w:pPr>
              <w:pStyle w:val="RTf"/>
              <w:spacing w:line="276" w:lineRule="auto"/>
            </w:pPr>
            <w:r>
              <w:t>created_at</w:t>
            </w:r>
          </w:p>
        </w:tc>
        <w:tc>
          <w:tcPr>
            <w:tcW w:w="675" w:type="pct"/>
          </w:tcPr>
          <w:p w14:paraId="776A2087" w14:textId="77777777" w:rsidR="005461D7" w:rsidRDefault="00E64EBA">
            <w:pPr>
              <w:pStyle w:val="RTf"/>
              <w:spacing w:line="276" w:lineRule="auto"/>
            </w:pPr>
            <w:r>
              <w:rPr>
                <w:rFonts w:eastAsia="Arial"/>
              </w:rPr>
              <w:t>Н</w:t>
            </w:r>
          </w:p>
        </w:tc>
        <w:tc>
          <w:tcPr>
            <w:tcW w:w="868" w:type="pct"/>
          </w:tcPr>
          <w:p w14:paraId="3D6EC54B" w14:textId="72884B13" w:rsidR="005461D7" w:rsidRDefault="00487554">
            <w:pPr>
              <w:pStyle w:val="RTf"/>
              <w:spacing w:line="276" w:lineRule="auto"/>
            </w:pPr>
            <w:r>
              <w:rPr>
                <w:rFonts w:eastAsia="Arial"/>
              </w:rPr>
              <w:t>TIMESTAMP (6)</w:t>
            </w:r>
          </w:p>
        </w:tc>
        <w:tc>
          <w:tcPr>
            <w:tcW w:w="1412" w:type="pct"/>
          </w:tcPr>
          <w:p w14:paraId="5D939799" w14:textId="77777777" w:rsidR="005461D7" w:rsidRDefault="00E64EBA">
            <w:pPr>
              <w:pStyle w:val="RTf"/>
              <w:spacing w:line="276" w:lineRule="auto"/>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697" w:type="pct"/>
          </w:tcPr>
          <w:p w14:paraId="022BC21F" w14:textId="77777777" w:rsidR="005461D7" w:rsidRDefault="00E64EBA">
            <w:pPr>
              <w:pStyle w:val="RTf"/>
              <w:spacing w:line="276" w:lineRule="auto"/>
            </w:pPr>
            <w:r>
              <w:rPr>
                <w:rFonts w:eastAsia="Arial"/>
              </w:rPr>
              <w:t>Нет</w:t>
            </w:r>
          </w:p>
        </w:tc>
      </w:tr>
      <w:tr w:rsidR="005461D7" w14:paraId="57921000" w14:textId="77777777">
        <w:trPr>
          <w:trHeight w:val="360"/>
        </w:trPr>
        <w:tc>
          <w:tcPr>
            <w:tcW w:w="829" w:type="pct"/>
          </w:tcPr>
          <w:p w14:paraId="41EDC76C" w14:textId="77777777" w:rsidR="005461D7" w:rsidRDefault="00E64EBA">
            <w:pPr>
              <w:pStyle w:val="RTf"/>
              <w:spacing w:line="276" w:lineRule="auto"/>
            </w:pPr>
            <w:r>
              <w:t>Признак удаления записи</w:t>
            </w:r>
          </w:p>
        </w:tc>
        <w:tc>
          <w:tcPr>
            <w:tcW w:w="519" w:type="pct"/>
          </w:tcPr>
          <w:p w14:paraId="5A08647B" w14:textId="77777777" w:rsidR="005461D7" w:rsidRDefault="00E64EBA">
            <w:pPr>
              <w:pStyle w:val="RTf"/>
              <w:spacing w:line="276" w:lineRule="auto"/>
            </w:pPr>
            <w:r>
              <w:t>deleted_at</w:t>
            </w:r>
          </w:p>
        </w:tc>
        <w:tc>
          <w:tcPr>
            <w:tcW w:w="675" w:type="pct"/>
          </w:tcPr>
          <w:p w14:paraId="0F03B241" w14:textId="77777777" w:rsidR="005461D7" w:rsidRDefault="00E64EBA">
            <w:pPr>
              <w:pStyle w:val="RTf"/>
              <w:spacing w:line="276" w:lineRule="auto"/>
              <w:rPr>
                <w:rFonts w:eastAsia="Arial"/>
              </w:rPr>
            </w:pPr>
            <w:r>
              <w:rPr>
                <w:rFonts w:eastAsia="Arial"/>
              </w:rPr>
              <w:t>Н</w:t>
            </w:r>
          </w:p>
        </w:tc>
        <w:tc>
          <w:tcPr>
            <w:tcW w:w="868" w:type="pct"/>
          </w:tcPr>
          <w:p w14:paraId="1BDA2CD9" w14:textId="71B50DE9" w:rsidR="005461D7" w:rsidRDefault="00487554">
            <w:pPr>
              <w:pStyle w:val="RTf"/>
              <w:spacing w:line="276" w:lineRule="auto"/>
              <w:rPr>
                <w:rFonts w:eastAsia="Arial"/>
              </w:rPr>
            </w:pPr>
            <w:r>
              <w:rPr>
                <w:rFonts w:eastAsia="Arial"/>
              </w:rPr>
              <w:t>TIMESTAMP (6)</w:t>
            </w:r>
          </w:p>
        </w:tc>
        <w:tc>
          <w:tcPr>
            <w:tcW w:w="1412" w:type="pct"/>
          </w:tcPr>
          <w:p w14:paraId="1BF75461" w14:textId="77777777" w:rsidR="005461D7" w:rsidRDefault="00E64EBA">
            <w:pPr>
              <w:pStyle w:val="RTf"/>
              <w:spacing w:line="276" w:lineRule="auto"/>
            </w:pPr>
            <w:r>
              <w:t>Технический атрибут для обеспечения инф взаимодействия со standalone-таблицами.</w:t>
            </w:r>
          </w:p>
          <w:p w14:paraId="7A6CD504"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697" w:type="pct"/>
          </w:tcPr>
          <w:p w14:paraId="3C34FB1B" w14:textId="77777777" w:rsidR="005461D7" w:rsidRDefault="00E64EBA">
            <w:pPr>
              <w:pStyle w:val="RTf"/>
              <w:spacing w:line="276" w:lineRule="auto"/>
              <w:rPr>
                <w:rFonts w:eastAsia="Arial"/>
              </w:rPr>
            </w:pPr>
            <w:r>
              <w:rPr>
                <w:rFonts w:eastAsia="Arial"/>
              </w:rPr>
              <w:t>Нет</w:t>
            </w:r>
          </w:p>
        </w:tc>
      </w:tr>
    </w:tbl>
    <w:p w14:paraId="197CBDFF" w14:textId="5FA2E890" w:rsidR="005461D7" w:rsidRDefault="00E64EBA">
      <w:pPr>
        <w:pStyle w:val="RT3"/>
      </w:pPr>
      <w:bookmarkStart w:id="391" w:name="_Toc226989585"/>
      <w:r>
        <w:t xml:space="preserve">Таблица attachment: в таблице содержатся сведения о прикреплении пациентов к </w:t>
      </w:r>
      <w:r w:rsidR="003D10E7">
        <w:t xml:space="preserve">СП </w:t>
      </w:r>
      <w:r>
        <w:t>МО</w:t>
      </w:r>
      <w:bookmarkEnd w:id="39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5"/>
        <w:gridCol w:w="1491"/>
        <w:gridCol w:w="1738"/>
        <w:gridCol w:w="1703"/>
        <w:gridCol w:w="5241"/>
        <w:gridCol w:w="2091"/>
      </w:tblGrid>
      <w:tr w:rsidR="005461D7" w14:paraId="238C295C" w14:textId="77777777">
        <w:trPr>
          <w:tblHeader/>
        </w:trPr>
        <w:tc>
          <w:tcPr>
            <w:tcW w:w="788" w:type="pct"/>
            <w:tcBorders>
              <w:top w:val="single" w:sz="4" w:space="0" w:color="auto"/>
              <w:left w:val="single" w:sz="4" w:space="0" w:color="auto"/>
              <w:bottom w:val="single" w:sz="4" w:space="0" w:color="auto"/>
              <w:right w:val="single" w:sz="4" w:space="0" w:color="auto"/>
            </w:tcBorders>
            <w:vAlign w:val="center"/>
          </w:tcPr>
          <w:p w14:paraId="6191ABFD" w14:textId="77777777" w:rsidR="005461D7" w:rsidRDefault="00E64EBA">
            <w:pPr>
              <w:pStyle w:val="RTf3"/>
              <w:spacing w:line="276" w:lineRule="auto"/>
              <w:rPr>
                <w:szCs w:val="28"/>
              </w:rPr>
            </w:pPr>
            <w:r>
              <w:rPr>
                <w:rFonts w:eastAsia="Arial"/>
              </w:rPr>
              <w:t>Наименование</w:t>
            </w:r>
          </w:p>
        </w:tc>
        <w:tc>
          <w:tcPr>
            <w:tcW w:w="512" w:type="pct"/>
            <w:tcBorders>
              <w:top w:val="single" w:sz="4" w:space="0" w:color="auto"/>
              <w:left w:val="single" w:sz="4" w:space="0" w:color="auto"/>
              <w:bottom w:val="single" w:sz="4" w:space="0" w:color="auto"/>
              <w:right w:val="single" w:sz="4" w:space="0" w:color="auto"/>
            </w:tcBorders>
            <w:vAlign w:val="center"/>
          </w:tcPr>
          <w:p w14:paraId="2C7FE646" w14:textId="77777777" w:rsidR="005461D7" w:rsidRDefault="00E64EBA">
            <w:pPr>
              <w:pStyle w:val="RTf3"/>
              <w:spacing w:line="276" w:lineRule="auto"/>
            </w:pPr>
            <w:r>
              <w:rPr>
                <w:rFonts w:eastAsia="Arial"/>
              </w:rPr>
              <w:t>Атрибут</w:t>
            </w:r>
          </w:p>
        </w:tc>
        <w:tc>
          <w:tcPr>
            <w:tcW w:w="597" w:type="pct"/>
            <w:tcBorders>
              <w:top w:val="single" w:sz="4" w:space="0" w:color="auto"/>
              <w:left w:val="single" w:sz="4" w:space="0" w:color="auto"/>
              <w:bottom w:val="single" w:sz="4" w:space="0" w:color="auto"/>
              <w:right w:val="single" w:sz="4" w:space="0" w:color="auto"/>
            </w:tcBorders>
            <w:vAlign w:val="center"/>
          </w:tcPr>
          <w:p w14:paraId="41B1CB58" w14:textId="77777777" w:rsidR="005461D7" w:rsidRDefault="00E64EBA">
            <w:pPr>
              <w:pStyle w:val="RTf3"/>
              <w:spacing w:line="276" w:lineRule="auto"/>
              <w:rPr>
                <w:rFonts w:eastAsia="Arial"/>
              </w:rPr>
            </w:pPr>
            <w:r>
              <w:rPr>
                <w:rFonts w:eastAsia="Arial"/>
              </w:rPr>
              <w:t>Обязательность</w:t>
            </w:r>
          </w:p>
        </w:tc>
        <w:tc>
          <w:tcPr>
            <w:tcW w:w="585" w:type="pct"/>
            <w:tcBorders>
              <w:top w:val="single" w:sz="4" w:space="0" w:color="auto"/>
              <w:left w:val="single" w:sz="4" w:space="0" w:color="auto"/>
              <w:bottom w:val="single" w:sz="4" w:space="0" w:color="auto"/>
              <w:right w:val="single" w:sz="4" w:space="0" w:color="auto"/>
            </w:tcBorders>
            <w:vAlign w:val="center"/>
          </w:tcPr>
          <w:p w14:paraId="5CD2C67C" w14:textId="77777777" w:rsidR="005461D7" w:rsidRDefault="00E64EBA">
            <w:pPr>
              <w:pStyle w:val="RTf3"/>
              <w:spacing w:line="276" w:lineRule="auto"/>
              <w:rPr>
                <w:rFonts w:eastAsiaTheme="minorHAnsi"/>
              </w:rPr>
            </w:pPr>
            <w:r>
              <w:rPr>
                <w:rFonts w:eastAsia="Arial"/>
              </w:rPr>
              <w:t>Тип данных</w:t>
            </w:r>
          </w:p>
        </w:tc>
        <w:tc>
          <w:tcPr>
            <w:tcW w:w="1800" w:type="pct"/>
            <w:tcBorders>
              <w:top w:val="single" w:sz="4" w:space="0" w:color="auto"/>
              <w:left w:val="single" w:sz="4" w:space="0" w:color="auto"/>
              <w:bottom w:val="single" w:sz="4" w:space="0" w:color="auto"/>
              <w:right w:val="single" w:sz="4" w:space="0" w:color="auto"/>
            </w:tcBorders>
            <w:vAlign w:val="center"/>
          </w:tcPr>
          <w:p w14:paraId="1D1562E2" w14:textId="77777777" w:rsidR="005461D7" w:rsidRDefault="00E64EBA">
            <w:pPr>
              <w:pStyle w:val="RTf3"/>
              <w:spacing w:line="276" w:lineRule="auto"/>
              <w:rPr>
                <w:rFonts w:eastAsiaTheme="minorHAnsi"/>
              </w:rPr>
            </w:pPr>
            <w:r>
              <w:rPr>
                <w:rFonts w:eastAsia="Arial"/>
              </w:rPr>
              <w:t>Комментарий</w:t>
            </w:r>
          </w:p>
        </w:tc>
        <w:tc>
          <w:tcPr>
            <w:tcW w:w="718" w:type="pct"/>
            <w:tcBorders>
              <w:top w:val="single" w:sz="4" w:space="0" w:color="auto"/>
              <w:left w:val="single" w:sz="4" w:space="0" w:color="auto"/>
              <w:bottom w:val="single" w:sz="4" w:space="0" w:color="auto"/>
              <w:right w:val="single" w:sz="4" w:space="0" w:color="auto"/>
            </w:tcBorders>
            <w:vAlign w:val="center"/>
          </w:tcPr>
          <w:p w14:paraId="587F37CA"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78645D8C" w14:textId="77777777">
        <w:tc>
          <w:tcPr>
            <w:tcW w:w="788" w:type="pct"/>
            <w:tcBorders>
              <w:top w:val="single" w:sz="4" w:space="0" w:color="auto"/>
            </w:tcBorders>
          </w:tcPr>
          <w:p w14:paraId="531B7441"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512" w:type="pct"/>
            <w:tcBorders>
              <w:top w:val="single" w:sz="4" w:space="0" w:color="auto"/>
            </w:tcBorders>
          </w:tcPr>
          <w:p w14:paraId="5F47C68A" w14:textId="77777777" w:rsidR="005461D7" w:rsidRDefault="00E64EBA">
            <w:pPr>
              <w:pStyle w:val="RTf"/>
              <w:spacing w:line="276" w:lineRule="auto"/>
            </w:pPr>
            <w:r>
              <w:rPr>
                <w:rFonts w:eastAsia="Arial"/>
              </w:rPr>
              <w:t>id</w:t>
            </w:r>
          </w:p>
        </w:tc>
        <w:tc>
          <w:tcPr>
            <w:tcW w:w="597" w:type="pct"/>
            <w:tcBorders>
              <w:top w:val="single" w:sz="4" w:space="0" w:color="auto"/>
            </w:tcBorders>
          </w:tcPr>
          <w:p w14:paraId="5F988FAC" w14:textId="77777777" w:rsidR="005461D7" w:rsidRDefault="00E64EBA">
            <w:pPr>
              <w:pStyle w:val="RTf"/>
              <w:spacing w:line="276" w:lineRule="auto"/>
              <w:rPr>
                <w:rFonts w:eastAsia="Arial"/>
              </w:rPr>
            </w:pPr>
            <w:r>
              <w:rPr>
                <w:rFonts w:eastAsia="Arial"/>
              </w:rPr>
              <w:t>О</w:t>
            </w:r>
          </w:p>
        </w:tc>
        <w:tc>
          <w:tcPr>
            <w:tcW w:w="585" w:type="pct"/>
            <w:tcBorders>
              <w:top w:val="single" w:sz="4" w:space="0" w:color="auto"/>
            </w:tcBorders>
          </w:tcPr>
          <w:p w14:paraId="7ACC96C4" w14:textId="77777777" w:rsidR="005461D7" w:rsidRDefault="00E64EBA">
            <w:pPr>
              <w:pStyle w:val="RTf"/>
              <w:spacing w:line="276" w:lineRule="auto"/>
              <w:rPr>
                <w:rFonts w:eastAsiaTheme="minorHAnsi"/>
              </w:rPr>
            </w:pPr>
            <w:r>
              <w:rPr>
                <w:rFonts w:eastAsia="Arial"/>
              </w:rPr>
              <w:t>VARCHAR (45) NOT NULL</w:t>
            </w:r>
          </w:p>
        </w:tc>
        <w:tc>
          <w:tcPr>
            <w:tcW w:w="1800" w:type="pct"/>
            <w:tcBorders>
              <w:top w:val="single" w:sz="4" w:space="0" w:color="auto"/>
            </w:tcBorders>
          </w:tcPr>
          <w:p w14:paraId="15C0E2E1" w14:textId="77777777" w:rsidR="005461D7" w:rsidRDefault="005461D7">
            <w:pPr>
              <w:pStyle w:val="RTf"/>
              <w:spacing w:line="276" w:lineRule="auto"/>
            </w:pPr>
          </w:p>
        </w:tc>
        <w:tc>
          <w:tcPr>
            <w:tcW w:w="718" w:type="pct"/>
            <w:tcBorders>
              <w:top w:val="single" w:sz="4" w:space="0" w:color="auto"/>
            </w:tcBorders>
          </w:tcPr>
          <w:p w14:paraId="23CC8704" w14:textId="77777777" w:rsidR="005461D7" w:rsidRDefault="00E64EBA">
            <w:pPr>
              <w:pStyle w:val="RTf"/>
              <w:spacing w:line="276" w:lineRule="auto"/>
            </w:pPr>
            <w:r>
              <w:t>Да</w:t>
            </w:r>
          </w:p>
        </w:tc>
      </w:tr>
      <w:tr w:rsidR="005461D7" w14:paraId="2B85B04C" w14:textId="77777777">
        <w:tc>
          <w:tcPr>
            <w:tcW w:w="788" w:type="pct"/>
          </w:tcPr>
          <w:p w14:paraId="3D65AD6F" w14:textId="77777777" w:rsidR="005461D7" w:rsidRDefault="00E64EBA">
            <w:pPr>
              <w:pStyle w:val="RTf"/>
              <w:spacing w:line="276" w:lineRule="auto"/>
              <w:rPr>
                <w:rFonts w:eastAsia="Arial"/>
              </w:rPr>
            </w:pPr>
            <w:r>
              <w:rPr>
                <w:rFonts w:eastAsia="Arial"/>
              </w:rPr>
              <w:t>Идентификатор ИС</w:t>
            </w:r>
          </w:p>
        </w:tc>
        <w:tc>
          <w:tcPr>
            <w:tcW w:w="512" w:type="pct"/>
          </w:tcPr>
          <w:p w14:paraId="00BB529F" w14:textId="77777777" w:rsidR="005461D7" w:rsidRDefault="00E64EBA">
            <w:pPr>
              <w:pStyle w:val="RTf"/>
              <w:spacing w:line="276" w:lineRule="auto"/>
              <w:rPr>
                <w:rFonts w:eastAsia="Arial"/>
              </w:rPr>
            </w:pPr>
            <w:r>
              <w:rPr>
                <w:rFonts w:eastAsia="Arial"/>
              </w:rPr>
              <w:t>rmis_id</w:t>
            </w:r>
          </w:p>
        </w:tc>
        <w:tc>
          <w:tcPr>
            <w:tcW w:w="597" w:type="pct"/>
          </w:tcPr>
          <w:p w14:paraId="2D5D4254" w14:textId="77777777" w:rsidR="005461D7" w:rsidRDefault="00E64EBA">
            <w:pPr>
              <w:pStyle w:val="RTf"/>
              <w:spacing w:line="276" w:lineRule="auto"/>
              <w:rPr>
                <w:rFonts w:eastAsia="Arial"/>
              </w:rPr>
            </w:pPr>
            <w:r>
              <w:rPr>
                <w:rFonts w:eastAsia="Arial"/>
              </w:rPr>
              <w:t>Н</w:t>
            </w:r>
          </w:p>
        </w:tc>
        <w:tc>
          <w:tcPr>
            <w:tcW w:w="585" w:type="pct"/>
          </w:tcPr>
          <w:p w14:paraId="6DC65C91" w14:textId="77777777" w:rsidR="005461D7" w:rsidRDefault="00E64EBA">
            <w:pPr>
              <w:pStyle w:val="RTf"/>
              <w:spacing w:line="276" w:lineRule="auto"/>
              <w:rPr>
                <w:rFonts w:eastAsia="Arial"/>
              </w:rPr>
            </w:pPr>
            <w:r>
              <w:rPr>
                <w:rFonts w:eastAsia="Arial"/>
              </w:rPr>
              <w:t>VARCHAR (45)</w:t>
            </w:r>
          </w:p>
        </w:tc>
        <w:tc>
          <w:tcPr>
            <w:tcW w:w="1800" w:type="pct"/>
          </w:tcPr>
          <w:p w14:paraId="6DDA1A07"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718" w:type="pct"/>
          </w:tcPr>
          <w:p w14:paraId="63255DA0" w14:textId="77777777" w:rsidR="005461D7" w:rsidRDefault="00E64EBA">
            <w:pPr>
              <w:pStyle w:val="RTf"/>
              <w:spacing w:line="276" w:lineRule="auto"/>
            </w:pPr>
            <w:r>
              <w:t>Нет</w:t>
            </w:r>
          </w:p>
        </w:tc>
      </w:tr>
      <w:tr w:rsidR="005461D7" w14:paraId="57A28CD4" w14:textId="77777777">
        <w:tc>
          <w:tcPr>
            <w:tcW w:w="788" w:type="pct"/>
          </w:tcPr>
          <w:p w14:paraId="42C92009" w14:textId="77777777" w:rsidR="005461D7" w:rsidRDefault="00E64EBA">
            <w:pPr>
              <w:pStyle w:val="RTf"/>
              <w:spacing w:line="276" w:lineRule="auto"/>
              <w:rPr>
                <w:rFonts w:eastAsia="Arial"/>
              </w:rPr>
            </w:pPr>
            <w:r>
              <w:rPr>
                <w:rFonts w:eastAsia="Arial"/>
              </w:rPr>
              <w:t>Уникальный идентификатор пациента</w:t>
            </w:r>
          </w:p>
        </w:tc>
        <w:tc>
          <w:tcPr>
            <w:tcW w:w="512" w:type="pct"/>
          </w:tcPr>
          <w:p w14:paraId="38DEDD99" w14:textId="77777777" w:rsidR="005461D7" w:rsidRDefault="00E64EBA">
            <w:pPr>
              <w:pStyle w:val="RTf"/>
              <w:spacing w:line="276" w:lineRule="auto"/>
              <w:rPr>
                <w:rFonts w:eastAsia="Arial"/>
              </w:rPr>
            </w:pPr>
            <w:r>
              <w:rPr>
                <w:rFonts w:eastAsia="Arial"/>
              </w:rPr>
              <w:t>patient_id</w:t>
            </w:r>
          </w:p>
        </w:tc>
        <w:tc>
          <w:tcPr>
            <w:tcW w:w="597" w:type="pct"/>
          </w:tcPr>
          <w:p w14:paraId="58E818BD" w14:textId="77777777" w:rsidR="005461D7" w:rsidRDefault="00E64EBA">
            <w:pPr>
              <w:pStyle w:val="RTf"/>
              <w:spacing w:line="276" w:lineRule="auto"/>
              <w:rPr>
                <w:rFonts w:eastAsia="Arial"/>
              </w:rPr>
            </w:pPr>
            <w:r>
              <w:rPr>
                <w:rFonts w:eastAsia="Arial"/>
              </w:rPr>
              <w:t>О</w:t>
            </w:r>
          </w:p>
        </w:tc>
        <w:tc>
          <w:tcPr>
            <w:tcW w:w="585" w:type="pct"/>
          </w:tcPr>
          <w:p w14:paraId="5B09E28D" w14:textId="77777777" w:rsidR="005461D7" w:rsidRDefault="00E64EBA">
            <w:pPr>
              <w:pStyle w:val="RTf"/>
              <w:spacing w:line="276" w:lineRule="auto"/>
              <w:rPr>
                <w:rFonts w:eastAsia="Arial"/>
              </w:rPr>
            </w:pPr>
            <w:r>
              <w:rPr>
                <w:rFonts w:eastAsia="Arial"/>
              </w:rPr>
              <w:t xml:space="preserve">VARCHAR (45) </w:t>
            </w:r>
            <w:r>
              <w:t>NOT NULL</w:t>
            </w:r>
          </w:p>
        </w:tc>
        <w:tc>
          <w:tcPr>
            <w:tcW w:w="1800" w:type="pct"/>
          </w:tcPr>
          <w:p w14:paraId="25451789" w14:textId="77777777" w:rsidR="005461D7" w:rsidRDefault="005461D7">
            <w:pPr>
              <w:pStyle w:val="RTf"/>
              <w:spacing w:line="276" w:lineRule="auto"/>
            </w:pPr>
          </w:p>
        </w:tc>
        <w:tc>
          <w:tcPr>
            <w:tcW w:w="718" w:type="pct"/>
          </w:tcPr>
          <w:p w14:paraId="66A4B437" w14:textId="77777777" w:rsidR="005461D7" w:rsidRDefault="00E64EBA">
            <w:pPr>
              <w:pStyle w:val="RTf"/>
              <w:spacing w:line="276" w:lineRule="auto"/>
            </w:pPr>
            <w:r>
              <w:t>Да</w:t>
            </w:r>
          </w:p>
        </w:tc>
      </w:tr>
      <w:tr w:rsidR="005461D7" w14:paraId="4863591F" w14:textId="77777777">
        <w:tc>
          <w:tcPr>
            <w:tcW w:w="788" w:type="pct"/>
          </w:tcPr>
          <w:p w14:paraId="12017B9B" w14:textId="77777777" w:rsidR="005461D7" w:rsidRDefault="00E64EBA">
            <w:pPr>
              <w:pStyle w:val="RTf"/>
              <w:spacing w:line="276" w:lineRule="auto"/>
              <w:rPr>
                <w:rFonts w:eastAsia="Arial"/>
              </w:rPr>
            </w:pPr>
            <w:r>
              <w:rPr>
                <w:rFonts w:eastAsia="Arial"/>
              </w:rPr>
              <w:lastRenderedPageBreak/>
              <w:t>Идентификатор ресурса</w:t>
            </w:r>
          </w:p>
        </w:tc>
        <w:tc>
          <w:tcPr>
            <w:tcW w:w="512" w:type="pct"/>
          </w:tcPr>
          <w:p w14:paraId="5DEFB3F0" w14:textId="77777777" w:rsidR="005461D7" w:rsidRDefault="00E64EBA">
            <w:pPr>
              <w:pStyle w:val="RTf"/>
              <w:spacing w:line="276" w:lineRule="auto"/>
              <w:rPr>
                <w:rFonts w:eastAsia="Arial"/>
              </w:rPr>
            </w:pPr>
            <w:r>
              <w:rPr>
                <w:rFonts w:eastAsia="Arial"/>
              </w:rPr>
              <w:t>resource_id</w:t>
            </w:r>
          </w:p>
        </w:tc>
        <w:tc>
          <w:tcPr>
            <w:tcW w:w="597" w:type="pct"/>
          </w:tcPr>
          <w:p w14:paraId="4FD6D4BB" w14:textId="77777777" w:rsidR="005461D7" w:rsidRDefault="00E64EBA">
            <w:pPr>
              <w:pStyle w:val="RTf"/>
              <w:spacing w:line="276" w:lineRule="auto"/>
              <w:rPr>
                <w:rFonts w:eastAsia="Arial"/>
                <w:lang w:val="en-US"/>
              </w:rPr>
            </w:pPr>
            <w:r>
              <w:rPr>
                <w:rFonts w:eastAsia="Arial"/>
                <w:lang w:val="en-US"/>
              </w:rPr>
              <w:t>H</w:t>
            </w:r>
          </w:p>
        </w:tc>
        <w:tc>
          <w:tcPr>
            <w:tcW w:w="585" w:type="pct"/>
          </w:tcPr>
          <w:p w14:paraId="7FABDBE7" w14:textId="77777777" w:rsidR="005461D7" w:rsidRDefault="00E64EBA">
            <w:pPr>
              <w:pStyle w:val="RTf"/>
              <w:spacing w:line="276" w:lineRule="auto"/>
              <w:rPr>
                <w:rFonts w:eastAsia="Arial"/>
              </w:rPr>
            </w:pPr>
            <w:r>
              <w:rPr>
                <w:rFonts w:eastAsia="Arial"/>
              </w:rPr>
              <w:t>VARCHAR (</w:t>
            </w:r>
            <w:r>
              <w:rPr>
                <w:rFonts w:eastAsia="Arial"/>
                <w:lang w:val="en-US"/>
              </w:rPr>
              <w:t>45</w:t>
            </w:r>
            <w:r>
              <w:rPr>
                <w:rFonts w:eastAsia="Arial"/>
              </w:rPr>
              <w:t>)</w:t>
            </w:r>
          </w:p>
        </w:tc>
        <w:tc>
          <w:tcPr>
            <w:tcW w:w="1800" w:type="pct"/>
          </w:tcPr>
          <w:p w14:paraId="7F20222D" w14:textId="77777777" w:rsidR="005461D7" w:rsidRDefault="005461D7">
            <w:pPr>
              <w:pStyle w:val="RTf"/>
              <w:spacing w:line="276" w:lineRule="auto"/>
            </w:pPr>
          </w:p>
        </w:tc>
        <w:tc>
          <w:tcPr>
            <w:tcW w:w="718" w:type="pct"/>
          </w:tcPr>
          <w:p w14:paraId="0ECC22E5" w14:textId="77777777" w:rsidR="005461D7" w:rsidRDefault="00E64EBA">
            <w:pPr>
              <w:pStyle w:val="RTf"/>
              <w:spacing w:line="276" w:lineRule="auto"/>
            </w:pPr>
            <w:r>
              <w:t>Нет</w:t>
            </w:r>
          </w:p>
        </w:tc>
      </w:tr>
      <w:tr w:rsidR="005461D7" w14:paraId="688F03E2" w14:textId="77777777">
        <w:trPr>
          <w:trHeight w:val="527"/>
        </w:trPr>
        <w:tc>
          <w:tcPr>
            <w:tcW w:w="788" w:type="pct"/>
          </w:tcPr>
          <w:p w14:paraId="265EE15D" w14:textId="77777777" w:rsidR="005461D7" w:rsidRDefault="00E64EBA">
            <w:pPr>
              <w:pStyle w:val="RTf"/>
              <w:spacing w:line="276" w:lineRule="auto"/>
              <w:rPr>
                <w:rFonts w:eastAsia="Arial"/>
              </w:rPr>
            </w:pPr>
            <w:r>
              <w:rPr>
                <w:rFonts w:eastAsia="Arial"/>
              </w:rPr>
              <w:t>Идентификатор прикрепления к участку</w:t>
            </w:r>
          </w:p>
        </w:tc>
        <w:tc>
          <w:tcPr>
            <w:tcW w:w="512" w:type="pct"/>
          </w:tcPr>
          <w:p w14:paraId="20F8843B" w14:textId="77777777" w:rsidR="005461D7" w:rsidRDefault="00E64EBA">
            <w:pPr>
              <w:pStyle w:val="RTf"/>
              <w:spacing w:line="276" w:lineRule="auto"/>
              <w:rPr>
                <w:rFonts w:eastAsia="Arial"/>
                <w:lang w:val="en-US"/>
              </w:rPr>
            </w:pPr>
            <w:r>
              <w:rPr>
                <w:rFonts w:eastAsia="Arial"/>
                <w:lang w:val="en-US"/>
              </w:rPr>
              <w:t>location_id</w:t>
            </w:r>
          </w:p>
        </w:tc>
        <w:tc>
          <w:tcPr>
            <w:tcW w:w="597" w:type="pct"/>
          </w:tcPr>
          <w:p w14:paraId="78F57DEF" w14:textId="77777777" w:rsidR="005461D7" w:rsidRDefault="00E64EBA">
            <w:pPr>
              <w:pStyle w:val="RTf"/>
              <w:spacing w:line="276" w:lineRule="auto"/>
              <w:rPr>
                <w:rFonts w:eastAsia="Arial"/>
              </w:rPr>
            </w:pPr>
            <w:r>
              <w:rPr>
                <w:rFonts w:eastAsia="Arial"/>
              </w:rPr>
              <w:t>Н</w:t>
            </w:r>
          </w:p>
        </w:tc>
        <w:tc>
          <w:tcPr>
            <w:tcW w:w="585" w:type="pct"/>
          </w:tcPr>
          <w:p w14:paraId="7CED23FF" w14:textId="77777777" w:rsidR="005461D7" w:rsidRDefault="00E64EBA">
            <w:pPr>
              <w:pStyle w:val="RTf"/>
              <w:spacing w:line="276" w:lineRule="auto"/>
              <w:rPr>
                <w:rFonts w:eastAsia="Arial"/>
              </w:rPr>
            </w:pPr>
            <w:r>
              <w:rPr>
                <w:rFonts w:eastAsia="Arial"/>
              </w:rPr>
              <w:t>VARCHAR (45)</w:t>
            </w:r>
          </w:p>
        </w:tc>
        <w:tc>
          <w:tcPr>
            <w:tcW w:w="1800" w:type="pct"/>
          </w:tcPr>
          <w:p w14:paraId="308AD650" w14:textId="77777777" w:rsidR="005461D7" w:rsidRDefault="00E64EBA">
            <w:pPr>
              <w:pStyle w:val="RTf"/>
              <w:spacing w:line="276" w:lineRule="auto"/>
            </w:pPr>
            <w:r>
              <w:t>Обязательно для заполнения, если пациент имеет прикрепление к участку из таблицы locations</w:t>
            </w:r>
          </w:p>
        </w:tc>
        <w:tc>
          <w:tcPr>
            <w:tcW w:w="718" w:type="pct"/>
          </w:tcPr>
          <w:p w14:paraId="594C8B76" w14:textId="77777777" w:rsidR="005461D7" w:rsidRDefault="00E64EBA">
            <w:pPr>
              <w:pStyle w:val="RTf"/>
              <w:spacing w:line="276" w:lineRule="auto"/>
            </w:pPr>
            <w:r>
              <w:t>Да</w:t>
            </w:r>
          </w:p>
        </w:tc>
      </w:tr>
      <w:tr w:rsidR="005461D7" w14:paraId="22153ED1" w14:textId="77777777">
        <w:tc>
          <w:tcPr>
            <w:tcW w:w="788" w:type="pct"/>
          </w:tcPr>
          <w:p w14:paraId="5194E305" w14:textId="77777777" w:rsidR="005461D7" w:rsidRDefault="00E64EBA">
            <w:pPr>
              <w:pStyle w:val="RTf"/>
              <w:spacing w:line="276" w:lineRule="auto"/>
              <w:rPr>
                <w:rFonts w:eastAsia="Arial"/>
              </w:rPr>
            </w:pPr>
            <w:r>
              <w:rPr>
                <w:rFonts w:eastAsia="Arial"/>
              </w:rPr>
              <w:t>Информация о статусе прикрепления</w:t>
            </w:r>
          </w:p>
        </w:tc>
        <w:tc>
          <w:tcPr>
            <w:tcW w:w="512" w:type="pct"/>
          </w:tcPr>
          <w:p w14:paraId="57D62290" w14:textId="77777777" w:rsidR="005461D7" w:rsidRDefault="00E64EBA">
            <w:pPr>
              <w:pStyle w:val="RTf"/>
              <w:spacing w:line="276" w:lineRule="auto"/>
              <w:rPr>
                <w:rFonts w:eastAsia="Arial"/>
              </w:rPr>
            </w:pPr>
            <w:r>
              <w:rPr>
                <w:rFonts w:eastAsia="Arial"/>
              </w:rPr>
              <w:t>status</w:t>
            </w:r>
          </w:p>
        </w:tc>
        <w:tc>
          <w:tcPr>
            <w:tcW w:w="597" w:type="pct"/>
          </w:tcPr>
          <w:p w14:paraId="4CF8CFCB" w14:textId="77777777" w:rsidR="005461D7" w:rsidRDefault="00E64EBA">
            <w:pPr>
              <w:pStyle w:val="RTf"/>
              <w:spacing w:line="276" w:lineRule="auto"/>
              <w:rPr>
                <w:rFonts w:eastAsia="Arial"/>
              </w:rPr>
            </w:pPr>
            <w:r>
              <w:rPr>
                <w:rFonts w:eastAsia="Arial"/>
                <w:lang w:val="en-US"/>
              </w:rPr>
              <w:t>О</w:t>
            </w:r>
          </w:p>
        </w:tc>
        <w:tc>
          <w:tcPr>
            <w:tcW w:w="585" w:type="pct"/>
          </w:tcPr>
          <w:p w14:paraId="004884A7" w14:textId="77777777" w:rsidR="005461D7" w:rsidRDefault="00E64EBA">
            <w:pPr>
              <w:pStyle w:val="RTf"/>
              <w:spacing w:line="276" w:lineRule="auto"/>
              <w:rPr>
                <w:rFonts w:eastAsia="Arial"/>
              </w:rPr>
            </w:pPr>
            <w:r>
              <w:rPr>
                <w:rFonts w:eastAsia="Arial"/>
              </w:rPr>
              <w:t>VARCHAR (45) NOT NULL</w:t>
            </w:r>
          </w:p>
        </w:tc>
        <w:tc>
          <w:tcPr>
            <w:tcW w:w="1800" w:type="pct"/>
          </w:tcPr>
          <w:p w14:paraId="7915AF57" w14:textId="77777777" w:rsidR="005461D7" w:rsidRDefault="00E64EBA">
            <w:pPr>
              <w:pStyle w:val="RTf"/>
              <w:spacing w:line="276" w:lineRule="auto"/>
            </w:pPr>
            <w:r>
              <w:t>Возможные значения:</w:t>
            </w:r>
          </w:p>
          <w:p w14:paraId="4FF4910B" w14:textId="77777777" w:rsidR="005461D7" w:rsidRDefault="00E64EBA">
            <w:pPr>
              <w:pStyle w:val="RT10"/>
              <w:spacing w:line="276" w:lineRule="auto"/>
              <w:ind w:left="396"/>
              <w:rPr>
                <w:rFonts w:eastAsia="Arial"/>
              </w:rPr>
            </w:pPr>
            <w:r>
              <w:rPr>
                <w:rFonts w:eastAsia="Arial"/>
              </w:rPr>
              <w:t>DONE – действительное прикрепление;</w:t>
            </w:r>
          </w:p>
          <w:p w14:paraId="746D458F" w14:textId="77777777" w:rsidR="005461D7" w:rsidRDefault="00E64EBA">
            <w:pPr>
              <w:pStyle w:val="RT10"/>
              <w:spacing w:line="276" w:lineRule="auto"/>
              <w:ind w:left="396"/>
            </w:pPr>
            <w:r>
              <w:rPr>
                <w:rFonts w:eastAsia="Arial"/>
              </w:rPr>
              <w:t>NONE – недействительное прикрепление</w:t>
            </w:r>
          </w:p>
        </w:tc>
        <w:tc>
          <w:tcPr>
            <w:tcW w:w="718" w:type="pct"/>
          </w:tcPr>
          <w:p w14:paraId="1F1274BD" w14:textId="77777777" w:rsidR="005461D7" w:rsidRDefault="00E64EBA">
            <w:pPr>
              <w:pStyle w:val="RTf"/>
              <w:spacing w:line="276" w:lineRule="auto"/>
            </w:pPr>
            <w:r>
              <w:t>Да</w:t>
            </w:r>
          </w:p>
        </w:tc>
      </w:tr>
      <w:tr w:rsidR="005461D7" w14:paraId="03DB04CC" w14:textId="77777777">
        <w:tc>
          <w:tcPr>
            <w:tcW w:w="788" w:type="pct"/>
          </w:tcPr>
          <w:p w14:paraId="2417AEB2" w14:textId="77777777" w:rsidR="005461D7" w:rsidRDefault="00E64EBA">
            <w:pPr>
              <w:pStyle w:val="RTf"/>
              <w:spacing w:line="276" w:lineRule="auto"/>
              <w:rPr>
                <w:rFonts w:eastAsia="Arial"/>
              </w:rPr>
            </w:pPr>
            <w:r>
              <w:rPr>
                <w:rFonts w:eastAsia="Arial"/>
              </w:rPr>
              <w:t>Тип прикрепления к МО</w:t>
            </w:r>
          </w:p>
        </w:tc>
        <w:tc>
          <w:tcPr>
            <w:tcW w:w="512" w:type="pct"/>
          </w:tcPr>
          <w:p w14:paraId="3B95A32E" w14:textId="77777777" w:rsidR="005461D7" w:rsidRDefault="00E64EBA">
            <w:pPr>
              <w:pStyle w:val="RTf"/>
              <w:spacing w:line="276" w:lineRule="auto"/>
              <w:rPr>
                <w:rFonts w:eastAsia="Arial"/>
              </w:rPr>
            </w:pPr>
            <w:r>
              <w:rPr>
                <w:rFonts w:eastAsia="Arial"/>
              </w:rPr>
              <w:t>type</w:t>
            </w:r>
          </w:p>
        </w:tc>
        <w:tc>
          <w:tcPr>
            <w:tcW w:w="597" w:type="pct"/>
          </w:tcPr>
          <w:p w14:paraId="76A1DE3F" w14:textId="77777777" w:rsidR="005461D7" w:rsidRDefault="00E64EBA">
            <w:pPr>
              <w:pStyle w:val="RTf"/>
              <w:spacing w:line="276" w:lineRule="auto"/>
              <w:rPr>
                <w:rFonts w:eastAsia="Arial"/>
              </w:rPr>
            </w:pPr>
            <w:r>
              <w:rPr>
                <w:rFonts w:eastAsia="Arial"/>
                <w:lang w:val="en-US"/>
              </w:rPr>
              <w:t>H</w:t>
            </w:r>
          </w:p>
        </w:tc>
        <w:tc>
          <w:tcPr>
            <w:tcW w:w="585" w:type="pct"/>
          </w:tcPr>
          <w:p w14:paraId="3AD7FC1E" w14:textId="77777777" w:rsidR="005461D7" w:rsidRDefault="00E64EBA">
            <w:pPr>
              <w:pStyle w:val="RTf"/>
              <w:spacing w:line="276" w:lineRule="auto"/>
              <w:rPr>
                <w:rFonts w:eastAsia="Arial"/>
              </w:rPr>
            </w:pPr>
            <w:r>
              <w:rPr>
                <w:rFonts w:eastAsia="Arial"/>
              </w:rPr>
              <w:t>VARCHAR (45)</w:t>
            </w:r>
          </w:p>
        </w:tc>
        <w:tc>
          <w:tcPr>
            <w:tcW w:w="1800" w:type="pct"/>
          </w:tcPr>
          <w:p w14:paraId="0AEFCDAA" w14:textId="77777777" w:rsidR="005461D7" w:rsidRDefault="00E64EBA">
            <w:pPr>
              <w:pStyle w:val="RTf"/>
              <w:spacing w:line="276" w:lineRule="auto"/>
            </w:pPr>
            <w:r>
              <w:t>Возможные значения:</w:t>
            </w:r>
          </w:p>
          <w:p w14:paraId="2CB1A02A" w14:textId="77777777" w:rsidR="005461D7" w:rsidRDefault="00E64EBA">
            <w:pPr>
              <w:pStyle w:val="RT10"/>
              <w:spacing w:line="276" w:lineRule="auto"/>
              <w:ind w:left="396"/>
              <w:rPr>
                <w:rFonts w:eastAsia="Arial"/>
              </w:rPr>
            </w:pPr>
            <w:r>
              <w:rPr>
                <w:rFonts w:eastAsia="Arial"/>
              </w:rPr>
              <w:t>GENERAL – основное;</w:t>
            </w:r>
          </w:p>
          <w:p w14:paraId="355A47F2" w14:textId="77777777" w:rsidR="005461D7" w:rsidRDefault="00E64EBA">
            <w:pPr>
              <w:pStyle w:val="RT10"/>
              <w:spacing w:line="276" w:lineRule="auto"/>
              <w:ind w:left="396"/>
              <w:rPr>
                <w:rFonts w:eastAsia="Arial"/>
              </w:rPr>
            </w:pPr>
            <w:r>
              <w:rPr>
                <w:rFonts w:eastAsia="Arial"/>
              </w:rPr>
              <w:t>DENTIST – стоматологическое;</w:t>
            </w:r>
          </w:p>
          <w:p w14:paraId="6386DCD6" w14:textId="77777777" w:rsidR="005461D7" w:rsidRDefault="00E64EBA">
            <w:pPr>
              <w:pStyle w:val="RT10"/>
              <w:spacing w:line="276" w:lineRule="auto"/>
              <w:ind w:left="396"/>
            </w:pPr>
            <w:r>
              <w:rPr>
                <w:rFonts w:eastAsia="Arial"/>
              </w:rPr>
              <w:t>GYNECOLOG – гинекологическое</w:t>
            </w:r>
          </w:p>
        </w:tc>
        <w:tc>
          <w:tcPr>
            <w:tcW w:w="718" w:type="pct"/>
          </w:tcPr>
          <w:p w14:paraId="47D2FA59" w14:textId="77777777" w:rsidR="005461D7" w:rsidRDefault="00E64EBA">
            <w:pPr>
              <w:pStyle w:val="RTf"/>
              <w:spacing w:line="276" w:lineRule="auto"/>
            </w:pPr>
            <w:r>
              <w:t>Да</w:t>
            </w:r>
          </w:p>
        </w:tc>
      </w:tr>
      <w:tr w:rsidR="005461D7" w14:paraId="721E9665" w14:textId="77777777">
        <w:tc>
          <w:tcPr>
            <w:tcW w:w="788" w:type="pct"/>
          </w:tcPr>
          <w:p w14:paraId="0453BF22" w14:textId="77777777" w:rsidR="005461D7" w:rsidRDefault="00E64EBA">
            <w:pPr>
              <w:pStyle w:val="RTf"/>
              <w:spacing w:line="276" w:lineRule="auto"/>
              <w:rPr>
                <w:rFonts w:eastAsia="Arial"/>
              </w:rPr>
            </w:pPr>
            <w:r>
              <w:rPr>
                <w:rFonts w:eastAsia="Arial"/>
              </w:rPr>
              <w:t>Тип прикрепления по возрастной категории</w:t>
            </w:r>
          </w:p>
        </w:tc>
        <w:tc>
          <w:tcPr>
            <w:tcW w:w="512" w:type="pct"/>
          </w:tcPr>
          <w:p w14:paraId="1BD83799" w14:textId="77777777" w:rsidR="005461D7" w:rsidRDefault="00E64EBA">
            <w:pPr>
              <w:pStyle w:val="RTf"/>
              <w:spacing w:line="276" w:lineRule="auto"/>
              <w:rPr>
                <w:rFonts w:eastAsia="Arial"/>
              </w:rPr>
            </w:pPr>
            <w:r>
              <w:rPr>
                <w:rFonts w:eastAsia="Arial"/>
              </w:rPr>
              <w:t>type_age</w:t>
            </w:r>
          </w:p>
        </w:tc>
        <w:tc>
          <w:tcPr>
            <w:tcW w:w="597" w:type="pct"/>
          </w:tcPr>
          <w:p w14:paraId="50D99D8E" w14:textId="77777777" w:rsidR="005461D7" w:rsidRDefault="00E64EBA">
            <w:pPr>
              <w:pStyle w:val="RTf"/>
              <w:spacing w:line="276" w:lineRule="auto"/>
              <w:rPr>
                <w:rFonts w:eastAsia="Arial"/>
              </w:rPr>
            </w:pPr>
            <w:r>
              <w:rPr>
                <w:rFonts w:eastAsia="Arial"/>
                <w:lang w:val="en-US"/>
              </w:rPr>
              <w:t>H</w:t>
            </w:r>
          </w:p>
        </w:tc>
        <w:tc>
          <w:tcPr>
            <w:tcW w:w="585" w:type="pct"/>
          </w:tcPr>
          <w:p w14:paraId="477E3A89" w14:textId="77777777" w:rsidR="005461D7" w:rsidRDefault="00E64EBA">
            <w:pPr>
              <w:pStyle w:val="RTf"/>
              <w:spacing w:line="276" w:lineRule="auto"/>
              <w:rPr>
                <w:rFonts w:eastAsia="Arial"/>
              </w:rPr>
            </w:pPr>
            <w:r>
              <w:rPr>
                <w:rFonts w:eastAsia="Arial"/>
              </w:rPr>
              <w:t>VARCHAR (45)</w:t>
            </w:r>
          </w:p>
        </w:tc>
        <w:tc>
          <w:tcPr>
            <w:tcW w:w="1800" w:type="pct"/>
          </w:tcPr>
          <w:p w14:paraId="50986D77" w14:textId="77777777" w:rsidR="005461D7" w:rsidRDefault="00E64EBA">
            <w:pPr>
              <w:pStyle w:val="RTf"/>
              <w:spacing w:line="276" w:lineRule="auto"/>
            </w:pPr>
            <w:r>
              <w:t>Возможные значения:</w:t>
            </w:r>
          </w:p>
          <w:p w14:paraId="02AC43F4" w14:textId="77777777" w:rsidR="005461D7" w:rsidRDefault="00E64EBA">
            <w:pPr>
              <w:pStyle w:val="RT10"/>
              <w:spacing w:line="276" w:lineRule="auto"/>
              <w:ind w:left="396"/>
              <w:rPr>
                <w:rFonts w:eastAsia="Arial"/>
              </w:rPr>
            </w:pPr>
            <w:r>
              <w:rPr>
                <w:rFonts w:eastAsia="Arial"/>
              </w:rPr>
              <w:t>ADULT – взрослое (c 18 лет);</w:t>
            </w:r>
          </w:p>
          <w:p w14:paraId="25B79353" w14:textId="77777777" w:rsidR="005461D7" w:rsidRDefault="00E64EBA">
            <w:pPr>
              <w:pStyle w:val="RT10"/>
              <w:spacing w:line="276" w:lineRule="auto"/>
              <w:ind w:left="396"/>
              <w:rPr>
                <w:rFonts w:eastAsia="Arial"/>
              </w:rPr>
            </w:pPr>
            <w:r>
              <w:rPr>
                <w:rFonts w:eastAsia="Arial"/>
              </w:rPr>
              <w:t>CHILD – детское (от 0 до 17 лет включительно).</w:t>
            </w:r>
          </w:p>
          <w:p w14:paraId="0E9BAD07" w14:textId="77777777" w:rsidR="005461D7" w:rsidRDefault="00E64EBA">
            <w:pPr>
              <w:pStyle w:val="RTf"/>
              <w:spacing w:line="276" w:lineRule="auto"/>
            </w:pPr>
            <w:r>
              <w:t>Может принимать пустое значение</w:t>
            </w:r>
          </w:p>
        </w:tc>
        <w:tc>
          <w:tcPr>
            <w:tcW w:w="718" w:type="pct"/>
          </w:tcPr>
          <w:p w14:paraId="05498FCE" w14:textId="77777777" w:rsidR="005461D7" w:rsidRDefault="00E64EBA">
            <w:pPr>
              <w:pStyle w:val="RTf"/>
              <w:spacing w:line="276" w:lineRule="auto"/>
            </w:pPr>
            <w:r>
              <w:t>Нет</w:t>
            </w:r>
          </w:p>
        </w:tc>
      </w:tr>
      <w:tr w:rsidR="005461D7" w14:paraId="729DBF23" w14:textId="77777777">
        <w:tc>
          <w:tcPr>
            <w:tcW w:w="788" w:type="pct"/>
          </w:tcPr>
          <w:p w14:paraId="1A7C8240" w14:textId="6D0E8F50" w:rsidR="005461D7" w:rsidRDefault="00E64EBA">
            <w:pPr>
              <w:pStyle w:val="RTf"/>
              <w:spacing w:line="276" w:lineRule="auto"/>
              <w:rPr>
                <w:rFonts w:eastAsia="Arial"/>
              </w:rPr>
            </w:pPr>
            <w:r>
              <w:rPr>
                <w:rFonts w:eastAsia="Arial"/>
              </w:rPr>
              <w:t xml:space="preserve">Уникальный идентификатор </w:t>
            </w:r>
            <w:r w:rsidR="002274C1">
              <w:rPr>
                <w:rFonts w:eastAsia="Arial"/>
              </w:rPr>
              <w:t>СП</w:t>
            </w:r>
            <w:r>
              <w:rPr>
                <w:rFonts w:eastAsia="Arial"/>
              </w:rPr>
              <w:t xml:space="preserve"> МО</w:t>
            </w:r>
          </w:p>
        </w:tc>
        <w:tc>
          <w:tcPr>
            <w:tcW w:w="512" w:type="pct"/>
          </w:tcPr>
          <w:p w14:paraId="359D97E9" w14:textId="77777777" w:rsidR="005461D7" w:rsidRDefault="00E64EBA">
            <w:pPr>
              <w:pStyle w:val="RTf"/>
              <w:spacing w:line="276" w:lineRule="auto"/>
              <w:rPr>
                <w:rFonts w:eastAsia="Arial"/>
              </w:rPr>
            </w:pPr>
            <w:r>
              <w:rPr>
                <w:rFonts w:eastAsia="Arial"/>
              </w:rPr>
              <w:t>mo_id</w:t>
            </w:r>
          </w:p>
        </w:tc>
        <w:tc>
          <w:tcPr>
            <w:tcW w:w="597" w:type="pct"/>
          </w:tcPr>
          <w:p w14:paraId="79D98422" w14:textId="77777777" w:rsidR="005461D7" w:rsidRDefault="00E64EBA">
            <w:pPr>
              <w:pStyle w:val="RTf"/>
              <w:spacing w:line="276" w:lineRule="auto"/>
              <w:rPr>
                <w:rFonts w:eastAsia="Arial"/>
              </w:rPr>
            </w:pPr>
            <w:r>
              <w:rPr>
                <w:rFonts w:eastAsia="Arial"/>
                <w:lang w:val="en-US"/>
              </w:rPr>
              <w:t>H</w:t>
            </w:r>
          </w:p>
        </w:tc>
        <w:tc>
          <w:tcPr>
            <w:tcW w:w="585" w:type="pct"/>
          </w:tcPr>
          <w:p w14:paraId="28AEF8ED" w14:textId="77777777" w:rsidR="005461D7" w:rsidRDefault="00E64EBA">
            <w:pPr>
              <w:pStyle w:val="RTf"/>
              <w:spacing w:line="276" w:lineRule="auto"/>
              <w:rPr>
                <w:rFonts w:eastAsia="Arial"/>
              </w:rPr>
            </w:pPr>
            <w:r>
              <w:rPr>
                <w:rFonts w:eastAsia="Arial"/>
              </w:rPr>
              <w:t>VARCHAR (45)</w:t>
            </w:r>
          </w:p>
        </w:tc>
        <w:tc>
          <w:tcPr>
            <w:tcW w:w="1800" w:type="pct"/>
          </w:tcPr>
          <w:p w14:paraId="5B905737" w14:textId="6B4121F6" w:rsidR="005461D7" w:rsidRDefault="00E64EBA">
            <w:pPr>
              <w:pStyle w:val="RTf"/>
              <w:spacing w:line="276" w:lineRule="auto"/>
            </w:pPr>
            <w:r>
              <w:t>Значение уник</w:t>
            </w:r>
            <w:r w:rsidR="002274C1">
              <w:t>ального и</w:t>
            </w:r>
            <w:r>
              <w:t xml:space="preserve">дентификатора </w:t>
            </w:r>
            <w:r w:rsidR="002274C1">
              <w:t>СП МО</w:t>
            </w:r>
            <w:r>
              <w:t xml:space="preserve"> из таблицы mo</w:t>
            </w:r>
          </w:p>
        </w:tc>
        <w:tc>
          <w:tcPr>
            <w:tcW w:w="718" w:type="pct"/>
          </w:tcPr>
          <w:p w14:paraId="4B6EBEE2" w14:textId="77777777" w:rsidR="005461D7" w:rsidRDefault="00E64EBA">
            <w:pPr>
              <w:pStyle w:val="RTf"/>
              <w:spacing w:line="276" w:lineRule="auto"/>
            </w:pPr>
            <w:r>
              <w:t>Да</w:t>
            </w:r>
          </w:p>
        </w:tc>
      </w:tr>
      <w:tr w:rsidR="005461D7" w14:paraId="41C575C2" w14:textId="77777777">
        <w:trPr>
          <w:trHeight w:val="414"/>
        </w:trPr>
        <w:tc>
          <w:tcPr>
            <w:tcW w:w="788" w:type="pct"/>
          </w:tcPr>
          <w:p w14:paraId="28BA9628" w14:textId="77777777" w:rsidR="005461D7" w:rsidRDefault="00E64EBA">
            <w:pPr>
              <w:pStyle w:val="RTf"/>
              <w:spacing w:line="276" w:lineRule="auto"/>
              <w:rPr>
                <w:rFonts w:eastAsia="Arial"/>
              </w:rPr>
            </w:pPr>
            <w:r>
              <w:rPr>
                <w:rFonts w:eastAsia="Arial"/>
              </w:rPr>
              <w:t xml:space="preserve">Идентификатор медицинской карты </w:t>
            </w:r>
          </w:p>
        </w:tc>
        <w:tc>
          <w:tcPr>
            <w:tcW w:w="512" w:type="pct"/>
          </w:tcPr>
          <w:p w14:paraId="191F3A80" w14:textId="77777777" w:rsidR="005461D7" w:rsidRDefault="00E64EBA">
            <w:pPr>
              <w:pStyle w:val="RTf"/>
              <w:spacing w:line="276" w:lineRule="auto"/>
              <w:rPr>
                <w:rFonts w:eastAsia="Arial"/>
                <w:lang w:val="en-US"/>
              </w:rPr>
            </w:pPr>
            <w:r>
              <w:rPr>
                <w:rFonts w:eastAsia="Arial"/>
                <w:lang w:val="en-US"/>
              </w:rPr>
              <w:t>cards_id</w:t>
            </w:r>
          </w:p>
        </w:tc>
        <w:tc>
          <w:tcPr>
            <w:tcW w:w="597" w:type="pct"/>
          </w:tcPr>
          <w:p w14:paraId="5E13FC4B" w14:textId="77777777" w:rsidR="005461D7" w:rsidRDefault="00E64EBA">
            <w:pPr>
              <w:pStyle w:val="RTf"/>
              <w:spacing w:line="276" w:lineRule="auto"/>
              <w:rPr>
                <w:rFonts w:eastAsia="Arial"/>
              </w:rPr>
            </w:pPr>
            <w:r>
              <w:rPr>
                <w:rFonts w:eastAsia="Arial"/>
              </w:rPr>
              <w:t>Н</w:t>
            </w:r>
          </w:p>
        </w:tc>
        <w:tc>
          <w:tcPr>
            <w:tcW w:w="585" w:type="pct"/>
          </w:tcPr>
          <w:p w14:paraId="3FC2A123" w14:textId="77777777" w:rsidR="005461D7" w:rsidRDefault="00E64EBA">
            <w:pPr>
              <w:pStyle w:val="RTf"/>
              <w:spacing w:line="276" w:lineRule="auto"/>
              <w:rPr>
                <w:rFonts w:eastAsia="Arial"/>
              </w:rPr>
            </w:pPr>
            <w:r>
              <w:rPr>
                <w:rFonts w:eastAsia="Arial"/>
              </w:rPr>
              <w:t>VARCHAR (45)</w:t>
            </w:r>
          </w:p>
        </w:tc>
        <w:tc>
          <w:tcPr>
            <w:tcW w:w="1800" w:type="pct"/>
          </w:tcPr>
          <w:p w14:paraId="28AC9807" w14:textId="77777777" w:rsidR="005461D7" w:rsidRDefault="005461D7">
            <w:pPr>
              <w:pStyle w:val="RTf"/>
              <w:spacing w:line="276" w:lineRule="auto"/>
            </w:pPr>
          </w:p>
        </w:tc>
        <w:tc>
          <w:tcPr>
            <w:tcW w:w="718" w:type="pct"/>
          </w:tcPr>
          <w:p w14:paraId="005115FF" w14:textId="77777777" w:rsidR="005461D7" w:rsidRDefault="00E64EBA">
            <w:pPr>
              <w:pStyle w:val="RTf"/>
              <w:spacing w:line="276" w:lineRule="auto"/>
            </w:pPr>
            <w:r>
              <w:t>Нет</w:t>
            </w:r>
          </w:p>
        </w:tc>
      </w:tr>
      <w:tr w:rsidR="005461D7" w14:paraId="6F1E88F1" w14:textId="77777777">
        <w:tc>
          <w:tcPr>
            <w:tcW w:w="788" w:type="pct"/>
          </w:tcPr>
          <w:p w14:paraId="08E10304" w14:textId="77777777" w:rsidR="005461D7" w:rsidRDefault="00E64EBA">
            <w:pPr>
              <w:pStyle w:val="RTf"/>
              <w:spacing w:line="276" w:lineRule="auto"/>
              <w:rPr>
                <w:rFonts w:eastAsia="Arial"/>
              </w:rPr>
            </w:pPr>
            <w:r>
              <w:rPr>
                <w:rFonts w:eastAsia="Arial"/>
              </w:rPr>
              <w:t>Дата создания записи</w:t>
            </w:r>
          </w:p>
        </w:tc>
        <w:tc>
          <w:tcPr>
            <w:tcW w:w="512" w:type="pct"/>
          </w:tcPr>
          <w:p w14:paraId="3B3D6773" w14:textId="77777777" w:rsidR="005461D7" w:rsidRDefault="00E64EBA">
            <w:pPr>
              <w:pStyle w:val="RTf"/>
              <w:spacing w:line="276" w:lineRule="auto"/>
              <w:rPr>
                <w:rFonts w:eastAsia="Arial"/>
              </w:rPr>
            </w:pPr>
            <w:r>
              <w:rPr>
                <w:rFonts w:eastAsia="Arial"/>
              </w:rPr>
              <w:t>create_ts</w:t>
            </w:r>
          </w:p>
        </w:tc>
        <w:tc>
          <w:tcPr>
            <w:tcW w:w="597" w:type="pct"/>
          </w:tcPr>
          <w:p w14:paraId="3DB68D0E" w14:textId="77777777" w:rsidR="005461D7" w:rsidRDefault="00E64EBA">
            <w:pPr>
              <w:pStyle w:val="RTf"/>
              <w:spacing w:line="276" w:lineRule="auto"/>
              <w:rPr>
                <w:rFonts w:eastAsia="Arial"/>
              </w:rPr>
            </w:pPr>
            <w:r>
              <w:rPr>
                <w:rFonts w:eastAsia="Arial"/>
                <w:lang w:val="en-US"/>
              </w:rPr>
              <w:t>H</w:t>
            </w:r>
          </w:p>
        </w:tc>
        <w:tc>
          <w:tcPr>
            <w:tcW w:w="585" w:type="pct"/>
          </w:tcPr>
          <w:p w14:paraId="1F4E299B" w14:textId="3CC0D0D4" w:rsidR="005461D7" w:rsidRDefault="00487554">
            <w:pPr>
              <w:pStyle w:val="RTf"/>
              <w:spacing w:line="276" w:lineRule="auto"/>
              <w:rPr>
                <w:rFonts w:eastAsia="Arial"/>
              </w:rPr>
            </w:pPr>
            <w:r>
              <w:rPr>
                <w:rFonts w:eastAsia="Arial"/>
              </w:rPr>
              <w:t>TIMESTAMP (6)</w:t>
            </w:r>
          </w:p>
        </w:tc>
        <w:tc>
          <w:tcPr>
            <w:tcW w:w="1800" w:type="pct"/>
          </w:tcPr>
          <w:p w14:paraId="149ED8C8" w14:textId="77777777" w:rsidR="005461D7" w:rsidRDefault="005461D7">
            <w:pPr>
              <w:pStyle w:val="RTf"/>
              <w:spacing w:line="276" w:lineRule="auto"/>
            </w:pPr>
          </w:p>
        </w:tc>
        <w:tc>
          <w:tcPr>
            <w:tcW w:w="718" w:type="pct"/>
          </w:tcPr>
          <w:p w14:paraId="2CEF3059" w14:textId="77777777" w:rsidR="005461D7" w:rsidRDefault="00E64EBA">
            <w:pPr>
              <w:pStyle w:val="RTf"/>
              <w:spacing w:line="276" w:lineRule="auto"/>
            </w:pPr>
            <w:r>
              <w:t>Нет</w:t>
            </w:r>
          </w:p>
        </w:tc>
      </w:tr>
      <w:tr w:rsidR="005461D7" w14:paraId="79F2FEF4" w14:textId="77777777">
        <w:tc>
          <w:tcPr>
            <w:tcW w:w="788" w:type="pct"/>
          </w:tcPr>
          <w:p w14:paraId="017871C0" w14:textId="77777777" w:rsidR="005461D7" w:rsidRDefault="00E64EBA">
            <w:pPr>
              <w:pStyle w:val="RTf"/>
              <w:spacing w:line="276" w:lineRule="auto"/>
              <w:rPr>
                <w:rFonts w:eastAsia="Arial"/>
              </w:rPr>
            </w:pPr>
            <w:r>
              <w:rPr>
                <w:rFonts w:eastAsia="Arial"/>
              </w:rPr>
              <w:t>Дата изменения записи</w:t>
            </w:r>
          </w:p>
        </w:tc>
        <w:tc>
          <w:tcPr>
            <w:tcW w:w="512" w:type="pct"/>
          </w:tcPr>
          <w:p w14:paraId="04B09152" w14:textId="77777777" w:rsidR="005461D7" w:rsidRDefault="00E64EBA">
            <w:pPr>
              <w:pStyle w:val="RTf"/>
              <w:spacing w:line="276" w:lineRule="auto"/>
              <w:rPr>
                <w:rFonts w:eastAsia="Arial"/>
              </w:rPr>
            </w:pPr>
            <w:r>
              <w:rPr>
                <w:rFonts w:eastAsia="Arial"/>
              </w:rPr>
              <w:t>update_ts</w:t>
            </w:r>
          </w:p>
        </w:tc>
        <w:tc>
          <w:tcPr>
            <w:tcW w:w="597" w:type="pct"/>
          </w:tcPr>
          <w:p w14:paraId="04C39D9B" w14:textId="77777777" w:rsidR="005461D7" w:rsidRDefault="00E64EBA">
            <w:pPr>
              <w:pStyle w:val="RTf"/>
              <w:spacing w:line="276" w:lineRule="auto"/>
              <w:rPr>
                <w:rFonts w:eastAsia="Arial"/>
              </w:rPr>
            </w:pPr>
            <w:r>
              <w:rPr>
                <w:rFonts w:eastAsia="Arial"/>
                <w:lang w:val="en-US"/>
              </w:rPr>
              <w:t>H</w:t>
            </w:r>
          </w:p>
        </w:tc>
        <w:tc>
          <w:tcPr>
            <w:tcW w:w="585" w:type="pct"/>
          </w:tcPr>
          <w:p w14:paraId="5F8205BA" w14:textId="4C183599" w:rsidR="005461D7" w:rsidRDefault="00487554">
            <w:pPr>
              <w:pStyle w:val="RTf"/>
              <w:spacing w:line="276" w:lineRule="auto"/>
              <w:rPr>
                <w:rFonts w:eastAsia="Arial"/>
              </w:rPr>
            </w:pPr>
            <w:r>
              <w:rPr>
                <w:rFonts w:eastAsia="Arial"/>
              </w:rPr>
              <w:t>TIMESTAMP (6)</w:t>
            </w:r>
          </w:p>
        </w:tc>
        <w:tc>
          <w:tcPr>
            <w:tcW w:w="1800" w:type="pct"/>
          </w:tcPr>
          <w:p w14:paraId="1A2296E7" w14:textId="77777777" w:rsidR="005461D7" w:rsidRDefault="005461D7">
            <w:pPr>
              <w:pStyle w:val="RTf"/>
              <w:spacing w:line="276" w:lineRule="auto"/>
            </w:pPr>
          </w:p>
        </w:tc>
        <w:tc>
          <w:tcPr>
            <w:tcW w:w="718" w:type="pct"/>
          </w:tcPr>
          <w:p w14:paraId="3C03D444" w14:textId="77777777" w:rsidR="005461D7" w:rsidRDefault="00E64EBA">
            <w:pPr>
              <w:pStyle w:val="RTf"/>
              <w:spacing w:line="276" w:lineRule="auto"/>
            </w:pPr>
            <w:r>
              <w:t>Нет</w:t>
            </w:r>
          </w:p>
        </w:tc>
      </w:tr>
      <w:tr w:rsidR="005461D7" w14:paraId="7120DB13" w14:textId="77777777">
        <w:trPr>
          <w:trHeight w:val="360"/>
        </w:trPr>
        <w:tc>
          <w:tcPr>
            <w:tcW w:w="788" w:type="pct"/>
          </w:tcPr>
          <w:p w14:paraId="7A2BD711" w14:textId="77777777" w:rsidR="005461D7" w:rsidRDefault="00E64EBA">
            <w:pPr>
              <w:pStyle w:val="RTf"/>
              <w:spacing w:line="276" w:lineRule="auto"/>
            </w:pPr>
            <w:r>
              <w:t>Признак репликации записи</w:t>
            </w:r>
          </w:p>
        </w:tc>
        <w:tc>
          <w:tcPr>
            <w:tcW w:w="512" w:type="pct"/>
          </w:tcPr>
          <w:p w14:paraId="7EE68DE6" w14:textId="77777777" w:rsidR="005461D7" w:rsidRDefault="00E64EBA">
            <w:pPr>
              <w:pStyle w:val="RTf"/>
              <w:spacing w:line="276" w:lineRule="auto"/>
            </w:pPr>
            <w:r>
              <w:t>update_cts</w:t>
            </w:r>
          </w:p>
        </w:tc>
        <w:tc>
          <w:tcPr>
            <w:tcW w:w="597" w:type="pct"/>
          </w:tcPr>
          <w:p w14:paraId="6DDEB1F4" w14:textId="77777777" w:rsidR="005461D7" w:rsidRDefault="00E64EBA">
            <w:pPr>
              <w:pStyle w:val="RTf"/>
              <w:spacing w:line="276" w:lineRule="auto"/>
            </w:pPr>
            <w:r>
              <w:t>Н</w:t>
            </w:r>
          </w:p>
        </w:tc>
        <w:tc>
          <w:tcPr>
            <w:tcW w:w="585" w:type="pct"/>
          </w:tcPr>
          <w:p w14:paraId="135DD228" w14:textId="77777777" w:rsidR="005461D7" w:rsidRDefault="00E64EBA">
            <w:pPr>
              <w:pStyle w:val="RTf"/>
              <w:spacing w:line="276" w:lineRule="auto"/>
            </w:pPr>
            <w:r>
              <w:t>INT</w:t>
            </w:r>
          </w:p>
        </w:tc>
        <w:tc>
          <w:tcPr>
            <w:tcW w:w="1800" w:type="pct"/>
          </w:tcPr>
          <w:p w14:paraId="11540D65"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718" w:type="pct"/>
          </w:tcPr>
          <w:p w14:paraId="60928C65" w14:textId="77777777" w:rsidR="005461D7" w:rsidRDefault="00E64EBA">
            <w:pPr>
              <w:pStyle w:val="RTf"/>
              <w:spacing w:line="276" w:lineRule="auto"/>
            </w:pPr>
            <w:r>
              <w:t>Нет</w:t>
            </w:r>
          </w:p>
        </w:tc>
      </w:tr>
      <w:tr w:rsidR="005461D7" w14:paraId="36CF49D7" w14:textId="77777777">
        <w:trPr>
          <w:trHeight w:val="360"/>
        </w:trPr>
        <w:tc>
          <w:tcPr>
            <w:tcW w:w="788" w:type="pct"/>
          </w:tcPr>
          <w:p w14:paraId="148166AF" w14:textId="77777777" w:rsidR="005461D7" w:rsidRDefault="00E64EBA">
            <w:pPr>
              <w:pStyle w:val="RTf"/>
              <w:spacing w:line="276" w:lineRule="auto"/>
            </w:pPr>
            <w:r>
              <w:t>Признак создания записи</w:t>
            </w:r>
          </w:p>
        </w:tc>
        <w:tc>
          <w:tcPr>
            <w:tcW w:w="512" w:type="pct"/>
          </w:tcPr>
          <w:p w14:paraId="434D07F0" w14:textId="77777777" w:rsidR="005461D7" w:rsidRDefault="00E64EBA">
            <w:pPr>
              <w:pStyle w:val="RTf"/>
              <w:spacing w:line="276" w:lineRule="auto"/>
            </w:pPr>
            <w:r>
              <w:t>created_at</w:t>
            </w:r>
          </w:p>
        </w:tc>
        <w:tc>
          <w:tcPr>
            <w:tcW w:w="597" w:type="pct"/>
          </w:tcPr>
          <w:p w14:paraId="7D365D26" w14:textId="77777777" w:rsidR="005461D7" w:rsidRDefault="00E64EBA">
            <w:pPr>
              <w:pStyle w:val="RTf"/>
              <w:spacing w:line="276" w:lineRule="auto"/>
            </w:pPr>
            <w:r>
              <w:rPr>
                <w:rFonts w:eastAsia="Arial"/>
              </w:rPr>
              <w:t>Н</w:t>
            </w:r>
          </w:p>
        </w:tc>
        <w:tc>
          <w:tcPr>
            <w:tcW w:w="585" w:type="pct"/>
          </w:tcPr>
          <w:p w14:paraId="29A06847" w14:textId="57CD0D97" w:rsidR="005461D7" w:rsidRDefault="00487554">
            <w:pPr>
              <w:pStyle w:val="RTf"/>
              <w:spacing w:line="276" w:lineRule="auto"/>
            </w:pPr>
            <w:r>
              <w:rPr>
                <w:rFonts w:eastAsia="Arial"/>
              </w:rPr>
              <w:t>TIMESTAMP (6)</w:t>
            </w:r>
          </w:p>
        </w:tc>
        <w:tc>
          <w:tcPr>
            <w:tcW w:w="1800" w:type="pct"/>
          </w:tcPr>
          <w:p w14:paraId="09CD2DCF" w14:textId="77777777" w:rsidR="005461D7" w:rsidRDefault="00E64EBA">
            <w:pPr>
              <w:pStyle w:val="RTf"/>
              <w:spacing w:line="276" w:lineRule="auto"/>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718" w:type="pct"/>
          </w:tcPr>
          <w:p w14:paraId="1F6312A7" w14:textId="77777777" w:rsidR="005461D7" w:rsidRDefault="00E64EBA">
            <w:pPr>
              <w:pStyle w:val="RTf"/>
              <w:spacing w:line="276" w:lineRule="auto"/>
            </w:pPr>
            <w:r>
              <w:rPr>
                <w:rFonts w:eastAsia="Arial"/>
              </w:rPr>
              <w:t>Нет</w:t>
            </w:r>
          </w:p>
        </w:tc>
      </w:tr>
      <w:tr w:rsidR="005461D7" w14:paraId="2F551055" w14:textId="77777777">
        <w:trPr>
          <w:trHeight w:val="360"/>
        </w:trPr>
        <w:tc>
          <w:tcPr>
            <w:tcW w:w="788" w:type="pct"/>
          </w:tcPr>
          <w:p w14:paraId="49508749" w14:textId="77777777" w:rsidR="005461D7" w:rsidRDefault="00E64EBA">
            <w:pPr>
              <w:pStyle w:val="RTf"/>
              <w:spacing w:line="276" w:lineRule="auto"/>
            </w:pPr>
            <w:r>
              <w:lastRenderedPageBreak/>
              <w:t>Признак удаления записи</w:t>
            </w:r>
          </w:p>
        </w:tc>
        <w:tc>
          <w:tcPr>
            <w:tcW w:w="512" w:type="pct"/>
          </w:tcPr>
          <w:p w14:paraId="3162CE9E" w14:textId="77777777" w:rsidR="005461D7" w:rsidRDefault="00E64EBA">
            <w:pPr>
              <w:pStyle w:val="RTf"/>
              <w:spacing w:line="276" w:lineRule="auto"/>
            </w:pPr>
            <w:r>
              <w:t>deleted_at</w:t>
            </w:r>
          </w:p>
        </w:tc>
        <w:tc>
          <w:tcPr>
            <w:tcW w:w="597" w:type="pct"/>
          </w:tcPr>
          <w:p w14:paraId="369D47BC" w14:textId="77777777" w:rsidR="005461D7" w:rsidRDefault="00E64EBA">
            <w:pPr>
              <w:pStyle w:val="RTf"/>
              <w:spacing w:line="276" w:lineRule="auto"/>
              <w:rPr>
                <w:rFonts w:eastAsia="Arial"/>
              </w:rPr>
            </w:pPr>
            <w:r>
              <w:rPr>
                <w:rFonts w:eastAsia="Arial"/>
              </w:rPr>
              <w:t>Н</w:t>
            </w:r>
          </w:p>
        </w:tc>
        <w:tc>
          <w:tcPr>
            <w:tcW w:w="585" w:type="pct"/>
          </w:tcPr>
          <w:p w14:paraId="4AD5C3F3" w14:textId="708F3FFB" w:rsidR="005461D7" w:rsidRDefault="00487554">
            <w:pPr>
              <w:pStyle w:val="RTf"/>
              <w:spacing w:line="276" w:lineRule="auto"/>
              <w:rPr>
                <w:rFonts w:eastAsia="Arial"/>
              </w:rPr>
            </w:pPr>
            <w:r>
              <w:rPr>
                <w:rFonts w:eastAsia="Arial"/>
              </w:rPr>
              <w:t>TIMESTAMP (6)</w:t>
            </w:r>
          </w:p>
        </w:tc>
        <w:tc>
          <w:tcPr>
            <w:tcW w:w="1800" w:type="pct"/>
          </w:tcPr>
          <w:p w14:paraId="05CB1427" w14:textId="77777777" w:rsidR="005461D7" w:rsidRDefault="00E64EBA">
            <w:pPr>
              <w:pStyle w:val="RTf"/>
              <w:spacing w:line="276" w:lineRule="auto"/>
            </w:pPr>
            <w:r>
              <w:t>Технический атрибут для обеспечения инф взаимодействия со standalone-таблицами.</w:t>
            </w:r>
          </w:p>
          <w:p w14:paraId="5AD0CB99" w14:textId="77777777" w:rsidR="005461D7" w:rsidRDefault="00E64EBA">
            <w:pPr>
              <w:pStyle w:val="RTf"/>
              <w:spacing w:line="276" w:lineRule="auto"/>
            </w:pPr>
            <w:r>
              <w:t>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718" w:type="pct"/>
          </w:tcPr>
          <w:p w14:paraId="171F859A" w14:textId="77777777" w:rsidR="005461D7" w:rsidRDefault="00E64EBA">
            <w:pPr>
              <w:pStyle w:val="RTf"/>
              <w:spacing w:line="276" w:lineRule="auto"/>
              <w:rPr>
                <w:rFonts w:eastAsia="Arial"/>
              </w:rPr>
            </w:pPr>
            <w:r>
              <w:rPr>
                <w:rFonts w:eastAsia="Arial"/>
              </w:rPr>
              <w:t>Нет</w:t>
            </w:r>
          </w:p>
        </w:tc>
      </w:tr>
    </w:tbl>
    <w:p w14:paraId="6D6046DF" w14:textId="0D5BA80F" w:rsidR="005461D7" w:rsidRDefault="00E64EBA">
      <w:pPr>
        <w:pStyle w:val="RT3"/>
      </w:pPr>
      <w:bookmarkStart w:id="392" w:name="_Toc226989586"/>
      <w:r>
        <w:t>Таблица book: в таблице содержатся сведения о записях на прием в</w:t>
      </w:r>
      <w:r w:rsidR="003D10E7">
        <w:t xml:space="preserve"> СП</w:t>
      </w:r>
      <w:r>
        <w:t xml:space="preserve"> МО</w:t>
      </w:r>
      <w:bookmarkEnd w:id="39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2"/>
        <w:gridCol w:w="1284"/>
        <w:gridCol w:w="1683"/>
        <w:gridCol w:w="1826"/>
        <w:gridCol w:w="5739"/>
        <w:gridCol w:w="1805"/>
      </w:tblGrid>
      <w:tr w:rsidR="005461D7" w14:paraId="11EB9117" w14:textId="77777777">
        <w:trPr>
          <w:tblHeader/>
        </w:trPr>
        <w:tc>
          <w:tcPr>
            <w:tcW w:w="763" w:type="pct"/>
            <w:tcBorders>
              <w:top w:val="single" w:sz="4" w:space="0" w:color="auto"/>
              <w:left w:val="single" w:sz="4" w:space="0" w:color="auto"/>
              <w:bottom w:val="single" w:sz="4" w:space="0" w:color="auto"/>
              <w:right w:val="single" w:sz="4" w:space="0" w:color="auto"/>
            </w:tcBorders>
            <w:vAlign w:val="center"/>
          </w:tcPr>
          <w:p w14:paraId="218BC97B" w14:textId="77777777" w:rsidR="005461D7" w:rsidRDefault="00E64EBA">
            <w:pPr>
              <w:pStyle w:val="RTf3"/>
              <w:spacing w:line="276" w:lineRule="auto"/>
              <w:rPr>
                <w:szCs w:val="28"/>
              </w:rPr>
            </w:pPr>
            <w:r>
              <w:rPr>
                <w:rFonts w:eastAsia="Arial"/>
              </w:rPr>
              <w:t>Наименование</w:t>
            </w:r>
          </w:p>
        </w:tc>
        <w:tc>
          <w:tcPr>
            <w:tcW w:w="441" w:type="pct"/>
            <w:tcBorders>
              <w:top w:val="single" w:sz="4" w:space="0" w:color="auto"/>
              <w:left w:val="single" w:sz="4" w:space="0" w:color="auto"/>
              <w:bottom w:val="single" w:sz="4" w:space="0" w:color="auto"/>
              <w:right w:val="single" w:sz="4" w:space="0" w:color="auto"/>
            </w:tcBorders>
            <w:vAlign w:val="center"/>
          </w:tcPr>
          <w:p w14:paraId="0ABD3FE4" w14:textId="77777777" w:rsidR="005461D7" w:rsidRDefault="00E64EBA">
            <w:pPr>
              <w:pStyle w:val="RTf3"/>
              <w:spacing w:line="276" w:lineRule="auto"/>
            </w:pPr>
            <w:r>
              <w:rPr>
                <w:rFonts w:eastAsia="Arial"/>
              </w:rPr>
              <w:t>Атрибут</w:t>
            </w:r>
          </w:p>
        </w:tc>
        <w:tc>
          <w:tcPr>
            <w:tcW w:w="578" w:type="pct"/>
            <w:tcBorders>
              <w:top w:val="single" w:sz="4" w:space="0" w:color="auto"/>
              <w:left w:val="single" w:sz="4" w:space="0" w:color="auto"/>
              <w:bottom w:val="single" w:sz="4" w:space="0" w:color="auto"/>
              <w:right w:val="single" w:sz="4" w:space="0" w:color="auto"/>
            </w:tcBorders>
            <w:vAlign w:val="center"/>
          </w:tcPr>
          <w:p w14:paraId="1948B6E4" w14:textId="77777777" w:rsidR="005461D7" w:rsidRDefault="00E64EBA">
            <w:pPr>
              <w:pStyle w:val="RTf3"/>
              <w:spacing w:line="276" w:lineRule="auto"/>
              <w:rPr>
                <w:rFonts w:eastAsia="Arial"/>
              </w:rPr>
            </w:pPr>
            <w:r>
              <w:rPr>
                <w:rFonts w:eastAsia="Arial"/>
              </w:rPr>
              <w:t>Обязательность</w:t>
            </w:r>
          </w:p>
        </w:tc>
        <w:tc>
          <w:tcPr>
            <w:tcW w:w="627" w:type="pct"/>
            <w:tcBorders>
              <w:top w:val="single" w:sz="4" w:space="0" w:color="auto"/>
              <w:left w:val="single" w:sz="4" w:space="0" w:color="auto"/>
              <w:bottom w:val="single" w:sz="4" w:space="0" w:color="auto"/>
              <w:right w:val="single" w:sz="4" w:space="0" w:color="auto"/>
            </w:tcBorders>
            <w:vAlign w:val="center"/>
          </w:tcPr>
          <w:p w14:paraId="159D10FD" w14:textId="77777777" w:rsidR="005461D7" w:rsidRDefault="00E64EBA">
            <w:pPr>
              <w:pStyle w:val="RTf3"/>
              <w:spacing w:line="276" w:lineRule="auto"/>
              <w:rPr>
                <w:rFonts w:eastAsiaTheme="minorHAnsi"/>
              </w:rPr>
            </w:pPr>
            <w:r>
              <w:rPr>
                <w:rFonts w:eastAsia="Arial"/>
              </w:rPr>
              <w:t>Тип данных</w:t>
            </w:r>
          </w:p>
        </w:tc>
        <w:tc>
          <w:tcPr>
            <w:tcW w:w="1971" w:type="pct"/>
            <w:tcBorders>
              <w:top w:val="single" w:sz="4" w:space="0" w:color="auto"/>
              <w:left w:val="single" w:sz="4" w:space="0" w:color="auto"/>
              <w:bottom w:val="single" w:sz="4" w:space="0" w:color="auto"/>
              <w:right w:val="single" w:sz="4" w:space="0" w:color="auto"/>
            </w:tcBorders>
            <w:vAlign w:val="center"/>
          </w:tcPr>
          <w:p w14:paraId="45A16A50" w14:textId="77777777" w:rsidR="005461D7" w:rsidRDefault="00E64EBA">
            <w:pPr>
              <w:pStyle w:val="RTf3"/>
              <w:spacing w:line="276" w:lineRule="auto"/>
              <w:rPr>
                <w:rFonts w:eastAsiaTheme="minorHAnsi"/>
              </w:rPr>
            </w:pPr>
            <w:r>
              <w:rPr>
                <w:rFonts w:eastAsia="Arial"/>
              </w:rPr>
              <w:t>Комментарий</w:t>
            </w:r>
          </w:p>
        </w:tc>
        <w:tc>
          <w:tcPr>
            <w:tcW w:w="620" w:type="pct"/>
            <w:tcBorders>
              <w:top w:val="single" w:sz="4" w:space="0" w:color="auto"/>
              <w:left w:val="single" w:sz="4" w:space="0" w:color="auto"/>
              <w:bottom w:val="single" w:sz="4" w:space="0" w:color="auto"/>
              <w:right w:val="single" w:sz="4" w:space="0" w:color="auto"/>
            </w:tcBorders>
            <w:vAlign w:val="center"/>
          </w:tcPr>
          <w:p w14:paraId="5C7865F0"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0853CBF0" w14:textId="77777777">
        <w:tc>
          <w:tcPr>
            <w:tcW w:w="763" w:type="pct"/>
            <w:tcBorders>
              <w:top w:val="single" w:sz="4" w:space="0" w:color="auto"/>
            </w:tcBorders>
          </w:tcPr>
          <w:p w14:paraId="1529DE39"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441" w:type="pct"/>
            <w:tcBorders>
              <w:top w:val="single" w:sz="4" w:space="0" w:color="auto"/>
            </w:tcBorders>
          </w:tcPr>
          <w:p w14:paraId="023EF366" w14:textId="77777777" w:rsidR="005461D7" w:rsidRDefault="00E64EBA">
            <w:pPr>
              <w:pStyle w:val="RTf"/>
              <w:spacing w:line="276" w:lineRule="auto"/>
            </w:pPr>
            <w:r>
              <w:rPr>
                <w:rFonts w:eastAsia="Arial"/>
              </w:rPr>
              <w:t>id</w:t>
            </w:r>
          </w:p>
        </w:tc>
        <w:tc>
          <w:tcPr>
            <w:tcW w:w="578" w:type="pct"/>
            <w:tcBorders>
              <w:top w:val="single" w:sz="4" w:space="0" w:color="auto"/>
            </w:tcBorders>
          </w:tcPr>
          <w:p w14:paraId="440C367E" w14:textId="77777777" w:rsidR="005461D7" w:rsidRDefault="00E64EBA">
            <w:pPr>
              <w:pStyle w:val="RTf"/>
              <w:spacing w:line="276" w:lineRule="auto"/>
              <w:rPr>
                <w:rFonts w:eastAsia="Arial"/>
              </w:rPr>
            </w:pPr>
            <w:r>
              <w:rPr>
                <w:rFonts w:eastAsia="Arial"/>
              </w:rPr>
              <w:t>О</w:t>
            </w:r>
          </w:p>
        </w:tc>
        <w:tc>
          <w:tcPr>
            <w:tcW w:w="627" w:type="pct"/>
            <w:tcBorders>
              <w:top w:val="single" w:sz="4" w:space="0" w:color="auto"/>
            </w:tcBorders>
          </w:tcPr>
          <w:p w14:paraId="23936096" w14:textId="77777777" w:rsidR="005461D7" w:rsidRDefault="00E64EBA">
            <w:pPr>
              <w:pStyle w:val="RTf"/>
              <w:spacing w:line="276" w:lineRule="auto"/>
              <w:rPr>
                <w:rFonts w:eastAsia="Arial"/>
              </w:rPr>
            </w:pPr>
            <w:r>
              <w:t>UUID</w:t>
            </w:r>
            <w:r>
              <w:rPr>
                <w:rFonts w:eastAsia="Arial"/>
              </w:rPr>
              <w:t xml:space="preserve"> NOT NULL</w:t>
            </w:r>
          </w:p>
          <w:p w14:paraId="67ED18AE" w14:textId="77777777" w:rsidR="005461D7" w:rsidRDefault="005461D7">
            <w:pPr>
              <w:pStyle w:val="RTf"/>
              <w:spacing w:line="276" w:lineRule="auto"/>
              <w:rPr>
                <w:rFonts w:eastAsiaTheme="minorHAnsi"/>
              </w:rPr>
            </w:pPr>
          </w:p>
        </w:tc>
        <w:tc>
          <w:tcPr>
            <w:tcW w:w="1971" w:type="pct"/>
            <w:tcBorders>
              <w:top w:val="single" w:sz="4" w:space="0" w:color="auto"/>
            </w:tcBorders>
          </w:tcPr>
          <w:p w14:paraId="0DD8C246" w14:textId="498F50EA" w:rsidR="005461D7" w:rsidRDefault="00E64EBA">
            <w:pPr>
              <w:pStyle w:val="RTf"/>
              <w:spacing w:line="276" w:lineRule="auto"/>
            </w:pPr>
            <w:r>
              <w:t>Идентификатор записи на прием на стороне ГИСЗ Субъекта РФ</w:t>
            </w:r>
            <w:r>
              <w:br/>
            </w:r>
            <w:hyperlink r:id="rId33" w:tooltip="https://datatracker.ietf.org/doc/html/rfc4122" w:history="1">
              <w:r>
                <w:rPr>
                  <w:lang w:val="en-US"/>
                </w:rPr>
                <w:t>RFC</w:t>
              </w:r>
              <w:r>
                <w:t xml:space="preserve"> 4122 – </w:t>
              </w:r>
              <w:r>
                <w:rPr>
                  <w:lang w:val="en-US"/>
                </w:rPr>
                <w:t>A</w:t>
              </w:r>
              <w:r>
                <w:t xml:space="preserve"> </w:t>
              </w:r>
              <w:r>
                <w:rPr>
                  <w:lang w:val="en-US"/>
                </w:rPr>
                <w:t>Universally</w:t>
              </w:r>
              <w:r>
                <w:t xml:space="preserve"> </w:t>
              </w:r>
              <w:r>
                <w:rPr>
                  <w:lang w:val="en-US"/>
                </w:rPr>
                <w:t>Unique</w:t>
              </w:r>
              <w:r>
                <w:t xml:space="preserve"> </w:t>
              </w:r>
              <w:r>
                <w:rPr>
                  <w:lang w:val="en-US"/>
                </w:rPr>
                <w:t>Identifier</w:t>
              </w:r>
              <w:r>
                <w:t xml:space="preserve"> (</w:t>
              </w:r>
              <w:r>
                <w:rPr>
                  <w:lang w:val="en-US"/>
                </w:rPr>
                <w:t>UUID</w:t>
              </w:r>
              <w:r>
                <w:t xml:space="preserve">) </w:t>
              </w:r>
              <w:r>
                <w:rPr>
                  <w:lang w:val="en-US"/>
                </w:rPr>
                <w:t>URN</w:t>
              </w:r>
              <w:r>
                <w:t xml:space="preserve"> </w:t>
              </w:r>
              <w:r>
                <w:rPr>
                  <w:lang w:val="en-US"/>
                </w:rPr>
                <w:t>Namespace</w:t>
              </w:r>
              <w:r>
                <w:t xml:space="preserve"> (</w:t>
              </w:r>
              <w:r>
                <w:rPr>
                  <w:lang w:val="en-US"/>
                </w:rPr>
                <w:t>ietf</w:t>
              </w:r>
              <w:r>
                <w:t>.</w:t>
              </w:r>
              <w:r>
                <w:rPr>
                  <w:lang w:val="en-US"/>
                </w:rPr>
                <w:t>org</w:t>
              </w:r>
              <w:r>
                <w:t>)</w:t>
              </w:r>
            </w:hyperlink>
            <w:r>
              <w:rPr>
                <w:lang w:val="en-US"/>
              </w:rPr>
              <w:t> </w:t>
            </w:r>
          </w:p>
          <w:p w14:paraId="4FA1C2F5" w14:textId="77777777" w:rsidR="005461D7" w:rsidRDefault="00E64EBA">
            <w:pPr>
              <w:pStyle w:val="RTf"/>
              <w:spacing w:line="276" w:lineRule="auto"/>
            </w:pPr>
            <w:r>
              <w:t xml:space="preserve">Параметр является уникальным и должен соответствовать параметру, передаваемому в ответе запроса на бронирование -  bookextid </w:t>
            </w:r>
          </w:p>
        </w:tc>
        <w:tc>
          <w:tcPr>
            <w:tcW w:w="620" w:type="pct"/>
            <w:tcBorders>
              <w:top w:val="single" w:sz="4" w:space="0" w:color="auto"/>
            </w:tcBorders>
          </w:tcPr>
          <w:p w14:paraId="0BC10E71" w14:textId="77777777" w:rsidR="005461D7" w:rsidRDefault="00E64EBA">
            <w:pPr>
              <w:pStyle w:val="RTf"/>
              <w:spacing w:line="276" w:lineRule="auto"/>
            </w:pPr>
            <w:r>
              <w:t>Да</w:t>
            </w:r>
          </w:p>
        </w:tc>
      </w:tr>
      <w:tr w:rsidR="005461D7" w14:paraId="321BEC91" w14:textId="77777777">
        <w:tc>
          <w:tcPr>
            <w:tcW w:w="763" w:type="pct"/>
          </w:tcPr>
          <w:p w14:paraId="11C36339" w14:textId="77777777" w:rsidR="005461D7" w:rsidRDefault="00E64EBA">
            <w:pPr>
              <w:pStyle w:val="RTf"/>
              <w:spacing w:line="276" w:lineRule="auto"/>
              <w:rPr>
                <w:rFonts w:eastAsia="Arial"/>
              </w:rPr>
            </w:pPr>
            <w:r>
              <w:rPr>
                <w:rFonts w:eastAsia="Arial"/>
              </w:rPr>
              <w:t>Идентификатор ИС</w:t>
            </w:r>
          </w:p>
        </w:tc>
        <w:tc>
          <w:tcPr>
            <w:tcW w:w="441" w:type="pct"/>
          </w:tcPr>
          <w:p w14:paraId="0FC23B8E" w14:textId="77777777" w:rsidR="005461D7" w:rsidRDefault="00E64EBA">
            <w:pPr>
              <w:pStyle w:val="RTf"/>
              <w:spacing w:line="276" w:lineRule="auto"/>
              <w:rPr>
                <w:rFonts w:eastAsia="Arial"/>
              </w:rPr>
            </w:pPr>
            <w:r>
              <w:rPr>
                <w:rFonts w:eastAsia="Arial"/>
              </w:rPr>
              <w:t>rmis_id</w:t>
            </w:r>
          </w:p>
        </w:tc>
        <w:tc>
          <w:tcPr>
            <w:tcW w:w="578" w:type="pct"/>
          </w:tcPr>
          <w:p w14:paraId="297372C1" w14:textId="77777777" w:rsidR="005461D7" w:rsidRDefault="00E64EBA">
            <w:pPr>
              <w:pStyle w:val="RTf"/>
              <w:spacing w:line="276" w:lineRule="auto"/>
              <w:rPr>
                <w:rFonts w:eastAsia="Arial"/>
              </w:rPr>
            </w:pPr>
            <w:r>
              <w:rPr>
                <w:rFonts w:eastAsia="Arial"/>
              </w:rPr>
              <w:t>Н</w:t>
            </w:r>
          </w:p>
        </w:tc>
        <w:tc>
          <w:tcPr>
            <w:tcW w:w="627" w:type="pct"/>
          </w:tcPr>
          <w:p w14:paraId="4D062A7B" w14:textId="77777777" w:rsidR="005461D7" w:rsidRDefault="00E64EBA">
            <w:pPr>
              <w:pStyle w:val="RTf"/>
              <w:spacing w:line="276" w:lineRule="auto"/>
              <w:rPr>
                <w:rFonts w:eastAsia="Arial"/>
              </w:rPr>
            </w:pPr>
            <w:r>
              <w:rPr>
                <w:rFonts w:eastAsia="Arial"/>
              </w:rPr>
              <w:t>VARCHAR (45)</w:t>
            </w:r>
          </w:p>
        </w:tc>
        <w:tc>
          <w:tcPr>
            <w:tcW w:w="1971" w:type="pct"/>
          </w:tcPr>
          <w:p w14:paraId="00989EC2"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620" w:type="pct"/>
          </w:tcPr>
          <w:p w14:paraId="7A0F256E" w14:textId="77777777" w:rsidR="005461D7" w:rsidRDefault="00E64EBA">
            <w:pPr>
              <w:pStyle w:val="RTf"/>
              <w:spacing w:line="276" w:lineRule="auto"/>
            </w:pPr>
            <w:r>
              <w:t>Нет</w:t>
            </w:r>
          </w:p>
        </w:tc>
      </w:tr>
      <w:tr w:rsidR="005461D7" w14:paraId="107D8869" w14:textId="77777777">
        <w:tc>
          <w:tcPr>
            <w:tcW w:w="763" w:type="pct"/>
          </w:tcPr>
          <w:p w14:paraId="744F4293" w14:textId="77777777" w:rsidR="005461D7" w:rsidRDefault="00E64EBA">
            <w:pPr>
              <w:pStyle w:val="RTf"/>
              <w:spacing w:line="276" w:lineRule="auto"/>
              <w:rPr>
                <w:rFonts w:eastAsia="Arial"/>
              </w:rPr>
            </w:pPr>
            <w:r>
              <w:rPr>
                <w:rFonts w:eastAsia="Arial"/>
              </w:rPr>
              <w:t>Уникальный идентификатор пациента</w:t>
            </w:r>
          </w:p>
        </w:tc>
        <w:tc>
          <w:tcPr>
            <w:tcW w:w="441" w:type="pct"/>
          </w:tcPr>
          <w:p w14:paraId="1FBA01AF" w14:textId="77777777" w:rsidR="005461D7" w:rsidRDefault="00E64EBA">
            <w:pPr>
              <w:pStyle w:val="RTf"/>
              <w:spacing w:line="276" w:lineRule="auto"/>
              <w:rPr>
                <w:rFonts w:eastAsia="Arial"/>
              </w:rPr>
            </w:pPr>
            <w:r>
              <w:rPr>
                <w:rFonts w:eastAsia="Arial"/>
              </w:rPr>
              <w:t>patient_id</w:t>
            </w:r>
          </w:p>
        </w:tc>
        <w:tc>
          <w:tcPr>
            <w:tcW w:w="578" w:type="pct"/>
          </w:tcPr>
          <w:p w14:paraId="3DDF48DA" w14:textId="77777777" w:rsidR="005461D7" w:rsidRDefault="00E64EBA">
            <w:pPr>
              <w:pStyle w:val="RTf"/>
              <w:spacing w:line="276" w:lineRule="auto"/>
              <w:rPr>
                <w:rFonts w:eastAsia="Arial"/>
              </w:rPr>
            </w:pPr>
            <w:r>
              <w:rPr>
                <w:rFonts w:eastAsia="Arial"/>
              </w:rPr>
              <w:t>О</w:t>
            </w:r>
          </w:p>
        </w:tc>
        <w:tc>
          <w:tcPr>
            <w:tcW w:w="627" w:type="pct"/>
          </w:tcPr>
          <w:p w14:paraId="39FAA877" w14:textId="77777777" w:rsidR="005461D7" w:rsidRDefault="00E64EBA">
            <w:pPr>
              <w:pStyle w:val="RTf"/>
              <w:spacing w:line="276" w:lineRule="auto"/>
              <w:rPr>
                <w:rFonts w:eastAsia="Arial"/>
              </w:rPr>
            </w:pPr>
            <w:r>
              <w:rPr>
                <w:rFonts w:eastAsia="Arial"/>
              </w:rPr>
              <w:t>VARCHAR (45) NOT NULL</w:t>
            </w:r>
          </w:p>
        </w:tc>
        <w:tc>
          <w:tcPr>
            <w:tcW w:w="1971" w:type="pct"/>
          </w:tcPr>
          <w:p w14:paraId="601DABD4" w14:textId="77777777" w:rsidR="005461D7" w:rsidRDefault="005461D7">
            <w:pPr>
              <w:pStyle w:val="RTf"/>
              <w:spacing w:line="276" w:lineRule="auto"/>
            </w:pPr>
          </w:p>
        </w:tc>
        <w:tc>
          <w:tcPr>
            <w:tcW w:w="620" w:type="pct"/>
          </w:tcPr>
          <w:p w14:paraId="6D55D29B" w14:textId="77777777" w:rsidR="005461D7" w:rsidRDefault="00E64EBA">
            <w:pPr>
              <w:pStyle w:val="RTf"/>
              <w:spacing w:line="276" w:lineRule="auto"/>
            </w:pPr>
            <w:r>
              <w:t>Да</w:t>
            </w:r>
          </w:p>
        </w:tc>
      </w:tr>
      <w:tr w:rsidR="005461D7" w14:paraId="66E4594E" w14:textId="77777777">
        <w:tc>
          <w:tcPr>
            <w:tcW w:w="763" w:type="pct"/>
          </w:tcPr>
          <w:p w14:paraId="3AE6E09D" w14:textId="77777777" w:rsidR="005461D7" w:rsidRDefault="00E64EBA">
            <w:pPr>
              <w:pStyle w:val="RTf"/>
              <w:spacing w:line="276" w:lineRule="auto"/>
              <w:rPr>
                <w:rFonts w:eastAsia="Arial"/>
              </w:rPr>
            </w:pPr>
            <w:r>
              <w:rPr>
                <w:rFonts w:eastAsia="Arial"/>
              </w:rPr>
              <w:t>Уникальный идентификатор слота</w:t>
            </w:r>
          </w:p>
        </w:tc>
        <w:tc>
          <w:tcPr>
            <w:tcW w:w="441" w:type="pct"/>
          </w:tcPr>
          <w:p w14:paraId="4643B0EA" w14:textId="77777777" w:rsidR="005461D7" w:rsidRDefault="00E64EBA">
            <w:pPr>
              <w:pStyle w:val="RTf"/>
              <w:spacing w:line="276" w:lineRule="auto"/>
              <w:rPr>
                <w:rFonts w:eastAsia="Arial"/>
              </w:rPr>
            </w:pPr>
            <w:r>
              <w:rPr>
                <w:rFonts w:eastAsia="Arial"/>
              </w:rPr>
              <w:t>slot_id</w:t>
            </w:r>
          </w:p>
        </w:tc>
        <w:tc>
          <w:tcPr>
            <w:tcW w:w="578" w:type="pct"/>
          </w:tcPr>
          <w:p w14:paraId="2DE6DE98" w14:textId="77777777" w:rsidR="005461D7" w:rsidRDefault="00E64EBA">
            <w:pPr>
              <w:pStyle w:val="RTf"/>
              <w:spacing w:line="276" w:lineRule="auto"/>
              <w:rPr>
                <w:rFonts w:eastAsia="Arial"/>
              </w:rPr>
            </w:pPr>
            <w:r>
              <w:rPr>
                <w:rFonts w:eastAsia="Arial"/>
              </w:rPr>
              <w:t>О</w:t>
            </w:r>
          </w:p>
        </w:tc>
        <w:tc>
          <w:tcPr>
            <w:tcW w:w="627" w:type="pct"/>
          </w:tcPr>
          <w:p w14:paraId="0CF6420B" w14:textId="77777777" w:rsidR="005461D7" w:rsidRDefault="00E64EBA">
            <w:pPr>
              <w:pStyle w:val="RTf"/>
              <w:spacing w:line="276" w:lineRule="auto"/>
              <w:rPr>
                <w:rFonts w:eastAsia="Arial"/>
              </w:rPr>
            </w:pPr>
            <w:r>
              <w:rPr>
                <w:rFonts w:eastAsia="Arial"/>
              </w:rPr>
              <w:t>VARCHAR (45) NOT NULL</w:t>
            </w:r>
          </w:p>
        </w:tc>
        <w:tc>
          <w:tcPr>
            <w:tcW w:w="1971" w:type="pct"/>
          </w:tcPr>
          <w:p w14:paraId="5E5044C9" w14:textId="77777777" w:rsidR="005461D7" w:rsidRDefault="005461D7">
            <w:pPr>
              <w:pStyle w:val="RTf"/>
              <w:spacing w:line="276" w:lineRule="auto"/>
            </w:pPr>
          </w:p>
        </w:tc>
        <w:tc>
          <w:tcPr>
            <w:tcW w:w="620" w:type="pct"/>
          </w:tcPr>
          <w:p w14:paraId="486BB3FA" w14:textId="77777777" w:rsidR="005461D7" w:rsidRDefault="00E64EBA">
            <w:pPr>
              <w:pStyle w:val="RTf"/>
              <w:spacing w:line="276" w:lineRule="auto"/>
            </w:pPr>
            <w:r>
              <w:t>Да</w:t>
            </w:r>
          </w:p>
        </w:tc>
      </w:tr>
      <w:tr w:rsidR="005461D7" w14:paraId="2196AFAC" w14:textId="77777777">
        <w:tc>
          <w:tcPr>
            <w:tcW w:w="763" w:type="pct"/>
          </w:tcPr>
          <w:p w14:paraId="6142FD38" w14:textId="77777777" w:rsidR="005461D7" w:rsidRDefault="00E64EBA">
            <w:pPr>
              <w:pStyle w:val="RTf"/>
              <w:spacing w:line="276" w:lineRule="auto"/>
              <w:rPr>
                <w:rFonts w:eastAsia="Arial"/>
              </w:rPr>
            </w:pPr>
            <w:r>
              <w:rPr>
                <w:rFonts w:eastAsia="Arial"/>
              </w:rPr>
              <w:t>Статус записи, код</w:t>
            </w:r>
          </w:p>
        </w:tc>
        <w:tc>
          <w:tcPr>
            <w:tcW w:w="441" w:type="pct"/>
          </w:tcPr>
          <w:p w14:paraId="61F93F28" w14:textId="77777777" w:rsidR="005461D7" w:rsidRDefault="00E64EBA">
            <w:pPr>
              <w:pStyle w:val="RTf"/>
              <w:spacing w:line="276" w:lineRule="auto"/>
              <w:rPr>
                <w:rFonts w:eastAsia="Arial"/>
              </w:rPr>
            </w:pPr>
            <w:r>
              <w:rPr>
                <w:rFonts w:eastAsia="Arial"/>
              </w:rPr>
              <w:t>status_code</w:t>
            </w:r>
          </w:p>
        </w:tc>
        <w:tc>
          <w:tcPr>
            <w:tcW w:w="578" w:type="pct"/>
          </w:tcPr>
          <w:p w14:paraId="31F8DE5D" w14:textId="77777777" w:rsidR="005461D7" w:rsidRDefault="00E64EBA">
            <w:pPr>
              <w:pStyle w:val="RTf"/>
              <w:spacing w:line="276" w:lineRule="auto"/>
              <w:rPr>
                <w:rFonts w:eastAsia="Arial"/>
              </w:rPr>
            </w:pPr>
            <w:r>
              <w:rPr>
                <w:rFonts w:eastAsia="Arial"/>
              </w:rPr>
              <w:t>Н</w:t>
            </w:r>
          </w:p>
        </w:tc>
        <w:tc>
          <w:tcPr>
            <w:tcW w:w="627" w:type="pct"/>
          </w:tcPr>
          <w:p w14:paraId="337760CA" w14:textId="77777777" w:rsidR="005461D7" w:rsidRDefault="00E64EBA">
            <w:pPr>
              <w:pStyle w:val="RTf"/>
              <w:spacing w:line="276" w:lineRule="auto"/>
              <w:rPr>
                <w:rFonts w:eastAsia="Arial"/>
              </w:rPr>
            </w:pPr>
            <w:r>
              <w:rPr>
                <w:rFonts w:eastAsia="Arial"/>
              </w:rPr>
              <w:t>BIGINT</w:t>
            </w:r>
          </w:p>
        </w:tc>
        <w:tc>
          <w:tcPr>
            <w:tcW w:w="1971" w:type="pct"/>
          </w:tcPr>
          <w:p w14:paraId="05C8F868" w14:textId="77777777" w:rsidR="005461D7" w:rsidRDefault="00E64EBA">
            <w:pPr>
              <w:pStyle w:val="RTf"/>
              <w:spacing w:line="276" w:lineRule="auto"/>
              <w:rPr>
                <w:rFonts w:eastAsia="Arial"/>
              </w:rPr>
            </w:pPr>
            <w:r>
              <w:rPr>
                <w:rFonts w:eastAsia="Arial"/>
              </w:rPr>
              <w:t>Возможные значения:</w:t>
            </w:r>
          </w:p>
          <w:p w14:paraId="09EE6B27" w14:textId="77777777" w:rsidR="005461D7" w:rsidRDefault="00E64EBA">
            <w:pPr>
              <w:pStyle w:val="RT10"/>
              <w:spacing w:line="276" w:lineRule="auto"/>
              <w:ind w:left="396"/>
              <w:rPr>
                <w:rFonts w:eastAsia="Arial"/>
              </w:rPr>
            </w:pPr>
            <w:r>
              <w:rPr>
                <w:rFonts w:eastAsia="Arial"/>
              </w:rPr>
              <w:t>5000 (RECORDED) – пациент записан;</w:t>
            </w:r>
          </w:p>
          <w:p w14:paraId="1A916194" w14:textId="77777777" w:rsidR="005461D7" w:rsidRDefault="00E64EBA">
            <w:pPr>
              <w:pStyle w:val="RT10"/>
              <w:spacing w:line="276" w:lineRule="auto"/>
              <w:ind w:left="396"/>
              <w:rPr>
                <w:rFonts w:eastAsia="Arial"/>
              </w:rPr>
            </w:pPr>
            <w:r>
              <w:rPr>
                <w:rFonts w:eastAsia="Arial"/>
              </w:rPr>
              <w:lastRenderedPageBreak/>
              <w:t>5010 (CANCELED) – запись пациента отменена по инициативе медицинской организации;</w:t>
            </w:r>
          </w:p>
          <w:p w14:paraId="56593D43" w14:textId="77777777" w:rsidR="005461D7" w:rsidRDefault="00E64EBA">
            <w:pPr>
              <w:pStyle w:val="RT10"/>
              <w:spacing w:line="276" w:lineRule="auto"/>
              <w:ind w:left="396"/>
              <w:rPr>
                <w:rFonts w:eastAsia="Arial"/>
              </w:rPr>
            </w:pPr>
            <w:r>
              <w:rPr>
                <w:rFonts w:eastAsia="Arial"/>
              </w:rPr>
              <w:t>5020 (SUCCESS) – прием выполнен, услуга оказана;</w:t>
            </w:r>
          </w:p>
          <w:p w14:paraId="38900CA8" w14:textId="77777777" w:rsidR="005461D7" w:rsidRDefault="00E64EBA">
            <w:pPr>
              <w:pStyle w:val="RT10"/>
              <w:spacing w:line="276" w:lineRule="auto"/>
              <w:ind w:left="396"/>
              <w:rPr>
                <w:rFonts w:eastAsia="Arial"/>
              </w:rPr>
            </w:pPr>
            <w:r>
              <w:rPr>
                <w:rFonts w:eastAsia="Arial"/>
              </w:rPr>
              <w:t>5030 (NOT_ACCOMPLISHED) – прием не состоялся по другим причинам</w:t>
            </w:r>
          </w:p>
          <w:p w14:paraId="0942504B" w14:textId="77777777" w:rsidR="005461D7" w:rsidRDefault="00E64EBA">
            <w:pPr>
              <w:pStyle w:val="RT10"/>
              <w:spacing w:line="276" w:lineRule="auto"/>
              <w:ind w:left="396"/>
              <w:rPr>
                <w:rFonts w:eastAsia="Arial"/>
              </w:rPr>
            </w:pPr>
            <w:r>
              <w:rPr>
                <w:rFonts w:eastAsia="Arial"/>
              </w:rPr>
              <w:t>5040 (PATIENT_CANCELED) – запись отменена пациентом</w:t>
            </w:r>
          </w:p>
          <w:p w14:paraId="500EF6C1" w14:textId="77777777" w:rsidR="005461D7" w:rsidRDefault="00E64EBA">
            <w:pPr>
              <w:pStyle w:val="RT10"/>
              <w:spacing w:line="276" w:lineRule="auto"/>
              <w:ind w:left="396"/>
              <w:rPr>
                <w:rFonts w:eastAsia="Arial"/>
              </w:rPr>
            </w:pPr>
            <w:r>
              <w:rPr>
                <w:rFonts w:eastAsia="Arial"/>
              </w:rPr>
              <w:t>5070 (WAIT_CONFIRMED) – Ожидает подтверждения (для сценария записи из Листа ожидания)</w:t>
            </w:r>
          </w:p>
        </w:tc>
        <w:tc>
          <w:tcPr>
            <w:tcW w:w="620" w:type="pct"/>
          </w:tcPr>
          <w:p w14:paraId="691D3C14" w14:textId="77777777" w:rsidR="005461D7" w:rsidRDefault="00E64EBA">
            <w:pPr>
              <w:pStyle w:val="RTf"/>
              <w:spacing w:line="276" w:lineRule="auto"/>
              <w:rPr>
                <w:rFonts w:eastAsia="Arial"/>
              </w:rPr>
            </w:pPr>
            <w:r>
              <w:lastRenderedPageBreak/>
              <w:t>Да</w:t>
            </w:r>
          </w:p>
        </w:tc>
      </w:tr>
      <w:tr w:rsidR="005461D7" w14:paraId="23F63926" w14:textId="77777777">
        <w:tc>
          <w:tcPr>
            <w:tcW w:w="763" w:type="pct"/>
          </w:tcPr>
          <w:p w14:paraId="2CDE1C3F" w14:textId="77777777" w:rsidR="005461D7" w:rsidRDefault="00E64EBA">
            <w:pPr>
              <w:pStyle w:val="RTf"/>
              <w:spacing w:line="276" w:lineRule="auto"/>
              <w:rPr>
                <w:rFonts w:eastAsia="Arial"/>
              </w:rPr>
            </w:pPr>
            <w:r>
              <w:rPr>
                <w:rFonts w:eastAsia="Arial"/>
              </w:rPr>
              <w:t>Источник записи</w:t>
            </w:r>
          </w:p>
        </w:tc>
        <w:tc>
          <w:tcPr>
            <w:tcW w:w="441" w:type="pct"/>
          </w:tcPr>
          <w:p w14:paraId="5FEE70A8" w14:textId="77777777" w:rsidR="005461D7" w:rsidRDefault="00E64EBA">
            <w:pPr>
              <w:pStyle w:val="RTf"/>
              <w:spacing w:line="276" w:lineRule="auto"/>
              <w:rPr>
                <w:rFonts w:eastAsia="Arial"/>
              </w:rPr>
            </w:pPr>
            <w:r>
              <w:rPr>
                <w:rFonts w:eastAsia="Arial"/>
              </w:rPr>
              <w:t>tag_source</w:t>
            </w:r>
          </w:p>
        </w:tc>
        <w:tc>
          <w:tcPr>
            <w:tcW w:w="578" w:type="pct"/>
          </w:tcPr>
          <w:p w14:paraId="5964B9B7" w14:textId="77777777" w:rsidR="005461D7" w:rsidRDefault="00E64EBA">
            <w:pPr>
              <w:pStyle w:val="RTf"/>
              <w:spacing w:line="276" w:lineRule="auto"/>
              <w:rPr>
                <w:rFonts w:eastAsia="Arial"/>
              </w:rPr>
            </w:pPr>
            <w:r>
              <w:rPr>
                <w:rFonts w:eastAsia="Arial"/>
              </w:rPr>
              <w:t>Н</w:t>
            </w:r>
          </w:p>
        </w:tc>
        <w:tc>
          <w:tcPr>
            <w:tcW w:w="627" w:type="pct"/>
          </w:tcPr>
          <w:p w14:paraId="083595C6" w14:textId="77777777" w:rsidR="005461D7" w:rsidRDefault="00E64EBA">
            <w:pPr>
              <w:pStyle w:val="RTf"/>
              <w:spacing w:line="276" w:lineRule="auto"/>
              <w:rPr>
                <w:rFonts w:eastAsia="Arial"/>
              </w:rPr>
            </w:pPr>
            <w:r>
              <w:rPr>
                <w:rFonts w:eastAsia="Arial"/>
              </w:rPr>
              <w:t>VARCHAR (45)</w:t>
            </w:r>
          </w:p>
        </w:tc>
        <w:tc>
          <w:tcPr>
            <w:tcW w:w="1971" w:type="pct"/>
          </w:tcPr>
          <w:p w14:paraId="0ABF7CD0" w14:textId="77777777" w:rsidR="005461D7" w:rsidRDefault="00E64EBA">
            <w:pPr>
              <w:pStyle w:val="RTf"/>
              <w:spacing w:line="276" w:lineRule="auto"/>
              <w:rPr>
                <w:rFonts w:eastAsia="Arial"/>
              </w:rPr>
            </w:pPr>
            <w:r>
              <w:rPr>
                <w:rFonts w:eastAsia="Arial"/>
              </w:rPr>
              <w:t>Возможные значения:</w:t>
            </w:r>
          </w:p>
          <w:p w14:paraId="6F23EDA8" w14:textId="77777777" w:rsidR="005461D7" w:rsidRDefault="00E64EBA">
            <w:pPr>
              <w:pStyle w:val="RT10"/>
              <w:spacing w:line="276" w:lineRule="auto"/>
              <w:ind w:left="396"/>
              <w:rPr>
                <w:rFonts w:eastAsia="Arial"/>
              </w:rPr>
            </w:pPr>
            <w:r>
              <w:rPr>
                <w:rFonts w:eastAsia="Arial"/>
              </w:rPr>
              <w:t>EPGU – ЕПГУ;</w:t>
            </w:r>
          </w:p>
          <w:p w14:paraId="50614BC7" w14:textId="77777777" w:rsidR="005461D7" w:rsidRDefault="00E64EBA">
            <w:pPr>
              <w:pStyle w:val="RT10"/>
              <w:spacing w:line="276" w:lineRule="auto"/>
              <w:ind w:left="396"/>
              <w:rPr>
                <w:rFonts w:eastAsia="Arial"/>
              </w:rPr>
            </w:pPr>
            <w:r>
              <w:rPr>
                <w:rFonts w:eastAsia="Arial"/>
              </w:rPr>
              <w:t>INFOMAT – инфомат;</w:t>
            </w:r>
          </w:p>
          <w:p w14:paraId="3FA4F3F9" w14:textId="77777777" w:rsidR="005461D7" w:rsidRDefault="00E64EBA">
            <w:pPr>
              <w:pStyle w:val="RT10"/>
              <w:spacing w:line="276" w:lineRule="auto"/>
              <w:ind w:left="396"/>
              <w:rPr>
                <w:rFonts w:eastAsia="Arial"/>
              </w:rPr>
            </w:pPr>
            <w:r>
              <w:rPr>
                <w:rFonts w:eastAsia="Arial"/>
              </w:rPr>
              <w:t>DOCTOR – врач;</w:t>
            </w:r>
          </w:p>
          <w:p w14:paraId="363079C4" w14:textId="77777777" w:rsidR="005461D7" w:rsidRDefault="00E64EBA">
            <w:pPr>
              <w:pStyle w:val="RT10"/>
              <w:spacing w:line="276" w:lineRule="auto"/>
              <w:ind w:left="396"/>
              <w:rPr>
                <w:rFonts w:eastAsia="Arial"/>
              </w:rPr>
            </w:pPr>
            <w:r>
              <w:rPr>
                <w:rFonts w:eastAsia="Arial"/>
              </w:rPr>
              <w:t>REG – регистратура;</w:t>
            </w:r>
          </w:p>
          <w:p w14:paraId="7CBC13AA" w14:textId="77777777" w:rsidR="005461D7" w:rsidRDefault="00E64EBA">
            <w:pPr>
              <w:pStyle w:val="RT10"/>
              <w:spacing w:line="276" w:lineRule="auto"/>
              <w:ind w:left="396"/>
              <w:rPr>
                <w:rFonts w:eastAsia="Arial"/>
              </w:rPr>
            </w:pPr>
            <w:r>
              <w:rPr>
                <w:rFonts w:eastAsia="Arial"/>
              </w:rPr>
              <w:t>OTHER_WEB – другой источник записи</w:t>
            </w:r>
          </w:p>
        </w:tc>
        <w:tc>
          <w:tcPr>
            <w:tcW w:w="620" w:type="pct"/>
          </w:tcPr>
          <w:p w14:paraId="564B5B31" w14:textId="77777777" w:rsidR="005461D7" w:rsidRDefault="00E64EBA">
            <w:pPr>
              <w:pStyle w:val="RTf"/>
              <w:spacing w:line="276" w:lineRule="auto"/>
              <w:rPr>
                <w:rFonts w:eastAsia="Arial"/>
              </w:rPr>
            </w:pPr>
            <w:r>
              <w:t>Да</w:t>
            </w:r>
          </w:p>
        </w:tc>
      </w:tr>
      <w:tr w:rsidR="005461D7" w14:paraId="7A119CE6" w14:textId="77777777">
        <w:tc>
          <w:tcPr>
            <w:tcW w:w="763" w:type="pct"/>
          </w:tcPr>
          <w:p w14:paraId="37FB322F" w14:textId="77777777" w:rsidR="005461D7" w:rsidRDefault="00E64EBA">
            <w:pPr>
              <w:pStyle w:val="RTf"/>
              <w:spacing w:line="276" w:lineRule="auto"/>
              <w:rPr>
                <w:rFonts w:eastAsia="Arial"/>
              </w:rPr>
            </w:pPr>
            <w:r>
              <w:rPr>
                <w:rFonts w:eastAsia="Arial"/>
              </w:rPr>
              <w:t>Тип записи</w:t>
            </w:r>
          </w:p>
        </w:tc>
        <w:tc>
          <w:tcPr>
            <w:tcW w:w="441" w:type="pct"/>
          </w:tcPr>
          <w:p w14:paraId="3AC10493" w14:textId="77777777" w:rsidR="005461D7" w:rsidRDefault="00E64EBA">
            <w:pPr>
              <w:pStyle w:val="RTf"/>
              <w:spacing w:line="276" w:lineRule="auto"/>
              <w:rPr>
                <w:rFonts w:eastAsia="Arial"/>
              </w:rPr>
            </w:pPr>
            <w:r>
              <w:rPr>
                <w:rFonts w:eastAsia="Arial"/>
              </w:rPr>
              <w:t>type</w:t>
            </w:r>
          </w:p>
        </w:tc>
        <w:tc>
          <w:tcPr>
            <w:tcW w:w="578" w:type="pct"/>
          </w:tcPr>
          <w:p w14:paraId="19D94A87" w14:textId="77777777" w:rsidR="005461D7" w:rsidRDefault="00E64EBA">
            <w:pPr>
              <w:pStyle w:val="RTf"/>
              <w:spacing w:line="276" w:lineRule="auto"/>
              <w:rPr>
                <w:rFonts w:eastAsia="Arial"/>
              </w:rPr>
            </w:pPr>
            <w:r>
              <w:rPr>
                <w:rFonts w:eastAsia="Arial"/>
              </w:rPr>
              <w:t>Н</w:t>
            </w:r>
          </w:p>
        </w:tc>
        <w:tc>
          <w:tcPr>
            <w:tcW w:w="627" w:type="pct"/>
          </w:tcPr>
          <w:p w14:paraId="400CEFB0" w14:textId="77777777" w:rsidR="005461D7" w:rsidRDefault="00E64EBA">
            <w:pPr>
              <w:pStyle w:val="RTf"/>
              <w:spacing w:line="276" w:lineRule="auto"/>
              <w:rPr>
                <w:rFonts w:eastAsia="Arial"/>
              </w:rPr>
            </w:pPr>
            <w:r>
              <w:rPr>
                <w:rFonts w:eastAsia="Arial"/>
              </w:rPr>
              <w:t>VARCHAR (45)</w:t>
            </w:r>
          </w:p>
        </w:tc>
        <w:tc>
          <w:tcPr>
            <w:tcW w:w="1971" w:type="pct"/>
          </w:tcPr>
          <w:p w14:paraId="4B541A30" w14:textId="77777777" w:rsidR="005461D7" w:rsidRDefault="00E64EBA">
            <w:pPr>
              <w:pStyle w:val="RTf"/>
              <w:spacing w:line="276" w:lineRule="auto"/>
              <w:rPr>
                <w:rFonts w:eastAsia="Arial"/>
              </w:rPr>
            </w:pPr>
            <w:r>
              <w:rPr>
                <w:rFonts w:eastAsia="Arial"/>
              </w:rPr>
              <w:t>Возможные значения:</w:t>
            </w:r>
          </w:p>
          <w:p w14:paraId="747D88D0" w14:textId="77777777" w:rsidR="005461D7" w:rsidRDefault="00E64EBA">
            <w:pPr>
              <w:pStyle w:val="RT10"/>
              <w:spacing w:line="276" w:lineRule="auto"/>
              <w:ind w:left="396"/>
              <w:rPr>
                <w:rFonts w:eastAsia="Arial"/>
              </w:rPr>
            </w:pPr>
            <w:r>
              <w:rPr>
                <w:rFonts w:eastAsia="Arial"/>
              </w:rPr>
              <w:t>APPOINTMENT – прием к врачу;</w:t>
            </w:r>
          </w:p>
          <w:p w14:paraId="0EF68A8D" w14:textId="77777777" w:rsidR="005461D7" w:rsidRDefault="00E64EBA">
            <w:pPr>
              <w:pStyle w:val="RT10"/>
              <w:spacing w:line="276" w:lineRule="auto"/>
              <w:ind w:left="396"/>
              <w:rPr>
                <w:rFonts w:eastAsia="Arial"/>
              </w:rPr>
            </w:pPr>
            <w:r>
              <w:rPr>
                <w:rFonts w:eastAsia="Arial"/>
              </w:rPr>
              <w:t>VACCINATION – вакцинация;</w:t>
            </w:r>
          </w:p>
          <w:p w14:paraId="232E07C9" w14:textId="77777777" w:rsidR="005461D7" w:rsidRDefault="00E64EBA">
            <w:pPr>
              <w:pStyle w:val="RT10"/>
              <w:spacing w:line="276" w:lineRule="auto"/>
              <w:ind w:left="396"/>
              <w:rPr>
                <w:rFonts w:eastAsia="Arial"/>
                <w:lang w:val="en-US"/>
              </w:rPr>
            </w:pPr>
            <w:r>
              <w:rPr>
                <w:rFonts w:eastAsia="Arial"/>
                <w:lang w:val="en-US"/>
              </w:rPr>
              <w:t xml:space="preserve">COVID_VACCINATION – </w:t>
            </w:r>
            <w:r>
              <w:rPr>
                <w:rFonts w:eastAsia="Arial"/>
              </w:rPr>
              <w:t>вакцинация</w:t>
            </w:r>
            <w:r>
              <w:rPr>
                <w:rFonts w:eastAsia="Arial"/>
                <w:lang w:val="en-US"/>
              </w:rPr>
              <w:t xml:space="preserve"> </w:t>
            </w:r>
            <w:r>
              <w:rPr>
                <w:rFonts w:eastAsia="Arial"/>
              </w:rPr>
              <w:t>от</w:t>
            </w:r>
            <w:r>
              <w:rPr>
                <w:rFonts w:eastAsia="Arial"/>
                <w:lang w:val="en-US"/>
              </w:rPr>
              <w:t xml:space="preserve"> COVID-19;</w:t>
            </w:r>
          </w:p>
          <w:p w14:paraId="37ED6537" w14:textId="77777777" w:rsidR="005461D7" w:rsidRDefault="00E64EBA">
            <w:pPr>
              <w:pStyle w:val="RT10"/>
              <w:spacing w:line="276" w:lineRule="auto"/>
              <w:ind w:left="396"/>
              <w:rPr>
                <w:rFonts w:eastAsia="Arial"/>
              </w:rPr>
            </w:pPr>
            <w:r>
              <w:rPr>
                <w:rFonts w:eastAsia="Arial"/>
              </w:rPr>
              <w:t>UDVN_DISPENSARY – усиленная диспансеризация;</w:t>
            </w:r>
          </w:p>
          <w:p w14:paraId="2950B57D" w14:textId="77777777" w:rsidR="005461D7" w:rsidRDefault="00E64EBA">
            <w:pPr>
              <w:pStyle w:val="RT10"/>
              <w:spacing w:line="276" w:lineRule="auto"/>
              <w:ind w:left="396"/>
              <w:rPr>
                <w:rFonts w:eastAsia="Arial"/>
              </w:rPr>
            </w:pPr>
            <w:r>
              <w:rPr>
                <w:rFonts w:eastAsia="Arial"/>
              </w:rPr>
              <w:t>DISPENSARY – диспансеризация;</w:t>
            </w:r>
          </w:p>
          <w:p w14:paraId="184F5354" w14:textId="77777777" w:rsidR="005461D7" w:rsidRDefault="00E64EBA">
            <w:pPr>
              <w:pStyle w:val="RT10"/>
              <w:spacing w:line="276" w:lineRule="auto"/>
              <w:ind w:left="396"/>
              <w:rPr>
                <w:rFonts w:eastAsia="Arial"/>
              </w:rPr>
            </w:pPr>
            <w:r>
              <w:rPr>
                <w:rFonts w:eastAsia="Arial"/>
              </w:rPr>
              <w:t>PROPHYLACTIC – профилактический осмотр;</w:t>
            </w:r>
          </w:p>
          <w:p w14:paraId="363C8BF7" w14:textId="77777777" w:rsidR="005461D7" w:rsidRDefault="00E64EBA">
            <w:pPr>
              <w:pStyle w:val="RT10"/>
              <w:spacing w:line="276" w:lineRule="auto"/>
              <w:ind w:left="396"/>
              <w:rPr>
                <w:rFonts w:eastAsia="Arial"/>
              </w:rPr>
            </w:pPr>
            <w:r>
              <w:rPr>
                <w:rFonts w:eastAsia="Arial"/>
              </w:rPr>
              <w:t>D_OBSERVATION – запись по карте диспансерному наблюдению;</w:t>
            </w:r>
          </w:p>
          <w:p w14:paraId="4BD26363" w14:textId="77777777" w:rsidR="005461D7" w:rsidRDefault="00E64EBA">
            <w:pPr>
              <w:pStyle w:val="RT10"/>
              <w:spacing w:line="276" w:lineRule="auto"/>
              <w:ind w:left="396"/>
              <w:rPr>
                <w:rFonts w:eastAsia="Arial"/>
              </w:rPr>
            </w:pPr>
            <w:r>
              <w:rPr>
                <w:rFonts w:eastAsia="Arial"/>
              </w:rPr>
              <w:t>ONLINE_CONSULTING – консультация онлайн;</w:t>
            </w:r>
          </w:p>
          <w:p w14:paraId="613BB2F1" w14:textId="77777777" w:rsidR="005461D7" w:rsidRDefault="00E64EBA">
            <w:pPr>
              <w:pStyle w:val="RT10"/>
              <w:spacing w:line="276" w:lineRule="auto"/>
              <w:ind w:left="396"/>
              <w:rPr>
                <w:rFonts w:eastAsia="Arial"/>
              </w:rPr>
            </w:pPr>
            <w:r>
              <w:rPr>
                <w:rFonts w:eastAsia="Arial"/>
              </w:rPr>
              <w:t>PAID_APPOINTMENT – запись на платную услуги</w:t>
            </w:r>
          </w:p>
        </w:tc>
        <w:tc>
          <w:tcPr>
            <w:tcW w:w="620" w:type="pct"/>
          </w:tcPr>
          <w:p w14:paraId="4A4CA98F" w14:textId="77777777" w:rsidR="005461D7" w:rsidRDefault="00E64EBA">
            <w:pPr>
              <w:pStyle w:val="RTf"/>
              <w:spacing w:line="276" w:lineRule="auto"/>
              <w:rPr>
                <w:rFonts w:eastAsia="Arial"/>
              </w:rPr>
            </w:pPr>
            <w:r>
              <w:t>Да</w:t>
            </w:r>
          </w:p>
        </w:tc>
      </w:tr>
      <w:tr w:rsidR="005461D7" w14:paraId="78870217" w14:textId="77777777">
        <w:tc>
          <w:tcPr>
            <w:tcW w:w="763" w:type="pct"/>
          </w:tcPr>
          <w:p w14:paraId="10BD2E7A" w14:textId="77777777" w:rsidR="005461D7" w:rsidRDefault="00E64EBA">
            <w:pPr>
              <w:pStyle w:val="RTf"/>
              <w:spacing w:line="276" w:lineRule="auto"/>
              <w:rPr>
                <w:rFonts w:eastAsia="Arial"/>
              </w:rPr>
            </w:pPr>
            <w:r>
              <w:rPr>
                <w:rFonts w:eastAsia="Arial"/>
              </w:rPr>
              <w:t>Идентификатор направления</w:t>
            </w:r>
          </w:p>
        </w:tc>
        <w:tc>
          <w:tcPr>
            <w:tcW w:w="441" w:type="pct"/>
          </w:tcPr>
          <w:p w14:paraId="44ACA8CE" w14:textId="77777777" w:rsidR="005461D7" w:rsidRDefault="00E64EBA">
            <w:pPr>
              <w:pStyle w:val="RTf"/>
              <w:spacing w:line="276" w:lineRule="auto"/>
              <w:rPr>
                <w:rFonts w:eastAsia="Arial"/>
              </w:rPr>
            </w:pPr>
            <w:r>
              <w:rPr>
                <w:rFonts w:eastAsia="Arial"/>
              </w:rPr>
              <w:t>referral_id</w:t>
            </w:r>
          </w:p>
        </w:tc>
        <w:tc>
          <w:tcPr>
            <w:tcW w:w="578" w:type="pct"/>
          </w:tcPr>
          <w:p w14:paraId="2ED4C04D" w14:textId="77777777" w:rsidR="005461D7" w:rsidRDefault="00E64EBA">
            <w:pPr>
              <w:pStyle w:val="RTf"/>
              <w:spacing w:line="276" w:lineRule="auto"/>
              <w:rPr>
                <w:rFonts w:eastAsia="Arial"/>
              </w:rPr>
            </w:pPr>
            <w:r>
              <w:rPr>
                <w:rFonts w:eastAsia="Arial"/>
              </w:rPr>
              <w:t>Н</w:t>
            </w:r>
          </w:p>
        </w:tc>
        <w:tc>
          <w:tcPr>
            <w:tcW w:w="627" w:type="pct"/>
          </w:tcPr>
          <w:p w14:paraId="32E21F2B" w14:textId="77777777" w:rsidR="005461D7" w:rsidRDefault="00E64EBA">
            <w:pPr>
              <w:pStyle w:val="RTf"/>
              <w:spacing w:line="276" w:lineRule="auto"/>
              <w:rPr>
                <w:rFonts w:eastAsia="Arial"/>
              </w:rPr>
            </w:pPr>
            <w:r>
              <w:rPr>
                <w:rFonts w:eastAsia="Arial"/>
              </w:rPr>
              <w:t>VARCHAR (45)</w:t>
            </w:r>
          </w:p>
        </w:tc>
        <w:tc>
          <w:tcPr>
            <w:tcW w:w="1971" w:type="pct"/>
          </w:tcPr>
          <w:p w14:paraId="27D27C41" w14:textId="77777777" w:rsidR="005461D7" w:rsidRDefault="00E64EBA">
            <w:pPr>
              <w:pStyle w:val="RTf"/>
              <w:spacing w:line="276" w:lineRule="auto"/>
              <w:rPr>
                <w:rFonts w:eastAsia="Arial"/>
              </w:rPr>
            </w:pPr>
            <w:r>
              <w:t>Обязательно для записи по направлению</w:t>
            </w:r>
          </w:p>
        </w:tc>
        <w:tc>
          <w:tcPr>
            <w:tcW w:w="620" w:type="pct"/>
          </w:tcPr>
          <w:p w14:paraId="50F595F7" w14:textId="77777777" w:rsidR="005461D7" w:rsidRDefault="00E64EBA">
            <w:pPr>
              <w:pStyle w:val="RTf"/>
              <w:spacing w:line="276" w:lineRule="auto"/>
              <w:rPr>
                <w:rFonts w:eastAsia="Arial"/>
              </w:rPr>
            </w:pPr>
            <w:r>
              <w:t>Нет</w:t>
            </w:r>
          </w:p>
        </w:tc>
      </w:tr>
      <w:tr w:rsidR="005461D7" w14:paraId="2779F732" w14:textId="77777777">
        <w:trPr>
          <w:trHeight w:val="414"/>
        </w:trPr>
        <w:tc>
          <w:tcPr>
            <w:tcW w:w="763" w:type="pct"/>
          </w:tcPr>
          <w:p w14:paraId="6E6812A1" w14:textId="77777777" w:rsidR="005461D7" w:rsidRDefault="00E64EBA">
            <w:pPr>
              <w:pStyle w:val="RTf"/>
              <w:spacing w:line="276" w:lineRule="auto"/>
              <w:rPr>
                <w:rFonts w:eastAsia="Arial"/>
              </w:rPr>
            </w:pPr>
            <w:r>
              <w:rPr>
                <w:rFonts w:eastAsia="Arial"/>
              </w:rPr>
              <w:lastRenderedPageBreak/>
              <w:t>Код услуги</w:t>
            </w:r>
          </w:p>
        </w:tc>
        <w:tc>
          <w:tcPr>
            <w:tcW w:w="441" w:type="pct"/>
          </w:tcPr>
          <w:p w14:paraId="299FA872" w14:textId="77777777" w:rsidR="005461D7" w:rsidRDefault="00E64EBA">
            <w:pPr>
              <w:pStyle w:val="RTf"/>
              <w:spacing w:line="276" w:lineRule="auto"/>
              <w:rPr>
                <w:rFonts w:eastAsia="Arial"/>
                <w:lang w:val="en-US"/>
              </w:rPr>
            </w:pPr>
            <w:r>
              <w:rPr>
                <w:rFonts w:eastAsia="Arial"/>
                <w:lang w:val="en-US"/>
              </w:rPr>
              <w:t>service_code</w:t>
            </w:r>
          </w:p>
        </w:tc>
        <w:tc>
          <w:tcPr>
            <w:tcW w:w="578" w:type="pct"/>
          </w:tcPr>
          <w:p w14:paraId="6D0DDDED" w14:textId="77777777" w:rsidR="005461D7" w:rsidRDefault="00E64EBA">
            <w:pPr>
              <w:pStyle w:val="RTf"/>
              <w:spacing w:line="276" w:lineRule="auto"/>
              <w:rPr>
                <w:rFonts w:eastAsia="Arial"/>
              </w:rPr>
            </w:pPr>
            <w:r>
              <w:rPr>
                <w:rFonts w:eastAsia="Arial"/>
              </w:rPr>
              <w:t>Н</w:t>
            </w:r>
          </w:p>
        </w:tc>
        <w:tc>
          <w:tcPr>
            <w:tcW w:w="627" w:type="pct"/>
          </w:tcPr>
          <w:p w14:paraId="4807B5FF" w14:textId="77777777" w:rsidR="005461D7" w:rsidRDefault="00E64EBA">
            <w:pPr>
              <w:pStyle w:val="RTf"/>
              <w:spacing w:line="276" w:lineRule="auto"/>
              <w:rPr>
                <w:rFonts w:eastAsia="Arial"/>
              </w:rPr>
            </w:pPr>
            <w:r>
              <w:rPr>
                <w:rFonts w:eastAsia="Arial"/>
              </w:rPr>
              <w:t>VARCHAR (45)</w:t>
            </w:r>
          </w:p>
        </w:tc>
        <w:tc>
          <w:tcPr>
            <w:tcW w:w="1971" w:type="pct"/>
          </w:tcPr>
          <w:p w14:paraId="6ADDDCDD" w14:textId="77777777" w:rsidR="005461D7" w:rsidRDefault="00E64EBA">
            <w:pPr>
              <w:pStyle w:val="RTf"/>
              <w:spacing w:line="276" w:lineRule="auto"/>
              <w:rPr>
                <w:rFonts w:eastAsia="Arial"/>
              </w:rPr>
            </w:pPr>
            <w:r>
              <w:rPr>
                <w:rFonts w:eastAsia="Arial"/>
              </w:rPr>
              <w:t>Для услуги вакцинация значение service_code должно соответствовать dictionary_nsi_code в таблице service. Обязательно для записи на услугу вакцинация</w:t>
            </w:r>
          </w:p>
        </w:tc>
        <w:tc>
          <w:tcPr>
            <w:tcW w:w="620" w:type="pct"/>
          </w:tcPr>
          <w:p w14:paraId="5C6EF355" w14:textId="77777777" w:rsidR="005461D7" w:rsidRDefault="00E64EBA">
            <w:pPr>
              <w:pStyle w:val="RTf"/>
              <w:spacing w:line="276" w:lineRule="auto"/>
              <w:rPr>
                <w:rFonts w:eastAsia="Arial"/>
              </w:rPr>
            </w:pPr>
            <w:r>
              <w:rPr>
                <w:rFonts w:eastAsia="Arial"/>
              </w:rPr>
              <w:t>Нет</w:t>
            </w:r>
          </w:p>
        </w:tc>
      </w:tr>
      <w:tr w:rsidR="005461D7" w14:paraId="4D1E8846" w14:textId="77777777">
        <w:trPr>
          <w:trHeight w:val="414"/>
        </w:trPr>
        <w:tc>
          <w:tcPr>
            <w:tcW w:w="763" w:type="pct"/>
          </w:tcPr>
          <w:p w14:paraId="0D0D018C" w14:textId="77777777" w:rsidR="005461D7" w:rsidRDefault="00E64EBA">
            <w:pPr>
              <w:pStyle w:val="RTf"/>
              <w:spacing w:line="276" w:lineRule="auto"/>
              <w:rPr>
                <w:rFonts w:eastAsia="Arial"/>
              </w:rPr>
            </w:pPr>
            <w:r>
              <w:rPr>
                <w:rFonts w:eastAsia="Arial"/>
              </w:rPr>
              <w:t>Идентификатор услуги</w:t>
            </w:r>
          </w:p>
        </w:tc>
        <w:tc>
          <w:tcPr>
            <w:tcW w:w="441" w:type="pct"/>
          </w:tcPr>
          <w:p w14:paraId="47011D2B" w14:textId="77777777" w:rsidR="005461D7" w:rsidRDefault="00E64EBA">
            <w:pPr>
              <w:pStyle w:val="RTf"/>
              <w:spacing w:line="276" w:lineRule="auto"/>
              <w:rPr>
                <w:rFonts w:eastAsia="Arial"/>
                <w:lang w:val="en-US"/>
              </w:rPr>
            </w:pPr>
            <w:r>
              <w:rPr>
                <w:rFonts w:eastAsia="Arial"/>
                <w:lang w:val="en-US"/>
              </w:rPr>
              <w:t>service_id</w:t>
            </w:r>
          </w:p>
        </w:tc>
        <w:tc>
          <w:tcPr>
            <w:tcW w:w="578" w:type="pct"/>
          </w:tcPr>
          <w:p w14:paraId="10C8D523" w14:textId="77777777" w:rsidR="005461D7" w:rsidRDefault="00E64EBA">
            <w:pPr>
              <w:pStyle w:val="RTf"/>
              <w:spacing w:line="276" w:lineRule="auto"/>
              <w:rPr>
                <w:rFonts w:eastAsia="Arial"/>
              </w:rPr>
            </w:pPr>
            <w:r>
              <w:rPr>
                <w:rFonts w:eastAsia="Arial"/>
              </w:rPr>
              <w:t>Н</w:t>
            </w:r>
          </w:p>
        </w:tc>
        <w:tc>
          <w:tcPr>
            <w:tcW w:w="627" w:type="pct"/>
          </w:tcPr>
          <w:p w14:paraId="03A56361" w14:textId="77777777" w:rsidR="005461D7" w:rsidRDefault="00E64EBA">
            <w:pPr>
              <w:pStyle w:val="RTf"/>
              <w:spacing w:line="276" w:lineRule="auto"/>
              <w:rPr>
                <w:rFonts w:eastAsia="Arial"/>
              </w:rPr>
            </w:pPr>
            <w:r>
              <w:rPr>
                <w:rFonts w:eastAsia="Arial"/>
              </w:rPr>
              <w:t>VARCHAR (45)</w:t>
            </w:r>
          </w:p>
        </w:tc>
        <w:tc>
          <w:tcPr>
            <w:tcW w:w="1971" w:type="pct"/>
          </w:tcPr>
          <w:p w14:paraId="7AE23489" w14:textId="77777777" w:rsidR="005461D7" w:rsidRDefault="00E64EBA">
            <w:pPr>
              <w:pStyle w:val="RTf"/>
              <w:spacing w:line="276" w:lineRule="auto"/>
            </w:pPr>
            <w:r>
              <w:rPr>
                <w:rFonts w:eastAsia="Arial"/>
              </w:rPr>
              <w:t xml:space="preserve">Ссылка на </w:t>
            </w:r>
            <w:r>
              <w:rPr>
                <w:rFonts w:eastAsia="Arial"/>
                <w:lang w:val="en-US"/>
              </w:rPr>
              <w:t>id</w:t>
            </w:r>
            <w:r>
              <w:rPr>
                <w:rFonts w:eastAsia="Arial"/>
              </w:rPr>
              <w:t xml:space="preserve"> записи в таблице service.</w:t>
            </w:r>
          </w:p>
          <w:p w14:paraId="530663BB" w14:textId="77777777" w:rsidR="005461D7" w:rsidRDefault="00E64EBA">
            <w:pPr>
              <w:pStyle w:val="RTf"/>
              <w:spacing w:line="276" w:lineRule="auto"/>
              <w:rPr>
                <w:rFonts w:eastAsia="Arial"/>
              </w:rPr>
            </w:pPr>
            <w:r>
              <w:rPr>
                <w:rFonts w:eastAsia="Arial"/>
              </w:rPr>
              <w:t xml:space="preserve">Обязательно для записи на услугу вакцинация </w:t>
            </w:r>
          </w:p>
        </w:tc>
        <w:tc>
          <w:tcPr>
            <w:tcW w:w="620" w:type="pct"/>
          </w:tcPr>
          <w:p w14:paraId="372CCF6E" w14:textId="77777777" w:rsidR="005461D7" w:rsidRDefault="00E64EBA">
            <w:pPr>
              <w:pStyle w:val="RTf"/>
              <w:spacing w:line="276" w:lineRule="auto"/>
              <w:rPr>
                <w:rFonts w:eastAsia="Arial"/>
              </w:rPr>
            </w:pPr>
            <w:r>
              <w:rPr>
                <w:rFonts w:eastAsia="Arial"/>
              </w:rPr>
              <w:t>Нет</w:t>
            </w:r>
          </w:p>
        </w:tc>
      </w:tr>
      <w:tr w:rsidR="005461D7" w14:paraId="61AB304B" w14:textId="77777777">
        <w:tc>
          <w:tcPr>
            <w:tcW w:w="763" w:type="pct"/>
          </w:tcPr>
          <w:p w14:paraId="6AD472B9" w14:textId="77777777" w:rsidR="005461D7" w:rsidRDefault="00E64EBA">
            <w:pPr>
              <w:pStyle w:val="RTf"/>
              <w:spacing w:line="276" w:lineRule="auto"/>
              <w:rPr>
                <w:rFonts w:eastAsia="Arial"/>
              </w:rPr>
            </w:pPr>
            <w:r>
              <w:rPr>
                <w:rFonts w:eastAsia="Arial"/>
              </w:rPr>
              <w:t>Дата создание записи</w:t>
            </w:r>
          </w:p>
        </w:tc>
        <w:tc>
          <w:tcPr>
            <w:tcW w:w="441" w:type="pct"/>
          </w:tcPr>
          <w:p w14:paraId="73420A3B" w14:textId="77777777" w:rsidR="005461D7" w:rsidRDefault="00E64EBA">
            <w:pPr>
              <w:pStyle w:val="RTf"/>
              <w:spacing w:line="276" w:lineRule="auto"/>
              <w:rPr>
                <w:rFonts w:eastAsia="Arial"/>
              </w:rPr>
            </w:pPr>
            <w:r>
              <w:rPr>
                <w:rFonts w:eastAsia="Arial"/>
              </w:rPr>
              <w:t>create_ts</w:t>
            </w:r>
          </w:p>
        </w:tc>
        <w:tc>
          <w:tcPr>
            <w:tcW w:w="578" w:type="pct"/>
          </w:tcPr>
          <w:p w14:paraId="478F7058" w14:textId="77777777" w:rsidR="005461D7" w:rsidRDefault="00E64EBA">
            <w:pPr>
              <w:pStyle w:val="RTf"/>
              <w:spacing w:line="276" w:lineRule="auto"/>
              <w:rPr>
                <w:rFonts w:eastAsia="Arial"/>
              </w:rPr>
            </w:pPr>
            <w:r>
              <w:rPr>
                <w:rFonts w:eastAsia="Arial"/>
              </w:rPr>
              <w:t>Н</w:t>
            </w:r>
          </w:p>
        </w:tc>
        <w:tc>
          <w:tcPr>
            <w:tcW w:w="627" w:type="pct"/>
          </w:tcPr>
          <w:p w14:paraId="64D5C3FF" w14:textId="1DA89397" w:rsidR="005461D7" w:rsidRDefault="00487554">
            <w:pPr>
              <w:pStyle w:val="RTf"/>
              <w:spacing w:line="276" w:lineRule="auto"/>
              <w:rPr>
                <w:rFonts w:eastAsia="Arial"/>
              </w:rPr>
            </w:pPr>
            <w:r>
              <w:rPr>
                <w:rFonts w:eastAsia="Arial"/>
              </w:rPr>
              <w:t>TIMESTAMP (6)</w:t>
            </w:r>
          </w:p>
        </w:tc>
        <w:tc>
          <w:tcPr>
            <w:tcW w:w="1971" w:type="pct"/>
          </w:tcPr>
          <w:p w14:paraId="77CCFA48" w14:textId="77777777" w:rsidR="005461D7" w:rsidRDefault="005461D7">
            <w:pPr>
              <w:pStyle w:val="RTf"/>
              <w:spacing w:line="276" w:lineRule="auto"/>
              <w:rPr>
                <w:rFonts w:eastAsia="Arial"/>
              </w:rPr>
            </w:pPr>
          </w:p>
        </w:tc>
        <w:tc>
          <w:tcPr>
            <w:tcW w:w="620" w:type="pct"/>
          </w:tcPr>
          <w:p w14:paraId="0DAA8489" w14:textId="77777777" w:rsidR="005461D7" w:rsidRDefault="00E64EBA">
            <w:pPr>
              <w:pStyle w:val="RTf"/>
              <w:spacing w:line="276" w:lineRule="auto"/>
              <w:rPr>
                <w:rFonts w:eastAsia="Arial"/>
              </w:rPr>
            </w:pPr>
            <w:r>
              <w:t>Нет</w:t>
            </w:r>
          </w:p>
        </w:tc>
      </w:tr>
      <w:tr w:rsidR="005461D7" w14:paraId="088BCADF" w14:textId="77777777">
        <w:tc>
          <w:tcPr>
            <w:tcW w:w="763" w:type="pct"/>
          </w:tcPr>
          <w:p w14:paraId="7F6893BF" w14:textId="77777777" w:rsidR="005461D7" w:rsidRDefault="00E64EBA">
            <w:pPr>
              <w:pStyle w:val="RTf"/>
              <w:spacing w:line="276" w:lineRule="auto"/>
              <w:rPr>
                <w:rFonts w:eastAsia="Arial"/>
              </w:rPr>
            </w:pPr>
            <w:r>
              <w:rPr>
                <w:rFonts w:eastAsia="Arial"/>
              </w:rPr>
              <w:t>Дата изменения записи</w:t>
            </w:r>
          </w:p>
        </w:tc>
        <w:tc>
          <w:tcPr>
            <w:tcW w:w="441" w:type="pct"/>
          </w:tcPr>
          <w:p w14:paraId="69F8F2CE" w14:textId="77777777" w:rsidR="005461D7" w:rsidRDefault="00E64EBA">
            <w:pPr>
              <w:pStyle w:val="RTf"/>
              <w:spacing w:line="276" w:lineRule="auto"/>
              <w:rPr>
                <w:rFonts w:eastAsia="Arial"/>
              </w:rPr>
            </w:pPr>
            <w:r>
              <w:rPr>
                <w:rFonts w:eastAsia="Arial"/>
              </w:rPr>
              <w:t>update_ts</w:t>
            </w:r>
          </w:p>
        </w:tc>
        <w:tc>
          <w:tcPr>
            <w:tcW w:w="578" w:type="pct"/>
          </w:tcPr>
          <w:p w14:paraId="0E87C2BF" w14:textId="77777777" w:rsidR="005461D7" w:rsidRDefault="00E64EBA">
            <w:pPr>
              <w:pStyle w:val="RTf"/>
              <w:spacing w:line="276" w:lineRule="auto"/>
              <w:rPr>
                <w:rFonts w:eastAsia="Arial"/>
              </w:rPr>
            </w:pPr>
            <w:r>
              <w:rPr>
                <w:rFonts w:eastAsia="Arial"/>
              </w:rPr>
              <w:t>Н</w:t>
            </w:r>
          </w:p>
        </w:tc>
        <w:tc>
          <w:tcPr>
            <w:tcW w:w="627" w:type="pct"/>
          </w:tcPr>
          <w:p w14:paraId="0946E12C" w14:textId="6732CD9D" w:rsidR="005461D7" w:rsidRDefault="00487554">
            <w:pPr>
              <w:pStyle w:val="RTf"/>
              <w:spacing w:line="276" w:lineRule="auto"/>
              <w:rPr>
                <w:rFonts w:eastAsia="Arial"/>
              </w:rPr>
            </w:pPr>
            <w:r>
              <w:rPr>
                <w:rFonts w:eastAsia="Arial"/>
              </w:rPr>
              <w:t>TIMESTAMP (6)</w:t>
            </w:r>
          </w:p>
        </w:tc>
        <w:tc>
          <w:tcPr>
            <w:tcW w:w="1971" w:type="pct"/>
          </w:tcPr>
          <w:p w14:paraId="7F3908E8" w14:textId="77777777" w:rsidR="005461D7" w:rsidRDefault="005461D7">
            <w:pPr>
              <w:pStyle w:val="RTf"/>
              <w:spacing w:line="276" w:lineRule="auto"/>
              <w:rPr>
                <w:rFonts w:eastAsia="Arial"/>
              </w:rPr>
            </w:pPr>
          </w:p>
        </w:tc>
        <w:tc>
          <w:tcPr>
            <w:tcW w:w="620" w:type="pct"/>
          </w:tcPr>
          <w:p w14:paraId="4A17A7C3" w14:textId="77777777" w:rsidR="005461D7" w:rsidRDefault="00E64EBA">
            <w:pPr>
              <w:pStyle w:val="RTf"/>
              <w:spacing w:line="276" w:lineRule="auto"/>
              <w:rPr>
                <w:rFonts w:eastAsia="Arial"/>
              </w:rPr>
            </w:pPr>
            <w:r>
              <w:rPr>
                <w:rFonts w:eastAsia="Arial"/>
              </w:rPr>
              <w:t>Нет</w:t>
            </w:r>
          </w:p>
        </w:tc>
      </w:tr>
      <w:tr w:rsidR="005461D7" w14:paraId="74E9E29B" w14:textId="77777777">
        <w:trPr>
          <w:trHeight w:val="360"/>
        </w:trPr>
        <w:tc>
          <w:tcPr>
            <w:tcW w:w="763" w:type="pct"/>
          </w:tcPr>
          <w:p w14:paraId="75F2771E" w14:textId="77777777" w:rsidR="005461D7" w:rsidRDefault="00E64EBA">
            <w:pPr>
              <w:pStyle w:val="RTf"/>
              <w:spacing w:line="276" w:lineRule="auto"/>
            </w:pPr>
            <w:r>
              <w:t>Признак репликации записи</w:t>
            </w:r>
          </w:p>
        </w:tc>
        <w:tc>
          <w:tcPr>
            <w:tcW w:w="441" w:type="pct"/>
          </w:tcPr>
          <w:p w14:paraId="71D0BD3F" w14:textId="77777777" w:rsidR="005461D7" w:rsidRDefault="00E64EBA">
            <w:pPr>
              <w:pStyle w:val="RTf"/>
              <w:spacing w:line="276" w:lineRule="auto"/>
            </w:pPr>
            <w:r>
              <w:t>update_cts</w:t>
            </w:r>
          </w:p>
        </w:tc>
        <w:tc>
          <w:tcPr>
            <w:tcW w:w="578" w:type="pct"/>
          </w:tcPr>
          <w:p w14:paraId="6FF903C2" w14:textId="77777777" w:rsidR="005461D7" w:rsidRDefault="00E64EBA">
            <w:pPr>
              <w:pStyle w:val="RTf"/>
              <w:spacing w:line="276" w:lineRule="auto"/>
            </w:pPr>
            <w:r>
              <w:t>Н</w:t>
            </w:r>
          </w:p>
        </w:tc>
        <w:tc>
          <w:tcPr>
            <w:tcW w:w="627" w:type="pct"/>
          </w:tcPr>
          <w:p w14:paraId="3F121CA4" w14:textId="77777777" w:rsidR="005461D7" w:rsidRDefault="00E64EBA">
            <w:pPr>
              <w:pStyle w:val="RTf"/>
              <w:spacing w:line="276" w:lineRule="auto"/>
            </w:pPr>
            <w:r>
              <w:t>INT</w:t>
            </w:r>
          </w:p>
        </w:tc>
        <w:tc>
          <w:tcPr>
            <w:tcW w:w="1971" w:type="pct"/>
          </w:tcPr>
          <w:p w14:paraId="34E1A076"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620" w:type="pct"/>
          </w:tcPr>
          <w:p w14:paraId="4ED5A363" w14:textId="77777777" w:rsidR="005461D7" w:rsidRDefault="00E64EBA">
            <w:pPr>
              <w:pStyle w:val="RTf"/>
              <w:spacing w:line="276" w:lineRule="auto"/>
            </w:pPr>
            <w:r>
              <w:t>Нет</w:t>
            </w:r>
          </w:p>
        </w:tc>
      </w:tr>
      <w:tr w:rsidR="005461D7" w14:paraId="305100D5" w14:textId="77777777">
        <w:trPr>
          <w:trHeight w:val="360"/>
        </w:trPr>
        <w:tc>
          <w:tcPr>
            <w:tcW w:w="763" w:type="pct"/>
          </w:tcPr>
          <w:p w14:paraId="4BA745C0" w14:textId="77777777" w:rsidR="005461D7" w:rsidRDefault="00E64EBA">
            <w:pPr>
              <w:pStyle w:val="RTf"/>
              <w:spacing w:line="276" w:lineRule="auto"/>
            </w:pPr>
            <w:r>
              <w:t>Признак создания записи</w:t>
            </w:r>
          </w:p>
        </w:tc>
        <w:tc>
          <w:tcPr>
            <w:tcW w:w="441" w:type="pct"/>
          </w:tcPr>
          <w:p w14:paraId="6B2BB0E3" w14:textId="77777777" w:rsidR="005461D7" w:rsidRDefault="00E64EBA">
            <w:pPr>
              <w:pStyle w:val="RTf"/>
              <w:spacing w:line="276" w:lineRule="auto"/>
            </w:pPr>
            <w:r>
              <w:t>created_at</w:t>
            </w:r>
          </w:p>
        </w:tc>
        <w:tc>
          <w:tcPr>
            <w:tcW w:w="578" w:type="pct"/>
          </w:tcPr>
          <w:p w14:paraId="062DE204" w14:textId="77777777" w:rsidR="005461D7" w:rsidRDefault="00E64EBA">
            <w:pPr>
              <w:pStyle w:val="RTf"/>
              <w:spacing w:line="276" w:lineRule="auto"/>
            </w:pPr>
            <w:r>
              <w:rPr>
                <w:rFonts w:eastAsia="Arial"/>
              </w:rPr>
              <w:t>Н</w:t>
            </w:r>
          </w:p>
        </w:tc>
        <w:tc>
          <w:tcPr>
            <w:tcW w:w="627" w:type="pct"/>
          </w:tcPr>
          <w:p w14:paraId="29445626" w14:textId="2306DDFF" w:rsidR="005461D7" w:rsidRDefault="00487554">
            <w:pPr>
              <w:pStyle w:val="RTf"/>
              <w:spacing w:line="276" w:lineRule="auto"/>
            </w:pPr>
            <w:r>
              <w:rPr>
                <w:rFonts w:eastAsia="Arial"/>
              </w:rPr>
              <w:t>TIMESTAMP (6)</w:t>
            </w:r>
          </w:p>
        </w:tc>
        <w:tc>
          <w:tcPr>
            <w:tcW w:w="1971" w:type="pct"/>
          </w:tcPr>
          <w:p w14:paraId="3DA9A71A" w14:textId="77777777" w:rsidR="005461D7" w:rsidRDefault="00E64EBA">
            <w:pPr>
              <w:pStyle w:val="RTf"/>
              <w:spacing w:line="276" w:lineRule="auto"/>
              <w:rPr>
                <w:lang w:val="en-US"/>
              </w:rPr>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620" w:type="pct"/>
          </w:tcPr>
          <w:p w14:paraId="307C6C3C" w14:textId="77777777" w:rsidR="005461D7" w:rsidRDefault="00E64EBA">
            <w:pPr>
              <w:pStyle w:val="RTf"/>
              <w:spacing w:line="276" w:lineRule="auto"/>
            </w:pPr>
            <w:r>
              <w:rPr>
                <w:rFonts w:eastAsia="Arial"/>
              </w:rPr>
              <w:t>Нет</w:t>
            </w:r>
          </w:p>
        </w:tc>
      </w:tr>
      <w:tr w:rsidR="005461D7" w14:paraId="29C78B14" w14:textId="77777777">
        <w:trPr>
          <w:trHeight w:val="360"/>
        </w:trPr>
        <w:tc>
          <w:tcPr>
            <w:tcW w:w="763" w:type="pct"/>
          </w:tcPr>
          <w:p w14:paraId="2E99A659" w14:textId="77777777" w:rsidR="005461D7" w:rsidRDefault="00E64EBA">
            <w:pPr>
              <w:pStyle w:val="RTf"/>
              <w:spacing w:line="276" w:lineRule="auto"/>
            </w:pPr>
            <w:r>
              <w:t>Признак удаления записи</w:t>
            </w:r>
          </w:p>
        </w:tc>
        <w:tc>
          <w:tcPr>
            <w:tcW w:w="441" w:type="pct"/>
          </w:tcPr>
          <w:p w14:paraId="578F7C4C" w14:textId="77777777" w:rsidR="005461D7" w:rsidRDefault="00E64EBA">
            <w:pPr>
              <w:pStyle w:val="RTf"/>
              <w:spacing w:line="276" w:lineRule="auto"/>
            </w:pPr>
            <w:r>
              <w:t>deleted_at</w:t>
            </w:r>
          </w:p>
        </w:tc>
        <w:tc>
          <w:tcPr>
            <w:tcW w:w="578" w:type="pct"/>
          </w:tcPr>
          <w:p w14:paraId="36A052E4" w14:textId="77777777" w:rsidR="005461D7" w:rsidRDefault="00E64EBA">
            <w:pPr>
              <w:pStyle w:val="RTf"/>
              <w:spacing w:line="276" w:lineRule="auto"/>
              <w:rPr>
                <w:rFonts w:eastAsia="Arial"/>
              </w:rPr>
            </w:pPr>
            <w:r>
              <w:rPr>
                <w:rFonts w:eastAsia="Arial"/>
              </w:rPr>
              <w:t>Н</w:t>
            </w:r>
          </w:p>
        </w:tc>
        <w:tc>
          <w:tcPr>
            <w:tcW w:w="627" w:type="pct"/>
          </w:tcPr>
          <w:p w14:paraId="3F98C228" w14:textId="597F50EF" w:rsidR="005461D7" w:rsidRDefault="00487554">
            <w:pPr>
              <w:pStyle w:val="RTf"/>
              <w:spacing w:line="276" w:lineRule="auto"/>
              <w:rPr>
                <w:rFonts w:eastAsia="Arial"/>
              </w:rPr>
            </w:pPr>
            <w:r>
              <w:rPr>
                <w:rFonts w:eastAsia="Arial"/>
              </w:rPr>
              <w:t>TIMESTAMP (6)</w:t>
            </w:r>
          </w:p>
        </w:tc>
        <w:tc>
          <w:tcPr>
            <w:tcW w:w="1971" w:type="pct"/>
          </w:tcPr>
          <w:p w14:paraId="625D3D63" w14:textId="77777777" w:rsidR="005461D7" w:rsidRDefault="00E64EBA">
            <w:pPr>
              <w:pStyle w:val="RTf"/>
              <w:spacing w:line="276" w:lineRule="auto"/>
            </w:pPr>
            <w:r>
              <w:t>Технический атрибут для обеспечения инф взаимодействия со standalone-таблицами. 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620" w:type="pct"/>
          </w:tcPr>
          <w:p w14:paraId="2E08FC65" w14:textId="77777777" w:rsidR="005461D7" w:rsidRDefault="00E64EBA">
            <w:pPr>
              <w:pStyle w:val="RTf"/>
              <w:spacing w:line="276" w:lineRule="auto"/>
              <w:rPr>
                <w:rFonts w:eastAsia="Arial"/>
              </w:rPr>
            </w:pPr>
            <w:r>
              <w:rPr>
                <w:rFonts w:eastAsia="Arial"/>
              </w:rPr>
              <w:t>Нет</w:t>
            </w:r>
          </w:p>
        </w:tc>
      </w:tr>
    </w:tbl>
    <w:p w14:paraId="672F56AE" w14:textId="77777777" w:rsidR="005461D7" w:rsidRDefault="00E64EBA">
      <w:pPr>
        <w:pStyle w:val="RT3"/>
      </w:pPr>
      <w:bookmarkStart w:id="393" w:name="_Toc226989587"/>
      <w:r>
        <w:t>Таблица referral: в таблице содержатся сведения о имеющихся у пациентов направлениях</w:t>
      </w:r>
      <w:bookmarkEnd w:id="393"/>
      <w: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01"/>
        <w:gridCol w:w="1826"/>
        <w:gridCol w:w="1686"/>
        <w:gridCol w:w="1619"/>
        <w:gridCol w:w="4321"/>
        <w:gridCol w:w="2306"/>
      </w:tblGrid>
      <w:tr w:rsidR="005461D7" w14:paraId="3B58E715" w14:textId="77777777">
        <w:trPr>
          <w:tblHeader/>
        </w:trPr>
        <w:tc>
          <w:tcPr>
            <w:tcW w:w="962" w:type="pct"/>
            <w:tcBorders>
              <w:top w:val="single" w:sz="4" w:space="0" w:color="auto"/>
              <w:left w:val="single" w:sz="4" w:space="0" w:color="auto"/>
              <w:bottom w:val="single" w:sz="4" w:space="0" w:color="auto"/>
              <w:right w:val="single" w:sz="4" w:space="0" w:color="auto"/>
            </w:tcBorders>
            <w:vAlign w:val="center"/>
          </w:tcPr>
          <w:p w14:paraId="1E1D37F1" w14:textId="77777777" w:rsidR="005461D7" w:rsidRDefault="00E64EBA">
            <w:pPr>
              <w:pStyle w:val="RTf3"/>
              <w:spacing w:line="276" w:lineRule="auto"/>
              <w:rPr>
                <w:szCs w:val="28"/>
              </w:rPr>
            </w:pPr>
            <w:r>
              <w:rPr>
                <w:rFonts w:eastAsia="Arial"/>
              </w:rPr>
              <w:t>Наименование</w:t>
            </w:r>
          </w:p>
        </w:tc>
        <w:tc>
          <w:tcPr>
            <w:tcW w:w="627" w:type="pct"/>
            <w:tcBorders>
              <w:top w:val="single" w:sz="4" w:space="0" w:color="auto"/>
              <w:left w:val="single" w:sz="4" w:space="0" w:color="auto"/>
              <w:bottom w:val="single" w:sz="4" w:space="0" w:color="auto"/>
              <w:right w:val="single" w:sz="4" w:space="0" w:color="auto"/>
            </w:tcBorders>
            <w:vAlign w:val="center"/>
          </w:tcPr>
          <w:p w14:paraId="61F7CD26" w14:textId="77777777" w:rsidR="005461D7" w:rsidRDefault="00E64EBA">
            <w:pPr>
              <w:pStyle w:val="RTf3"/>
              <w:spacing w:line="276" w:lineRule="auto"/>
            </w:pPr>
            <w:r>
              <w:rPr>
                <w:rFonts w:eastAsia="Arial"/>
              </w:rPr>
              <w:t>Атрибут</w:t>
            </w:r>
          </w:p>
        </w:tc>
        <w:tc>
          <w:tcPr>
            <w:tcW w:w="579" w:type="pct"/>
            <w:tcBorders>
              <w:top w:val="single" w:sz="4" w:space="0" w:color="auto"/>
              <w:left w:val="single" w:sz="4" w:space="0" w:color="auto"/>
              <w:bottom w:val="single" w:sz="4" w:space="0" w:color="auto"/>
              <w:right w:val="single" w:sz="4" w:space="0" w:color="auto"/>
            </w:tcBorders>
            <w:vAlign w:val="center"/>
          </w:tcPr>
          <w:p w14:paraId="7A861846" w14:textId="77777777" w:rsidR="005461D7" w:rsidRDefault="00E64EBA">
            <w:pPr>
              <w:pStyle w:val="RTf3"/>
              <w:spacing w:line="276" w:lineRule="auto"/>
              <w:rPr>
                <w:rFonts w:eastAsia="Arial"/>
              </w:rPr>
            </w:pPr>
            <w:r>
              <w:rPr>
                <w:rFonts w:eastAsia="Arial"/>
              </w:rPr>
              <w:t>Обязательность</w:t>
            </w:r>
          </w:p>
        </w:tc>
        <w:tc>
          <w:tcPr>
            <w:tcW w:w="556" w:type="pct"/>
            <w:tcBorders>
              <w:top w:val="single" w:sz="4" w:space="0" w:color="auto"/>
              <w:left w:val="single" w:sz="4" w:space="0" w:color="auto"/>
              <w:bottom w:val="single" w:sz="4" w:space="0" w:color="auto"/>
              <w:right w:val="single" w:sz="4" w:space="0" w:color="auto"/>
            </w:tcBorders>
            <w:vAlign w:val="center"/>
          </w:tcPr>
          <w:p w14:paraId="055E1DBC" w14:textId="77777777" w:rsidR="005461D7" w:rsidRDefault="00E64EBA">
            <w:pPr>
              <w:pStyle w:val="RTf3"/>
              <w:spacing w:line="276" w:lineRule="auto"/>
              <w:rPr>
                <w:rFonts w:eastAsiaTheme="minorHAnsi"/>
              </w:rPr>
            </w:pPr>
            <w:r>
              <w:rPr>
                <w:rFonts w:eastAsia="Arial"/>
              </w:rPr>
              <w:t>Тип данных</w:t>
            </w:r>
          </w:p>
        </w:tc>
        <w:tc>
          <w:tcPr>
            <w:tcW w:w="1484" w:type="pct"/>
            <w:tcBorders>
              <w:top w:val="single" w:sz="4" w:space="0" w:color="auto"/>
              <w:left w:val="single" w:sz="4" w:space="0" w:color="auto"/>
              <w:bottom w:val="single" w:sz="4" w:space="0" w:color="auto"/>
              <w:right w:val="single" w:sz="4" w:space="0" w:color="auto"/>
            </w:tcBorders>
            <w:vAlign w:val="center"/>
          </w:tcPr>
          <w:p w14:paraId="06A762C8" w14:textId="77777777" w:rsidR="005461D7" w:rsidRDefault="00E64EBA">
            <w:pPr>
              <w:pStyle w:val="RTf3"/>
              <w:spacing w:line="276" w:lineRule="auto"/>
              <w:rPr>
                <w:rFonts w:eastAsiaTheme="minorHAnsi"/>
              </w:rPr>
            </w:pPr>
            <w:r>
              <w:rPr>
                <w:rFonts w:eastAsia="Arial"/>
              </w:rPr>
              <w:t>Комментарий</w:t>
            </w:r>
          </w:p>
        </w:tc>
        <w:tc>
          <w:tcPr>
            <w:tcW w:w="792" w:type="pct"/>
            <w:tcBorders>
              <w:top w:val="single" w:sz="4" w:space="0" w:color="auto"/>
              <w:left w:val="single" w:sz="4" w:space="0" w:color="auto"/>
              <w:bottom w:val="single" w:sz="4" w:space="0" w:color="auto"/>
              <w:right w:val="single" w:sz="4" w:space="0" w:color="auto"/>
            </w:tcBorders>
            <w:vAlign w:val="center"/>
          </w:tcPr>
          <w:p w14:paraId="5E854FF2"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4A642753" w14:textId="77777777">
        <w:tc>
          <w:tcPr>
            <w:tcW w:w="962" w:type="pct"/>
            <w:tcBorders>
              <w:top w:val="single" w:sz="4" w:space="0" w:color="auto"/>
            </w:tcBorders>
          </w:tcPr>
          <w:p w14:paraId="5CA5E73F"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627" w:type="pct"/>
            <w:tcBorders>
              <w:top w:val="single" w:sz="4" w:space="0" w:color="auto"/>
            </w:tcBorders>
          </w:tcPr>
          <w:p w14:paraId="63A534D3" w14:textId="77777777" w:rsidR="005461D7" w:rsidRDefault="00E64EBA">
            <w:pPr>
              <w:pStyle w:val="RTf"/>
              <w:spacing w:line="276" w:lineRule="auto"/>
              <w:rPr>
                <w:lang w:val="en-US"/>
              </w:rPr>
            </w:pPr>
            <w:r>
              <w:rPr>
                <w:rFonts w:eastAsia="Arial"/>
                <w:lang w:val="en-US"/>
              </w:rPr>
              <w:t>id</w:t>
            </w:r>
          </w:p>
        </w:tc>
        <w:tc>
          <w:tcPr>
            <w:tcW w:w="579" w:type="pct"/>
            <w:tcBorders>
              <w:top w:val="single" w:sz="4" w:space="0" w:color="auto"/>
            </w:tcBorders>
          </w:tcPr>
          <w:p w14:paraId="53E873CB" w14:textId="77777777" w:rsidR="005461D7" w:rsidRDefault="00E64EBA">
            <w:pPr>
              <w:pStyle w:val="RTf"/>
              <w:spacing w:line="276" w:lineRule="auto"/>
              <w:rPr>
                <w:rFonts w:eastAsia="Arial"/>
              </w:rPr>
            </w:pPr>
            <w:r>
              <w:rPr>
                <w:rFonts w:eastAsia="Arial"/>
              </w:rPr>
              <w:t>О</w:t>
            </w:r>
          </w:p>
        </w:tc>
        <w:tc>
          <w:tcPr>
            <w:tcW w:w="556" w:type="pct"/>
            <w:tcBorders>
              <w:top w:val="single" w:sz="4" w:space="0" w:color="auto"/>
            </w:tcBorders>
          </w:tcPr>
          <w:p w14:paraId="17AF173A" w14:textId="77777777" w:rsidR="005461D7" w:rsidRDefault="00E64EBA">
            <w:pPr>
              <w:pStyle w:val="RTf"/>
              <w:spacing w:line="276" w:lineRule="auto"/>
              <w:rPr>
                <w:rFonts w:eastAsiaTheme="minorHAnsi"/>
              </w:rPr>
            </w:pPr>
            <w:r>
              <w:rPr>
                <w:rFonts w:eastAsia="Arial"/>
              </w:rPr>
              <w:t>VARCHAR (45) NOT NULL</w:t>
            </w:r>
          </w:p>
        </w:tc>
        <w:tc>
          <w:tcPr>
            <w:tcW w:w="1484" w:type="pct"/>
            <w:tcBorders>
              <w:top w:val="single" w:sz="4" w:space="0" w:color="auto"/>
            </w:tcBorders>
          </w:tcPr>
          <w:p w14:paraId="331AD5CD" w14:textId="77777777" w:rsidR="005461D7" w:rsidRDefault="005461D7">
            <w:pPr>
              <w:pStyle w:val="RTf"/>
              <w:spacing w:line="276" w:lineRule="auto"/>
            </w:pPr>
          </w:p>
        </w:tc>
        <w:tc>
          <w:tcPr>
            <w:tcW w:w="792" w:type="pct"/>
            <w:tcBorders>
              <w:top w:val="single" w:sz="4" w:space="0" w:color="auto"/>
            </w:tcBorders>
          </w:tcPr>
          <w:p w14:paraId="2788E920" w14:textId="77777777" w:rsidR="005461D7" w:rsidRDefault="00E64EBA">
            <w:pPr>
              <w:pStyle w:val="RTf"/>
              <w:spacing w:line="276" w:lineRule="auto"/>
            </w:pPr>
            <w:r>
              <w:t>Да</w:t>
            </w:r>
          </w:p>
        </w:tc>
      </w:tr>
      <w:tr w:rsidR="005461D7" w14:paraId="2DED353C" w14:textId="77777777">
        <w:tc>
          <w:tcPr>
            <w:tcW w:w="962" w:type="pct"/>
          </w:tcPr>
          <w:p w14:paraId="7F45658D" w14:textId="77777777" w:rsidR="005461D7" w:rsidRDefault="00E64EBA">
            <w:pPr>
              <w:pStyle w:val="RTf"/>
              <w:spacing w:line="276" w:lineRule="auto"/>
              <w:rPr>
                <w:rFonts w:eastAsia="Arial"/>
              </w:rPr>
            </w:pPr>
            <w:r>
              <w:rPr>
                <w:rFonts w:eastAsia="Arial"/>
              </w:rPr>
              <w:t>Идентификатор направления в МО ФОИВ </w:t>
            </w:r>
          </w:p>
        </w:tc>
        <w:tc>
          <w:tcPr>
            <w:tcW w:w="627" w:type="pct"/>
          </w:tcPr>
          <w:p w14:paraId="2455E097" w14:textId="77777777" w:rsidR="005461D7" w:rsidRDefault="00E64EBA">
            <w:pPr>
              <w:pStyle w:val="RTf"/>
              <w:spacing w:line="276" w:lineRule="auto"/>
              <w:rPr>
                <w:rFonts w:eastAsia="Arial"/>
              </w:rPr>
            </w:pPr>
            <w:r>
              <w:rPr>
                <w:rFonts w:eastAsia="Arial"/>
              </w:rPr>
              <w:t>from_referral_id</w:t>
            </w:r>
          </w:p>
        </w:tc>
        <w:tc>
          <w:tcPr>
            <w:tcW w:w="579" w:type="pct"/>
          </w:tcPr>
          <w:p w14:paraId="0D95B8D5" w14:textId="77777777" w:rsidR="005461D7" w:rsidRDefault="00E64EBA">
            <w:pPr>
              <w:pStyle w:val="RTf"/>
              <w:spacing w:line="276" w:lineRule="auto"/>
              <w:rPr>
                <w:rFonts w:eastAsia="Arial"/>
              </w:rPr>
            </w:pPr>
            <w:r>
              <w:rPr>
                <w:rFonts w:eastAsia="Arial"/>
              </w:rPr>
              <w:t>Н</w:t>
            </w:r>
          </w:p>
        </w:tc>
        <w:tc>
          <w:tcPr>
            <w:tcW w:w="556" w:type="pct"/>
          </w:tcPr>
          <w:p w14:paraId="43E06ACB" w14:textId="77777777" w:rsidR="005461D7" w:rsidRDefault="00E64EBA">
            <w:pPr>
              <w:pStyle w:val="RTf"/>
              <w:spacing w:line="276" w:lineRule="auto"/>
              <w:rPr>
                <w:rFonts w:eastAsia="Arial"/>
              </w:rPr>
            </w:pPr>
            <w:r>
              <w:rPr>
                <w:rFonts w:eastAsia="Arial"/>
              </w:rPr>
              <w:t>VARCHAR (45)</w:t>
            </w:r>
          </w:p>
        </w:tc>
        <w:tc>
          <w:tcPr>
            <w:tcW w:w="1484" w:type="pct"/>
          </w:tcPr>
          <w:p w14:paraId="136DB60E" w14:textId="77777777" w:rsidR="005461D7" w:rsidRDefault="00E64EBA">
            <w:pPr>
              <w:pStyle w:val="RTf"/>
              <w:spacing w:line="276" w:lineRule="auto"/>
              <w:rPr>
                <w:rFonts w:eastAsia="Arial"/>
              </w:rPr>
            </w:pPr>
            <w:r>
              <w:rPr>
                <w:rFonts w:eastAsia="Arial"/>
              </w:rPr>
              <w:t>Актуально только для направлений, создаваемых на РВЗ МО ФОИВ</w:t>
            </w:r>
          </w:p>
        </w:tc>
        <w:tc>
          <w:tcPr>
            <w:tcW w:w="792" w:type="pct"/>
          </w:tcPr>
          <w:p w14:paraId="72EDF56C" w14:textId="77777777" w:rsidR="005461D7" w:rsidRDefault="00E64EBA">
            <w:pPr>
              <w:pStyle w:val="RTf"/>
              <w:spacing w:line="276" w:lineRule="auto"/>
              <w:rPr>
                <w:rFonts w:eastAsia="Arial"/>
              </w:rPr>
            </w:pPr>
            <w:r>
              <w:rPr>
                <w:rFonts w:eastAsia="Arial"/>
              </w:rPr>
              <w:t>Нет</w:t>
            </w:r>
          </w:p>
        </w:tc>
      </w:tr>
      <w:tr w:rsidR="005461D7" w14:paraId="3096B8A1" w14:textId="77777777">
        <w:tc>
          <w:tcPr>
            <w:tcW w:w="962" w:type="pct"/>
          </w:tcPr>
          <w:p w14:paraId="00200229" w14:textId="77777777" w:rsidR="005461D7" w:rsidRDefault="00E64EBA">
            <w:pPr>
              <w:pStyle w:val="RTf"/>
              <w:spacing w:line="276" w:lineRule="auto"/>
              <w:rPr>
                <w:rFonts w:eastAsia="Arial"/>
              </w:rPr>
            </w:pPr>
            <w:r>
              <w:rPr>
                <w:rFonts w:eastAsia="Arial"/>
              </w:rPr>
              <w:lastRenderedPageBreak/>
              <w:t>Идентификатор ИС</w:t>
            </w:r>
          </w:p>
        </w:tc>
        <w:tc>
          <w:tcPr>
            <w:tcW w:w="627" w:type="pct"/>
          </w:tcPr>
          <w:p w14:paraId="66FF9DAF" w14:textId="77777777" w:rsidR="005461D7" w:rsidRDefault="00E64EBA">
            <w:pPr>
              <w:pStyle w:val="RTf"/>
              <w:spacing w:line="276" w:lineRule="auto"/>
              <w:rPr>
                <w:rFonts w:eastAsia="Arial"/>
              </w:rPr>
            </w:pPr>
            <w:r>
              <w:rPr>
                <w:rFonts w:eastAsia="Arial"/>
              </w:rPr>
              <w:t>rmis_id</w:t>
            </w:r>
          </w:p>
        </w:tc>
        <w:tc>
          <w:tcPr>
            <w:tcW w:w="579" w:type="pct"/>
          </w:tcPr>
          <w:p w14:paraId="775124A7" w14:textId="77777777" w:rsidR="005461D7" w:rsidRDefault="00E64EBA">
            <w:pPr>
              <w:pStyle w:val="RTf"/>
              <w:spacing w:line="276" w:lineRule="auto"/>
              <w:rPr>
                <w:rFonts w:eastAsia="Arial"/>
              </w:rPr>
            </w:pPr>
            <w:r>
              <w:rPr>
                <w:rFonts w:eastAsia="Arial"/>
              </w:rPr>
              <w:t>Н</w:t>
            </w:r>
          </w:p>
        </w:tc>
        <w:tc>
          <w:tcPr>
            <w:tcW w:w="556" w:type="pct"/>
          </w:tcPr>
          <w:p w14:paraId="7EF82056" w14:textId="77777777" w:rsidR="005461D7" w:rsidRDefault="00E64EBA">
            <w:pPr>
              <w:pStyle w:val="RTf"/>
              <w:spacing w:line="276" w:lineRule="auto"/>
              <w:rPr>
                <w:rFonts w:eastAsia="Arial"/>
              </w:rPr>
            </w:pPr>
            <w:r>
              <w:rPr>
                <w:rFonts w:eastAsia="Arial"/>
              </w:rPr>
              <w:t>VARCHAR (45)</w:t>
            </w:r>
          </w:p>
        </w:tc>
        <w:tc>
          <w:tcPr>
            <w:tcW w:w="1484" w:type="pct"/>
          </w:tcPr>
          <w:p w14:paraId="0FFD853F" w14:textId="77777777" w:rsidR="005461D7" w:rsidRDefault="00E64EBA">
            <w:pPr>
              <w:pStyle w:val="RTf"/>
              <w:spacing w:line="276" w:lineRule="auto"/>
              <w:rPr>
                <w:rFonts w:eastAsia="Arial"/>
              </w:rPr>
            </w:pPr>
            <w:r>
              <w:rPr>
                <w:rFonts w:eastAsia="Arial"/>
              </w:rPr>
              <w:t>Идентификатор ИС. Заполнение поля обязательно для всех новых записей</w:t>
            </w:r>
          </w:p>
        </w:tc>
        <w:tc>
          <w:tcPr>
            <w:tcW w:w="792" w:type="pct"/>
          </w:tcPr>
          <w:p w14:paraId="0BED7B0F" w14:textId="77777777" w:rsidR="005461D7" w:rsidRDefault="00E64EBA">
            <w:pPr>
              <w:pStyle w:val="RTf"/>
              <w:spacing w:line="276" w:lineRule="auto"/>
              <w:rPr>
                <w:rFonts w:eastAsia="Arial"/>
              </w:rPr>
            </w:pPr>
            <w:r>
              <w:rPr>
                <w:rFonts w:eastAsia="Arial"/>
              </w:rPr>
              <w:t>Нет</w:t>
            </w:r>
          </w:p>
        </w:tc>
      </w:tr>
      <w:tr w:rsidR="005461D7" w14:paraId="71DE1853" w14:textId="77777777">
        <w:tc>
          <w:tcPr>
            <w:tcW w:w="962" w:type="pct"/>
          </w:tcPr>
          <w:p w14:paraId="2135CB96" w14:textId="77777777" w:rsidR="005461D7" w:rsidRDefault="00E64EBA">
            <w:pPr>
              <w:pStyle w:val="RTf"/>
              <w:spacing w:line="276" w:lineRule="auto"/>
              <w:rPr>
                <w:rFonts w:eastAsia="Arial"/>
              </w:rPr>
            </w:pPr>
            <w:r>
              <w:rPr>
                <w:rFonts w:eastAsia="Arial"/>
              </w:rPr>
              <w:t>Идентификатор  МИС создавшей направление в МО ФОИВ </w:t>
            </w:r>
          </w:p>
        </w:tc>
        <w:tc>
          <w:tcPr>
            <w:tcW w:w="627" w:type="pct"/>
          </w:tcPr>
          <w:p w14:paraId="27CFFDD4" w14:textId="77777777" w:rsidR="005461D7" w:rsidRDefault="00E64EBA">
            <w:pPr>
              <w:pStyle w:val="RTf"/>
              <w:spacing w:line="276" w:lineRule="auto"/>
              <w:rPr>
                <w:rFonts w:eastAsia="Arial"/>
              </w:rPr>
            </w:pPr>
            <w:r>
              <w:rPr>
                <w:rFonts w:eastAsia="Arial"/>
              </w:rPr>
              <w:t>from_rmis_id</w:t>
            </w:r>
          </w:p>
        </w:tc>
        <w:tc>
          <w:tcPr>
            <w:tcW w:w="579" w:type="pct"/>
          </w:tcPr>
          <w:p w14:paraId="71497AAA" w14:textId="77777777" w:rsidR="005461D7" w:rsidRDefault="00E64EBA">
            <w:pPr>
              <w:pStyle w:val="RTf"/>
              <w:spacing w:line="276" w:lineRule="auto"/>
              <w:rPr>
                <w:rFonts w:eastAsia="Arial"/>
              </w:rPr>
            </w:pPr>
            <w:r>
              <w:rPr>
                <w:rFonts w:eastAsia="Arial"/>
              </w:rPr>
              <w:t>Н</w:t>
            </w:r>
          </w:p>
        </w:tc>
        <w:tc>
          <w:tcPr>
            <w:tcW w:w="556" w:type="pct"/>
          </w:tcPr>
          <w:p w14:paraId="2AF3C4FE" w14:textId="77777777" w:rsidR="005461D7" w:rsidRDefault="00E64EBA">
            <w:pPr>
              <w:pStyle w:val="RTf"/>
              <w:spacing w:line="276" w:lineRule="auto"/>
              <w:rPr>
                <w:rFonts w:eastAsia="Arial"/>
              </w:rPr>
            </w:pPr>
            <w:r>
              <w:rPr>
                <w:rFonts w:eastAsia="Arial"/>
              </w:rPr>
              <w:t>VARCHAR (45)</w:t>
            </w:r>
          </w:p>
        </w:tc>
        <w:tc>
          <w:tcPr>
            <w:tcW w:w="1484" w:type="pct"/>
          </w:tcPr>
          <w:p w14:paraId="64D91A37" w14:textId="77777777" w:rsidR="005461D7" w:rsidRDefault="00E64EBA">
            <w:pPr>
              <w:pStyle w:val="RTf"/>
              <w:spacing w:line="276" w:lineRule="auto"/>
              <w:rPr>
                <w:rFonts w:eastAsia="Arial"/>
              </w:rPr>
            </w:pPr>
            <w:r>
              <w:rPr>
                <w:rFonts w:eastAsia="Arial"/>
              </w:rPr>
              <w:t>Актуально только для направлений, создаваемых на РВЗ МО ФОИВ</w:t>
            </w:r>
          </w:p>
        </w:tc>
        <w:tc>
          <w:tcPr>
            <w:tcW w:w="792" w:type="pct"/>
          </w:tcPr>
          <w:p w14:paraId="77CF96EE" w14:textId="77777777" w:rsidR="005461D7" w:rsidRDefault="00E64EBA">
            <w:pPr>
              <w:pStyle w:val="RTf"/>
              <w:spacing w:line="276" w:lineRule="auto"/>
              <w:rPr>
                <w:rFonts w:eastAsia="Arial"/>
              </w:rPr>
            </w:pPr>
            <w:r>
              <w:rPr>
                <w:rFonts w:eastAsia="Arial"/>
              </w:rPr>
              <w:t>Нет</w:t>
            </w:r>
          </w:p>
        </w:tc>
      </w:tr>
      <w:tr w:rsidR="005461D7" w14:paraId="6BE98EFA" w14:textId="77777777">
        <w:tc>
          <w:tcPr>
            <w:tcW w:w="962" w:type="pct"/>
          </w:tcPr>
          <w:p w14:paraId="70582FB2" w14:textId="77777777" w:rsidR="005461D7" w:rsidRDefault="00E64EBA">
            <w:pPr>
              <w:pStyle w:val="RTf"/>
              <w:spacing w:line="276" w:lineRule="auto"/>
              <w:rPr>
                <w:rFonts w:eastAsia="Arial"/>
              </w:rPr>
            </w:pPr>
            <w:r>
              <w:rPr>
                <w:rFonts w:eastAsia="Arial"/>
              </w:rPr>
              <w:t>Идентификатор пациента</w:t>
            </w:r>
          </w:p>
        </w:tc>
        <w:tc>
          <w:tcPr>
            <w:tcW w:w="627" w:type="pct"/>
          </w:tcPr>
          <w:p w14:paraId="022AB023" w14:textId="77777777" w:rsidR="005461D7" w:rsidRDefault="00E64EBA">
            <w:pPr>
              <w:pStyle w:val="RTf"/>
              <w:spacing w:line="276" w:lineRule="auto"/>
              <w:rPr>
                <w:rFonts w:eastAsia="Arial"/>
              </w:rPr>
            </w:pPr>
            <w:r>
              <w:rPr>
                <w:rFonts w:eastAsia="Arial"/>
              </w:rPr>
              <w:t>patient_id</w:t>
            </w:r>
          </w:p>
        </w:tc>
        <w:tc>
          <w:tcPr>
            <w:tcW w:w="579" w:type="pct"/>
          </w:tcPr>
          <w:p w14:paraId="3AB3D48E" w14:textId="77777777" w:rsidR="005461D7" w:rsidRDefault="00E64EBA">
            <w:pPr>
              <w:pStyle w:val="RTf"/>
              <w:spacing w:line="276" w:lineRule="auto"/>
              <w:rPr>
                <w:rFonts w:eastAsia="Arial"/>
                <w:lang w:val="en-US"/>
              </w:rPr>
            </w:pPr>
            <w:r>
              <w:rPr>
                <w:rFonts w:eastAsia="Arial"/>
                <w:lang w:val="en-US"/>
              </w:rPr>
              <w:t>О</w:t>
            </w:r>
          </w:p>
        </w:tc>
        <w:tc>
          <w:tcPr>
            <w:tcW w:w="556" w:type="pct"/>
          </w:tcPr>
          <w:p w14:paraId="1FEE1B04" w14:textId="77777777" w:rsidR="005461D7" w:rsidRDefault="00E64EBA">
            <w:pPr>
              <w:pStyle w:val="RTf"/>
              <w:spacing w:line="276" w:lineRule="auto"/>
              <w:rPr>
                <w:rFonts w:eastAsia="Arial"/>
              </w:rPr>
            </w:pPr>
            <w:r>
              <w:rPr>
                <w:rFonts w:eastAsia="Arial"/>
              </w:rPr>
              <w:t>VARCHAR (45)</w:t>
            </w:r>
          </w:p>
        </w:tc>
        <w:tc>
          <w:tcPr>
            <w:tcW w:w="1484" w:type="pct"/>
          </w:tcPr>
          <w:p w14:paraId="0C8F2141" w14:textId="77777777" w:rsidR="005461D7" w:rsidRDefault="005461D7">
            <w:pPr>
              <w:pStyle w:val="RTf"/>
              <w:spacing w:line="276" w:lineRule="auto"/>
            </w:pPr>
          </w:p>
        </w:tc>
        <w:tc>
          <w:tcPr>
            <w:tcW w:w="792" w:type="pct"/>
          </w:tcPr>
          <w:p w14:paraId="69FB61F3" w14:textId="77777777" w:rsidR="005461D7" w:rsidRDefault="00E64EBA">
            <w:pPr>
              <w:pStyle w:val="RTf"/>
              <w:spacing w:line="276" w:lineRule="auto"/>
            </w:pPr>
            <w:r>
              <w:t>Да</w:t>
            </w:r>
          </w:p>
        </w:tc>
      </w:tr>
      <w:tr w:rsidR="005461D7" w14:paraId="34E15BF4" w14:textId="77777777">
        <w:tc>
          <w:tcPr>
            <w:tcW w:w="962" w:type="pct"/>
          </w:tcPr>
          <w:p w14:paraId="7A1EF5A4" w14:textId="77777777" w:rsidR="005461D7" w:rsidRDefault="00E64EBA">
            <w:pPr>
              <w:pStyle w:val="RTf"/>
              <w:spacing w:line="276" w:lineRule="auto"/>
              <w:rPr>
                <w:rFonts w:eastAsia="Arial"/>
              </w:rPr>
            </w:pPr>
            <w:r>
              <w:rPr>
                <w:rFonts w:eastAsia="Arial"/>
              </w:rPr>
              <w:t>Идентификатор специальности</w:t>
            </w:r>
          </w:p>
        </w:tc>
        <w:tc>
          <w:tcPr>
            <w:tcW w:w="627" w:type="pct"/>
          </w:tcPr>
          <w:p w14:paraId="10C29948" w14:textId="77777777" w:rsidR="005461D7" w:rsidRDefault="00E64EBA">
            <w:pPr>
              <w:pStyle w:val="RTf"/>
              <w:spacing w:line="276" w:lineRule="auto"/>
              <w:rPr>
                <w:rFonts w:eastAsia="Arial"/>
              </w:rPr>
            </w:pPr>
            <w:r>
              <w:rPr>
                <w:rFonts w:eastAsia="Arial"/>
              </w:rPr>
              <w:t>speciality_id</w:t>
            </w:r>
          </w:p>
        </w:tc>
        <w:tc>
          <w:tcPr>
            <w:tcW w:w="579" w:type="pct"/>
          </w:tcPr>
          <w:p w14:paraId="147F06A5" w14:textId="77777777" w:rsidR="005461D7" w:rsidRDefault="00E64EBA">
            <w:pPr>
              <w:pStyle w:val="RTf"/>
              <w:spacing w:line="276" w:lineRule="auto"/>
              <w:rPr>
                <w:rFonts w:eastAsia="Arial"/>
              </w:rPr>
            </w:pPr>
            <w:r>
              <w:rPr>
                <w:rFonts w:eastAsia="Arial"/>
                <w:lang w:val="en-US"/>
              </w:rPr>
              <w:t>H</w:t>
            </w:r>
          </w:p>
        </w:tc>
        <w:tc>
          <w:tcPr>
            <w:tcW w:w="556" w:type="pct"/>
          </w:tcPr>
          <w:p w14:paraId="682EB737" w14:textId="77777777" w:rsidR="005461D7" w:rsidRDefault="00E64EBA">
            <w:pPr>
              <w:pStyle w:val="RTf"/>
              <w:spacing w:line="276" w:lineRule="auto"/>
              <w:rPr>
                <w:rFonts w:eastAsia="Arial"/>
              </w:rPr>
            </w:pPr>
            <w:r>
              <w:rPr>
                <w:rFonts w:eastAsia="Arial"/>
              </w:rPr>
              <w:t>VARCHAR (45)</w:t>
            </w:r>
          </w:p>
        </w:tc>
        <w:tc>
          <w:tcPr>
            <w:tcW w:w="1484" w:type="pct"/>
          </w:tcPr>
          <w:p w14:paraId="63379990" w14:textId="77777777" w:rsidR="005461D7" w:rsidRDefault="00E64EBA">
            <w:pPr>
              <w:pStyle w:val="RTf"/>
              <w:spacing w:line="276" w:lineRule="auto"/>
              <w:rPr>
                <w:rFonts w:eastAsiaTheme="minorHAnsi"/>
              </w:rPr>
            </w:pPr>
            <w:r>
              <w:rPr>
                <w:rFonts w:eastAsia="Arial"/>
              </w:rPr>
              <w:t>Должно соответствовать коду из справочника ФНСИ «Номенклатура специальностей специалистов со средним, высшим и послевузовским медицинским и фармацевтическим образованием в сфере здравоохранения» (OID 1.2.643.5.1.13.13.11.1066</w:t>
            </w:r>
            <w:r>
              <w:t>).</w:t>
            </w:r>
          </w:p>
          <w:p w14:paraId="670B0852" w14:textId="77777777" w:rsidR="005461D7" w:rsidRDefault="00E64EBA">
            <w:pPr>
              <w:pStyle w:val="RTf"/>
              <w:spacing w:line="276" w:lineRule="auto"/>
            </w:pPr>
            <w:r>
              <w:t>Обязательно, если тип направления «На консультацию», referral_type_code = 6</w:t>
            </w:r>
          </w:p>
        </w:tc>
        <w:tc>
          <w:tcPr>
            <w:tcW w:w="792" w:type="pct"/>
          </w:tcPr>
          <w:p w14:paraId="2D4B17EB" w14:textId="77777777" w:rsidR="005461D7" w:rsidRDefault="00E64EBA">
            <w:pPr>
              <w:pStyle w:val="RTf"/>
              <w:spacing w:line="276" w:lineRule="auto"/>
              <w:rPr>
                <w:rFonts w:eastAsia="Arial"/>
              </w:rPr>
            </w:pPr>
            <w:r>
              <w:t>Да</w:t>
            </w:r>
          </w:p>
        </w:tc>
      </w:tr>
      <w:tr w:rsidR="005461D7" w14:paraId="61892385" w14:textId="77777777">
        <w:tc>
          <w:tcPr>
            <w:tcW w:w="962" w:type="pct"/>
          </w:tcPr>
          <w:p w14:paraId="4491615A" w14:textId="77777777" w:rsidR="005461D7" w:rsidRDefault="00E64EBA">
            <w:pPr>
              <w:pStyle w:val="RTf"/>
              <w:spacing w:line="276" w:lineRule="auto"/>
              <w:rPr>
                <w:rFonts w:eastAsia="Arial"/>
              </w:rPr>
            </w:pPr>
            <w:r>
              <w:rPr>
                <w:rFonts w:eastAsia="Arial"/>
              </w:rPr>
              <w:t>Номер направления</w:t>
            </w:r>
          </w:p>
        </w:tc>
        <w:tc>
          <w:tcPr>
            <w:tcW w:w="627" w:type="pct"/>
          </w:tcPr>
          <w:p w14:paraId="18509F00" w14:textId="77777777" w:rsidR="005461D7" w:rsidRDefault="00E64EBA">
            <w:pPr>
              <w:pStyle w:val="RTf"/>
              <w:spacing w:line="276" w:lineRule="auto"/>
              <w:rPr>
                <w:rFonts w:eastAsia="Arial"/>
              </w:rPr>
            </w:pPr>
            <w:r>
              <w:rPr>
                <w:rFonts w:eastAsia="Arial"/>
              </w:rPr>
              <w:t>number</w:t>
            </w:r>
          </w:p>
        </w:tc>
        <w:tc>
          <w:tcPr>
            <w:tcW w:w="579" w:type="pct"/>
          </w:tcPr>
          <w:p w14:paraId="67F08CA7" w14:textId="77777777" w:rsidR="005461D7" w:rsidRDefault="00E64EBA">
            <w:pPr>
              <w:pStyle w:val="RTf"/>
              <w:spacing w:line="276" w:lineRule="auto"/>
              <w:rPr>
                <w:rFonts w:eastAsia="Arial"/>
              </w:rPr>
            </w:pPr>
            <w:r>
              <w:rPr>
                <w:rFonts w:eastAsia="Arial"/>
                <w:lang w:val="en-US"/>
              </w:rPr>
              <w:t>H</w:t>
            </w:r>
          </w:p>
        </w:tc>
        <w:tc>
          <w:tcPr>
            <w:tcW w:w="556" w:type="pct"/>
          </w:tcPr>
          <w:p w14:paraId="1250D1B7" w14:textId="77777777" w:rsidR="005461D7" w:rsidRDefault="00E64EBA">
            <w:pPr>
              <w:pStyle w:val="RTf"/>
              <w:spacing w:line="276" w:lineRule="auto"/>
              <w:rPr>
                <w:rFonts w:eastAsia="Arial"/>
              </w:rPr>
            </w:pPr>
            <w:r>
              <w:rPr>
                <w:rFonts w:eastAsia="Arial"/>
              </w:rPr>
              <w:t>VARCHAR (45)</w:t>
            </w:r>
          </w:p>
        </w:tc>
        <w:tc>
          <w:tcPr>
            <w:tcW w:w="1484" w:type="pct"/>
          </w:tcPr>
          <w:p w14:paraId="418A144D" w14:textId="77777777" w:rsidR="005461D7" w:rsidRDefault="005461D7">
            <w:pPr>
              <w:pStyle w:val="RTf"/>
              <w:spacing w:line="276" w:lineRule="auto"/>
              <w:rPr>
                <w:rFonts w:eastAsia="Arial"/>
              </w:rPr>
            </w:pPr>
          </w:p>
        </w:tc>
        <w:tc>
          <w:tcPr>
            <w:tcW w:w="792" w:type="pct"/>
          </w:tcPr>
          <w:p w14:paraId="69399800" w14:textId="77777777" w:rsidR="005461D7" w:rsidRDefault="00E64EBA">
            <w:pPr>
              <w:pStyle w:val="RTf"/>
              <w:spacing w:line="276" w:lineRule="auto"/>
              <w:rPr>
                <w:rFonts w:eastAsia="Arial"/>
              </w:rPr>
            </w:pPr>
            <w:r>
              <w:t>Да</w:t>
            </w:r>
          </w:p>
        </w:tc>
      </w:tr>
      <w:tr w:rsidR="005461D7" w14:paraId="1EAF3CEE" w14:textId="77777777">
        <w:trPr>
          <w:trHeight w:val="360"/>
        </w:trPr>
        <w:tc>
          <w:tcPr>
            <w:tcW w:w="962" w:type="pct"/>
          </w:tcPr>
          <w:p w14:paraId="65249841" w14:textId="77777777" w:rsidR="005461D7" w:rsidRDefault="00E64EBA">
            <w:pPr>
              <w:pStyle w:val="RTf"/>
              <w:spacing w:line="276" w:lineRule="auto"/>
            </w:pPr>
            <w:r>
              <w:t>Код медицинского направления</w:t>
            </w:r>
          </w:p>
        </w:tc>
        <w:tc>
          <w:tcPr>
            <w:tcW w:w="627" w:type="pct"/>
          </w:tcPr>
          <w:p w14:paraId="47F1E7E1" w14:textId="77777777" w:rsidR="005461D7" w:rsidRDefault="00E64EBA">
            <w:pPr>
              <w:pStyle w:val="RTf"/>
              <w:spacing w:line="276" w:lineRule="auto"/>
            </w:pPr>
            <w:r>
              <w:t>referral_type_code</w:t>
            </w:r>
          </w:p>
        </w:tc>
        <w:tc>
          <w:tcPr>
            <w:tcW w:w="579" w:type="pct"/>
          </w:tcPr>
          <w:p w14:paraId="26597CA7" w14:textId="77777777" w:rsidR="005461D7" w:rsidRDefault="00E64EBA">
            <w:pPr>
              <w:pStyle w:val="RTf"/>
              <w:spacing w:line="276" w:lineRule="auto"/>
            </w:pPr>
            <w:r>
              <w:t>О</w:t>
            </w:r>
          </w:p>
        </w:tc>
        <w:tc>
          <w:tcPr>
            <w:tcW w:w="556" w:type="pct"/>
          </w:tcPr>
          <w:p w14:paraId="520FEB4F" w14:textId="77777777" w:rsidR="005461D7" w:rsidRDefault="00E64EBA">
            <w:pPr>
              <w:pStyle w:val="RTf"/>
              <w:spacing w:line="276" w:lineRule="auto"/>
            </w:pPr>
            <w:r>
              <w:t>INT</w:t>
            </w:r>
          </w:p>
          <w:p w14:paraId="47C30AF8" w14:textId="77777777" w:rsidR="005461D7" w:rsidRDefault="00E64EBA">
            <w:pPr>
              <w:pStyle w:val="RTf"/>
              <w:spacing w:line="276" w:lineRule="auto"/>
            </w:pPr>
            <w:r>
              <w:t>NOT NULL</w:t>
            </w:r>
          </w:p>
        </w:tc>
        <w:tc>
          <w:tcPr>
            <w:tcW w:w="1484" w:type="pct"/>
          </w:tcPr>
          <w:p w14:paraId="20889AB2" w14:textId="77777777" w:rsidR="005461D7" w:rsidRDefault="00E64EBA">
            <w:pPr>
              <w:pStyle w:val="RTf"/>
              <w:spacing w:line="276" w:lineRule="auto"/>
            </w:pPr>
            <w:r>
              <w:t>Значение должно соответствовать коду медицинского направления из справочника ФНСИ «Виды медицинских направлений» (1.2.643.5.1.13.13.11.1009)</w:t>
            </w:r>
          </w:p>
        </w:tc>
        <w:tc>
          <w:tcPr>
            <w:tcW w:w="792" w:type="pct"/>
          </w:tcPr>
          <w:p w14:paraId="33A366E5" w14:textId="77777777" w:rsidR="005461D7" w:rsidRDefault="00E64EBA">
            <w:pPr>
              <w:pStyle w:val="RTf"/>
              <w:spacing w:line="276" w:lineRule="auto"/>
            </w:pPr>
            <w:r>
              <w:t>Да</w:t>
            </w:r>
          </w:p>
        </w:tc>
      </w:tr>
      <w:tr w:rsidR="005461D7" w14:paraId="2D92C399" w14:textId="77777777">
        <w:trPr>
          <w:trHeight w:val="360"/>
        </w:trPr>
        <w:tc>
          <w:tcPr>
            <w:tcW w:w="962" w:type="pct"/>
          </w:tcPr>
          <w:p w14:paraId="43C132DA" w14:textId="77777777" w:rsidR="005461D7" w:rsidRDefault="00E64EBA">
            <w:pPr>
              <w:pStyle w:val="RTf"/>
              <w:spacing w:line="276" w:lineRule="auto"/>
            </w:pPr>
            <w:r>
              <w:t>Название медицинского направления</w:t>
            </w:r>
          </w:p>
        </w:tc>
        <w:tc>
          <w:tcPr>
            <w:tcW w:w="627" w:type="pct"/>
          </w:tcPr>
          <w:p w14:paraId="65C8BE78" w14:textId="77777777" w:rsidR="005461D7" w:rsidRDefault="00E64EBA">
            <w:pPr>
              <w:pStyle w:val="RTf"/>
              <w:spacing w:line="276" w:lineRule="auto"/>
            </w:pPr>
            <w:r>
              <w:t>referral_type_name</w:t>
            </w:r>
          </w:p>
        </w:tc>
        <w:tc>
          <w:tcPr>
            <w:tcW w:w="579" w:type="pct"/>
          </w:tcPr>
          <w:p w14:paraId="613FE34C" w14:textId="77777777" w:rsidR="005461D7" w:rsidRDefault="00E64EBA">
            <w:pPr>
              <w:pStyle w:val="RTf"/>
              <w:spacing w:line="276" w:lineRule="auto"/>
            </w:pPr>
            <w:r>
              <w:t>О</w:t>
            </w:r>
          </w:p>
        </w:tc>
        <w:tc>
          <w:tcPr>
            <w:tcW w:w="556" w:type="pct"/>
          </w:tcPr>
          <w:p w14:paraId="6AFFD56A" w14:textId="77777777" w:rsidR="005461D7" w:rsidRDefault="00E64EBA">
            <w:pPr>
              <w:pStyle w:val="RTf"/>
              <w:spacing w:line="276" w:lineRule="auto"/>
            </w:pPr>
            <w:r>
              <w:t>VARCHAR (512)</w:t>
            </w:r>
          </w:p>
          <w:p w14:paraId="73AB388B" w14:textId="77777777" w:rsidR="005461D7" w:rsidRDefault="00E64EBA">
            <w:pPr>
              <w:pStyle w:val="RTf"/>
              <w:spacing w:line="276" w:lineRule="auto"/>
            </w:pPr>
            <w:r>
              <w:t>NOT NULL</w:t>
            </w:r>
          </w:p>
        </w:tc>
        <w:tc>
          <w:tcPr>
            <w:tcW w:w="1484" w:type="pct"/>
          </w:tcPr>
          <w:p w14:paraId="0AA52236" w14:textId="77777777" w:rsidR="005461D7" w:rsidRDefault="00E64EBA">
            <w:pPr>
              <w:pStyle w:val="RTf"/>
              <w:spacing w:line="276" w:lineRule="auto"/>
            </w:pPr>
            <w:r>
              <w:t>Значение должно соответствовать наименованию медицинского направления из справочника ФНСИ «Виды медицинских направлений» (1.2.643.5.1.13.13.11.1009)</w:t>
            </w:r>
          </w:p>
        </w:tc>
        <w:tc>
          <w:tcPr>
            <w:tcW w:w="792" w:type="pct"/>
          </w:tcPr>
          <w:p w14:paraId="7C1E32E0" w14:textId="77777777" w:rsidR="005461D7" w:rsidRDefault="00E64EBA">
            <w:pPr>
              <w:pStyle w:val="RTf"/>
              <w:spacing w:line="276" w:lineRule="auto"/>
            </w:pPr>
            <w:r>
              <w:t>Да</w:t>
            </w:r>
          </w:p>
        </w:tc>
      </w:tr>
      <w:tr w:rsidR="005461D7" w14:paraId="520FEC25" w14:textId="77777777">
        <w:tc>
          <w:tcPr>
            <w:tcW w:w="962" w:type="pct"/>
          </w:tcPr>
          <w:p w14:paraId="726680BF" w14:textId="77777777" w:rsidR="005461D7" w:rsidRDefault="00E64EBA">
            <w:pPr>
              <w:pStyle w:val="RTf"/>
              <w:spacing w:line="276" w:lineRule="auto"/>
              <w:rPr>
                <w:rFonts w:eastAsia="Arial"/>
              </w:rPr>
            </w:pPr>
            <w:r>
              <w:rPr>
                <w:rFonts w:eastAsia="Arial"/>
              </w:rPr>
              <w:t>Тип направления</w:t>
            </w:r>
          </w:p>
        </w:tc>
        <w:tc>
          <w:tcPr>
            <w:tcW w:w="627" w:type="pct"/>
          </w:tcPr>
          <w:p w14:paraId="61661A1E" w14:textId="77777777" w:rsidR="005461D7" w:rsidRDefault="00E64EBA">
            <w:pPr>
              <w:pStyle w:val="RTf"/>
              <w:spacing w:line="276" w:lineRule="auto"/>
              <w:rPr>
                <w:rFonts w:eastAsia="Arial"/>
              </w:rPr>
            </w:pPr>
            <w:r>
              <w:rPr>
                <w:rFonts w:eastAsia="Arial"/>
              </w:rPr>
              <w:t>type</w:t>
            </w:r>
          </w:p>
        </w:tc>
        <w:tc>
          <w:tcPr>
            <w:tcW w:w="579" w:type="pct"/>
          </w:tcPr>
          <w:p w14:paraId="2504DF1F" w14:textId="77777777" w:rsidR="005461D7" w:rsidRDefault="00E64EBA">
            <w:pPr>
              <w:pStyle w:val="RTf"/>
              <w:spacing w:line="276" w:lineRule="auto"/>
              <w:rPr>
                <w:rFonts w:eastAsia="Arial"/>
              </w:rPr>
            </w:pPr>
            <w:r>
              <w:rPr>
                <w:rFonts w:eastAsia="Arial"/>
                <w:lang w:val="en-US"/>
              </w:rPr>
              <w:t>H</w:t>
            </w:r>
          </w:p>
        </w:tc>
        <w:tc>
          <w:tcPr>
            <w:tcW w:w="556" w:type="pct"/>
          </w:tcPr>
          <w:p w14:paraId="46F06328" w14:textId="77777777" w:rsidR="005461D7" w:rsidRDefault="00E64EBA">
            <w:pPr>
              <w:pStyle w:val="RTf"/>
              <w:spacing w:line="276" w:lineRule="auto"/>
              <w:rPr>
                <w:rFonts w:eastAsia="Arial"/>
              </w:rPr>
            </w:pPr>
            <w:r>
              <w:rPr>
                <w:rFonts w:eastAsia="Arial"/>
              </w:rPr>
              <w:t>VARCHAR (45)</w:t>
            </w:r>
          </w:p>
        </w:tc>
        <w:tc>
          <w:tcPr>
            <w:tcW w:w="1484" w:type="pct"/>
            <w:vAlign w:val="center"/>
          </w:tcPr>
          <w:p w14:paraId="0F18C688" w14:textId="77777777" w:rsidR="005461D7" w:rsidRDefault="00E64EBA">
            <w:pPr>
              <w:pStyle w:val="RTf"/>
              <w:keepNext/>
              <w:spacing w:line="276" w:lineRule="auto"/>
            </w:pPr>
            <w:r>
              <w:t>Возможные значения:</w:t>
            </w:r>
          </w:p>
          <w:p w14:paraId="44851072" w14:textId="77777777" w:rsidR="005461D7" w:rsidRDefault="00E64EBA">
            <w:pPr>
              <w:pStyle w:val="RT10"/>
              <w:spacing w:line="276" w:lineRule="auto"/>
              <w:ind w:left="396"/>
              <w:rPr>
                <w:rFonts w:eastAsia="Arial"/>
              </w:rPr>
            </w:pPr>
            <w:r>
              <w:rPr>
                <w:rFonts w:eastAsia="Arial"/>
              </w:rPr>
              <w:t>EXAMINATION – на обследование;</w:t>
            </w:r>
          </w:p>
          <w:p w14:paraId="3FD4B25E" w14:textId="77777777" w:rsidR="005461D7" w:rsidRDefault="00E64EBA">
            <w:pPr>
              <w:pStyle w:val="RT10"/>
              <w:spacing w:line="276" w:lineRule="auto"/>
              <w:ind w:left="396"/>
              <w:rPr>
                <w:rFonts w:eastAsia="Arial"/>
              </w:rPr>
            </w:pPr>
            <w:r>
              <w:rPr>
                <w:rFonts w:eastAsia="Arial"/>
              </w:rPr>
              <w:t>CONSULTATION – на консультацию (используется на ЕПГУ);</w:t>
            </w:r>
          </w:p>
          <w:p w14:paraId="5DCB8887" w14:textId="77777777" w:rsidR="005461D7" w:rsidRDefault="00E64EBA">
            <w:pPr>
              <w:pStyle w:val="RT10"/>
              <w:spacing w:line="276" w:lineRule="auto"/>
              <w:ind w:left="396"/>
              <w:rPr>
                <w:rFonts w:eastAsia="Arial"/>
              </w:rPr>
            </w:pPr>
            <w:r>
              <w:rPr>
                <w:rFonts w:eastAsia="Arial"/>
              </w:rPr>
              <w:lastRenderedPageBreak/>
              <w:t>REHABILITATION – на восстановительное лечение;</w:t>
            </w:r>
          </w:p>
          <w:p w14:paraId="64418EB7" w14:textId="77777777" w:rsidR="005461D7" w:rsidRDefault="00E64EBA">
            <w:pPr>
              <w:pStyle w:val="RT10"/>
              <w:spacing w:line="276" w:lineRule="auto"/>
              <w:ind w:left="396"/>
              <w:rPr>
                <w:rFonts w:eastAsia="Arial"/>
              </w:rPr>
            </w:pPr>
            <w:r>
              <w:rPr>
                <w:rFonts w:eastAsia="Arial"/>
              </w:rPr>
              <w:t>HOSPITALIZATION – на осмотр с целью госпитализации;</w:t>
            </w:r>
          </w:p>
          <w:p w14:paraId="420CDCFE" w14:textId="77777777" w:rsidR="005461D7" w:rsidRDefault="00E64EBA">
            <w:pPr>
              <w:pStyle w:val="RT10"/>
              <w:spacing w:line="276" w:lineRule="auto"/>
              <w:ind w:left="396"/>
              <w:rPr>
                <w:rFonts w:eastAsia="Arial"/>
              </w:rPr>
            </w:pPr>
            <w:r>
              <w:rPr>
                <w:rFonts w:eastAsia="Arial"/>
              </w:rPr>
              <w:t>RESEARCH – на исследование (используется на ЕПГУ);</w:t>
            </w:r>
          </w:p>
          <w:p w14:paraId="0286E64D" w14:textId="77777777" w:rsidR="005461D7" w:rsidRDefault="00E64EBA">
            <w:pPr>
              <w:pStyle w:val="RT10"/>
              <w:spacing w:line="276" w:lineRule="auto"/>
              <w:ind w:left="396"/>
              <w:rPr>
                <w:rFonts w:eastAsia="Arial"/>
              </w:rPr>
            </w:pPr>
            <w:r>
              <w:rPr>
                <w:rFonts w:eastAsia="Arial"/>
              </w:rPr>
              <w:t>CONSULTING_ROOM – в консультационный кабинет;</w:t>
            </w:r>
          </w:p>
          <w:p w14:paraId="0C3DCC47" w14:textId="77777777" w:rsidR="005461D7" w:rsidRDefault="00E64EBA">
            <w:pPr>
              <w:pStyle w:val="RT10"/>
              <w:spacing w:line="276" w:lineRule="auto"/>
              <w:ind w:left="396"/>
              <w:rPr>
                <w:rFonts w:eastAsia="Arial"/>
              </w:rPr>
            </w:pPr>
            <w:r>
              <w:rPr>
                <w:rFonts w:eastAsia="Arial"/>
              </w:rPr>
              <w:t>OUTPATIENT_ VISIT – на поликлинический прием</w:t>
            </w:r>
          </w:p>
          <w:p w14:paraId="39D26B08" w14:textId="77777777" w:rsidR="005461D7" w:rsidRDefault="00E64EBA">
            <w:pPr>
              <w:pStyle w:val="RT10"/>
              <w:spacing w:line="276" w:lineRule="auto"/>
              <w:ind w:left="396"/>
              <w:rPr>
                <w:rFonts w:eastAsia="Arial"/>
              </w:rPr>
            </w:pPr>
            <w:r>
              <w:rPr>
                <w:rFonts w:eastAsia="Arial"/>
              </w:rPr>
              <w:t>PROF_EXAMINATION – на проф. Осмотр</w:t>
            </w:r>
          </w:p>
          <w:p w14:paraId="5860D4F5" w14:textId="77777777" w:rsidR="005461D7" w:rsidRDefault="00E64EBA">
            <w:pPr>
              <w:pStyle w:val="RT10"/>
              <w:spacing w:line="276" w:lineRule="auto"/>
              <w:ind w:left="396"/>
              <w:rPr>
                <w:rFonts w:eastAsia="Arial"/>
              </w:rPr>
            </w:pPr>
            <w:r>
              <w:rPr>
                <w:rFonts w:eastAsia="Arial"/>
              </w:rPr>
              <w:t>VACCINATION – на осмотр перед вакцинацией</w:t>
            </w:r>
          </w:p>
          <w:p w14:paraId="15D69B5D" w14:textId="77777777" w:rsidR="005461D7" w:rsidRDefault="00E64EBA">
            <w:pPr>
              <w:pStyle w:val="RT10"/>
              <w:spacing w:line="276" w:lineRule="auto"/>
              <w:ind w:left="396"/>
              <w:rPr>
                <w:rFonts w:eastAsia="Arial"/>
              </w:rPr>
            </w:pPr>
            <w:r>
              <w:rPr>
                <w:rFonts w:eastAsia="Arial"/>
              </w:rPr>
              <w:t>VACCINATION_ROOM – в кабинет вакцинации</w:t>
            </w:r>
          </w:p>
          <w:p w14:paraId="651308E3" w14:textId="0450BDBD" w:rsidR="005461D7" w:rsidRDefault="00487554">
            <w:pPr>
              <w:pStyle w:val="RT10"/>
              <w:spacing w:line="276" w:lineRule="auto"/>
              <w:ind w:left="396"/>
              <w:rPr>
                <w:rFonts w:eastAsia="Arial"/>
              </w:rPr>
            </w:pPr>
            <w:r>
              <w:rPr>
                <w:rFonts w:eastAsia="Arial"/>
              </w:rPr>
              <w:t>TELEMED -</w:t>
            </w:r>
            <w:r w:rsidR="00E64EBA">
              <w:rPr>
                <w:rFonts w:eastAsia="Arial"/>
              </w:rPr>
              <w:t xml:space="preserve"> онлайн-консультация (телемедицина).</w:t>
            </w:r>
          </w:p>
          <w:p w14:paraId="2648DEF5" w14:textId="77777777" w:rsidR="005461D7" w:rsidRDefault="00E64EBA">
            <w:pPr>
              <w:pStyle w:val="RTf"/>
              <w:spacing w:line="276" w:lineRule="auto"/>
              <w:rPr>
                <w:rFonts w:eastAsia="Arial"/>
              </w:rPr>
            </w:pPr>
            <w:r>
              <w:rPr>
                <w:rFonts w:eastAsia="Arial"/>
              </w:rPr>
              <w:t xml:space="preserve">Необходимо обеспечить соответствие записи значению, указываемому в </w:t>
            </w:r>
            <w:r>
              <w:t>referral_type_code.</w:t>
            </w:r>
            <w:r>
              <w:br/>
            </w:r>
            <w:r>
              <w:rPr>
                <w:rFonts w:eastAsia="Arial"/>
              </w:rPr>
              <w:t>Заполнение поля обязательно для всех новых записей</w:t>
            </w:r>
          </w:p>
        </w:tc>
        <w:tc>
          <w:tcPr>
            <w:tcW w:w="792" w:type="pct"/>
          </w:tcPr>
          <w:p w14:paraId="549E2575" w14:textId="77777777" w:rsidR="005461D7" w:rsidRDefault="00E64EBA">
            <w:pPr>
              <w:pStyle w:val="RTf"/>
              <w:spacing w:line="276" w:lineRule="auto"/>
              <w:rPr>
                <w:rFonts w:eastAsiaTheme="minorHAnsi"/>
              </w:rPr>
            </w:pPr>
            <w:r>
              <w:lastRenderedPageBreak/>
              <w:t>Да</w:t>
            </w:r>
          </w:p>
        </w:tc>
      </w:tr>
      <w:tr w:rsidR="005461D7" w14:paraId="0CA6E539" w14:textId="77777777">
        <w:tc>
          <w:tcPr>
            <w:tcW w:w="962" w:type="pct"/>
          </w:tcPr>
          <w:p w14:paraId="47E31DD5" w14:textId="77777777" w:rsidR="005461D7" w:rsidRDefault="00E64EBA">
            <w:pPr>
              <w:pStyle w:val="RTf"/>
              <w:spacing w:line="276" w:lineRule="auto"/>
              <w:rPr>
                <w:rFonts w:eastAsia="Arial"/>
              </w:rPr>
            </w:pPr>
            <w:r>
              <w:t>Код диагноза</w:t>
            </w:r>
          </w:p>
        </w:tc>
        <w:tc>
          <w:tcPr>
            <w:tcW w:w="627" w:type="pct"/>
          </w:tcPr>
          <w:p w14:paraId="6EFC5EC6" w14:textId="77777777" w:rsidR="005461D7" w:rsidRDefault="00E64EBA">
            <w:pPr>
              <w:pStyle w:val="RTf"/>
              <w:spacing w:line="276" w:lineRule="auto"/>
              <w:rPr>
                <w:rFonts w:eastAsia="Arial"/>
              </w:rPr>
            </w:pPr>
            <w:r>
              <w:t>desease_code</w:t>
            </w:r>
          </w:p>
        </w:tc>
        <w:tc>
          <w:tcPr>
            <w:tcW w:w="579" w:type="pct"/>
          </w:tcPr>
          <w:p w14:paraId="62CCCF6F" w14:textId="77777777" w:rsidR="005461D7" w:rsidRDefault="00E64EBA">
            <w:pPr>
              <w:pStyle w:val="RTf"/>
              <w:spacing w:line="276" w:lineRule="auto"/>
              <w:rPr>
                <w:rFonts w:eastAsia="Arial"/>
              </w:rPr>
            </w:pPr>
            <w:r>
              <w:t>Н</w:t>
            </w:r>
          </w:p>
        </w:tc>
        <w:tc>
          <w:tcPr>
            <w:tcW w:w="556" w:type="pct"/>
          </w:tcPr>
          <w:p w14:paraId="663EB8C1" w14:textId="288BB821" w:rsidR="005461D7" w:rsidRDefault="00487554">
            <w:pPr>
              <w:pStyle w:val="RTf"/>
              <w:spacing w:line="276" w:lineRule="auto"/>
              <w:rPr>
                <w:rFonts w:eastAsia="Arial"/>
              </w:rPr>
            </w:pPr>
            <w:r>
              <w:rPr>
                <w:rFonts w:eastAsia="Arial"/>
              </w:rPr>
              <w:t xml:space="preserve">VARCHAR </w:t>
            </w:r>
            <w:r w:rsidR="00E64EBA">
              <w:t>(512)</w:t>
            </w:r>
          </w:p>
        </w:tc>
        <w:tc>
          <w:tcPr>
            <w:tcW w:w="1484" w:type="pct"/>
          </w:tcPr>
          <w:p w14:paraId="0F429F61" w14:textId="77777777" w:rsidR="005461D7" w:rsidRDefault="00E64EBA">
            <w:pPr>
              <w:pStyle w:val="RTf"/>
              <w:spacing w:line="276" w:lineRule="auto"/>
            </w:pPr>
            <w:r>
              <w:t>Значение кода диагноза из справочника диагнозов МКБ-10, ФНСИ 1.2.643.5.1.13.13.99.2.568.</w:t>
            </w:r>
          </w:p>
          <w:p w14:paraId="09E908DC" w14:textId="77777777" w:rsidR="005461D7" w:rsidRDefault="00E64EBA">
            <w:pPr>
              <w:pStyle w:val="RTf"/>
              <w:spacing w:line="276" w:lineRule="auto"/>
            </w:pPr>
            <w:r>
              <w:t>Может быть заполнено несколькими значениями через запятую, например «J10.8, J11.0»</w:t>
            </w:r>
          </w:p>
        </w:tc>
        <w:tc>
          <w:tcPr>
            <w:tcW w:w="792" w:type="pct"/>
          </w:tcPr>
          <w:p w14:paraId="4C059160" w14:textId="77777777" w:rsidR="005461D7" w:rsidRDefault="005461D7">
            <w:pPr>
              <w:pStyle w:val="RTf"/>
              <w:spacing w:line="276" w:lineRule="auto"/>
            </w:pPr>
          </w:p>
        </w:tc>
      </w:tr>
      <w:tr w:rsidR="005461D7" w14:paraId="7F35228C" w14:textId="77777777">
        <w:tc>
          <w:tcPr>
            <w:tcW w:w="962" w:type="pct"/>
          </w:tcPr>
          <w:p w14:paraId="79B46AE9" w14:textId="77777777" w:rsidR="005461D7" w:rsidRDefault="00E64EBA">
            <w:pPr>
              <w:pStyle w:val="RTf"/>
              <w:spacing w:line="276" w:lineRule="auto"/>
              <w:rPr>
                <w:rFonts w:eastAsia="Arial"/>
              </w:rPr>
            </w:pPr>
            <w:r>
              <w:rPr>
                <w:rFonts w:eastAsia="Arial"/>
              </w:rPr>
              <w:t>Дата начала действия направления</w:t>
            </w:r>
          </w:p>
        </w:tc>
        <w:tc>
          <w:tcPr>
            <w:tcW w:w="627" w:type="pct"/>
          </w:tcPr>
          <w:p w14:paraId="1976571F" w14:textId="77777777" w:rsidR="005461D7" w:rsidRDefault="00E64EBA">
            <w:pPr>
              <w:pStyle w:val="RTf"/>
              <w:spacing w:line="276" w:lineRule="auto"/>
              <w:rPr>
                <w:rFonts w:eastAsia="Arial"/>
              </w:rPr>
            </w:pPr>
            <w:r>
              <w:rPr>
                <w:rFonts w:eastAsia="Arial"/>
              </w:rPr>
              <w:t>start_date</w:t>
            </w:r>
          </w:p>
        </w:tc>
        <w:tc>
          <w:tcPr>
            <w:tcW w:w="579" w:type="pct"/>
          </w:tcPr>
          <w:p w14:paraId="6BF8F815" w14:textId="77777777" w:rsidR="005461D7" w:rsidRDefault="00E64EBA">
            <w:pPr>
              <w:pStyle w:val="RTf"/>
              <w:spacing w:line="276" w:lineRule="auto"/>
              <w:rPr>
                <w:rFonts w:eastAsia="Arial"/>
              </w:rPr>
            </w:pPr>
            <w:r>
              <w:rPr>
                <w:rFonts w:eastAsia="Arial"/>
                <w:lang w:val="en-US"/>
              </w:rPr>
              <w:t>H</w:t>
            </w:r>
          </w:p>
        </w:tc>
        <w:tc>
          <w:tcPr>
            <w:tcW w:w="556" w:type="pct"/>
          </w:tcPr>
          <w:p w14:paraId="495223D5" w14:textId="132393DF" w:rsidR="005461D7" w:rsidRDefault="00487554">
            <w:pPr>
              <w:pStyle w:val="RTf"/>
              <w:spacing w:line="276" w:lineRule="auto"/>
              <w:rPr>
                <w:rFonts w:eastAsia="Arial"/>
              </w:rPr>
            </w:pPr>
            <w:r>
              <w:rPr>
                <w:rFonts w:eastAsia="Arial"/>
              </w:rPr>
              <w:t>TIMESTAMP (</w:t>
            </w:r>
            <w:r w:rsidR="00E64EBA">
              <w:rPr>
                <w:rFonts w:eastAsia="Arial"/>
              </w:rPr>
              <w:t>6)</w:t>
            </w:r>
          </w:p>
        </w:tc>
        <w:tc>
          <w:tcPr>
            <w:tcW w:w="1484" w:type="pct"/>
          </w:tcPr>
          <w:p w14:paraId="6F3572ED" w14:textId="77777777" w:rsidR="005461D7" w:rsidRDefault="00E64EBA">
            <w:pPr>
              <w:pStyle w:val="RTf"/>
              <w:spacing w:line="276" w:lineRule="auto"/>
            </w:pPr>
            <w:r>
              <w:t>Формат: YYYY-MM-DD</w:t>
            </w:r>
          </w:p>
        </w:tc>
        <w:tc>
          <w:tcPr>
            <w:tcW w:w="792" w:type="pct"/>
          </w:tcPr>
          <w:p w14:paraId="7086D20D" w14:textId="77777777" w:rsidR="005461D7" w:rsidRDefault="00E64EBA">
            <w:pPr>
              <w:pStyle w:val="RTf"/>
              <w:spacing w:line="276" w:lineRule="auto"/>
            </w:pPr>
            <w:r>
              <w:t>Да</w:t>
            </w:r>
          </w:p>
        </w:tc>
      </w:tr>
      <w:tr w:rsidR="005461D7" w14:paraId="0EFD3075" w14:textId="77777777">
        <w:tc>
          <w:tcPr>
            <w:tcW w:w="962" w:type="pct"/>
          </w:tcPr>
          <w:p w14:paraId="347B4F5E" w14:textId="77777777" w:rsidR="005461D7" w:rsidRDefault="00E64EBA">
            <w:pPr>
              <w:pStyle w:val="RTf"/>
              <w:spacing w:line="276" w:lineRule="auto"/>
              <w:rPr>
                <w:rFonts w:eastAsia="Arial"/>
              </w:rPr>
            </w:pPr>
            <w:r>
              <w:rPr>
                <w:rFonts w:eastAsia="Arial"/>
              </w:rPr>
              <w:lastRenderedPageBreak/>
              <w:t>Дата окончания действия направления</w:t>
            </w:r>
          </w:p>
        </w:tc>
        <w:tc>
          <w:tcPr>
            <w:tcW w:w="627" w:type="pct"/>
          </w:tcPr>
          <w:p w14:paraId="79A0A263" w14:textId="77777777" w:rsidR="005461D7" w:rsidRDefault="00E64EBA">
            <w:pPr>
              <w:pStyle w:val="RTf"/>
              <w:spacing w:line="276" w:lineRule="auto"/>
              <w:rPr>
                <w:rFonts w:eastAsia="Arial"/>
              </w:rPr>
            </w:pPr>
            <w:r>
              <w:rPr>
                <w:rFonts w:eastAsia="Arial"/>
              </w:rPr>
              <w:t>end_date</w:t>
            </w:r>
          </w:p>
        </w:tc>
        <w:tc>
          <w:tcPr>
            <w:tcW w:w="579" w:type="pct"/>
          </w:tcPr>
          <w:p w14:paraId="2282969E" w14:textId="77777777" w:rsidR="005461D7" w:rsidRDefault="00E64EBA">
            <w:pPr>
              <w:pStyle w:val="RTf"/>
              <w:spacing w:line="276" w:lineRule="auto"/>
              <w:rPr>
                <w:rFonts w:eastAsia="Arial"/>
              </w:rPr>
            </w:pPr>
            <w:r>
              <w:rPr>
                <w:rFonts w:eastAsia="Arial"/>
                <w:lang w:val="en-US"/>
              </w:rPr>
              <w:t>H</w:t>
            </w:r>
          </w:p>
        </w:tc>
        <w:tc>
          <w:tcPr>
            <w:tcW w:w="556" w:type="pct"/>
          </w:tcPr>
          <w:p w14:paraId="06D8FF8C" w14:textId="56EC893C" w:rsidR="005461D7" w:rsidRDefault="00487554">
            <w:pPr>
              <w:pStyle w:val="RTf"/>
              <w:spacing w:line="276" w:lineRule="auto"/>
              <w:rPr>
                <w:rFonts w:eastAsia="Arial"/>
              </w:rPr>
            </w:pPr>
            <w:r>
              <w:rPr>
                <w:rFonts w:eastAsia="Arial"/>
              </w:rPr>
              <w:t>TIMESTAMP (</w:t>
            </w:r>
            <w:r w:rsidR="00E64EBA">
              <w:rPr>
                <w:rFonts w:eastAsia="Arial"/>
              </w:rPr>
              <w:t>6)</w:t>
            </w:r>
          </w:p>
        </w:tc>
        <w:tc>
          <w:tcPr>
            <w:tcW w:w="1484" w:type="pct"/>
          </w:tcPr>
          <w:p w14:paraId="4DD050A9" w14:textId="77777777" w:rsidR="005461D7" w:rsidRDefault="00E64EBA">
            <w:pPr>
              <w:pStyle w:val="RTf"/>
              <w:spacing w:line="276" w:lineRule="auto"/>
            </w:pPr>
            <w:r>
              <w:t>Формат: YYYY-MM-DD</w:t>
            </w:r>
          </w:p>
          <w:p w14:paraId="4BB34314" w14:textId="77777777" w:rsidR="005461D7" w:rsidRDefault="00E64EBA">
            <w:pPr>
              <w:pStyle w:val="RTf"/>
              <w:spacing w:line="276" w:lineRule="auto"/>
            </w:pPr>
            <w:r>
              <w:t>Если направление бессрочное, может быть не заполнено</w:t>
            </w:r>
          </w:p>
        </w:tc>
        <w:tc>
          <w:tcPr>
            <w:tcW w:w="792" w:type="pct"/>
          </w:tcPr>
          <w:p w14:paraId="37212E62" w14:textId="77777777" w:rsidR="005461D7" w:rsidRDefault="00E64EBA">
            <w:pPr>
              <w:pStyle w:val="RTf"/>
              <w:spacing w:line="276" w:lineRule="auto"/>
            </w:pPr>
            <w:r>
              <w:t>Да</w:t>
            </w:r>
          </w:p>
        </w:tc>
      </w:tr>
      <w:tr w:rsidR="005461D7" w14:paraId="56D19218" w14:textId="77777777">
        <w:tc>
          <w:tcPr>
            <w:tcW w:w="962" w:type="pct"/>
          </w:tcPr>
          <w:p w14:paraId="2238BD97" w14:textId="77777777" w:rsidR="005461D7" w:rsidRDefault="00E64EBA">
            <w:pPr>
              <w:pStyle w:val="RTf"/>
              <w:spacing w:line="276" w:lineRule="auto"/>
              <w:rPr>
                <w:rFonts w:eastAsia="Arial"/>
              </w:rPr>
            </w:pPr>
            <w:r>
              <w:t>Идентификатор учреждения, в которое выдано направление</w:t>
            </w:r>
          </w:p>
        </w:tc>
        <w:tc>
          <w:tcPr>
            <w:tcW w:w="627" w:type="pct"/>
          </w:tcPr>
          <w:p w14:paraId="75CE0F76" w14:textId="77777777" w:rsidR="005461D7" w:rsidRDefault="00E64EBA">
            <w:pPr>
              <w:pStyle w:val="RTf"/>
              <w:spacing w:line="276" w:lineRule="auto"/>
              <w:rPr>
                <w:rFonts w:eastAsia="Arial"/>
              </w:rPr>
            </w:pPr>
            <w:r>
              <w:rPr>
                <w:rFonts w:eastAsia="Arial"/>
              </w:rPr>
              <w:t>to_mo_id</w:t>
            </w:r>
          </w:p>
        </w:tc>
        <w:tc>
          <w:tcPr>
            <w:tcW w:w="579" w:type="pct"/>
          </w:tcPr>
          <w:p w14:paraId="7D341840" w14:textId="77777777" w:rsidR="005461D7" w:rsidRDefault="00E64EBA">
            <w:pPr>
              <w:pStyle w:val="RTf"/>
              <w:spacing w:line="276" w:lineRule="auto"/>
              <w:rPr>
                <w:rFonts w:eastAsia="Arial"/>
              </w:rPr>
            </w:pPr>
            <w:r>
              <w:rPr>
                <w:rFonts w:eastAsia="Arial"/>
                <w:lang w:val="en-US"/>
              </w:rPr>
              <w:t>H</w:t>
            </w:r>
          </w:p>
        </w:tc>
        <w:tc>
          <w:tcPr>
            <w:tcW w:w="556" w:type="pct"/>
          </w:tcPr>
          <w:p w14:paraId="52934F27" w14:textId="77777777" w:rsidR="005461D7" w:rsidRDefault="00E64EBA">
            <w:pPr>
              <w:pStyle w:val="RTf"/>
              <w:spacing w:line="276" w:lineRule="auto"/>
              <w:rPr>
                <w:rFonts w:eastAsia="Arial"/>
              </w:rPr>
            </w:pPr>
            <w:r>
              <w:rPr>
                <w:rFonts w:eastAsia="Arial"/>
              </w:rPr>
              <w:t>VARCHAR (45)</w:t>
            </w:r>
          </w:p>
        </w:tc>
        <w:tc>
          <w:tcPr>
            <w:tcW w:w="1484" w:type="pct"/>
          </w:tcPr>
          <w:p w14:paraId="78506767" w14:textId="4B59979E" w:rsidR="005461D7" w:rsidRDefault="00E64EBA">
            <w:pPr>
              <w:pStyle w:val="RTf"/>
              <w:spacing w:line="276" w:lineRule="auto"/>
            </w:pPr>
            <w:r>
              <w:t xml:space="preserve">Обязательно для заполнения, если тип направление «На консультацию» и направление выдано в структурное подразделение головной </w:t>
            </w:r>
            <w:r w:rsidR="006B19B8">
              <w:t>МО</w:t>
            </w:r>
          </w:p>
        </w:tc>
        <w:tc>
          <w:tcPr>
            <w:tcW w:w="792" w:type="pct"/>
          </w:tcPr>
          <w:p w14:paraId="3F9BCB43" w14:textId="77777777" w:rsidR="005461D7" w:rsidRDefault="00E64EBA">
            <w:pPr>
              <w:pStyle w:val="RTf"/>
              <w:spacing w:line="276" w:lineRule="auto"/>
            </w:pPr>
            <w:r>
              <w:t>Да</w:t>
            </w:r>
          </w:p>
        </w:tc>
      </w:tr>
      <w:tr w:rsidR="005461D7" w14:paraId="3F1635BE" w14:textId="77777777">
        <w:trPr>
          <w:trHeight w:val="1481"/>
        </w:trPr>
        <w:tc>
          <w:tcPr>
            <w:tcW w:w="962" w:type="pct"/>
          </w:tcPr>
          <w:p w14:paraId="40DE8ADF" w14:textId="77777777" w:rsidR="005461D7" w:rsidRDefault="00E64EBA">
            <w:pPr>
              <w:pStyle w:val="RTf"/>
              <w:spacing w:line="276" w:lineRule="auto"/>
              <w:rPr>
                <w:rFonts w:eastAsia="Arial"/>
              </w:rPr>
            </w:pPr>
            <w:r>
              <w:t>OID учреждения, в которое выдано направление</w:t>
            </w:r>
          </w:p>
        </w:tc>
        <w:tc>
          <w:tcPr>
            <w:tcW w:w="627" w:type="pct"/>
          </w:tcPr>
          <w:p w14:paraId="348252EC" w14:textId="77777777" w:rsidR="005461D7" w:rsidRDefault="00E64EBA">
            <w:pPr>
              <w:pStyle w:val="RTf"/>
              <w:spacing w:line="276" w:lineRule="auto"/>
              <w:rPr>
                <w:rFonts w:eastAsia="Arial"/>
              </w:rPr>
            </w:pPr>
            <w:r>
              <w:rPr>
                <w:rFonts w:eastAsia="Arial"/>
              </w:rPr>
              <w:t>to_mo_oid</w:t>
            </w:r>
          </w:p>
        </w:tc>
        <w:tc>
          <w:tcPr>
            <w:tcW w:w="579" w:type="pct"/>
          </w:tcPr>
          <w:p w14:paraId="06B3ED46" w14:textId="77777777" w:rsidR="005461D7" w:rsidRDefault="00E64EBA">
            <w:pPr>
              <w:pStyle w:val="RTf"/>
              <w:spacing w:line="276" w:lineRule="auto"/>
              <w:rPr>
                <w:rFonts w:eastAsia="Arial"/>
                <w:lang w:val="en-US"/>
              </w:rPr>
            </w:pPr>
            <w:r>
              <w:rPr>
                <w:rFonts w:eastAsia="Arial"/>
                <w:lang w:val="en-US"/>
              </w:rPr>
              <w:t>О</w:t>
            </w:r>
          </w:p>
        </w:tc>
        <w:tc>
          <w:tcPr>
            <w:tcW w:w="556" w:type="pct"/>
          </w:tcPr>
          <w:p w14:paraId="3FA2391F" w14:textId="77777777" w:rsidR="005461D7" w:rsidRDefault="00E64EBA">
            <w:pPr>
              <w:pStyle w:val="RTf"/>
              <w:spacing w:line="276" w:lineRule="auto"/>
              <w:rPr>
                <w:rFonts w:eastAsia="Arial"/>
              </w:rPr>
            </w:pPr>
            <w:r>
              <w:rPr>
                <w:rFonts w:eastAsia="Arial"/>
              </w:rPr>
              <w:t>VARCHAR (45) NOT NULL</w:t>
            </w:r>
          </w:p>
        </w:tc>
        <w:tc>
          <w:tcPr>
            <w:tcW w:w="1484" w:type="pct"/>
          </w:tcPr>
          <w:p w14:paraId="4D7637EC" w14:textId="5804292E" w:rsidR="005461D7" w:rsidRDefault="00E64EBA">
            <w:pPr>
              <w:pStyle w:val="RTf"/>
              <w:spacing w:line="276" w:lineRule="auto"/>
            </w:pPr>
            <w:r>
              <w:t xml:space="preserve">Значение </w:t>
            </w:r>
            <w:r w:rsidR="006B19B8">
              <w:t xml:space="preserve">уникального идентификатора </w:t>
            </w:r>
            <w:r>
              <w:t>МО (OID), значение OID головной организации</w:t>
            </w:r>
          </w:p>
          <w:p w14:paraId="4B4C3485" w14:textId="77777777" w:rsidR="005461D7" w:rsidRDefault="00E64EBA">
            <w:pPr>
              <w:pStyle w:val="RTf"/>
              <w:spacing w:line="276" w:lineRule="auto"/>
            </w:pPr>
            <w:r>
              <w:t>Должно соответствовать значению в ФРМО</w:t>
            </w:r>
          </w:p>
          <w:p w14:paraId="4587BFB6" w14:textId="32ACA533" w:rsidR="005461D7" w:rsidRDefault="00E64EBA">
            <w:pPr>
              <w:pStyle w:val="RTf"/>
              <w:spacing w:line="276" w:lineRule="auto"/>
            </w:pPr>
            <w:r>
              <w:t xml:space="preserve">Обязательно для заполнения, если тип направление «На консультацию» и направление выдано в головную </w:t>
            </w:r>
            <w:r w:rsidR="006B19B8">
              <w:t>МО</w:t>
            </w:r>
          </w:p>
        </w:tc>
        <w:tc>
          <w:tcPr>
            <w:tcW w:w="792" w:type="pct"/>
          </w:tcPr>
          <w:p w14:paraId="03D28A74" w14:textId="244A670D" w:rsidR="005461D7" w:rsidRDefault="00E64EBA">
            <w:pPr>
              <w:pStyle w:val="RTf"/>
              <w:spacing w:line="276" w:lineRule="auto"/>
            </w:pPr>
            <w:r>
              <w:t xml:space="preserve">Да, для сценария записи по направлению в головную </w:t>
            </w:r>
            <w:r w:rsidR="006B19B8">
              <w:t>МО</w:t>
            </w:r>
          </w:p>
        </w:tc>
      </w:tr>
      <w:tr w:rsidR="005461D7" w14:paraId="5F15E79B" w14:textId="77777777">
        <w:tc>
          <w:tcPr>
            <w:tcW w:w="962" w:type="pct"/>
          </w:tcPr>
          <w:p w14:paraId="52189D4D" w14:textId="77777777" w:rsidR="005461D7" w:rsidRDefault="00E64EBA">
            <w:pPr>
              <w:pStyle w:val="RTf"/>
              <w:spacing w:line="276" w:lineRule="auto"/>
              <w:rPr>
                <w:rFonts w:eastAsia="Arial"/>
              </w:rPr>
            </w:pPr>
            <w:r>
              <w:rPr>
                <w:rFonts w:eastAsia="Arial"/>
              </w:rPr>
              <w:t>Код профиля медицинской помощи куда выписано направление</w:t>
            </w:r>
          </w:p>
        </w:tc>
        <w:tc>
          <w:tcPr>
            <w:tcW w:w="627" w:type="pct"/>
          </w:tcPr>
          <w:p w14:paraId="155786AA" w14:textId="77777777" w:rsidR="005461D7" w:rsidRDefault="00E64EBA">
            <w:pPr>
              <w:pStyle w:val="RTf"/>
              <w:spacing w:line="276" w:lineRule="auto"/>
              <w:rPr>
                <w:rFonts w:eastAsia="Arial"/>
              </w:rPr>
            </w:pPr>
            <w:r>
              <w:rPr>
                <w:rFonts w:eastAsia="Arial"/>
              </w:rPr>
              <w:t>to_profile_code</w:t>
            </w:r>
          </w:p>
        </w:tc>
        <w:tc>
          <w:tcPr>
            <w:tcW w:w="579" w:type="pct"/>
          </w:tcPr>
          <w:p w14:paraId="59D5EC9E" w14:textId="77777777" w:rsidR="005461D7" w:rsidRDefault="00E64EBA">
            <w:pPr>
              <w:pStyle w:val="RTf"/>
              <w:spacing w:line="276" w:lineRule="auto"/>
              <w:rPr>
                <w:rFonts w:eastAsia="Arial"/>
              </w:rPr>
            </w:pPr>
            <w:r>
              <w:rPr>
                <w:rFonts w:eastAsia="Arial"/>
                <w:lang w:val="en-US"/>
              </w:rPr>
              <w:t>H</w:t>
            </w:r>
          </w:p>
        </w:tc>
        <w:tc>
          <w:tcPr>
            <w:tcW w:w="556" w:type="pct"/>
          </w:tcPr>
          <w:p w14:paraId="7EE34076" w14:textId="77777777" w:rsidR="005461D7" w:rsidRDefault="00E64EBA">
            <w:pPr>
              <w:pStyle w:val="RTf"/>
              <w:spacing w:line="276" w:lineRule="auto"/>
              <w:rPr>
                <w:rFonts w:eastAsia="Arial"/>
              </w:rPr>
            </w:pPr>
            <w:r>
              <w:rPr>
                <w:rFonts w:eastAsia="Arial"/>
              </w:rPr>
              <w:t>VARCHAR (45)</w:t>
            </w:r>
          </w:p>
        </w:tc>
        <w:tc>
          <w:tcPr>
            <w:tcW w:w="1484" w:type="pct"/>
          </w:tcPr>
          <w:p w14:paraId="6F2CF19D" w14:textId="77777777" w:rsidR="005461D7" w:rsidRDefault="00E64EBA">
            <w:pPr>
              <w:pStyle w:val="RTf"/>
              <w:spacing w:line="276" w:lineRule="auto"/>
              <w:rPr>
                <w:spacing w:val="2"/>
              </w:rPr>
            </w:pPr>
            <w:r>
              <w:rPr>
                <w:spacing w:val="2"/>
              </w:rPr>
              <w:t>Значение должно соответствовать коду профиля из справочника ФНСИ «Профили медицинской помощи» (1.2.643.5.1.13.13.11.1119)</w:t>
            </w:r>
          </w:p>
          <w:p w14:paraId="2A3E12E4" w14:textId="77777777" w:rsidR="005461D7" w:rsidRDefault="00E64EBA">
            <w:pPr>
              <w:pStyle w:val="RTf"/>
              <w:spacing w:line="276" w:lineRule="auto"/>
            </w:pPr>
            <w:r>
              <w:rPr>
                <w:spacing w:val="2"/>
              </w:rPr>
              <w:t xml:space="preserve">Обязательно для заполнения для типа направления: </w:t>
            </w:r>
            <w:r>
              <w:t>RESEARCH, CONSULTATION</w:t>
            </w:r>
          </w:p>
        </w:tc>
        <w:tc>
          <w:tcPr>
            <w:tcW w:w="792" w:type="pct"/>
          </w:tcPr>
          <w:p w14:paraId="2A677C3D" w14:textId="77777777" w:rsidR="005461D7" w:rsidRDefault="00E64EBA">
            <w:pPr>
              <w:pStyle w:val="RTf"/>
              <w:spacing w:line="276" w:lineRule="auto"/>
            </w:pPr>
            <w:r>
              <w:t>Да</w:t>
            </w:r>
          </w:p>
        </w:tc>
      </w:tr>
      <w:tr w:rsidR="005461D7" w14:paraId="46CF3CF9" w14:textId="77777777">
        <w:tc>
          <w:tcPr>
            <w:tcW w:w="962" w:type="pct"/>
          </w:tcPr>
          <w:p w14:paraId="66630F08" w14:textId="77777777" w:rsidR="005461D7" w:rsidRDefault="00E64EBA">
            <w:pPr>
              <w:pStyle w:val="RTf"/>
              <w:spacing w:line="276" w:lineRule="auto"/>
              <w:rPr>
                <w:rFonts w:eastAsia="Arial"/>
              </w:rPr>
            </w:pPr>
            <w:r>
              <w:rPr>
                <w:rFonts w:eastAsia="Arial"/>
              </w:rPr>
              <w:t>Наименование кода профиля медицинской помощи куда выписано направление</w:t>
            </w:r>
          </w:p>
        </w:tc>
        <w:tc>
          <w:tcPr>
            <w:tcW w:w="627" w:type="pct"/>
          </w:tcPr>
          <w:p w14:paraId="01448B10" w14:textId="77777777" w:rsidR="005461D7" w:rsidRDefault="00E64EBA">
            <w:pPr>
              <w:pStyle w:val="RTf"/>
              <w:spacing w:line="276" w:lineRule="auto"/>
              <w:rPr>
                <w:rFonts w:eastAsia="Arial"/>
              </w:rPr>
            </w:pPr>
            <w:r>
              <w:rPr>
                <w:rFonts w:eastAsia="Arial"/>
              </w:rPr>
              <w:t>to_profile_name</w:t>
            </w:r>
          </w:p>
        </w:tc>
        <w:tc>
          <w:tcPr>
            <w:tcW w:w="579" w:type="pct"/>
          </w:tcPr>
          <w:p w14:paraId="3D97A088" w14:textId="77777777" w:rsidR="005461D7" w:rsidRDefault="00E64EBA">
            <w:pPr>
              <w:pStyle w:val="RTf"/>
              <w:spacing w:line="276" w:lineRule="auto"/>
              <w:rPr>
                <w:rFonts w:eastAsia="Arial"/>
              </w:rPr>
            </w:pPr>
            <w:r>
              <w:rPr>
                <w:rFonts w:eastAsia="Arial"/>
                <w:lang w:val="en-US"/>
              </w:rPr>
              <w:t>H</w:t>
            </w:r>
          </w:p>
        </w:tc>
        <w:tc>
          <w:tcPr>
            <w:tcW w:w="556" w:type="pct"/>
          </w:tcPr>
          <w:p w14:paraId="7CF65254" w14:textId="77777777" w:rsidR="005461D7" w:rsidRDefault="00E64EBA">
            <w:pPr>
              <w:pStyle w:val="RTf"/>
              <w:spacing w:line="276" w:lineRule="auto"/>
              <w:rPr>
                <w:rFonts w:eastAsia="Arial"/>
              </w:rPr>
            </w:pPr>
            <w:r>
              <w:rPr>
                <w:rFonts w:eastAsia="Arial"/>
              </w:rPr>
              <w:t>VARCHAR (512)</w:t>
            </w:r>
          </w:p>
        </w:tc>
        <w:tc>
          <w:tcPr>
            <w:tcW w:w="1484" w:type="pct"/>
          </w:tcPr>
          <w:p w14:paraId="10C14C6A" w14:textId="77777777" w:rsidR="005461D7" w:rsidRDefault="00E64EBA">
            <w:pPr>
              <w:pStyle w:val="RTf"/>
              <w:spacing w:line="276" w:lineRule="auto"/>
            </w:pPr>
            <w:r>
              <w:rPr>
                <w:spacing w:val="2"/>
              </w:rPr>
              <w:t>Значение должно соответствовать наименованию профиля из справочника ФНСИ «Профили медицинской помощи» (1.2.643.5.1.13.13.11.1119)</w:t>
            </w:r>
          </w:p>
        </w:tc>
        <w:tc>
          <w:tcPr>
            <w:tcW w:w="792" w:type="pct"/>
          </w:tcPr>
          <w:p w14:paraId="629D4790" w14:textId="77777777" w:rsidR="005461D7" w:rsidRDefault="00E64EBA">
            <w:pPr>
              <w:pStyle w:val="RTf"/>
              <w:spacing w:line="276" w:lineRule="auto"/>
            </w:pPr>
            <w:r>
              <w:t>Да</w:t>
            </w:r>
          </w:p>
        </w:tc>
      </w:tr>
      <w:tr w:rsidR="005461D7" w14:paraId="623270AF" w14:textId="77777777">
        <w:tc>
          <w:tcPr>
            <w:tcW w:w="962" w:type="pct"/>
          </w:tcPr>
          <w:p w14:paraId="1762F83F" w14:textId="77777777" w:rsidR="005461D7" w:rsidRDefault="00E64EBA">
            <w:pPr>
              <w:pStyle w:val="RTf"/>
              <w:spacing w:line="276" w:lineRule="auto"/>
              <w:rPr>
                <w:rFonts w:eastAsia="Arial"/>
              </w:rPr>
            </w:pPr>
            <w:r>
              <w:rPr>
                <w:rFonts w:eastAsia="Arial"/>
              </w:rPr>
              <w:t>Наименование услуги</w:t>
            </w:r>
          </w:p>
        </w:tc>
        <w:tc>
          <w:tcPr>
            <w:tcW w:w="627" w:type="pct"/>
          </w:tcPr>
          <w:p w14:paraId="4ADA4FEB" w14:textId="77777777" w:rsidR="005461D7" w:rsidRDefault="00E64EBA">
            <w:pPr>
              <w:pStyle w:val="RTf"/>
              <w:spacing w:line="276" w:lineRule="auto"/>
              <w:rPr>
                <w:rFonts w:eastAsia="Arial"/>
              </w:rPr>
            </w:pPr>
            <w:r>
              <w:rPr>
                <w:rFonts w:eastAsia="Arial"/>
              </w:rPr>
              <w:t>to_service_name</w:t>
            </w:r>
          </w:p>
        </w:tc>
        <w:tc>
          <w:tcPr>
            <w:tcW w:w="579" w:type="pct"/>
          </w:tcPr>
          <w:p w14:paraId="3438CBB4" w14:textId="77777777" w:rsidR="005461D7" w:rsidRDefault="00E64EBA">
            <w:pPr>
              <w:pStyle w:val="RTf"/>
              <w:spacing w:line="276" w:lineRule="auto"/>
              <w:rPr>
                <w:rFonts w:eastAsia="Arial"/>
              </w:rPr>
            </w:pPr>
            <w:r>
              <w:rPr>
                <w:rFonts w:eastAsia="Arial"/>
                <w:lang w:val="en-US"/>
              </w:rPr>
              <w:t>H</w:t>
            </w:r>
          </w:p>
        </w:tc>
        <w:tc>
          <w:tcPr>
            <w:tcW w:w="556" w:type="pct"/>
          </w:tcPr>
          <w:p w14:paraId="01EB905C" w14:textId="77777777" w:rsidR="005461D7" w:rsidRDefault="00E64EBA">
            <w:pPr>
              <w:pStyle w:val="RTf"/>
              <w:spacing w:line="276" w:lineRule="auto"/>
              <w:rPr>
                <w:rFonts w:eastAsia="Arial"/>
              </w:rPr>
            </w:pPr>
            <w:r>
              <w:rPr>
                <w:rFonts w:eastAsia="Arial"/>
              </w:rPr>
              <w:t>VARCHAR (512)</w:t>
            </w:r>
          </w:p>
        </w:tc>
        <w:tc>
          <w:tcPr>
            <w:tcW w:w="1484" w:type="pct"/>
          </w:tcPr>
          <w:p w14:paraId="450DD657" w14:textId="77777777" w:rsidR="005461D7" w:rsidRDefault="00E64EBA">
            <w:pPr>
              <w:pStyle w:val="RTf"/>
              <w:spacing w:line="276" w:lineRule="auto"/>
            </w:pPr>
            <w:r>
              <w:t xml:space="preserve">Обязательно, если вид направления «На исследование» </w:t>
            </w:r>
          </w:p>
        </w:tc>
        <w:tc>
          <w:tcPr>
            <w:tcW w:w="792" w:type="pct"/>
          </w:tcPr>
          <w:p w14:paraId="3EE494EF" w14:textId="77777777" w:rsidR="005461D7" w:rsidRDefault="00E64EBA">
            <w:pPr>
              <w:pStyle w:val="RTf"/>
              <w:spacing w:line="276" w:lineRule="auto"/>
            </w:pPr>
            <w:r>
              <w:t>Да</w:t>
            </w:r>
          </w:p>
        </w:tc>
      </w:tr>
      <w:tr w:rsidR="005461D7" w14:paraId="5E0809E1" w14:textId="77777777">
        <w:tc>
          <w:tcPr>
            <w:tcW w:w="962" w:type="pct"/>
          </w:tcPr>
          <w:p w14:paraId="4419DDF0" w14:textId="77777777" w:rsidR="005461D7" w:rsidRDefault="00E64EBA">
            <w:pPr>
              <w:pStyle w:val="RTf"/>
              <w:spacing w:line="276" w:lineRule="auto"/>
              <w:rPr>
                <w:rFonts w:eastAsia="Arial"/>
              </w:rPr>
            </w:pPr>
            <w:r>
              <w:rPr>
                <w:rFonts w:eastAsia="Arial"/>
              </w:rPr>
              <w:t>Наименование должности</w:t>
            </w:r>
          </w:p>
        </w:tc>
        <w:tc>
          <w:tcPr>
            <w:tcW w:w="627" w:type="pct"/>
          </w:tcPr>
          <w:p w14:paraId="2F641D66" w14:textId="77777777" w:rsidR="005461D7" w:rsidRDefault="00E64EBA">
            <w:pPr>
              <w:pStyle w:val="RTf"/>
              <w:spacing w:line="276" w:lineRule="auto"/>
              <w:rPr>
                <w:rFonts w:eastAsia="Arial"/>
              </w:rPr>
            </w:pPr>
            <w:r>
              <w:rPr>
                <w:rFonts w:eastAsia="Arial"/>
              </w:rPr>
              <w:t>to_post_name</w:t>
            </w:r>
          </w:p>
        </w:tc>
        <w:tc>
          <w:tcPr>
            <w:tcW w:w="579" w:type="pct"/>
          </w:tcPr>
          <w:p w14:paraId="2EC8AA66" w14:textId="77777777" w:rsidR="005461D7" w:rsidRDefault="00E64EBA">
            <w:pPr>
              <w:pStyle w:val="RTf"/>
              <w:spacing w:line="276" w:lineRule="auto"/>
              <w:rPr>
                <w:rFonts w:eastAsia="Arial"/>
              </w:rPr>
            </w:pPr>
            <w:r>
              <w:rPr>
                <w:rFonts w:eastAsia="Arial"/>
                <w:lang w:val="en-US"/>
              </w:rPr>
              <w:t>H</w:t>
            </w:r>
          </w:p>
        </w:tc>
        <w:tc>
          <w:tcPr>
            <w:tcW w:w="556" w:type="pct"/>
          </w:tcPr>
          <w:p w14:paraId="633DC473" w14:textId="77777777" w:rsidR="005461D7" w:rsidRDefault="00E64EBA">
            <w:pPr>
              <w:pStyle w:val="RTf"/>
              <w:spacing w:line="276" w:lineRule="auto"/>
              <w:rPr>
                <w:rFonts w:eastAsia="Arial"/>
              </w:rPr>
            </w:pPr>
            <w:r>
              <w:rPr>
                <w:rFonts w:eastAsia="Arial"/>
              </w:rPr>
              <w:t>VARCHAR (512)</w:t>
            </w:r>
          </w:p>
        </w:tc>
        <w:tc>
          <w:tcPr>
            <w:tcW w:w="1484" w:type="pct"/>
          </w:tcPr>
          <w:p w14:paraId="53A64EDC" w14:textId="77777777" w:rsidR="005461D7" w:rsidRDefault="00E64EBA">
            <w:pPr>
              <w:pStyle w:val="RTf"/>
              <w:spacing w:line="276" w:lineRule="auto"/>
              <w:rPr>
                <w:rFonts w:eastAsia="Arial"/>
              </w:rPr>
            </w:pPr>
            <w:r>
              <w:rPr>
                <w:rFonts w:eastAsia="Arial"/>
              </w:rPr>
              <w:t>Заполняется согласно справочнику ФНСИ.</w:t>
            </w:r>
          </w:p>
          <w:p w14:paraId="2E2C3B05" w14:textId="651879D0" w:rsidR="005461D7" w:rsidRDefault="00E64EBA">
            <w:pPr>
              <w:pStyle w:val="RTf"/>
              <w:spacing w:line="276" w:lineRule="auto"/>
            </w:pPr>
            <w:r>
              <w:t xml:space="preserve">Значение </w:t>
            </w:r>
            <w:r>
              <w:rPr>
                <w:rFonts w:eastAsia="Arial"/>
              </w:rPr>
              <w:t xml:space="preserve">наименования </w:t>
            </w:r>
            <w:r w:rsidR="00487554">
              <w:rPr>
                <w:rFonts w:eastAsia="Arial"/>
              </w:rPr>
              <w:t>должности соответствует</w:t>
            </w:r>
            <w:r>
              <w:t xml:space="preserve"> значению из справочника ФНСИ </w:t>
            </w:r>
            <w:r>
              <w:lastRenderedPageBreak/>
              <w:t>«ФРМР. Должности медицинского персонала» (OID 1.2.643.5.1.13.13.11.1002)</w:t>
            </w:r>
            <w:r>
              <w:br/>
              <w:t>Обязательно заполнять для сценария записи по направлению</w:t>
            </w:r>
          </w:p>
        </w:tc>
        <w:tc>
          <w:tcPr>
            <w:tcW w:w="792" w:type="pct"/>
          </w:tcPr>
          <w:p w14:paraId="71E0F446" w14:textId="77777777" w:rsidR="005461D7" w:rsidRDefault="00E64EBA">
            <w:pPr>
              <w:pStyle w:val="RTf"/>
              <w:spacing w:line="276" w:lineRule="auto"/>
            </w:pPr>
            <w:r>
              <w:lastRenderedPageBreak/>
              <w:t>Да</w:t>
            </w:r>
          </w:p>
        </w:tc>
      </w:tr>
      <w:tr w:rsidR="005461D7" w14:paraId="66FDFC1E" w14:textId="77777777">
        <w:tc>
          <w:tcPr>
            <w:tcW w:w="962" w:type="pct"/>
          </w:tcPr>
          <w:p w14:paraId="756FDEAB" w14:textId="77777777" w:rsidR="005461D7" w:rsidRDefault="00E64EBA">
            <w:pPr>
              <w:pStyle w:val="RTf"/>
              <w:spacing w:line="276" w:lineRule="auto"/>
              <w:rPr>
                <w:rFonts w:eastAsia="Arial"/>
              </w:rPr>
            </w:pPr>
            <w:r>
              <w:rPr>
                <w:rFonts w:eastAsia="Arial"/>
              </w:rPr>
              <w:t>Код медицинской услуги, на которую выдано направление</w:t>
            </w:r>
          </w:p>
        </w:tc>
        <w:tc>
          <w:tcPr>
            <w:tcW w:w="627" w:type="pct"/>
          </w:tcPr>
          <w:p w14:paraId="5FBE2F78" w14:textId="77777777" w:rsidR="005461D7" w:rsidRDefault="00E64EBA">
            <w:pPr>
              <w:pStyle w:val="RTf"/>
              <w:spacing w:line="276" w:lineRule="auto"/>
              <w:rPr>
                <w:rFonts w:eastAsia="Arial"/>
              </w:rPr>
            </w:pPr>
            <w:r>
              <w:rPr>
                <w:rFonts w:eastAsia="Arial"/>
              </w:rPr>
              <w:t>to_service_id</w:t>
            </w:r>
          </w:p>
        </w:tc>
        <w:tc>
          <w:tcPr>
            <w:tcW w:w="579" w:type="pct"/>
          </w:tcPr>
          <w:p w14:paraId="1E2FF76C" w14:textId="77777777" w:rsidR="005461D7" w:rsidRDefault="00E64EBA">
            <w:pPr>
              <w:pStyle w:val="RTf"/>
              <w:spacing w:line="276" w:lineRule="auto"/>
              <w:rPr>
                <w:rFonts w:eastAsia="Arial"/>
              </w:rPr>
            </w:pPr>
            <w:r>
              <w:rPr>
                <w:rFonts w:eastAsia="Arial"/>
                <w:lang w:val="en-US"/>
              </w:rPr>
              <w:t>H</w:t>
            </w:r>
          </w:p>
        </w:tc>
        <w:tc>
          <w:tcPr>
            <w:tcW w:w="556" w:type="pct"/>
          </w:tcPr>
          <w:p w14:paraId="3133A222" w14:textId="77777777" w:rsidR="005461D7" w:rsidRDefault="00E64EBA">
            <w:pPr>
              <w:pStyle w:val="RTf"/>
              <w:spacing w:line="276" w:lineRule="auto"/>
              <w:rPr>
                <w:rFonts w:eastAsia="Arial"/>
              </w:rPr>
            </w:pPr>
            <w:r>
              <w:rPr>
                <w:rFonts w:eastAsia="Arial"/>
              </w:rPr>
              <w:t>VARCHAR (45)</w:t>
            </w:r>
          </w:p>
        </w:tc>
        <w:tc>
          <w:tcPr>
            <w:tcW w:w="1484" w:type="pct"/>
          </w:tcPr>
          <w:p w14:paraId="24DFB929" w14:textId="77777777" w:rsidR="005461D7" w:rsidRDefault="00E64EBA">
            <w:pPr>
              <w:pStyle w:val="RTf"/>
              <w:spacing w:line="276" w:lineRule="auto"/>
            </w:pPr>
            <w:r>
              <w:t>Обязательно, если вид направления «На исследование»</w:t>
            </w:r>
          </w:p>
        </w:tc>
        <w:tc>
          <w:tcPr>
            <w:tcW w:w="792" w:type="pct"/>
          </w:tcPr>
          <w:p w14:paraId="35CF2653" w14:textId="77777777" w:rsidR="005461D7" w:rsidRDefault="00E64EBA">
            <w:pPr>
              <w:pStyle w:val="RTf"/>
              <w:spacing w:line="276" w:lineRule="auto"/>
            </w:pPr>
            <w:r>
              <w:t>Да</w:t>
            </w:r>
          </w:p>
        </w:tc>
      </w:tr>
      <w:tr w:rsidR="005461D7" w14:paraId="50683FD9" w14:textId="77777777">
        <w:tc>
          <w:tcPr>
            <w:tcW w:w="962" w:type="pct"/>
          </w:tcPr>
          <w:p w14:paraId="38BDED0E" w14:textId="77777777" w:rsidR="005461D7" w:rsidRDefault="00E64EBA">
            <w:pPr>
              <w:pStyle w:val="RTf"/>
              <w:spacing w:line="276" w:lineRule="auto"/>
              <w:rPr>
                <w:rFonts w:eastAsia="Arial"/>
              </w:rPr>
            </w:pPr>
            <w:r>
              <w:rPr>
                <w:rFonts w:eastAsia="Arial"/>
              </w:rPr>
              <w:t xml:space="preserve">Идентификатор </w:t>
            </w:r>
            <w:r>
              <w:t>учреждения</w:t>
            </w:r>
            <w:r>
              <w:rPr>
                <w:rFonts w:eastAsia="Arial"/>
              </w:rPr>
              <w:t>, выдавшее направление</w:t>
            </w:r>
          </w:p>
        </w:tc>
        <w:tc>
          <w:tcPr>
            <w:tcW w:w="627" w:type="pct"/>
          </w:tcPr>
          <w:p w14:paraId="693C09FA" w14:textId="77777777" w:rsidR="005461D7" w:rsidRDefault="00E64EBA">
            <w:pPr>
              <w:pStyle w:val="RTf"/>
              <w:spacing w:line="276" w:lineRule="auto"/>
              <w:rPr>
                <w:rFonts w:eastAsia="Arial"/>
              </w:rPr>
            </w:pPr>
            <w:r>
              <w:rPr>
                <w:rFonts w:eastAsia="Arial"/>
              </w:rPr>
              <w:t>from_mo_id</w:t>
            </w:r>
          </w:p>
        </w:tc>
        <w:tc>
          <w:tcPr>
            <w:tcW w:w="579" w:type="pct"/>
          </w:tcPr>
          <w:p w14:paraId="3F579822" w14:textId="77777777" w:rsidR="005461D7" w:rsidRDefault="00E64EBA">
            <w:pPr>
              <w:pStyle w:val="RTf"/>
              <w:spacing w:line="276" w:lineRule="auto"/>
              <w:rPr>
                <w:rFonts w:eastAsia="Arial"/>
              </w:rPr>
            </w:pPr>
            <w:r>
              <w:rPr>
                <w:rFonts w:eastAsia="Arial"/>
                <w:lang w:val="en-US"/>
              </w:rPr>
              <w:t>H</w:t>
            </w:r>
          </w:p>
        </w:tc>
        <w:tc>
          <w:tcPr>
            <w:tcW w:w="556" w:type="pct"/>
          </w:tcPr>
          <w:p w14:paraId="1E7421CD" w14:textId="77777777" w:rsidR="005461D7" w:rsidRDefault="00E64EBA">
            <w:pPr>
              <w:pStyle w:val="RTf"/>
              <w:spacing w:line="276" w:lineRule="auto"/>
              <w:rPr>
                <w:rFonts w:eastAsia="Arial"/>
              </w:rPr>
            </w:pPr>
            <w:r>
              <w:rPr>
                <w:rFonts w:eastAsia="Arial"/>
              </w:rPr>
              <w:t>VARCHAR (45)</w:t>
            </w:r>
          </w:p>
        </w:tc>
        <w:tc>
          <w:tcPr>
            <w:tcW w:w="1484" w:type="pct"/>
          </w:tcPr>
          <w:p w14:paraId="684179F4" w14:textId="77777777" w:rsidR="005461D7" w:rsidRDefault="005461D7">
            <w:pPr>
              <w:pStyle w:val="RTf"/>
              <w:spacing w:line="276" w:lineRule="auto"/>
            </w:pPr>
          </w:p>
        </w:tc>
        <w:tc>
          <w:tcPr>
            <w:tcW w:w="792" w:type="pct"/>
          </w:tcPr>
          <w:p w14:paraId="32F08698" w14:textId="77777777" w:rsidR="005461D7" w:rsidRDefault="00E64EBA">
            <w:pPr>
              <w:pStyle w:val="RTf"/>
              <w:spacing w:line="276" w:lineRule="auto"/>
            </w:pPr>
            <w:r>
              <w:t>Нет</w:t>
            </w:r>
          </w:p>
        </w:tc>
      </w:tr>
      <w:tr w:rsidR="005461D7" w14:paraId="0BF62B40" w14:textId="77777777">
        <w:trPr>
          <w:trHeight w:val="414"/>
        </w:trPr>
        <w:tc>
          <w:tcPr>
            <w:tcW w:w="962" w:type="pct"/>
          </w:tcPr>
          <w:p w14:paraId="4A663E60" w14:textId="77777777" w:rsidR="005461D7" w:rsidRDefault="00E64EBA">
            <w:pPr>
              <w:pStyle w:val="RTf"/>
              <w:spacing w:line="276" w:lineRule="auto"/>
              <w:rPr>
                <w:rFonts w:eastAsia="Arial"/>
              </w:rPr>
            </w:pPr>
            <w:r>
              <w:t>OID учреждения, выдавшего направление</w:t>
            </w:r>
          </w:p>
        </w:tc>
        <w:tc>
          <w:tcPr>
            <w:tcW w:w="627" w:type="pct"/>
          </w:tcPr>
          <w:p w14:paraId="4F73BAD9" w14:textId="77777777" w:rsidR="005461D7" w:rsidRDefault="00E64EBA">
            <w:pPr>
              <w:pStyle w:val="RTf"/>
              <w:spacing w:line="276" w:lineRule="auto"/>
              <w:rPr>
                <w:rFonts w:eastAsia="Arial"/>
              </w:rPr>
            </w:pPr>
            <w:r>
              <w:rPr>
                <w:rFonts w:eastAsia="Arial"/>
              </w:rPr>
              <w:t>from_mo_oid</w:t>
            </w:r>
          </w:p>
        </w:tc>
        <w:tc>
          <w:tcPr>
            <w:tcW w:w="579" w:type="pct"/>
          </w:tcPr>
          <w:p w14:paraId="25D3E5BC" w14:textId="77777777" w:rsidR="005461D7" w:rsidRDefault="00E64EBA">
            <w:pPr>
              <w:pStyle w:val="RTf"/>
              <w:spacing w:line="276" w:lineRule="auto"/>
              <w:rPr>
                <w:rFonts w:eastAsia="Arial"/>
                <w:lang w:val="en-US"/>
              </w:rPr>
            </w:pPr>
            <w:r>
              <w:rPr>
                <w:rFonts w:eastAsia="Arial"/>
                <w:lang w:val="en-US"/>
              </w:rPr>
              <w:t>О</w:t>
            </w:r>
          </w:p>
        </w:tc>
        <w:tc>
          <w:tcPr>
            <w:tcW w:w="556" w:type="pct"/>
          </w:tcPr>
          <w:p w14:paraId="4D211B0A" w14:textId="77777777" w:rsidR="005461D7" w:rsidRDefault="00E64EBA">
            <w:pPr>
              <w:pStyle w:val="RTf"/>
              <w:spacing w:line="276" w:lineRule="auto"/>
              <w:rPr>
                <w:rFonts w:eastAsia="Arial"/>
              </w:rPr>
            </w:pPr>
            <w:r>
              <w:rPr>
                <w:rFonts w:eastAsia="Arial"/>
              </w:rPr>
              <w:t>VARCHAR (45) NOT NULL</w:t>
            </w:r>
          </w:p>
        </w:tc>
        <w:tc>
          <w:tcPr>
            <w:tcW w:w="1484" w:type="pct"/>
          </w:tcPr>
          <w:p w14:paraId="0A171BE3" w14:textId="3EEAAA7B" w:rsidR="005461D7" w:rsidRDefault="00E64EBA">
            <w:pPr>
              <w:pStyle w:val="RTf"/>
              <w:spacing w:line="276" w:lineRule="auto"/>
            </w:pPr>
            <w:r>
              <w:t>Значение уник. Идентификатора МО или СП МО (OID).</w:t>
            </w:r>
            <w:r w:rsidR="00487554">
              <w:t xml:space="preserve"> </w:t>
            </w:r>
            <w:r>
              <w:t>Значение уник</w:t>
            </w:r>
            <w:r w:rsidR="00FD746B">
              <w:t>ального</w:t>
            </w:r>
            <w:r>
              <w:t xml:space="preserve"> </w:t>
            </w:r>
            <w:r w:rsidR="00FD746B">
              <w:t xml:space="preserve">идентификатора </w:t>
            </w:r>
            <w:r>
              <w:t>МО или СП МО. Должно соответствовать значению в ФРМО</w:t>
            </w:r>
          </w:p>
        </w:tc>
        <w:tc>
          <w:tcPr>
            <w:tcW w:w="792" w:type="pct"/>
          </w:tcPr>
          <w:p w14:paraId="3395915B" w14:textId="77777777" w:rsidR="005461D7" w:rsidRDefault="00E64EBA">
            <w:pPr>
              <w:pStyle w:val="RTf"/>
              <w:spacing w:line="276" w:lineRule="auto"/>
            </w:pPr>
            <w:r>
              <w:t>Нет</w:t>
            </w:r>
          </w:p>
        </w:tc>
      </w:tr>
      <w:tr w:rsidR="005461D7" w14:paraId="545D515A" w14:textId="77777777">
        <w:tc>
          <w:tcPr>
            <w:tcW w:w="962" w:type="pct"/>
          </w:tcPr>
          <w:p w14:paraId="7DE5EBE5" w14:textId="77777777" w:rsidR="005461D7" w:rsidRDefault="00E64EBA">
            <w:pPr>
              <w:pStyle w:val="RTf"/>
              <w:spacing w:line="276" w:lineRule="auto"/>
              <w:rPr>
                <w:rFonts w:eastAsia="Arial"/>
              </w:rPr>
            </w:pPr>
            <w:r>
              <w:rPr>
                <w:rFonts w:eastAsia="Arial"/>
              </w:rPr>
              <w:t>Идентификатор ресурса, выдавшего направление</w:t>
            </w:r>
          </w:p>
        </w:tc>
        <w:tc>
          <w:tcPr>
            <w:tcW w:w="627" w:type="pct"/>
          </w:tcPr>
          <w:p w14:paraId="7897B27D" w14:textId="77777777" w:rsidR="005461D7" w:rsidRDefault="00E64EBA">
            <w:pPr>
              <w:pStyle w:val="RTf"/>
              <w:spacing w:line="276" w:lineRule="auto"/>
              <w:rPr>
                <w:rFonts w:eastAsia="Arial"/>
              </w:rPr>
            </w:pPr>
            <w:r>
              <w:rPr>
                <w:rFonts w:eastAsia="Arial"/>
              </w:rPr>
              <w:t>from_resource_id</w:t>
            </w:r>
          </w:p>
        </w:tc>
        <w:tc>
          <w:tcPr>
            <w:tcW w:w="579" w:type="pct"/>
          </w:tcPr>
          <w:p w14:paraId="6EA760D1" w14:textId="77777777" w:rsidR="005461D7" w:rsidRDefault="00E64EBA">
            <w:pPr>
              <w:pStyle w:val="RTf"/>
              <w:spacing w:line="276" w:lineRule="auto"/>
              <w:rPr>
                <w:rFonts w:eastAsia="Arial"/>
              </w:rPr>
            </w:pPr>
            <w:r>
              <w:rPr>
                <w:rFonts w:eastAsia="Arial"/>
                <w:lang w:val="en-US"/>
              </w:rPr>
              <w:t>H</w:t>
            </w:r>
          </w:p>
        </w:tc>
        <w:tc>
          <w:tcPr>
            <w:tcW w:w="556" w:type="pct"/>
          </w:tcPr>
          <w:p w14:paraId="263A1210" w14:textId="77777777" w:rsidR="005461D7" w:rsidRDefault="00E64EBA">
            <w:pPr>
              <w:pStyle w:val="RTf"/>
              <w:spacing w:line="276" w:lineRule="auto"/>
              <w:rPr>
                <w:rFonts w:eastAsia="Arial"/>
              </w:rPr>
            </w:pPr>
            <w:r>
              <w:rPr>
                <w:rFonts w:eastAsia="Arial"/>
              </w:rPr>
              <w:t>VARCHAR (45)</w:t>
            </w:r>
          </w:p>
        </w:tc>
        <w:tc>
          <w:tcPr>
            <w:tcW w:w="1484" w:type="pct"/>
          </w:tcPr>
          <w:p w14:paraId="1CD3A517" w14:textId="77777777" w:rsidR="005461D7" w:rsidRDefault="005461D7">
            <w:pPr>
              <w:pStyle w:val="RTf"/>
              <w:spacing w:line="276" w:lineRule="auto"/>
            </w:pPr>
          </w:p>
        </w:tc>
        <w:tc>
          <w:tcPr>
            <w:tcW w:w="792" w:type="pct"/>
          </w:tcPr>
          <w:p w14:paraId="7E711C73" w14:textId="77777777" w:rsidR="005461D7" w:rsidRDefault="00E64EBA">
            <w:pPr>
              <w:pStyle w:val="RTf"/>
              <w:spacing w:line="276" w:lineRule="auto"/>
            </w:pPr>
            <w:r>
              <w:t>Нет</w:t>
            </w:r>
          </w:p>
        </w:tc>
      </w:tr>
      <w:tr w:rsidR="005461D7" w14:paraId="2959A578" w14:textId="77777777">
        <w:trPr>
          <w:trHeight w:val="414"/>
        </w:trPr>
        <w:tc>
          <w:tcPr>
            <w:tcW w:w="962" w:type="pct"/>
          </w:tcPr>
          <w:p w14:paraId="1B06C0FD" w14:textId="77777777" w:rsidR="005461D7" w:rsidRDefault="00E64EBA">
            <w:pPr>
              <w:pStyle w:val="RTf"/>
              <w:spacing w:line="276" w:lineRule="auto"/>
              <w:rPr>
                <w:rFonts w:eastAsia="Arial"/>
              </w:rPr>
            </w:pPr>
            <w:r>
              <w:rPr>
                <w:rFonts w:eastAsia="Arial"/>
              </w:rPr>
              <w:t>Идентификатор ресурса, к которому выдано направление</w:t>
            </w:r>
          </w:p>
        </w:tc>
        <w:tc>
          <w:tcPr>
            <w:tcW w:w="627" w:type="pct"/>
          </w:tcPr>
          <w:p w14:paraId="6D2674D6" w14:textId="77777777" w:rsidR="005461D7" w:rsidRDefault="00E64EBA">
            <w:pPr>
              <w:pStyle w:val="RTf"/>
              <w:spacing w:line="276" w:lineRule="auto"/>
              <w:rPr>
                <w:rFonts w:eastAsia="Arial"/>
              </w:rPr>
            </w:pPr>
            <w:r>
              <w:rPr>
                <w:rFonts w:eastAsia="Arial"/>
              </w:rPr>
              <w:t>to_resource_id</w:t>
            </w:r>
          </w:p>
        </w:tc>
        <w:tc>
          <w:tcPr>
            <w:tcW w:w="579" w:type="pct"/>
          </w:tcPr>
          <w:p w14:paraId="775D2828" w14:textId="77777777" w:rsidR="005461D7" w:rsidRDefault="00E64EBA">
            <w:pPr>
              <w:pStyle w:val="RTf"/>
              <w:spacing w:line="276" w:lineRule="auto"/>
              <w:rPr>
                <w:rFonts w:eastAsia="Arial"/>
              </w:rPr>
            </w:pPr>
            <w:r>
              <w:rPr>
                <w:rFonts w:eastAsia="Arial"/>
                <w:lang w:val="en-US"/>
              </w:rPr>
              <w:t>H</w:t>
            </w:r>
          </w:p>
        </w:tc>
        <w:tc>
          <w:tcPr>
            <w:tcW w:w="556" w:type="pct"/>
          </w:tcPr>
          <w:p w14:paraId="4BDA6E75" w14:textId="77777777" w:rsidR="005461D7" w:rsidRDefault="00E64EBA">
            <w:pPr>
              <w:pStyle w:val="RTf"/>
              <w:spacing w:line="276" w:lineRule="auto"/>
              <w:rPr>
                <w:rFonts w:eastAsia="Arial"/>
              </w:rPr>
            </w:pPr>
            <w:r>
              <w:rPr>
                <w:rFonts w:eastAsia="Arial"/>
              </w:rPr>
              <w:t>VARCHAR (45)</w:t>
            </w:r>
          </w:p>
        </w:tc>
        <w:tc>
          <w:tcPr>
            <w:tcW w:w="1484" w:type="pct"/>
          </w:tcPr>
          <w:p w14:paraId="15CC55F3" w14:textId="77777777" w:rsidR="005461D7" w:rsidRDefault="005461D7">
            <w:pPr>
              <w:pStyle w:val="RTf"/>
              <w:spacing w:line="276" w:lineRule="auto"/>
            </w:pPr>
          </w:p>
        </w:tc>
        <w:tc>
          <w:tcPr>
            <w:tcW w:w="792" w:type="pct"/>
          </w:tcPr>
          <w:p w14:paraId="5B09FDC7" w14:textId="77777777" w:rsidR="005461D7" w:rsidRDefault="00E64EBA">
            <w:pPr>
              <w:pStyle w:val="RTf"/>
              <w:spacing w:line="276" w:lineRule="auto"/>
            </w:pPr>
            <w:r>
              <w:t>Нет</w:t>
            </w:r>
          </w:p>
        </w:tc>
      </w:tr>
      <w:tr w:rsidR="005461D7" w14:paraId="37C88DBC" w14:textId="77777777">
        <w:tc>
          <w:tcPr>
            <w:tcW w:w="962" w:type="pct"/>
          </w:tcPr>
          <w:p w14:paraId="6F2DAED4" w14:textId="77777777" w:rsidR="005461D7" w:rsidRDefault="00E64EBA">
            <w:pPr>
              <w:pStyle w:val="RTf"/>
              <w:spacing w:line="276" w:lineRule="auto"/>
              <w:rPr>
                <w:rFonts w:eastAsia="Arial"/>
              </w:rPr>
            </w:pPr>
            <w:r>
              <w:rPr>
                <w:rFonts w:eastAsia="Arial"/>
              </w:rPr>
              <w:t>Статус направления</w:t>
            </w:r>
          </w:p>
        </w:tc>
        <w:tc>
          <w:tcPr>
            <w:tcW w:w="627" w:type="pct"/>
          </w:tcPr>
          <w:p w14:paraId="4698EABC" w14:textId="77777777" w:rsidR="005461D7" w:rsidRDefault="00E64EBA">
            <w:pPr>
              <w:pStyle w:val="RTf"/>
              <w:spacing w:line="276" w:lineRule="auto"/>
              <w:rPr>
                <w:rFonts w:eastAsia="Arial"/>
              </w:rPr>
            </w:pPr>
            <w:r>
              <w:rPr>
                <w:rFonts w:eastAsia="Arial"/>
              </w:rPr>
              <w:t>status</w:t>
            </w:r>
          </w:p>
        </w:tc>
        <w:tc>
          <w:tcPr>
            <w:tcW w:w="579" w:type="pct"/>
          </w:tcPr>
          <w:p w14:paraId="7372018A" w14:textId="77777777" w:rsidR="005461D7" w:rsidRDefault="00E64EBA">
            <w:pPr>
              <w:pStyle w:val="RTf"/>
              <w:spacing w:line="276" w:lineRule="auto"/>
              <w:rPr>
                <w:rFonts w:eastAsia="Arial"/>
              </w:rPr>
            </w:pPr>
            <w:r>
              <w:rPr>
                <w:rFonts w:eastAsia="Arial"/>
                <w:lang w:val="en-US"/>
              </w:rPr>
              <w:t>H</w:t>
            </w:r>
          </w:p>
        </w:tc>
        <w:tc>
          <w:tcPr>
            <w:tcW w:w="556" w:type="pct"/>
          </w:tcPr>
          <w:p w14:paraId="77B203C4" w14:textId="77777777" w:rsidR="005461D7" w:rsidRDefault="00E64EBA">
            <w:pPr>
              <w:pStyle w:val="RTf"/>
              <w:spacing w:line="276" w:lineRule="auto"/>
              <w:rPr>
                <w:rFonts w:eastAsia="Arial"/>
              </w:rPr>
            </w:pPr>
            <w:r>
              <w:rPr>
                <w:rFonts w:eastAsia="Arial"/>
              </w:rPr>
              <w:t>VARCHAR (45)</w:t>
            </w:r>
          </w:p>
        </w:tc>
        <w:tc>
          <w:tcPr>
            <w:tcW w:w="1484" w:type="pct"/>
          </w:tcPr>
          <w:p w14:paraId="03476121" w14:textId="77777777" w:rsidR="005461D7" w:rsidRDefault="00E64EBA">
            <w:pPr>
              <w:pStyle w:val="RTf"/>
              <w:spacing w:line="276" w:lineRule="auto"/>
            </w:pPr>
            <w:r>
              <w:t>Возможные значения:</w:t>
            </w:r>
          </w:p>
          <w:p w14:paraId="6465EA41" w14:textId="77777777" w:rsidR="005461D7" w:rsidRDefault="00E64EBA">
            <w:pPr>
              <w:pStyle w:val="RT10"/>
              <w:spacing w:line="276" w:lineRule="auto"/>
              <w:ind w:left="396"/>
              <w:rPr>
                <w:rFonts w:eastAsia="Arial"/>
              </w:rPr>
            </w:pPr>
            <w:r>
              <w:rPr>
                <w:rFonts w:eastAsia="Arial"/>
              </w:rPr>
              <w:t>AVAILABLE – доступно для записи (запись не совершена);</w:t>
            </w:r>
          </w:p>
          <w:p w14:paraId="34D8B375" w14:textId="77777777" w:rsidR="005461D7" w:rsidRDefault="00E64EBA">
            <w:pPr>
              <w:pStyle w:val="RT10"/>
              <w:spacing w:line="276" w:lineRule="auto"/>
              <w:ind w:left="396"/>
              <w:rPr>
                <w:rFonts w:eastAsia="Arial"/>
              </w:rPr>
            </w:pPr>
            <w:r>
              <w:rPr>
                <w:rFonts w:eastAsia="Arial"/>
              </w:rPr>
              <w:t>RECORDED – записано (запись совершена);</w:t>
            </w:r>
          </w:p>
          <w:p w14:paraId="786952F0" w14:textId="77777777" w:rsidR="005461D7" w:rsidRDefault="00E64EBA">
            <w:pPr>
              <w:pStyle w:val="RT10"/>
              <w:spacing w:line="276" w:lineRule="auto"/>
              <w:ind w:left="396"/>
            </w:pPr>
            <w:r>
              <w:rPr>
                <w:rFonts w:eastAsia="Arial"/>
              </w:rPr>
              <w:t>CANCELED – отменено</w:t>
            </w:r>
          </w:p>
        </w:tc>
        <w:tc>
          <w:tcPr>
            <w:tcW w:w="792" w:type="pct"/>
          </w:tcPr>
          <w:p w14:paraId="7B9FAD4E" w14:textId="77777777" w:rsidR="005461D7" w:rsidRDefault="00E64EBA">
            <w:pPr>
              <w:pStyle w:val="RTf"/>
              <w:spacing w:line="276" w:lineRule="auto"/>
            </w:pPr>
            <w:r>
              <w:t>Да</w:t>
            </w:r>
          </w:p>
        </w:tc>
      </w:tr>
      <w:tr w:rsidR="005461D7" w14:paraId="15579F94" w14:textId="77777777">
        <w:tc>
          <w:tcPr>
            <w:tcW w:w="962" w:type="pct"/>
          </w:tcPr>
          <w:p w14:paraId="23F23DA4" w14:textId="77777777" w:rsidR="005461D7" w:rsidRDefault="00E64EBA">
            <w:pPr>
              <w:pStyle w:val="RTf"/>
              <w:spacing w:line="276" w:lineRule="auto"/>
              <w:rPr>
                <w:rFonts w:eastAsia="Arial"/>
              </w:rPr>
            </w:pPr>
            <w:r>
              <w:rPr>
                <w:rFonts w:eastAsia="Arial"/>
              </w:rPr>
              <w:t>Мнемоника агента витрины, от которой получено направление</w:t>
            </w:r>
          </w:p>
        </w:tc>
        <w:tc>
          <w:tcPr>
            <w:tcW w:w="627" w:type="pct"/>
          </w:tcPr>
          <w:p w14:paraId="1F3375FA" w14:textId="77777777" w:rsidR="005461D7" w:rsidRDefault="00E64EBA">
            <w:pPr>
              <w:pStyle w:val="RTf"/>
              <w:spacing w:line="276" w:lineRule="auto"/>
              <w:rPr>
                <w:rFonts w:eastAsia="Arial"/>
              </w:rPr>
            </w:pPr>
            <w:r>
              <w:rPr>
                <w:rFonts w:eastAsia="Arial"/>
              </w:rPr>
              <w:t>from_mnemonic_code</w:t>
            </w:r>
          </w:p>
        </w:tc>
        <w:tc>
          <w:tcPr>
            <w:tcW w:w="579" w:type="pct"/>
          </w:tcPr>
          <w:p w14:paraId="1441B08B" w14:textId="77777777" w:rsidR="005461D7" w:rsidRDefault="00E64EBA">
            <w:pPr>
              <w:pStyle w:val="RTf"/>
              <w:spacing w:line="276" w:lineRule="auto"/>
              <w:rPr>
                <w:rFonts w:eastAsia="Arial"/>
                <w:lang w:val="en-US"/>
              </w:rPr>
            </w:pPr>
            <w:r>
              <w:rPr>
                <w:rFonts w:eastAsia="Arial"/>
                <w:lang w:val="en-US"/>
              </w:rPr>
              <w:t>H</w:t>
            </w:r>
          </w:p>
        </w:tc>
        <w:tc>
          <w:tcPr>
            <w:tcW w:w="556" w:type="pct"/>
          </w:tcPr>
          <w:p w14:paraId="371E8B3B" w14:textId="77777777" w:rsidR="005461D7" w:rsidRDefault="00E64EBA">
            <w:pPr>
              <w:pStyle w:val="RTf"/>
              <w:spacing w:line="276" w:lineRule="auto"/>
              <w:rPr>
                <w:rFonts w:eastAsia="Arial"/>
              </w:rPr>
            </w:pPr>
            <w:r>
              <w:rPr>
                <w:rFonts w:eastAsia="Arial"/>
              </w:rPr>
              <w:t>VARCHAR (45)</w:t>
            </w:r>
          </w:p>
        </w:tc>
        <w:tc>
          <w:tcPr>
            <w:tcW w:w="1484" w:type="pct"/>
          </w:tcPr>
          <w:p w14:paraId="29D01BE5" w14:textId="176AF749" w:rsidR="005461D7" w:rsidRDefault="00E64EBA">
            <w:pPr>
              <w:pStyle w:val="RTf"/>
              <w:spacing w:line="276" w:lineRule="auto"/>
            </w:pPr>
            <w:r>
              <w:t xml:space="preserve">Мнемоника системы для вызова </w:t>
            </w:r>
            <w:r>
              <w:rPr>
                <w:lang w:val="en-US"/>
              </w:rPr>
              <w:t>REST</w:t>
            </w:r>
            <w:r>
              <w:t xml:space="preserve"> </w:t>
            </w:r>
            <w:r>
              <w:rPr>
                <w:lang w:val="en-US"/>
              </w:rPr>
              <w:t>OpenAPI</w:t>
            </w:r>
            <w:r>
              <w:t xml:space="preserve"> бронирования и отмены записей.</w:t>
            </w:r>
            <w:r>
              <w:br/>
              <w:t xml:space="preserve">Заполняется из запроса, переданного из </w:t>
            </w:r>
            <w:r w:rsidR="00487554">
              <w:t>ЕПГУ на</w:t>
            </w:r>
            <w:r>
              <w:t xml:space="preserve"> создание направления в МО </w:t>
            </w:r>
            <w:r w:rsidR="00487554">
              <w:t>ФОИВ в</w:t>
            </w:r>
            <w:r>
              <w:t xml:space="preserve"> сценарии записи по направлению в МО ФОИВ</w:t>
            </w:r>
          </w:p>
        </w:tc>
        <w:tc>
          <w:tcPr>
            <w:tcW w:w="792" w:type="pct"/>
          </w:tcPr>
          <w:p w14:paraId="2FCAE248" w14:textId="77777777" w:rsidR="005461D7" w:rsidRDefault="00E64EBA">
            <w:pPr>
              <w:pStyle w:val="RTf"/>
              <w:spacing w:line="276" w:lineRule="auto"/>
            </w:pPr>
            <w:r>
              <w:t>Нет</w:t>
            </w:r>
          </w:p>
        </w:tc>
      </w:tr>
      <w:tr w:rsidR="005461D7" w14:paraId="7968358A" w14:textId="77777777">
        <w:tc>
          <w:tcPr>
            <w:tcW w:w="962" w:type="pct"/>
          </w:tcPr>
          <w:p w14:paraId="5D91A5D0" w14:textId="77777777" w:rsidR="005461D7" w:rsidRDefault="00E64EBA">
            <w:pPr>
              <w:pStyle w:val="RTf"/>
              <w:spacing w:line="276" w:lineRule="auto"/>
              <w:rPr>
                <w:rFonts w:eastAsia="Arial"/>
              </w:rPr>
            </w:pPr>
            <w:r>
              <w:rPr>
                <w:rFonts w:eastAsia="Arial"/>
              </w:rPr>
              <w:lastRenderedPageBreak/>
              <w:t>Дата создание записи</w:t>
            </w:r>
          </w:p>
        </w:tc>
        <w:tc>
          <w:tcPr>
            <w:tcW w:w="627" w:type="pct"/>
          </w:tcPr>
          <w:p w14:paraId="37930D7B" w14:textId="77777777" w:rsidR="005461D7" w:rsidRDefault="00E64EBA">
            <w:pPr>
              <w:pStyle w:val="RTf"/>
              <w:spacing w:line="276" w:lineRule="auto"/>
              <w:rPr>
                <w:rFonts w:eastAsia="Arial"/>
              </w:rPr>
            </w:pPr>
            <w:r>
              <w:rPr>
                <w:rFonts w:eastAsia="Arial"/>
              </w:rPr>
              <w:t>create_ts</w:t>
            </w:r>
          </w:p>
        </w:tc>
        <w:tc>
          <w:tcPr>
            <w:tcW w:w="579" w:type="pct"/>
          </w:tcPr>
          <w:p w14:paraId="1F78F742" w14:textId="77777777" w:rsidR="005461D7" w:rsidRDefault="00E64EBA">
            <w:pPr>
              <w:pStyle w:val="RTf"/>
              <w:spacing w:line="276" w:lineRule="auto"/>
              <w:rPr>
                <w:rFonts w:eastAsia="Arial"/>
              </w:rPr>
            </w:pPr>
            <w:r>
              <w:rPr>
                <w:rFonts w:eastAsia="Arial"/>
                <w:lang w:val="en-US"/>
              </w:rPr>
              <w:t>H</w:t>
            </w:r>
          </w:p>
        </w:tc>
        <w:tc>
          <w:tcPr>
            <w:tcW w:w="556" w:type="pct"/>
          </w:tcPr>
          <w:p w14:paraId="7EB27511" w14:textId="7D9D57A6" w:rsidR="005461D7" w:rsidRDefault="00487554">
            <w:pPr>
              <w:pStyle w:val="RTf"/>
              <w:spacing w:line="276" w:lineRule="auto"/>
              <w:rPr>
                <w:rFonts w:eastAsia="Arial"/>
              </w:rPr>
            </w:pPr>
            <w:r>
              <w:rPr>
                <w:rFonts w:eastAsia="Arial"/>
              </w:rPr>
              <w:t>TIMESTAMP (</w:t>
            </w:r>
            <w:r w:rsidR="00E64EBA">
              <w:rPr>
                <w:rFonts w:eastAsia="Arial"/>
              </w:rPr>
              <w:t>6)</w:t>
            </w:r>
          </w:p>
        </w:tc>
        <w:tc>
          <w:tcPr>
            <w:tcW w:w="1484" w:type="pct"/>
          </w:tcPr>
          <w:p w14:paraId="1F420211" w14:textId="77777777" w:rsidR="005461D7" w:rsidRDefault="005461D7">
            <w:pPr>
              <w:pStyle w:val="RTf"/>
              <w:spacing w:line="276" w:lineRule="auto"/>
            </w:pPr>
          </w:p>
        </w:tc>
        <w:tc>
          <w:tcPr>
            <w:tcW w:w="792" w:type="pct"/>
          </w:tcPr>
          <w:p w14:paraId="42560770" w14:textId="77777777" w:rsidR="005461D7" w:rsidRDefault="00E64EBA">
            <w:pPr>
              <w:pStyle w:val="RTf"/>
              <w:spacing w:line="276" w:lineRule="auto"/>
            </w:pPr>
            <w:r>
              <w:t>Нет</w:t>
            </w:r>
          </w:p>
        </w:tc>
      </w:tr>
      <w:tr w:rsidR="005461D7" w14:paraId="0001DBE7" w14:textId="77777777">
        <w:tc>
          <w:tcPr>
            <w:tcW w:w="962" w:type="pct"/>
          </w:tcPr>
          <w:p w14:paraId="2DDAF7E1" w14:textId="77777777" w:rsidR="005461D7" w:rsidRDefault="00E64EBA">
            <w:pPr>
              <w:pStyle w:val="RTf"/>
              <w:spacing w:line="276" w:lineRule="auto"/>
              <w:rPr>
                <w:rFonts w:eastAsia="Arial"/>
              </w:rPr>
            </w:pPr>
            <w:r>
              <w:rPr>
                <w:rFonts w:eastAsia="Arial"/>
              </w:rPr>
              <w:t>Дата изменения записи</w:t>
            </w:r>
          </w:p>
        </w:tc>
        <w:tc>
          <w:tcPr>
            <w:tcW w:w="627" w:type="pct"/>
          </w:tcPr>
          <w:p w14:paraId="4464393F" w14:textId="77777777" w:rsidR="005461D7" w:rsidRDefault="00E64EBA">
            <w:pPr>
              <w:pStyle w:val="RTf"/>
              <w:spacing w:line="276" w:lineRule="auto"/>
              <w:rPr>
                <w:rFonts w:eastAsia="Arial"/>
              </w:rPr>
            </w:pPr>
            <w:r>
              <w:rPr>
                <w:rFonts w:eastAsia="Arial"/>
              </w:rPr>
              <w:t>update_ts</w:t>
            </w:r>
          </w:p>
        </w:tc>
        <w:tc>
          <w:tcPr>
            <w:tcW w:w="579" w:type="pct"/>
          </w:tcPr>
          <w:p w14:paraId="53F4FCCD" w14:textId="77777777" w:rsidR="005461D7" w:rsidRDefault="00E64EBA">
            <w:pPr>
              <w:pStyle w:val="RTf"/>
              <w:spacing w:line="276" w:lineRule="auto"/>
              <w:rPr>
                <w:rFonts w:eastAsia="Arial"/>
              </w:rPr>
            </w:pPr>
            <w:r>
              <w:rPr>
                <w:rFonts w:eastAsia="Arial"/>
                <w:lang w:val="en-US"/>
              </w:rPr>
              <w:t>H</w:t>
            </w:r>
          </w:p>
        </w:tc>
        <w:tc>
          <w:tcPr>
            <w:tcW w:w="556" w:type="pct"/>
          </w:tcPr>
          <w:p w14:paraId="78933948" w14:textId="18387AFC" w:rsidR="005461D7" w:rsidRDefault="00487554">
            <w:pPr>
              <w:pStyle w:val="RTf"/>
              <w:spacing w:line="276" w:lineRule="auto"/>
              <w:rPr>
                <w:rFonts w:eastAsia="Arial"/>
              </w:rPr>
            </w:pPr>
            <w:r>
              <w:rPr>
                <w:rFonts w:eastAsia="Arial"/>
              </w:rPr>
              <w:t>TIMESTAMP (</w:t>
            </w:r>
            <w:r w:rsidR="00E64EBA">
              <w:rPr>
                <w:rFonts w:eastAsia="Arial"/>
              </w:rPr>
              <w:t>6)</w:t>
            </w:r>
          </w:p>
        </w:tc>
        <w:tc>
          <w:tcPr>
            <w:tcW w:w="1484" w:type="pct"/>
          </w:tcPr>
          <w:p w14:paraId="4309862D" w14:textId="77777777" w:rsidR="005461D7" w:rsidRDefault="005461D7">
            <w:pPr>
              <w:pStyle w:val="RTf"/>
              <w:spacing w:line="276" w:lineRule="auto"/>
            </w:pPr>
          </w:p>
        </w:tc>
        <w:tc>
          <w:tcPr>
            <w:tcW w:w="792" w:type="pct"/>
          </w:tcPr>
          <w:p w14:paraId="5F6D5279" w14:textId="77777777" w:rsidR="005461D7" w:rsidRDefault="00E64EBA">
            <w:pPr>
              <w:pStyle w:val="RTf"/>
              <w:spacing w:line="276" w:lineRule="auto"/>
            </w:pPr>
            <w:r>
              <w:t>Нет</w:t>
            </w:r>
          </w:p>
        </w:tc>
      </w:tr>
      <w:tr w:rsidR="005461D7" w14:paraId="416B42B8" w14:textId="77777777">
        <w:trPr>
          <w:trHeight w:val="360"/>
        </w:trPr>
        <w:tc>
          <w:tcPr>
            <w:tcW w:w="962" w:type="pct"/>
          </w:tcPr>
          <w:p w14:paraId="625DEEA1" w14:textId="77777777" w:rsidR="005461D7" w:rsidRDefault="00E64EBA">
            <w:pPr>
              <w:pStyle w:val="RTf"/>
              <w:spacing w:line="276" w:lineRule="auto"/>
            </w:pPr>
            <w:r>
              <w:t>Признак репликации записи</w:t>
            </w:r>
          </w:p>
        </w:tc>
        <w:tc>
          <w:tcPr>
            <w:tcW w:w="627" w:type="pct"/>
          </w:tcPr>
          <w:p w14:paraId="48987BCB" w14:textId="77777777" w:rsidR="005461D7" w:rsidRDefault="00E64EBA">
            <w:pPr>
              <w:pStyle w:val="RTf"/>
              <w:spacing w:line="276" w:lineRule="auto"/>
            </w:pPr>
            <w:r>
              <w:t>update_cts</w:t>
            </w:r>
          </w:p>
        </w:tc>
        <w:tc>
          <w:tcPr>
            <w:tcW w:w="579" w:type="pct"/>
          </w:tcPr>
          <w:p w14:paraId="1CD1F244" w14:textId="77777777" w:rsidR="005461D7" w:rsidRDefault="00E64EBA">
            <w:pPr>
              <w:pStyle w:val="RTf"/>
              <w:spacing w:line="276" w:lineRule="auto"/>
            </w:pPr>
            <w:r>
              <w:t>Н</w:t>
            </w:r>
          </w:p>
        </w:tc>
        <w:tc>
          <w:tcPr>
            <w:tcW w:w="556" w:type="pct"/>
          </w:tcPr>
          <w:p w14:paraId="3D47D42C" w14:textId="77777777" w:rsidR="005461D7" w:rsidRDefault="00E64EBA">
            <w:pPr>
              <w:pStyle w:val="RTf"/>
              <w:spacing w:line="276" w:lineRule="auto"/>
            </w:pPr>
            <w:r>
              <w:t>INT</w:t>
            </w:r>
          </w:p>
        </w:tc>
        <w:tc>
          <w:tcPr>
            <w:tcW w:w="1484" w:type="pct"/>
          </w:tcPr>
          <w:p w14:paraId="07A3820A"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792" w:type="pct"/>
          </w:tcPr>
          <w:p w14:paraId="26C07C3F" w14:textId="77777777" w:rsidR="005461D7" w:rsidRDefault="00E64EBA">
            <w:pPr>
              <w:pStyle w:val="RTf"/>
              <w:spacing w:line="276" w:lineRule="auto"/>
            </w:pPr>
            <w:r>
              <w:t>Нет</w:t>
            </w:r>
          </w:p>
        </w:tc>
      </w:tr>
      <w:tr w:rsidR="005461D7" w14:paraId="352B3624" w14:textId="77777777">
        <w:trPr>
          <w:trHeight w:val="360"/>
        </w:trPr>
        <w:tc>
          <w:tcPr>
            <w:tcW w:w="962" w:type="pct"/>
          </w:tcPr>
          <w:p w14:paraId="4AEB71C6" w14:textId="77777777" w:rsidR="005461D7" w:rsidRDefault="00E64EBA">
            <w:pPr>
              <w:pStyle w:val="RTf"/>
              <w:spacing w:line="276" w:lineRule="auto"/>
            </w:pPr>
            <w:r>
              <w:t>Признак создания записи</w:t>
            </w:r>
          </w:p>
        </w:tc>
        <w:tc>
          <w:tcPr>
            <w:tcW w:w="627" w:type="pct"/>
          </w:tcPr>
          <w:p w14:paraId="4578861B" w14:textId="77777777" w:rsidR="005461D7" w:rsidRDefault="00E64EBA">
            <w:pPr>
              <w:pStyle w:val="RTf"/>
              <w:spacing w:line="276" w:lineRule="auto"/>
            </w:pPr>
            <w:r>
              <w:t>created_at</w:t>
            </w:r>
          </w:p>
        </w:tc>
        <w:tc>
          <w:tcPr>
            <w:tcW w:w="579" w:type="pct"/>
          </w:tcPr>
          <w:p w14:paraId="3BBD9718" w14:textId="77777777" w:rsidR="005461D7" w:rsidRDefault="00E64EBA">
            <w:pPr>
              <w:pStyle w:val="RTf"/>
              <w:spacing w:line="276" w:lineRule="auto"/>
            </w:pPr>
            <w:r>
              <w:rPr>
                <w:rFonts w:eastAsia="Arial"/>
              </w:rPr>
              <w:t>Н</w:t>
            </w:r>
          </w:p>
        </w:tc>
        <w:tc>
          <w:tcPr>
            <w:tcW w:w="556" w:type="pct"/>
          </w:tcPr>
          <w:p w14:paraId="735A5306" w14:textId="49D2DCCE" w:rsidR="005461D7" w:rsidRDefault="00487554">
            <w:pPr>
              <w:pStyle w:val="RTf"/>
              <w:spacing w:line="276" w:lineRule="auto"/>
            </w:pPr>
            <w:r>
              <w:rPr>
                <w:rFonts w:eastAsia="Arial"/>
              </w:rPr>
              <w:t>TIMESTAMP (</w:t>
            </w:r>
            <w:r w:rsidR="00E64EBA">
              <w:rPr>
                <w:rFonts w:eastAsia="Arial"/>
              </w:rPr>
              <w:t>6)</w:t>
            </w:r>
          </w:p>
        </w:tc>
        <w:tc>
          <w:tcPr>
            <w:tcW w:w="1484" w:type="pct"/>
          </w:tcPr>
          <w:p w14:paraId="6B300F2E" w14:textId="77777777" w:rsidR="005461D7" w:rsidRDefault="00E64EBA">
            <w:pPr>
              <w:pStyle w:val="RTf"/>
              <w:spacing w:line="276" w:lineRule="auto"/>
              <w:rPr>
                <w:lang w:val="en-US"/>
              </w:rPr>
            </w:pPr>
            <w:r>
              <w:t>Технический атрибут для обеспечения инф взаимодействия со standalone-таблицами. Обязательно для заполнения в случае использования  standalone-таблиц</w:t>
            </w:r>
          </w:p>
        </w:tc>
        <w:tc>
          <w:tcPr>
            <w:tcW w:w="792" w:type="pct"/>
          </w:tcPr>
          <w:p w14:paraId="2DC3373F" w14:textId="77777777" w:rsidR="005461D7" w:rsidRDefault="00E64EBA">
            <w:pPr>
              <w:pStyle w:val="RTf"/>
              <w:spacing w:line="276" w:lineRule="auto"/>
            </w:pPr>
            <w:r>
              <w:rPr>
                <w:rFonts w:eastAsia="Arial"/>
              </w:rPr>
              <w:t>Нет</w:t>
            </w:r>
          </w:p>
        </w:tc>
      </w:tr>
      <w:tr w:rsidR="005461D7" w14:paraId="5945D874" w14:textId="77777777">
        <w:trPr>
          <w:trHeight w:val="360"/>
        </w:trPr>
        <w:tc>
          <w:tcPr>
            <w:tcW w:w="962" w:type="pct"/>
          </w:tcPr>
          <w:p w14:paraId="55C8DD24" w14:textId="77777777" w:rsidR="005461D7" w:rsidRDefault="00E64EBA">
            <w:pPr>
              <w:pStyle w:val="RTf"/>
              <w:spacing w:line="276" w:lineRule="auto"/>
            </w:pPr>
            <w:r>
              <w:t>Признак удаления записи</w:t>
            </w:r>
          </w:p>
        </w:tc>
        <w:tc>
          <w:tcPr>
            <w:tcW w:w="627" w:type="pct"/>
          </w:tcPr>
          <w:p w14:paraId="15D894A8" w14:textId="77777777" w:rsidR="005461D7" w:rsidRDefault="00E64EBA">
            <w:pPr>
              <w:pStyle w:val="RTf"/>
              <w:spacing w:line="276" w:lineRule="auto"/>
            </w:pPr>
            <w:r>
              <w:t>deleted_at</w:t>
            </w:r>
          </w:p>
        </w:tc>
        <w:tc>
          <w:tcPr>
            <w:tcW w:w="579" w:type="pct"/>
          </w:tcPr>
          <w:p w14:paraId="30CBBE0F" w14:textId="77777777" w:rsidR="005461D7" w:rsidRDefault="00E64EBA">
            <w:pPr>
              <w:pStyle w:val="RTf"/>
              <w:spacing w:line="276" w:lineRule="auto"/>
              <w:rPr>
                <w:rFonts w:eastAsia="Arial"/>
              </w:rPr>
            </w:pPr>
            <w:r>
              <w:rPr>
                <w:rFonts w:eastAsia="Arial"/>
              </w:rPr>
              <w:t>Н</w:t>
            </w:r>
          </w:p>
        </w:tc>
        <w:tc>
          <w:tcPr>
            <w:tcW w:w="556" w:type="pct"/>
          </w:tcPr>
          <w:p w14:paraId="134714CD" w14:textId="396D9AB6" w:rsidR="005461D7" w:rsidRDefault="00487554">
            <w:pPr>
              <w:pStyle w:val="RTf"/>
              <w:spacing w:line="276" w:lineRule="auto"/>
              <w:rPr>
                <w:rFonts w:eastAsia="Arial"/>
              </w:rPr>
            </w:pPr>
            <w:r>
              <w:rPr>
                <w:rFonts w:eastAsia="Arial"/>
              </w:rPr>
              <w:t>TIMESTAMP (</w:t>
            </w:r>
            <w:r w:rsidR="00E64EBA">
              <w:rPr>
                <w:rFonts w:eastAsia="Arial"/>
              </w:rPr>
              <w:t>6)</w:t>
            </w:r>
          </w:p>
        </w:tc>
        <w:tc>
          <w:tcPr>
            <w:tcW w:w="1484" w:type="pct"/>
          </w:tcPr>
          <w:p w14:paraId="28F5BDA9" w14:textId="77777777" w:rsidR="005461D7" w:rsidRDefault="00E64EBA">
            <w:pPr>
              <w:pStyle w:val="RTf"/>
              <w:spacing w:line="276" w:lineRule="auto"/>
            </w:pPr>
            <w:r>
              <w:t>Технический атрибут для обеспечения инф взаимодействия со standalone-таблицами.</w:t>
            </w:r>
          </w:p>
          <w:p w14:paraId="7679D748" w14:textId="77777777" w:rsidR="005461D7" w:rsidRDefault="00E64EBA">
            <w:pPr>
              <w:pStyle w:val="RTf"/>
              <w:spacing w:line="276" w:lineRule="auto"/>
              <w:rPr>
                <w:lang w:val="en-US"/>
              </w:rPr>
            </w:pPr>
            <w:r>
              <w:t>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использования  standalone-таблиц</w:t>
            </w:r>
          </w:p>
        </w:tc>
        <w:tc>
          <w:tcPr>
            <w:tcW w:w="792" w:type="pct"/>
          </w:tcPr>
          <w:p w14:paraId="3B44CBA9" w14:textId="77777777" w:rsidR="005461D7" w:rsidRDefault="00E64EBA">
            <w:pPr>
              <w:pStyle w:val="RTf"/>
              <w:spacing w:line="276" w:lineRule="auto"/>
              <w:rPr>
                <w:rFonts w:eastAsia="Arial"/>
              </w:rPr>
            </w:pPr>
            <w:r>
              <w:rPr>
                <w:rFonts w:eastAsia="Arial"/>
              </w:rPr>
              <w:t>Нет</w:t>
            </w:r>
          </w:p>
        </w:tc>
      </w:tr>
    </w:tbl>
    <w:p w14:paraId="678DAD9C" w14:textId="77777777" w:rsidR="005461D7" w:rsidRDefault="00E64EBA">
      <w:pPr>
        <w:pStyle w:val="RT3"/>
      </w:pPr>
      <w:bookmarkStart w:id="394" w:name="_Toc226989588"/>
      <w:r>
        <w:t xml:space="preserve">Таблица </w:t>
      </w:r>
      <w:r>
        <w:rPr>
          <w:lang w:val="en-US"/>
        </w:rPr>
        <w:t>u</w:t>
      </w:r>
      <w:r>
        <w:t>naccessable_period: в таблице содержатся сведения о периоде и причине недоступности ресурса</w:t>
      </w:r>
      <w:bookmarkEnd w:id="39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1262"/>
        <w:gridCol w:w="1684"/>
        <w:gridCol w:w="1966"/>
        <w:gridCol w:w="4586"/>
        <w:gridCol w:w="2396"/>
      </w:tblGrid>
      <w:tr w:rsidR="005461D7" w14:paraId="5768DB67" w14:textId="77777777">
        <w:trPr>
          <w:tblHeader/>
        </w:trPr>
        <w:tc>
          <w:tcPr>
            <w:tcW w:w="915" w:type="pct"/>
            <w:tcBorders>
              <w:top w:val="single" w:sz="4" w:space="0" w:color="auto"/>
              <w:left w:val="single" w:sz="4" w:space="0" w:color="auto"/>
              <w:bottom w:val="single" w:sz="4" w:space="0" w:color="auto"/>
              <w:right w:val="single" w:sz="4" w:space="0" w:color="auto"/>
            </w:tcBorders>
            <w:vAlign w:val="center"/>
          </w:tcPr>
          <w:p w14:paraId="414A20D9" w14:textId="77777777" w:rsidR="005461D7" w:rsidRDefault="00E64EBA">
            <w:pPr>
              <w:pStyle w:val="RTf3"/>
              <w:spacing w:line="276" w:lineRule="auto"/>
              <w:rPr>
                <w:szCs w:val="28"/>
              </w:rPr>
            </w:pPr>
            <w:r>
              <w:rPr>
                <w:rFonts w:eastAsia="Arial"/>
              </w:rPr>
              <w:t>Наименование</w:t>
            </w:r>
          </w:p>
        </w:tc>
        <w:tc>
          <w:tcPr>
            <w:tcW w:w="433" w:type="pct"/>
            <w:tcBorders>
              <w:top w:val="single" w:sz="4" w:space="0" w:color="auto"/>
              <w:left w:val="single" w:sz="4" w:space="0" w:color="auto"/>
              <w:bottom w:val="single" w:sz="4" w:space="0" w:color="auto"/>
              <w:right w:val="single" w:sz="4" w:space="0" w:color="auto"/>
            </w:tcBorders>
            <w:vAlign w:val="center"/>
          </w:tcPr>
          <w:p w14:paraId="53DB033E" w14:textId="77777777" w:rsidR="005461D7" w:rsidRDefault="00E64EBA">
            <w:pPr>
              <w:pStyle w:val="RTf3"/>
              <w:spacing w:line="276" w:lineRule="auto"/>
            </w:pPr>
            <w:r>
              <w:rPr>
                <w:rFonts w:eastAsia="Arial"/>
              </w:rPr>
              <w:t>Атрибут</w:t>
            </w:r>
          </w:p>
        </w:tc>
        <w:tc>
          <w:tcPr>
            <w:tcW w:w="578" w:type="pct"/>
            <w:tcBorders>
              <w:top w:val="single" w:sz="4" w:space="0" w:color="auto"/>
              <w:left w:val="single" w:sz="4" w:space="0" w:color="auto"/>
              <w:bottom w:val="single" w:sz="4" w:space="0" w:color="auto"/>
              <w:right w:val="single" w:sz="4" w:space="0" w:color="auto"/>
            </w:tcBorders>
            <w:vAlign w:val="center"/>
          </w:tcPr>
          <w:p w14:paraId="14183645" w14:textId="77777777" w:rsidR="005461D7" w:rsidRDefault="00E64EBA">
            <w:pPr>
              <w:pStyle w:val="RTf3"/>
              <w:spacing w:line="276" w:lineRule="auto"/>
              <w:rPr>
                <w:rFonts w:eastAsia="Arial"/>
              </w:rPr>
            </w:pPr>
            <w:r>
              <w:rPr>
                <w:rFonts w:eastAsia="Arial"/>
              </w:rPr>
              <w:t>Обязательность</w:t>
            </w:r>
          </w:p>
        </w:tc>
        <w:tc>
          <w:tcPr>
            <w:tcW w:w="675" w:type="pct"/>
            <w:tcBorders>
              <w:top w:val="single" w:sz="4" w:space="0" w:color="auto"/>
              <w:left w:val="single" w:sz="4" w:space="0" w:color="auto"/>
              <w:bottom w:val="single" w:sz="4" w:space="0" w:color="auto"/>
              <w:right w:val="single" w:sz="4" w:space="0" w:color="auto"/>
            </w:tcBorders>
            <w:vAlign w:val="center"/>
          </w:tcPr>
          <w:p w14:paraId="7FE6B93F" w14:textId="77777777" w:rsidR="005461D7" w:rsidRDefault="00E64EBA">
            <w:pPr>
              <w:pStyle w:val="RTf3"/>
              <w:spacing w:line="276" w:lineRule="auto"/>
              <w:rPr>
                <w:rFonts w:eastAsiaTheme="minorHAnsi"/>
              </w:rPr>
            </w:pPr>
            <w:r>
              <w:rPr>
                <w:rFonts w:eastAsia="Arial"/>
              </w:rPr>
              <w:t>Тип данных</w:t>
            </w:r>
          </w:p>
        </w:tc>
        <w:tc>
          <w:tcPr>
            <w:tcW w:w="1575" w:type="pct"/>
            <w:tcBorders>
              <w:top w:val="single" w:sz="4" w:space="0" w:color="auto"/>
              <w:left w:val="single" w:sz="4" w:space="0" w:color="auto"/>
              <w:bottom w:val="single" w:sz="4" w:space="0" w:color="auto"/>
              <w:right w:val="single" w:sz="4" w:space="0" w:color="auto"/>
            </w:tcBorders>
            <w:vAlign w:val="center"/>
          </w:tcPr>
          <w:p w14:paraId="515DB154" w14:textId="77777777" w:rsidR="005461D7" w:rsidRDefault="00E64EBA">
            <w:pPr>
              <w:pStyle w:val="RTf3"/>
              <w:spacing w:line="276" w:lineRule="auto"/>
              <w:rPr>
                <w:rFonts w:eastAsiaTheme="minorHAnsi"/>
              </w:rPr>
            </w:pPr>
            <w:r>
              <w:rPr>
                <w:rFonts w:eastAsia="Arial"/>
              </w:rPr>
              <w:t>Комментарий</w:t>
            </w:r>
          </w:p>
        </w:tc>
        <w:tc>
          <w:tcPr>
            <w:tcW w:w="823" w:type="pct"/>
            <w:tcBorders>
              <w:top w:val="single" w:sz="4" w:space="0" w:color="auto"/>
              <w:left w:val="single" w:sz="4" w:space="0" w:color="auto"/>
              <w:bottom w:val="single" w:sz="4" w:space="0" w:color="auto"/>
              <w:right w:val="single" w:sz="4" w:space="0" w:color="auto"/>
            </w:tcBorders>
            <w:vAlign w:val="center"/>
          </w:tcPr>
          <w:p w14:paraId="1268BEB5"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7F1B79C0" w14:textId="77777777">
        <w:tc>
          <w:tcPr>
            <w:tcW w:w="915" w:type="pct"/>
            <w:tcBorders>
              <w:top w:val="single" w:sz="4" w:space="0" w:color="auto"/>
            </w:tcBorders>
          </w:tcPr>
          <w:p w14:paraId="6CB5DA5A"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433" w:type="pct"/>
            <w:tcBorders>
              <w:top w:val="single" w:sz="4" w:space="0" w:color="auto"/>
            </w:tcBorders>
          </w:tcPr>
          <w:p w14:paraId="1786AA08" w14:textId="77777777" w:rsidR="005461D7" w:rsidRDefault="00E64EBA">
            <w:pPr>
              <w:pStyle w:val="RTf"/>
              <w:spacing w:line="276" w:lineRule="auto"/>
            </w:pPr>
            <w:r>
              <w:rPr>
                <w:rFonts w:eastAsia="Arial"/>
              </w:rPr>
              <w:t>period_id</w:t>
            </w:r>
          </w:p>
        </w:tc>
        <w:tc>
          <w:tcPr>
            <w:tcW w:w="578" w:type="pct"/>
            <w:tcBorders>
              <w:top w:val="single" w:sz="4" w:space="0" w:color="auto"/>
            </w:tcBorders>
          </w:tcPr>
          <w:p w14:paraId="2435A7C9" w14:textId="77777777" w:rsidR="005461D7" w:rsidRDefault="00E64EBA">
            <w:pPr>
              <w:pStyle w:val="RTf"/>
              <w:spacing w:line="276" w:lineRule="auto"/>
              <w:rPr>
                <w:rFonts w:eastAsia="Arial"/>
              </w:rPr>
            </w:pPr>
            <w:r>
              <w:rPr>
                <w:rFonts w:eastAsia="Arial"/>
              </w:rPr>
              <w:t>О</w:t>
            </w:r>
          </w:p>
        </w:tc>
        <w:tc>
          <w:tcPr>
            <w:tcW w:w="675" w:type="pct"/>
            <w:tcBorders>
              <w:top w:val="single" w:sz="4" w:space="0" w:color="auto"/>
            </w:tcBorders>
          </w:tcPr>
          <w:p w14:paraId="39728A4F" w14:textId="77777777" w:rsidR="005461D7" w:rsidRDefault="00E64EBA">
            <w:pPr>
              <w:pStyle w:val="RTf"/>
              <w:spacing w:line="276" w:lineRule="auto"/>
              <w:rPr>
                <w:rFonts w:eastAsiaTheme="minorHAnsi"/>
              </w:rPr>
            </w:pPr>
            <w:r>
              <w:rPr>
                <w:rFonts w:eastAsia="Arial"/>
                <w:lang w:val="en-US"/>
              </w:rPr>
              <w:t>BIGINT</w:t>
            </w:r>
            <w:r>
              <w:rPr>
                <w:rFonts w:eastAsia="Arial"/>
              </w:rPr>
              <w:br/>
              <w:t>NOT NULL</w:t>
            </w:r>
          </w:p>
        </w:tc>
        <w:tc>
          <w:tcPr>
            <w:tcW w:w="1575" w:type="pct"/>
            <w:tcBorders>
              <w:top w:val="single" w:sz="4" w:space="0" w:color="auto"/>
            </w:tcBorders>
          </w:tcPr>
          <w:p w14:paraId="7A30CCB1" w14:textId="77777777" w:rsidR="005461D7" w:rsidRDefault="005461D7">
            <w:pPr>
              <w:pStyle w:val="RTf"/>
              <w:spacing w:line="276" w:lineRule="auto"/>
            </w:pPr>
          </w:p>
        </w:tc>
        <w:tc>
          <w:tcPr>
            <w:tcW w:w="823" w:type="pct"/>
            <w:tcBorders>
              <w:top w:val="single" w:sz="4" w:space="0" w:color="auto"/>
            </w:tcBorders>
          </w:tcPr>
          <w:p w14:paraId="3D2993E4" w14:textId="77777777" w:rsidR="005461D7" w:rsidRDefault="00E64EBA">
            <w:pPr>
              <w:pStyle w:val="RTf"/>
              <w:spacing w:line="276" w:lineRule="auto"/>
            </w:pPr>
            <w:r>
              <w:t>Да</w:t>
            </w:r>
          </w:p>
        </w:tc>
      </w:tr>
      <w:tr w:rsidR="005461D7" w14:paraId="148294A1" w14:textId="77777777">
        <w:tc>
          <w:tcPr>
            <w:tcW w:w="915" w:type="pct"/>
          </w:tcPr>
          <w:p w14:paraId="5C1AB87A" w14:textId="77777777" w:rsidR="005461D7" w:rsidRDefault="00E64EBA">
            <w:pPr>
              <w:pStyle w:val="RTf"/>
              <w:spacing w:line="276" w:lineRule="auto"/>
              <w:rPr>
                <w:rFonts w:eastAsia="Arial"/>
              </w:rPr>
            </w:pPr>
            <w:r>
              <w:rPr>
                <w:rFonts w:eastAsia="Arial"/>
              </w:rPr>
              <w:t>Идентификатор ИС</w:t>
            </w:r>
          </w:p>
        </w:tc>
        <w:tc>
          <w:tcPr>
            <w:tcW w:w="433" w:type="pct"/>
          </w:tcPr>
          <w:p w14:paraId="082418BC" w14:textId="77777777" w:rsidR="005461D7" w:rsidRDefault="00E64EBA">
            <w:pPr>
              <w:pStyle w:val="RTf"/>
              <w:spacing w:line="276" w:lineRule="auto"/>
              <w:rPr>
                <w:rFonts w:eastAsia="Arial"/>
              </w:rPr>
            </w:pPr>
            <w:r>
              <w:rPr>
                <w:rFonts w:eastAsia="Arial"/>
              </w:rPr>
              <w:t>rmis_id</w:t>
            </w:r>
          </w:p>
        </w:tc>
        <w:tc>
          <w:tcPr>
            <w:tcW w:w="578" w:type="pct"/>
          </w:tcPr>
          <w:p w14:paraId="6BD593CD" w14:textId="77777777" w:rsidR="005461D7" w:rsidRDefault="00E64EBA">
            <w:pPr>
              <w:pStyle w:val="RTf"/>
              <w:spacing w:line="276" w:lineRule="auto"/>
              <w:rPr>
                <w:rFonts w:eastAsia="Arial"/>
              </w:rPr>
            </w:pPr>
            <w:r>
              <w:rPr>
                <w:rFonts w:eastAsia="Arial"/>
              </w:rPr>
              <w:t>Н</w:t>
            </w:r>
          </w:p>
        </w:tc>
        <w:tc>
          <w:tcPr>
            <w:tcW w:w="675" w:type="pct"/>
          </w:tcPr>
          <w:p w14:paraId="7B93FF74" w14:textId="77777777" w:rsidR="005461D7" w:rsidRDefault="00E64EBA">
            <w:pPr>
              <w:pStyle w:val="RTf"/>
              <w:spacing w:line="276" w:lineRule="auto"/>
              <w:rPr>
                <w:rFonts w:eastAsia="Arial"/>
              </w:rPr>
            </w:pPr>
            <w:r>
              <w:rPr>
                <w:rFonts w:eastAsia="Arial"/>
              </w:rPr>
              <w:t>VARCHAR (45)</w:t>
            </w:r>
          </w:p>
        </w:tc>
        <w:tc>
          <w:tcPr>
            <w:tcW w:w="1575" w:type="pct"/>
          </w:tcPr>
          <w:p w14:paraId="77BBF934"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823" w:type="pct"/>
          </w:tcPr>
          <w:p w14:paraId="015427AC" w14:textId="77777777" w:rsidR="005461D7" w:rsidRDefault="00E64EBA">
            <w:pPr>
              <w:pStyle w:val="RTf"/>
              <w:spacing w:line="276" w:lineRule="auto"/>
            </w:pPr>
            <w:r>
              <w:t>Нет</w:t>
            </w:r>
          </w:p>
        </w:tc>
      </w:tr>
      <w:tr w:rsidR="005461D7" w14:paraId="1F059353" w14:textId="77777777">
        <w:trPr>
          <w:trHeight w:val="201"/>
        </w:trPr>
        <w:tc>
          <w:tcPr>
            <w:tcW w:w="915" w:type="pct"/>
          </w:tcPr>
          <w:p w14:paraId="708C9F3B" w14:textId="77777777" w:rsidR="005461D7" w:rsidRDefault="00E64EBA">
            <w:pPr>
              <w:pStyle w:val="RTf"/>
              <w:spacing w:line="276" w:lineRule="auto"/>
              <w:rPr>
                <w:rFonts w:eastAsia="Arial"/>
              </w:rPr>
            </w:pPr>
            <w:r>
              <w:rPr>
                <w:rFonts w:eastAsia="Arial"/>
              </w:rPr>
              <w:lastRenderedPageBreak/>
              <w:t>Идентификатор ресурса</w:t>
            </w:r>
          </w:p>
        </w:tc>
        <w:tc>
          <w:tcPr>
            <w:tcW w:w="433" w:type="pct"/>
          </w:tcPr>
          <w:p w14:paraId="5DC58F5C" w14:textId="77777777" w:rsidR="005461D7" w:rsidRDefault="00E64EBA">
            <w:pPr>
              <w:pStyle w:val="RTf"/>
              <w:spacing w:line="276" w:lineRule="auto"/>
              <w:rPr>
                <w:rFonts w:eastAsia="Arial"/>
              </w:rPr>
            </w:pPr>
            <w:r>
              <w:rPr>
                <w:rFonts w:eastAsia="Arial"/>
              </w:rPr>
              <w:t>resource_id</w:t>
            </w:r>
          </w:p>
        </w:tc>
        <w:tc>
          <w:tcPr>
            <w:tcW w:w="578" w:type="pct"/>
          </w:tcPr>
          <w:p w14:paraId="7F199476" w14:textId="77777777" w:rsidR="005461D7" w:rsidRDefault="00E64EBA">
            <w:pPr>
              <w:pStyle w:val="RTf"/>
              <w:spacing w:line="276" w:lineRule="auto"/>
              <w:rPr>
                <w:rFonts w:eastAsia="Arial"/>
              </w:rPr>
            </w:pPr>
            <w:r>
              <w:rPr>
                <w:rFonts w:eastAsia="Arial"/>
              </w:rPr>
              <w:t>Н</w:t>
            </w:r>
          </w:p>
        </w:tc>
        <w:tc>
          <w:tcPr>
            <w:tcW w:w="675" w:type="pct"/>
          </w:tcPr>
          <w:p w14:paraId="13615D1E" w14:textId="77777777" w:rsidR="005461D7" w:rsidRDefault="00E64EBA">
            <w:pPr>
              <w:pStyle w:val="RTf"/>
              <w:spacing w:line="276" w:lineRule="auto"/>
              <w:rPr>
                <w:rFonts w:eastAsia="Arial"/>
              </w:rPr>
            </w:pPr>
            <w:r>
              <w:rPr>
                <w:rFonts w:eastAsia="Arial"/>
              </w:rPr>
              <w:t>VARCHAR (</w:t>
            </w:r>
            <w:r>
              <w:rPr>
                <w:rFonts w:eastAsia="Arial"/>
                <w:lang w:val="en-US"/>
              </w:rPr>
              <w:t>45</w:t>
            </w:r>
            <w:r>
              <w:rPr>
                <w:rFonts w:eastAsia="Arial"/>
              </w:rPr>
              <w:t>)</w:t>
            </w:r>
          </w:p>
        </w:tc>
        <w:tc>
          <w:tcPr>
            <w:tcW w:w="1575" w:type="pct"/>
          </w:tcPr>
          <w:p w14:paraId="193E1142" w14:textId="77777777" w:rsidR="005461D7" w:rsidRDefault="005461D7">
            <w:pPr>
              <w:pStyle w:val="RTf"/>
              <w:spacing w:line="276" w:lineRule="auto"/>
            </w:pPr>
          </w:p>
        </w:tc>
        <w:tc>
          <w:tcPr>
            <w:tcW w:w="823" w:type="pct"/>
          </w:tcPr>
          <w:p w14:paraId="7D28BDC8" w14:textId="77777777" w:rsidR="005461D7" w:rsidRDefault="00E64EBA">
            <w:pPr>
              <w:pStyle w:val="RTf"/>
              <w:spacing w:line="276" w:lineRule="auto"/>
            </w:pPr>
            <w:r>
              <w:t>Да</w:t>
            </w:r>
          </w:p>
        </w:tc>
      </w:tr>
      <w:tr w:rsidR="005461D7" w14:paraId="3D3ECCF6" w14:textId="77777777">
        <w:tc>
          <w:tcPr>
            <w:tcW w:w="915" w:type="pct"/>
          </w:tcPr>
          <w:p w14:paraId="33F19FC2" w14:textId="77777777" w:rsidR="005461D7" w:rsidRDefault="00E64EBA">
            <w:pPr>
              <w:pStyle w:val="RTf"/>
              <w:spacing w:line="276" w:lineRule="auto"/>
              <w:rPr>
                <w:rFonts w:eastAsia="Arial"/>
              </w:rPr>
            </w:pPr>
            <w:r>
              <w:rPr>
                <w:rFonts w:eastAsia="Arial"/>
              </w:rPr>
              <w:t>Причина</w:t>
            </w:r>
          </w:p>
        </w:tc>
        <w:tc>
          <w:tcPr>
            <w:tcW w:w="433" w:type="pct"/>
          </w:tcPr>
          <w:p w14:paraId="578AAFB0" w14:textId="77777777" w:rsidR="005461D7" w:rsidRDefault="00E64EBA">
            <w:pPr>
              <w:pStyle w:val="RTf"/>
              <w:spacing w:line="276" w:lineRule="auto"/>
              <w:rPr>
                <w:rFonts w:eastAsia="Arial"/>
              </w:rPr>
            </w:pPr>
            <w:r>
              <w:rPr>
                <w:rFonts w:eastAsia="Arial"/>
                <w:lang w:val="en-US"/>
              </w:rPr>
              <w:t>r</w:t>
            </w:r>
            <w:r>
              <w:rPr>
                <w:rFonts w:eastAsia="Arial"/>
              </w:rPr>
              <w:t>eason</w:t>
            </w:r>
          </w:p>
        </w:tc>
        <w:tc>
          <w:tcPr>
            <w:tcW w:w="578" w:type="pct"/>
          </w:tcPr>
          <w:p w14:paraId="7E82E773" w14:textId="77777777" w:rsidR="005461D7" w:rsidRDefault="00E64EBA">
            <w:pPr>
              <w:pStyle w:val="RTf"/>
              <w:spacing w:line="276" w:lineRule="auto"/>
              <w:rPr>
                <w:rFonts w:eastAsia="Arial"/>
              </w:rPr>
            </w:pPr>
            <w:r>
              <w:rPr>
                <w:rFonts w:eastAsia="Arial"/>
              </w:rPr>
              <w:t>Н</w:t>
            </w:r>
          </w:p>
        </w:tc>
        <w:tc>
          <w:tcPr>
            <w:tcW w:w="675" w:type="pct"/>
          </w:tcPr>
          <w:p w14:paraId="7EF611EC" w14:textId="77777777" w:rsidR="005461D7" w:rsidRDefault="00E64EBA">
            <w:pPr>
              <w:pStyle w:val="RTf"/>
              <w:spacing w:line="276" w:lineRule="auto"/>
              <w:rPr>
                <w:rFonts w:eastAsia="Arial"/>
              </w:rPr>
            </w:pPr>
            <w:r>
              <w:rPr>
                <w:rFonts w:eastAsia="Arial"/>
              </w:rPr>
              <w:t>VARCHAR (45)</w:t>
            </w:r>
          </w:p>
        </w:tc>
        <w:tc>
          <w:tcPr>
            <w:tcW w:w="1575" w:type="pct"/>
            <w:vAlign w:val="center"/>
          </w:tcPr>
          <w:p w14:paraId="411A8159" w14:textId="77777777" w:rsidR="005461D7" w:rsidRDefault="00E64EBA">
            <w:pPr>
              <w:pStyle w:val="RTf"/>
              <w:spacing w:line="276" w:lineRule="auto"/>
            </w:pPr>
            <w:r>
              <w:t>Возможные значения:</w:t>
            </w:r>
          </w:p>
          <w:p w14:paraId="30E0FB7D" w14:textId="77777777" w:rsidR="005461D7" w:rsidRDefault="00E64EBA">
            <w:pPr>
              <w:pStyle w:val="RT10"/>
              <w:spacing w:line="276" w:lineRule="auto"/>
              <w:ind w:left="396"/>
              <w:rPr>
                <w:rFonts w:eastAsia="Arial"/>
              </w:rPr>
            </w:pPr>
            <w:r>
              <w:rPr>
                <w:rFonts w:eastAsia="Arial"/>
              </w:rPr>
              <w:t>VACATION – в отпуске;</w:t>
            </w:r>
          </w:p>
          <w:p w14:paraId="421CC12D" w14:textId="77777777" w:rsidR="005461D7" w:rsidRDefault="00E64EBA">
            <w:pPr>
              <w:pStyle w:val="RT10"/>
              <w:spacing w:line="276" w:lineRule="auto"/>
              <w:ind w:left="396"/>
              <w:rPr>
                <w:rFonts w:eastAsia="Arial"/>
              </w:rPr>
            </w:pPr>
            <w:r>
              <w:rPr>
                <w:rFonts w:eastAsia="Arial"/>
              </w:rPr>
              <w:t>SICK_LEAVE – на больничном;</w:t>
            </w:r>
          </w:p>
          <w:p w14:paraId="642BC239" w14:textId="77777777" w:rsidR="005461D7" w:rsidRDefault="00E64EBA">
            <w:pPr>
              <w:pStyle w:val="RT10"/>
              <w:spacing w:line="276" w:lineRule="auto"/>
              <w:ind w:left="396"/>
              <w:rPr>
                <w:rFonts w:eastAsia="Arial"/>
              </w:rPr>
            </w:pPr>
            <w:r>
              <w:rPr>
                <w:rFonts w:eastAsia="Arial"/>
              </w:rPr>
              <w:t>REPAIR – на ремонте;</w:t>
            </w:r>
          </w:p>
          <w:p w14:paraId="7DC6ED9A" w14:textId="77777777" w:rsidR="005461D7" w:rsidRDefault="00E64EBA">
            <w:pPr>
              <w:pStyle w:val="RT10"/>
              <w:spacing w:line="276" w:lineRule="auto"/>
              <w:ind w:left="396"/>
              <w:rPr>
                <w:rFonts w:eastAsia="Arial"/>
              </w:rPr>
            </w:pPr>
            <w:r>
              <w:rPr>
                <w:rFonts w:eastAsia="Arial"/>
              </w:rPr>
              <w:t>ASSIGNMENT – в командировке;</w:t>
            </w:r>
          </w:p>
          <w:p w14:paraId="53963889" w14:textId="77777777" w:rsidR="005461D7" w:rsidRDefault="00E64EBA">
            <w:pPr>
              <w:pStyle w:val="RT10"/>
              <w:spacing w:line="276" w:lineRule="auto"/>
              <w:ind w:left="396"/>
            </w:pPr>
            <w:r>
              <w:rPr>
                <w:rFonts w:eastAsia="Arial"/>
              </w:rPr>
              <w:t>OTHER – прочие причины</w:t>
            </w:r>
          </w:p>
        </w:tc>
        <w:tc>
          <w:tcPr>
            <w:tcW w:w="823" w:type="pct"/>
          </w:tcPr>
          <w:p w14:paraId="4503C8E5" w14:textId="77777777" w:rsidR="005461D7" w:rsidRDefault="00E64EBA">
            <w:pPr>
              <w:pStyle w:val="RTf"/>
              <w:spacing w:line="276" w:lineRule="auto"/>
            </w:pPr>
            <w:r>
              <w:t>Да</w:t>
            </w:r>
          </w:p>
        </w:tc>
      </w:tr>
      <w:tr w:rsidR="005461D7" w14:paraId="4F441E29" w14:textId="77777777">
        <w:tc>
          <w:tcPr>
            <w:tcW w:w="915" w:type="pct"/>
          </w:tcPr>
          <w:p w14:paraId="2D49D60E" w14:textId="77777777" w:rsidR="005461D7" w:rsidRDefault="00E64EBA">
            <w:pPr>
              <w:pStyle w:val="RTf"/>
              <w:spacing w:line="276" w:lineRule="auto"/>
              <w:rPr>
                <w:rFonts w:eastAsia="Arial"/>
              </w:rPr>
            </w:pPr>
            <w:r>
              <w:rPr>
                <w:rFonts w:eastAsia="Arial"/>
              </w:rPr>
              <w:t>Начало периода</w:t>
            </w:r>
          </w:p>
        </w:tc>
        <w:tc>
          <w:tcPr>
            <w:tcW w:w="433" w:type="pct"/>
          </w:tcPr>
          <w:p w14:paraId="04A5A504" w14:textId="77777777" w:rsidR="005461D7" w:rsidRDefault="00E64EBA">
            <w:pPr>
              <w:pStyle w:val="RTf"/>
              <w:spacing w:line="276" w:lineRule="auto"/>
              <w:rPr>
                <w:rFonts w:eastAsia="Arial"/>
              </w:rPr>
            </w:pPr>
            <w:r>
              <w:rPr>
                <w:rFonts w:eastAsia="Arial"/>
              </w:rPr>
              <w:t>beg_date</w:t>
            </w:r>
          </w:p>
        </w:tc>
        <w:tc>
          <w:tcPr>
            <w:tcW w:w="578" w:type="pct"/>
          </w:tcPr>
          <w:p w14:paraId="61B83A55" w14:textId="77777777" w:rsidR="005461D7" w:rsidRDefault="00E64EBA">
            <w:pPr>
              <w:pStyle w:val="RTf"/>
              <w:spacing w:line="276" w:lineRule="auto"/>
              <w:rPr>
                <w:rFonts w:eastAsia="Arial"/>
              </w:rPr>
            </w:pPr>
            <w:r>
              <w:rPr>
                <w:rFonts w:eastAsia="Arial"/>
              </w:rPr>
              <w:t>Н</w:t>
            </w:r>
          </w:p>
        </w:tc>
        <w:tc>
          <w:tcPr>
            <w:tcW w:w="675" w:type="pct"/>
          </w:tcPr>
          <w:p w14:paraId="73A2AB56" w14:textId="3CD503B8" w:rsidR="005461D7" w:rsidRDefault="00487554">
            <w:pPr>
              <w:pStyle w:val="RTf"/>
              <w:spacing w:line="276" w:lineRule="auto"/>
              <w:rPr>
                <w:rFonts w:eastAsia="Arial"/>
              </w:rPr>
            </w:pPr>
            <w:r>
              <w:rPr>
                <w:rFonts w:eastAsia="Arial"/>
              </w:rPr>
              <w:t>TIMESTAMP (6)</w:t>
            </w:r>
          </w:p>
        </w:tc>
        <w:tc>
          <w:tcPr>
            <w:tcW w:w="1575" w:type="pct"/>
          </w:tcPr>
          <w:p w14:paraId="429407FD" w14:textId="77777777" w:rsidR="005461D7" w:rsidRDefault="005461D7">
            <w:pPr>
              <w:pStyle w:val="RTf"/>
              <w:spacing w:line="276" w:lineRule="auto"/>
            </w:pPr>
          </w:p>
        </w:tc>
        <w:tc>
          <w:tcPr>
            <w:tcW w:w="823" w:type="pct"/>
          </w:tcPr>
          <w:p w14:paraId="44035797" w14:textId="77777777" w:rsidR="005461D7" w:rsidRDefault="00E64EBA">
            <w:pPr>
              <w:pStyle w:val="RTf"/>
              <w:spacing w:line="276" w:lineRule="auto"/>
            </w:pPr>
            <w:r>
              <w:t>Да</w:t>
            </w:r>
          </w:p>
        </w:tc>
      </w:tr>
      <w:tr w:rsidR="005461D7" w14:paraId="4EA76591" w14:textId="77777777">
        <w:tc>
          <w:tcPr>
            <w:tcW w:w="915" w:type="pct"/>
          </w:tcPr>
          <w:p w14:paraId="0345F0BA" w14:textId="77777777" w:rsidR="005461D7" w:rsidRDefault="00E64EBA">
            <w:pPr>
              <w:pStyle w:val="RTf"/>
              <w:spacing w:line="276" w:lineRule="auto"/>
              <w:rPr>
                <w:rFonts w:eastAsia="Arial"/>
              </w:rPr>
            </w:pPr>
            <w:r>
              <w:rPr>
                <w:rFonts w:eastAsia="Arial"/>
              </w:rPr>
              <w:t>Конец периода</w:t>
            </w:r>
          </w:p>
        </w:tc>
        <w:tc>
          <w:tcPr>
            <w:tcW w:w="433" w:type="pct"/>
          </w:tcPr>
          <w:p w14:paraId="2D30BD47" w14:textId="77777777" w:rsidR="005461D7" w:rsidRDefault="00E64EBA">
            <w:pPr>
              <w:pStyle w:val="RTf"/>
              <w:spacing w:line="276" w:lineRule="auto"/>
              <w:rPr>
                <w:rFonts w:eastAsia="Arial"/>
              </w:rPr>
            </w:pPr>
            <w:r>
              <w:rPr>
                <w:rFonts w:eastAsia="Arial"/>
              </w:rPr>
              <w:t>end_date</w:t>
            </w:r>
          </w:p>
        </w:tc>
        <w:tc>
          <w:tcPr>
            <w:tcW w:w="578" w:type="pct"/>
          </w:tcPr>
          <w:p w14:paraId="41DA1EFE" w14:textId="77777777" w:rsidR="005461D7" w:rsidRDefault="00E64EBA">
            <w:pPr>
              <w:pStyle w:val="RTf"/>
              <w:spacing w:line="276" w:lineRule="auto"/>
              <w:rPr>
                <w:rFonts w:eastAsia="Arial"/>
              </w:rPr>
            </w:pPr>
            <w:r>
              <w:rPr>
                <w:rFonts w:eastAsia="Arial"/>
              </w:rPr>
              <w:t>Н</w:t>
            </w:r>
          </w:p>
        </w:tc>
        <w:tc>
          <w:tcPr>
            <w:tcW w:w="675" w:type="pct"/>
          </w:tcPr>
          <w:p w14:paraId="67E3CAB7" w14:textId="52FC8E3F" w:rsidR="005461D7" w:rsidRDefault="00487554">
            <w:pPr>
              <w:pStyle w:val="RTf"/>
              <w:spacing w:line="276" w:lineRule="auto"/>
              <w:rPr>
                <w:rFonts w:eastAsia="Arial"/>
              </w:rPr>
            </w:pPr>
            <w:r>
              <w:rPr>
                <w:rFonts w:eastAsia="Arial"/>
              </w:rPr>
              <w:t>TIMESTAMP (6)</w:t>
            </w:r>
          </w:p>
        </w:tc>
        <w:tc>
          <w:tcPr>
            <w:tcW w:w="1575" w:type="pct"/>
          </w:tcPr>
          <w:p w14:paraId="28E4C385" w14:textId="77777777" w:rsidR="005461D7" w:rsidRDefault="005461D7">
            <w:pPr>
              <w:pStyle w:val="RTf"/>
              <w:spacing w:line="276" w:lineRule="auto"/>
            </w:pPr>
          </w:p>
        </w:tc>
        <w:tc>
          <w:tcPr>
            <w:tcW w:w="823" w:type="pct"/>
          </w:tcPr>
          <w:p w14:paraId="6B2D9483" w14:textId="77777777" w:rsidR="005461D7" w:rsidRDefault="00E64EBA">
            <w:pPr>
              <w:pStyle w:val="RTf"/>
              <w:spacing w:line="276" w:lineRule="auto"/>
            </w:pPr>
            <w:r>
              <w:t>Да</w:t>
            </w:r>
          </w:p>
        </w:tc>
      </w:tr>
      <w:tr w:rsidR="005461D7" w14:paraId="7D66256F" w14:textId="77777777">
        <w:tc>
          <w:tcPr>
            <w:tcW w:w="915" w:type="pct"/>
          </w:tcPr>
          <w:p w14:paraId="06F04ECF" w14:textId="77777777" w:rsidR="005461D7" w:rsidRDefault="00E64EBA">
            <w:pPr>
              <w:pStyle w:val="RTf"/>
              <w:spacing w:line="276" w:lineRule="auto"/>
              <w:rPr>
                <w:rFonts w:eastAsia="Arial"/>
              </w:rPr>
            </w:pPr>
            <w:r>
              <w:rPr>
                <w:rFonts w:eastAsia="Arial"/>
              </w:rPr>
              <w:t>Дата создание записи</w:t>
            </w:r>
          </w:p>
        </w:tc>
        <w:tc>
          <w:tcPr>
            <w:tcW w:w="433" w:type="pct"/>
          </w:tcPr>
          <w:p w14:paraId="4C0C1A97" w14:textId="77777777" w:rsidR="005461D7" w:rsidRDefault="00E64EBA">
            <w:pPr>
              <w:pStyle w:val="RTf"/>
              <w:spacing w:line="276" w:lineRule="auto"/>
              <w:rPr>
                <w:rFonts w:eastAsia="Arial"/>
              </w:rPr>
            </w:pPr>
            <w:r>
              <w:rPr>
                <w:rFonts w:eastAsia="Arial"/>
              </w:rPr>
              <w:t>create_ts</w:t>
            </w:r>
          </w:p>
        </w:tc>
        <w:tc>
          <w:tcPr>
            <w:tcW w:w="578" w:type="pct"/>
          </w:tcPr>
          <w:p w14:paraId="0764DFF6" w14:textId="77777777" w:rsidR="005461D7" w:rsidRDefault="00E64EBA">
            <w:pPr>
              <w:pStyle w:val="RTf"/>
              <w:spacing w:line="276" w:lineRule="auto"/>
              <w:rPr>
                <w:rFonts w:eastAsia="Arial"/>
              </w:rPr>
            </w:pPr>
            <w:r>
              <w:rPr>
                <w:rFonts w:eastAsia="Arial"/>
              </w:rPr>
              <w:t>Н</w:t>
            </w:r>
          </w:p>
        </w:tc>
        <w:tc>
          <w:tcPr>
            <w:tcW w:w="675" w:type="pct"/>
          </w:tcPr>
          <w:p w14:paraId="43F09052" w14:textId="3DE9F003" w:rsidR="005461D7" w:rsidRDefault="00487554">
            <w:pPr>
              <w:pStyle w:val="RTf"/>
              <w:spacing w:line="276" w:lineRule="auto"/>
              <w:rPr>
                <w:rFonts w:eastAsia="Arial"/>
              </w:rPr>
            </w:pPr>
            <w:r>
              <w:rPr>
                <w:rFonts w:eastAsia="Arial"/>
              </w:rPr>
              <w:t>TIMESTAMP (6)</w:t>
            </w:r>
          </w:p>
        </w:tc>
        <w:tc>
          <w:tcPr>
            <w:tcW w:w="1575" w:type="pct"/>
          </w:tcPr>
          <w:p w14:paraId="7EDD7D37" w14:textId="77777777" w:rsidR="005461D7" w:rsidRDefault="005461D7">
            <w:pPr>
              <w:pStyle w:val="RTf"/>
              <w:spacing w:line="276" w:lineRule="auto"/>
            </w:pPr>
          </w:p>
        </w:tc>
        <w:tc>
          <w:tcPr>
            <w:tcW w:w="823" w:type="pct"/>
          </w:tcPr>
          <w:p w14:paraId="1219A89C" w14:textId="77777777" w:rsidR="005461D7" w:rsidRDefault="00E64EBA">
            <w:pPr>
              <w:pStyle w:val="RTf"/>
              <w:spacing w:line="276" w:lineRule="auto"/>
            </w:pPr>
            <w:r>
              <w:t>Нет</w:t>
            </w:r>
          </w:p>
        </w:tc>
      </w:tr>
      <w:tr w:rsidR="005461D7" w14:paraId="3B647ECD" w14:textId="77777777">
        <w:tc>
          <w:tcPr>
            <w:tcW w:w="915" w:type="pct"/>
          </w:tcPr>
          <w:p w14:paraId="52B71F70" w14:textId="77777777" w:rsidR="005461D7" w:rsidRDefault="00E64EBA">
            <w:pPr>
              <w:pStyle w:val="RTf"/>
              <w:spacing w:line="276" w:lineRule="auto"/>
              <w:rPr>
                <w:rFonts w:eastAsia="Arial"/>
              </w:rPr>
            </w:pPr>
            <w:r>
              <w:rPr>
                <w:rFonts w:eastAsia="Arial"/>
              </w:rPr>
              <w:t>Дата изменения записи</w:t>
            </w:r>
          </w:p>
        </w:tc>
        <w:tc>
          <w:tcPr>
            <w:tcW w:w="433" w:type="pct"/>
          </w:tcPr>
          <w:p w14:paraId="563DFF4D" w14:textId="77777777" w:rsidR="005461D7" w:rsidRDefault="00E64EBA">
            <w:pPr>
              <w:pStyle w:val="RTf"/>
              <w:spacing w:line="276" w:lineRule="auto"/>
              <w:rPr>
                <w:rFonts w:eastAsia="Arial"/>
              </w:rPr>
            </w:pPr>
            <w:r>
              <w:rPr>
                <w:rFonts w:eastAsia="Arial"/>
              </w:rPr>
              <w:t>update_ts</w:t>
            </w:r>
          </w:p>
        </w:tc>
        <w:tc>
          <w:tcPr>
            <w:tcW w:w="578" w:type="pct"/>
          </w:tcPr>
          <w:p w14:paraId="2378113B" w14:textId="77777777" w:rsidR="005461D7" w:rsidRDefault="00E64EBA">
            <w:pPr>
              <w:pStyle w:val="RTf"/>
              <w:spacing w:line="276" w:lineRule="auto"/>
              <w:rPr>
                <w:rFonts w:eastAsia="Arial"/>
              </w:rPr>
            </w:pPr>
            <w:r>
              <w:rPr>
                <w:rFonts w:eastAsia="Arial"/>
              </w:rPr>
              <w:t>Н</w:t>
            </w:r>
          </w:p>
        </w:tc>
        <w:tc>
          <w:tcPr>
            <w:tcW w:w="675" w:type="pct"/>
          </w:tcPr>
          <w:p w14:paraId="5039B942" w14:textId="52A976DC" w:rsidR="005461D7" w:rsidRDefault="00487554">
            <w:pPr>
              <w:pStyle w:val="RTf"/>
              <w:spacing w:line="276" w:lineRule="auto"/>
              <w:rPr>
                <w:rFonts w:eastAsia="Arial"/>
              </w:rPr>
            </w:pPr>
            <w:r>
              <w:rPr>
                <w:rFonts w:eastAsia="Arial"/>
              </w:rPr>
              <w:t>TIMESTAMP (6)</w:t>
            </w:r>
          </w:p>
        </w:tc>
        <w:tc>
          <w:tcPr>
            <w:tcW w:w="1575" w:type="pct"/>
          </w:tcPr>
          <w:p w14:paraId="5184F4FD" w14:textId="77777777" w:rsidR="005461D7" w:rsidRDefault="005461D7">
            <w:pPr>
              <w:pStyle w:val="RTf"/>
              <w:spacing w:line="276" w:lineRule="auto"/>
            </w:pPr>
          </w:p>
        </w:tc>
        <w:tc>
          <w:tcPr>
            <w:tcW w:w="823" w:type="pct"/>
          </w:tcPr>
          <w:p w14:paraId="74B769D8" w14:textId="77777777" w:rsidR="005461D7" w:rsidRDefault="00E64EBA">
            <w:pPr>
              <w:pStyle w:val="RTf"/>
              <w:spacing w:line="276" w:lineRule="auto"/>
            </w:pPr>
            <w:r>
              <w:t>Нет</w:t>
            </w:r>
          </w:p>
        </w:tc>
      </w:tr>
      <w:tr w:rsidR="005461D7" w14:paraId="06FFA6D4" w14:textId="77777777">
        <w:trPr>
          <w:trHeight w:val="360"/>
        </w:trPr>
        <w:tc>
          <w:tcPr>
            <w:tcW w:w="915" w:type="pct"/>
          </w:tcPr>
          <w:p w14:paraId="196157B7" w14:textId="77777777" w:rsidR="005461D7" w:rsidRDefault="00E64EBA">
            <w:pPr>
              <w:pStyle w:val="RTf"/>
              <w:spacing w:line="276" w:lineRule="auto"/>
            </w:pPr>
            <w:r>
              <w:t>Признак репликации записи</w:t>
            </w:r>
          </w:p>
        </w:tc>
        <w:tc>
          <w:tcPr>
            <w:tcW w:w="433" w:type="pct"/>
          </w:tcPr>
          <w:p w14:paraId="466EC7C5" w14:textId="77777777" w:rsidR="005461D7" w:rsidRDefault="00E64EBA">
            <w:pPr>
              <w:pStyle w:val="RTf"/>
              <w:spacing w:line="276" w:lineRule="auto"/>
            </w:pPr>
            <w:r>
              <w:t>update_cts</w:t>
            </w:r>
          </w:p>
        </w:tc>
        <w:tc>
          <w:tcPr>
            <w:tcW w:w="578" w:type="pct"/>
          </w:tcPr>
          <w:p w14:paraId="22F2A490" w14:textId="77777777" w:rsidR="005461D7" w:rsidRDefault="00E64EBA">
            <w:pPr>
              <w:pStyle w:val="RTf"/>
              <w:spacing w:line="276" w:lineRule="auto"/>
            </w:pPr>
            <w:r>
              <w:t>Н</w:t>
            </w:r>
          </w:p>
        </w:tc>
        <w:tc>
          <w:tcPr>
            <w:tcW w:w="675" w:type="pct"/>
          </w:tcPr>
          <w:p w14:paraId="519FF38A" w14:textId="77777777" w:rsidR="005461D7" w:rsidRDefault="00E64EBA">
            <w:pPr>
              <w:pStyle w:val="RTf"/>
              <w:spacing w:line="276" w:lineRule="auto"/>
            </w:pPr>
            <w:r>
              <w:t>INT</w:t>
            </w:r>
          </w:p>
        </w:tc>
        <w:tc>
          <w:tcPr>
            <w:tcW w:w="1575" w:type="pct"/>
          </w:tcPr>
          <w:p w14:paraId="004EDD10"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823" w:type="pct"/>
          </w:tcPr>
          <w:p w14:paraId="6C835FD0" w14:textId="77777777" w:rsidR="005461D7" w:rsidRDefault="00E64EBA">
            <w:pPr>
              <w:pStyle w:val="RTf"/>
              <w:spacing w:line="276" w:lineRule="auto"/>
            </w:pPr>
            <w:r>
              <w:t>Нет</w:t>
            </w:r>
          </w:p>
        </w:tc>
      </w:tr>
      <w:tr w:rsidR="005461D7" w14:paraId="4FFF4372" w14:textId="77777777">
        <w:trPr>
          <w:trHeight w:val="360"/>
        </w:trPr>
        <w:tc>
          <w:tcPr>
            <w:tcW w:w="915" w:type="pct"/>
          </w:tcPr>
          <w:p w14:paraId="18AFC30C" w14:textId="77777777" w:rsidR="005461D7" w:rsidRDefault="00E64EBA">
            <w:pPr>
              <w:pStyle w:val="RTf"/>
              <w:spacing w:line="276" w:lineRule="auto"/>
            </w:pPr>
            <w:r>
              <w:t>Признак создания записи</w:t>
            </w:r>
          </w:p>
        </w:tc>
        <w:tc>
          <w:tcPr>
            <w:tcW w:w="433" w:type="pct"/>
          </w:tcPr>
          <w:p w14:paraId="29DA6765" w14:textId="77777777" w:rsidR="005461D7" w:rsidRDefault="00E64EBA">
            <w:pPr>
              <w:pStyle w:val="RTf"/>
              <w:spacing w:line="276" w:lineRule="auto"/>
            </w:pPr>
            <w:r>
              <w:t>created_at</w:t>
            </w:r>
          </w:p>
        </w:tc>
        <w:tc>
          <w:tcPr>
            <w:tcW w:w="578" w:type="pct"/>
          </w:tcPr>
          <w:p w14:paraId="3ABD64D5" w14:textId="77777777" w:rsidR="005461D7" w:rsidRDefault="00E64EBA">
            <w:pPr>
              <w:pStyle w:val="RTf"/>
              <w:spacing w:line="276" w:lineRule="auto"/>
            </w:pPr>
            <w:r>
              <w:rPr>
                <w:rFonts w:eastAsia="Arial"/>
              </w:rPr>
              <w:t>Н</w:t>
            </w:r>
          </w:p>
        </w:tc>
        <w:tc>
          <w:tcPr>
            <w:tcW w:w="675" w:type="pct"/>
          </w:tcPr>
          <w:p w14:paraId="0ED222BD" w14:textId="4A41B29C" w:rsidR="005461D7" w:rsidRDefault="00487554">
            <w:pPr>
              <w:pStyle w:val="RTf"/>
              <w:spacing w:line="276" w:lineRule="auto"/>
            </w:pPr>
            <w:r>
              <w:rPr>
                <w:rFonts w:eastAsia="Arial"/>
              </w:rPr>
              <w:t>TIMESTAMP (6)</w:t>
            </w:r>
          </w:p>
        </w:tc>
        <w:tc>
          <w:tcPr>
            <w:tcW w:w="1575" w:type="pct"/>
          </w:tcPr>
          <w:p w14:paraId="2E8B5A98" w14:textId="556DD899" w:rsidR="005461D7" w:rsidRDefault="00E64EBA">
            <w:pPr>
              <w:pStyle w:val="RTf"/>
              <w:spacing w:line="276" w:lineRule="auto"/>
            </w:pPr>
            <w:r>
              <w:t xml:space="preserve">Технический атрибут для обеспечения инф взаимодействия со standalone-таблицами. Обязательно для заполнения в случае </w:t>
            </w:r>
            <w:r w:rsidR="00487554">
              <w:t>использования standalone</w:t>
            </w:r>
            <w:r>
              <w:t>-таблиц</w:t>
            </w:r>
          </w:p>
        </w:tc>
        <w:tc>
          <w:tcPr>
            <w:tcW w:w="823" w:type="pct"/>
          </w:tcPr>
          <w:p w14:paraId="331F39F5" w14:textId="77777777" w:rsidR="005461D7" w:rsidRDefault="00E64EBA">
            <w:pPr>
              <w:pStyle w:val="RTf"/>
              <w:spacing w:line="276" w:lineRule="auto"/>
            </w:pPr>
            <w:r>
              <w:rPr>
                <w:rFonts w:eastAsia="Arial"/>
              </w:rPr>
              <w:t>Нет</w:t>
            </w:r>
          </w:p>
        </w:tc>
      </w:tr>
      <w:tr w:rsidR="005461D7" w14:paraId="04FF37BE" w14:textId="77777777">
        <w:trPr>
          <w:trHeight w:val="360"/>
        </w:trPr>
        <w:tc>
          <w:tcPr>
            <w:tcW w:w="915" w:type="pct"/>
          </w:tcPr>
          <w:p w14:paraId="0ECB4548" w14:textId="77777777" w:rsidR="005461D7" w:rsidRDefault="00E64EBA">
            <w:pPr>
              <w:pStyle w:val="RTf"/>
              <w:spacing w:line="276" w:lineRule="auto"/>
            </w:pPr>
            <w:r>
              <w:t>Признак удаления записи</w:t>
            </w:r>
          </w:p>
        </w:tc>
        <w:tc>
          <w:tcPr>
            <w:tcW w:w="433" w:type="pct"/>
          </w:tcPr>
          <w:p w14:paraId="272D9EF8" w14:textId="77777777" w:rsidR="005461D7" w:rsidRDefault="00E64EBA">
            <w:pPr>
              <w:pStyle w:val="RTf"/>
              <w:spacing w:line="276" w:lineRule="auto"/>
            </w:pPr>
            <w:r>
              <w:t>deleted_at</w:t>
            </w:r>
          </w:p>
        </w:tc>
        <w:tc>
          <w:tcPr>
            <w:tcW w:w="578" w:type="pct"/>
          </w:tcPr>
          <w:p w14:paraId="1C385255" w14:textId="77777777" w:rsidR="005461D7" w:rsidRDefault="00E64EBA">
            <w:pPr>
              <w:pStyle w:val="RTf"/>
              <w:spacing w:line="276" w:lineRule="auto"/>
              <w:rPr>
                <w:rFonts w:eastAsia="Arial"/>
              </w:rPr>
            </w:pPr>
            <w:r>
              <w:rPr>
                <w:rFonts w:eastAsia="Arial"/>
              </w:rPr>
              <w:t>Н</w:t>
            </w:r>
          </w:p>
        </w:tc>
        <w:tc>
          <w:tcPr>
            <w:tcW w:w="675" w:type="pct"/>
          </w:tcPr>
          <w:p w14:paraId="37BB503C" w14:textId="721B3BD2" w:rsidR="005461D7" w:rsidRDefault="00487554">
            <w:pPr>
              <w:pStyle w:val="RTf"/>
              <w:spacing w:line="276" w:lineRule="auto"/>
              <w:rPr>
                <w:rFonts w:eastAsia="Arial"/>
              </w:rPr>
            </w:pPr>
            <w:r>
              <w:rPr>
                <w:rFonts w:eastAsia="Arial"/>
              </w:rPr>
              <w:t>TIMESTAMP (6)</w:t>
            </w:r>
          </w:p>
        </w:tc>
        <w:tc>
          <w:tcPr>
            <w:tcW w:w="1575" w:type="pct"/>
          </w:tcPr>
          <w:p w14:paraId="2801E0F8" w14:textId="77777777" w:rsidR="005461D7" w:rsidRDefault="00E64EBA">
            <w:pPr>
              <w:pStyle w:val="RTf"/>
              <w:spacing w:line="276" w:lineRule="auto"/>
            </w:pPr>
            <w:r>
              <w:t>Технический атрибут для обеспечения инф взаимодействия со standalone-таблицами</w:t>
            </w:r>
          </w:p>
          <w:p w14:paraId="6B205565" w14:textId="4B6C3A11" w:rsidR="005461D7" w:rsidRDefault="00E64EBA">
            <w:pPr>
              <w:pStyle w:val="RTf"/>
              <w:spacing w:line="276" w:lineRule="auto"/>
            </w:pPr>
            <w:r>
              <w:t xml:space="preserve">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w:t>
            </w:r>
            <w:r w:rsidR="00487554">
              <w:t>использования standalone</w:t>
            </w:r>
            <w:r>
              <w:t>-таблиц</w:t>
            </w:r>
          </w:p>
        </w:tc>
        <w:tc>
          <w:tcPr>
            <w:tcW w:w="823" w:type="pct"/>
          </w:tcPr>
          <w:p w14:paraId="5278F296" w14:textId="77777777" w:rsidR="005461D7" w:rsidRDefault="00E64EBA">
            <w:pPr>
              <w:pStyle w:val="RTf"/>
              <w:spacing w:line="276" w:lineRule="auto"/>
              <w:rPr>
                <w:rFonts w:eastAsia="Arial"/>
              </w:rPr>
            </w:pPr>
            <w:r>
              <w:rPr>
                <w:rFonts w:eastAsia="Arial"/>
              </w:rPr>
              <w:t>Нет</w:t>
            </w:r>
          </w:p>
        </w:tc>
      </w:tr>
    </w:tbl>
    <w:p w14:paraId="4E0A1FEE" w14:textId="77777777" w:rsidR="005461D7" w:rsidRDefault="00E64EBA">
      <w:pPr>
        <w:pStyle w:val="RT3"/>
      </w:pPr>
      <w:bookmarkStart w:id="395" w:name="_Toc226989589"/>
      <w:r>
        <w:lastRenderedPageBreak/>
        <w:t xml:space="preserve">Таблица </w:t>
      </w:r>
      <w:r>
        <w:rPr>
          <w:lang w:val="en-US"/>
        </w:rPr>
        <w:t>p</w:t>
      </w:r>
      <w:r>
        <w:t>rofilecode_resource: в таблице содержатся сведения о профиле ресурса</w:t>
      </w:r>
      <w:bookmarkEnd w:id="39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418"/>
        <w:gridCol w:w="1700"/>
        <w:gridCol w:w="1706"/>
        <w:gridCol w:w="5809"/>
        <w:gridCol w:w="1663"/>
      </w:tblGrid>
      <w:tr w:rsidR="005461D7" w14:paraId="05C9918C" w14:textId="77777777">
        <w:trPr>
          <w:tblHeader/>
        </w:trPr>
        <w:tc>
          <w:tcPr>
            <w:tcW w:w="777" w:type="pct"/>
            <w:tcBorders>
              <w:top w:val="single" w:sz="4" w:space="0" w:color="auto"/>
              <w:left w:val="single" w:sz="4" w:space="0" w:color="auto"/>
              <w:bottom w:val="single" w:sz="4" w:space="0" w:color="auto"/>
              <w:right w:val="single" w:sz="4" w:space="0" w:color="auto"/>
            </w:tcBorders>
            <w:vAlign w:val="center"/>
          </w:tcPr>
          <w:p w14:paraId="7577D83B" w14:textId="77777777" w:rsidR="005461D7" w:rsidRDefault="00E64EBA">
            <w:pPr>
              <w:pStyle w:val="RTf3"/>
              <w:spacing w:line="276" w:lineRule="auto"/>
              <w:rPr>
                <w:szCs w:val="28"/>
              </w:rPr>
            </w:pPr>
            <w:r>
              <w:rPr>
                <w:rFonts w:eastAsia="Arial"/>
              </w:rPr>
              <w:t>Наименование</w:t>
            </w:r>
          </w:p>
        </w:tc>
        <w:tc>
          <w:tcPr>
            <w:tcW w:w="487" w:type="pct"/>
            <w:tcBorders>
              <w:top w:val="single" w:sz="4" w:space="0" w:color="auto"/>
              <w:left w:val="single" w:sz="4" w:space="0" w:color="auto"/>
              <w:bottom w:val="single" w:sz="4" w:space="0" w:color="auto"/>
              <w:right w:val="single" w:sz="4" w:space="0" w:color="auto"/>
            </w:tcBorders>
            <w:vAlign w:val="center"/>
          </w:tcPr>
          <w:p w14:paraId="11AF496C" w14:textId="77777777" w:rsidR="005461D7" w:rsidRDefault="00E64EBA">
            <w:pPr>
              <w:pStyle w:val="RTf3"/>
              <w:spacing w:line="276" w:lineRule="auto"/>
            </w:pPr>
            <w:r>
              <w:rPr>
                <w:rFonts w:eastAsia="Arial"/>
              </w:rPr>
              <w:t>Атрибут</w:t>
            </w:r>
          </w:p>
        </w:tc>
        <w:tc>
          <w:tcPr>
            <w:tcW w:w="584" w:type="pct"/>
            <w:tcBorders>
              <w:top w:val="single" w:sz="4" w:space="0" w:color="auto"/>
              <w:left w:val="single" w:sz="4" w:space="0" w:color="auto"/>
              <w:bottom w:val="single" w:sz="4" w:space="0" w:color="auto"/>
              <w:right w:val="single" w:sz="4" w:space="0" w:color="auto"/>
            </w:tcBorders>
            <w:vAlign w:val="center"/>
          </w:tcPr>
          <w:p w14:paraId="0CA05CA0" w14:textId="77777777" w:rsidR="005461D7" w:rsidRDefault="00E64EBA">
            <w:pPr>
              <w:pStyle w:val="RTf3"/>
              <w:spacing w:line="276" w:lineRule="auto"/>
              <w:rPr>
                <w:rFonts w:eastAsia="Arial"/>
              </w:rPr>
            </w:pPr>
            <w:r>
              <w:rPr>
                <w:rFonts w:eastAsia="Arial"/>
              </w:rPr>
              <w:t>Обязательность</w:t>
            </w:r>
          </w:p>
        </w:tc>
        <w:tc>
          <w:tcPr>
            <w:tcW w:w="586" w:type="pct"/>
            <w:tcBorders>
              <w:top w:val="single" w:sz="4" w:space="0" w:color="auto"/>
              <w:left w:val="single" w:sz="4" w:space="0" w:color="auto"/>
              <w:bottom w:val="single" w:sz="4" w:space="0" w:color="auto"/>
              <w:right w:val="single" w:sz="4" w:space="0" w:color="auto"/>
            </w:tcBorders>
            <w:vAlign w:val="center"/>
          </w:tcPr>
          <w:p w14:paraId="7F0E15ED" w14:textId="77777777" w:rsidR="005461D7" w:rsidRDefault="00E64EBA">
            <w:pPr>
              <w:pStyle w:val="RTf3"/>
              <w:spacing w:line="276" w:lineRule="auto"/>
              <w:rPr>
                <w:rFonts w:eastAsiaTheme="minorHAnsi"/>
              </w:rPr>
            </w:pPr>
            <w:r>
              <w:rPr>
                <w:rFonts w:eastAsia="Arial"/>
              </w:rPr>
              <w:t>Тип данных</w:t>
            </w:r>
          </w:p>
        </w:tc>
        <w:tc>
          <w:tcPr>
            <w:tcW w:w="1995" w:type="pct"/>
            <w:tcBorders>
              <w:top w:val="single" w:sz="4" w:space="0" w:color="auto"/>
              <w:left w:val="single" w:sz="4" w:space="0" w:color="auto"/>
              <w:bottom w:val="single" w:sz="4" w:space="0" w:color="auto"/>
              <w:right w:val="single" w:sz="4" w:space="0" w:color="auto"/>
            </w:tcBorders>
            <w:vAlign w:val="center"/>
          </w:tcPr>
          <w:p w14:paraId="5A6C20F4" w14:textId="77777777" w:rsidR="005461D7" w:rsidRDefault="00E64EBA">
            <w:pPr>
              <w:pStyle w:val="RTf3"/>
              <w:spacing w:line="276" w:lineRule="auto"/>
              <w:rPr>
                <w:rFonts w:eastAsiaTheme="minorHAnsi"/>
              </w:rPr>
            </w:pPr>
            <w:r>
              <w:rPr>
                <w:rFonts w:eastAsia="Arial"/>
              </w:rPr>
              <w:t>Комментарий</w:t>
            </w:r>
          </w:p>
        </w:tc>
        <w:tc>
          <w:tcPr>
            <w:tcW w:w="571" w:type="pct"/>
            <w:tcBorders>
              <w:top w:val="single" w:sz="4" w:space="0" w:color="auto"/>
              <w:left w:val="single" w:sz="4" w:space="0" w:color="auto"/>
              <w:bottom w:val="single" w:sz="4" w:space="0" w:color="auto"/>
              <w:right w:val="single" w:sz="4" w:space="0" w:color="auto"/>
            </w:tcBorders>
            <w:vAlign w:val="center"/>
          </w:tcPr>
          <w:p w14:paraId="01391439" w14:textId="77777777" w:rsidR="005461D7" w:rsidRDefault="00E64EBA">
            <w:pPr>
              <w:pStyle w:val="RTf3"/>
              <w:spacing w:line="276" w:lineRule="auto"/>
              <w:rPr>
                <w:rFonts w:eastAsia="Arial"/>
              </w:rPr>
            </w:pPr>
            <w:r>
              <w:rPr>
                <w:rFonts w:eastAsia="Arial"/>
              </w:rPr>
              <w:t>Влияние на отображение формы услуги</w:t>
            </w:r>
          </w:p>
        </w:tc>
      </w:tr>
      <w:tr w:rsidR="005461D7" w14:paraId="5F76E54A" w14:textId="77777777">
        <w:tc>
          <w:tcPr>
            <w:tcW w:w="777" w:type="pct"/>
            <w:tcBorders>
              <w:top w:val="single" w:sz="4" w:space="0" w:color="auto"/>
            </w:tcBorders>
          </w:tcPr>
          <w:p w14:paraId="20E15C3D" w14:textId="77777777" w:rsidR="005461D7" w:rsidRDefault="00E64EBA">
            <w:pPr>
              <w:pStyle w:val="RTf"/>
              <w:spacing w:line="276" w:lineRule="auto"/>
              <w:rPr>
                <w:rFonts w:eastAsiaTheme="minorHAnsi"/>
              </w:rPr>
            </w:pPr>
            <w:r>
              <w:rPr>
                <w:rFonts w:eastAsia="Arial"/>
              </w:rPr>
              <w:t>Уникальный идентификатор записи</w:t>
            </w:r>
          </w:p>
        </w:tc>
        <w:tc>
          <w:tcPr>
            <w:tcW w:w="487" w:type="pct"/>
            <w:tcBorders>
              <w:top w:val="single" w:sz="4" w:space="0" w:color="auto"/>
            </w:tcBorders>
          </w:tcPr>
          <w:p w14:paraId="009C4DDD" w14:textId="77777777" w:rsidR="005461D7" w:rsidRDefault="00E64EBA">
            <w:pPr>
              <w:pStyle w:val="RTf"/>
              <w:spacing w:line="276" w:lineRule="auto"/>
            </w:pPr>
            <w:r>
              <w:rPr>
                <w:rFonts w:eastAsia="Arial"/>
              </w:rPr>
              <w:t>id</w:t>
            </w:r>
          </w:p>
        </w:tc>
        <w:tc>
          <w:tcPr>
            <w:tcW w:w="584" w:type="pct"/>
            <w:tcBorders>
              <w:top w:val="single" w:sz="4" w:space="0" w:color="auto"/>
            </w:tcBorders>
          </w:tcPr>
          <w:p w14:paraId="0763C63B" w14:textId="77777777" w:rsidR="005461D7" w:rsidRDefault="00E64EBA">
            <w:pPr>
              <w:pStyle w:val="RTf"/>
              <w:spacing w:line="276" w:lineRule="auto"/>
              <w:rPr>
                <w:rFonts w:eastAsia="Arial"/>
              </w:rPr>
            </w:pPr>
            <w:r>
              <w:rPr>
                <w:rFonts w:eastAsia="Arial"/>
              </w:rPr>
              <w:t>О</w:t>
            </w:r>
          </w:p>
        </w:tc>
        <w:tc>
          <w:tcPr>
            <w:tcW w:w="586" w:type="pct"/>
            <w:tcBorders>
              <w:top w:val="single" w:sz="4" w:space="0" w:color="auto"/>
            </w:tcBorders>
          </w:tcPr>
          <w:p w14:paraId="19B88457" w14:textId="77777777" w:rsidR="005461D7" w:rsidRDefault="00E64EBA">
            <w:pPr>
              <w:pStyle w:val="RTf"/>
              <w:spacing w:line="276" w:lineRule="auto"/>
              <w:rPr>
                <w:rFonts w:eastAsiaTheme="minorHAnsi"/>
              </w:rPr>
            </w:pPr>
            <w:r>
              <w:rPr>
                <w:rFonts w:eastAsia="Arial"/>
              </w:rPr>
              <w:t>VARCHAR (45) NOT NULL</w:t>
            </w:r>
          </w:p>
        </w:tc>
        <w:tc>
          <w:tcPr>
            <w:tcW w:w="1995" w:type="pct"/>
            <w:tcBorders>
              <w:top w:val="single" w:sz="4" w:space="0" w:color="auto"/>
            </w:tcBorders>
          </w:tcPr>
          <w:p w14:paraId="56B9BC18" w14:textId="77777777" w:rsidR="005461D7" w:rsidRDefault="005461D7">
            <w:pPr>
              <w:pStyle w:val="RTf"/>
              <w:spacing w:line="276" w:lineRule="auto"/>
            </w:pPr>
          </w:p>
        </w:tc>
        <w:tc>
          <w:tcPr>
            <w:tcW w:w="571" w:type="pct"/>
            <w:tcBorders>
              <w:top w:val="single" w:sz="4" w:space="0" w:color="auto"/>
            </w:tcBorders>
          </w:tcPr>
          <w:p w14:paraId="2E71D14B" w14:textId="77777777" w:rsidR="005461D7" w:rsidRDefault="00E64EBA">
            <w:pPr>
              <w:pStyle w:val="RTf"/>
              <w:spacing w:line="276" w:lineRule="auto"/>
            </w:pPr>
            <w:r>
              <w:t>Да</w:t>
            </w:r>
          </w:p>
        </w:tc>
      </w:tr>
      <w:tr w:rsidR="005461D7" w14:paraId="05103C6D" w14:textId="77777777">
        <w:tc>
          <w:tcPr>
            <w:tcW w:w="777" w:type="pct"/>
          </w:tcPr>
          <w:p w14:paraId="6F4726D0" w14:textId="77777777" w:rsidR="005461D7" w:rsidRDefault="00E64EBA">
            <w:pPr>
              <w:pStyle w:val="RTf"/>
              <w:spacing w:line="276" w:lineRule="auto"/>
              <w:rPr>
                <w:rFonts w:eastAsia="Arial"/>
              </w:rPr>
            </w:pPr>
            <w:r>
              <w:rPr>
                <w:rFonts w:eastAsia="Arial"/>
              </w:rPr>
              <w:t>Идентификатор ИС</w:t>
            </w:r>
          </w:p>
        </w:tc>
        <w:tc>
          <w:tcPr>
            <w:tcW w:w="487" w:type="pct"/>
          </w:tcPr>
          <w:p w14:paraId="17A8FF16" w14:textId="77777777" w:rsidR="005461D7" w:rsidRDefault="00E64EBA">
            <w:pPr>
              <w:pStyle w:val="RTf"/>
              <w:spacing w:line="276" w:lineRule="auto"/>
              <w:rPr>
                <w:rFonts w:eastAsia="Arial"/>
              </w:rPr>
            </w:pPr>
            <w:r>
              <w:rPr>
                <w:rFonts w:eastAsia="Arial"/>
              </w:rPr>
              <w:t>rmis_id</w:t>
            </w:r>
          </w:p>
        </w:tc>
        <w:tc>
          <w:tcPr>
            <w:tcW w:w="584" w:type="pct"/>
          </w:tcPr>
          <w:p w14:paraId="494EBCD8" w14:textId="77777777" w:rsidR="005461D7" w:rsidRDefault="00E64EBA">
            <w:pPr>
              <w:pStyle w:val="RTf"/>
              <w:spacing w:line="276" w:lineRule="auto"/>
              <w:rPr>
                <w:rFonts w:eastAsia="Arial"/>
              </w:rPr>
            </w:pPr>
            <w:r>
              <w:rPr>
                <w:rFonts w:eastAsia="Arial"/>
              </w:rPr>
              <w:t>Н</w:t>
            </w:r>
          </w:p>
        </w:tc>
        <w:tc>
          <w:tcPr>
            <w:tcW w:w="586" w:type="pct"/>
          </w:tcPr>
          <w:p w14:paraId="6CAF79BE" w14:textId="77777777" w:rsidR="005461D7" w:rsidRDefault="00E64EBA">
            <w:pPr>
              <w:pStyle w:val="RTf"/>
              <w:spacing w:line="276" w:lineRule="auto"/>
              <w:rPr>
                <w:rFonts w:eastAsia="Arial"/>
              </w:rPr>
            </w:pPr>
            <w:r>
              <w:rPr>
                <w:rFonts w:eastAsia="Arial"/>
              </w:rPr>
              <w:t>VARCHAR (45)</w:t>
            </w:r>
          </w:p>
        </w:tc>
        <w:tc>
          <w:tcPr>
            <w:tcW w:w="1995" w:type="pct"/>
          </w:tcPr>
          <w:p w14:paraId="22DE4E9C" w14:textId="77777777" w:rsidR="005461D7" w:rsidRDefault="00E64EBA">
            <w:pPr>
              <w:pStyle w:val="RTf"/>
              <w:spacing w:line="276" w:lineRule="auto"/>
            </w:pPr>
            <w:r>
              <w:rPr>
                <w:rFonts w:eastAsia="Arial"/>
              </w:rPr>
              <w:t>Идентификатор ИС. Заполнение поля обязательно для всех новых записей</w:t>
            </w:r>
          </w:p>
        </w:tc>
        <w:tc>
          <w:tcPr>
            <w:tcW w:w="571" w:type="pct"/>
          </w:tcPr>
          <w:p w14:paraId="457A6F65" w14:textId="77777777" w:rsidR="005461D7" w:rsidRDefault="00E64EBA">
            <w:pPr>
              <w:pStyle w:val="RTf"/>
              <w:spacing w:line="276" w:lineRule="auto"/>
            </w:pPr>
            <w:r>
              <w:t>Нет</w:t>
            </w:r>
          </w:p>
        </w:tc>
      </w:tr>
      <w:tr w:rsidR="005461D7" w14:paraId="7C49B571" w14:textId="77777777">
        <w:tc>
          <w:tcPr>
            <w:tcW w:w="777" w:type="pct"/>
          </w:tcPr>
          <w:p w14:paraId="5AEAE70E" w14:textId="77777777" w:rsidR="005461D7" w:rsidRDefault="00E64EBA">
            <w:pPr>
              <w:pStyle w:val="RTf"/>
              <w:spacing w:line="276" w:lineRule="auto"/>
              <w:rPr>
                <w:rFonts w:eastAsia="Arial"/>
              </w:rPr>
            </w:pPr>
            <w:r>
              <w:rPr>
                <w:rFonts w:eastAsia="Arial"/>
              </w:rPr>
              <w:t>Идентификатор ресурса</w:t>
            </w:r>
          </w:p>
        </w:tc>
        <w:tc>
          <w:tcPr>
            <w:tcW w:w="487" w:type="pct"/>
          </w:tcPr>
          <w:p w14:paraId="00AEEC8A" w14:textId="77777777" w:rsidR="005461D7" w:rsidRDefault="00E64EBA">
            <w:pPr>
              <w:pStyle w:val="RTf"/>
              <w:spacing w:line="276" w:lineRule="auto"/>
              <w:rPr>
                <w:rFonts w:eastAsia="Arial"/>
              </w:rPr>
            </w:pPr>
            <w:r>
              <w:rPr>
                <w:rFonts w:eastAsia="Arial"/>
                <w:lang w:val="en-US"/>
              </w:rPr>
              <w:t>r</w:t>
            </w:r>
            <w:r>
              <w:rPr>
                <w:rFonts w:eastAsia="Arial"/>
              </w:rPr>
              <w:t>esource_id</w:t>
            </w:r>
          </w:p>
        </w:tc>
        <w:tc>
          <w:tcPr>
            <w:tcW w:w="584" w:type="pct"/>
          </w:tcPr>
          <w:p w14:paraId="51B5258D" w14:textId="77777777" w:rsidR="005461D7" w:rsidRDefault="00E64EBA">
            <w:pPr>
              <w:pStyle w:val="RTf"/>
              <w:spacing w:line="276" w:lineRule="auto"/>
              <w:rPr>
                <w:rFonts w:eastAsia="Arial"/>
              </w:rPr>
            </w:pPr>
            <w:r>
              <w:rPr>
                <w:rFonts w:eastAsia="Arial"/>
              </w:rPr>
              <w:t>Н</w:t>
            </w:r>
          </w:p>
        </w:tc>
        <w:tc>
          <w:tcPr>
            <w:tcW w:w="586" w:type="pct"/>
          </w:tcPr>
          <w:p w14:paraId="2D6E6DA3" w14:textId="77777777" w:rsidR="005461D7" w:rsidRDefault="00E64EBA">
            <w:pPr>
              <w:pStyle w:val="RTf"/>
              <w:spacing w:line="276" w:lineRule="auto"/>
              <w:rPr>
                <w:rFonts w:eastAsia="Arial"/>
              </w:rPr>
            </w:pPr>
            <w:r>
              <w:rPr>
                <w:rFonts w:eastAsia="Arial"/>
              </w:rPr>
              <w:t>VARCHAR (</w:t>
            </w:r>
            <w:r>
              <w:rPr>
                <w:rFonts w:eastAsia="Arial"/>
                <w:lang w:val="en-US"/>
              </w:rPr>
              <w:t>45</w:t>
            </w:r>
            <w:r>
              <w:rPr>
                <w:rFonts w:eastAsia="Arial"/>
              </w:rPr>
              <w:t>)</w:t>
            </w:r>
          </w:p>
        </w:tc>
        <w:tc>
          <w:tcPr>
            <w:tcW w:w="1995" w:type="pct"/>
          </w:tcPr>
          <w:p w14:paraId="0070DC3D" w14:textId="77777777" w:rsidR="005461D7" w:rsidRDefault="005461D7">
            <w:pPr>
              <w:pStyle w:val="RTf"/>
              <w:spacing w:line="276" w:lineRule="auto"/>
            </w:pPr>
          </w:p>
        </w:tc>
        <w:tc>
          <w:tcPr>
            <w:tcW w:w="571" w:type="pct"/>
          </w:tcPr>
          <w:p w14:paraId="04BDB15B" w14:textId="77777777" w:rsidR="005461D7" w:rsidRDefault="00E64EBA">
            <w:pPr>
              <w:pStyle w:val="RTf"/>
              <w:spacing w:line="276" w:lineRule="auto"/>
            </w:pPr>
            <w:r>
              <w:t>Да</w:t>
            </w:r>
          </w:p>
        </w:tc>
      </w:tr>
      <w:tr w:rsidR="005461D7" w14:paraId="29731330" w14:textId="77777777">
        <w:tc>
          <w:tcPr>
            <w:tcW w:w="777" w:type="pct"/>
          </w:tcPr>
          <w:p w14:paraId="32C29D08" w14:textId="77777777" w:rsidR="005461D7" w:rsidRDefault="00E64EBA">
            <w:pPr>
              <w:pStyle w:val="RTf"/>
              <w:spacing w:line="276" w:lineRule="auto"/>
              <w:rPr>
                <w:rFonts w:eastAsia="Arial"/>
              </w:rPr>
            </w:pPr>
            <w:r>
              <w:rPr>
                <w:rFonts w:eastAsia="Arial"/>
              </w:rPr>
              <w:t>Код профиля отделения, к которому привязан ресурс</w:t>
            </w:r>
          </w:p>
        </w:tc>
        <w:tc>
          <w:tcPr>
            <w:tcW w:w="487" w:type="pct"/>
          </w:tcPr>
          <w:p w14:paraId="6F0F0290" w14:textId="77777777" w:rsidR="005461D7" w:rsidRDefault="00E64EBA">
            <w:pPr>
              <w:pStyle w:val="RTf"/>
              <w:spacing w:line="276" w:lineRule="auto"/>
              <w:rPr>
                <w:rFonts w:eastAsia="Arial"/>
              </w:rPr>
            </w:pPr>
            <w:r>
              <w:rPr>
                <w:rFonts w:eastAsia="Arial"/>
                <w:lang w:val="en-US"/>
              </w:rPr>
              <w:t>p</w:t>
            </w:r>
            <w:r>
              <w:rPr>
                <w:rFonts w:eastAsia="Arial"/>
              </w:rPr>
              <w:t>rofile_code</w:t>
            </w:r>
          </w:p>
        </w:tc>
        <w:tc>
          <w:tcPr>
            <w:tcW w:w="584" w:type="pct"/>
          </w:tcPr>
          <w:p w14:paraId="2DE2332B" w14:textId="77777777" w:rsidR="005461D7" w:rsidRDefault="00E64EBA">
            <w:pPr>
              <w:pStyle w:val="RTf"/>
              <w:spacing w:line="276" w:lineRule="auto"/>
              <w:rPr>
                <w:rFonts w:eastAsia="Arial"/>
              </w:rPr>
            </w:pPr>
            <w:r>
              <w:rPr>
                <w:rFonts w:eastAsia="Arial"/>
              </w:rPr>
              <w:t>Н</w:t>
            </w:r>
          </w:p>
        </w:tc>
        <w:tc>
          <w:tcPr>
            <w:tcW w:w="586" w:type="pct"/>
          </w:tcPr>
          <w:p w14:paraId="59D1BEFA" w14:textId="77777777" w:rsidR="005461D7" w:rsidRDefault="00E64EBA">
            <w:pPr>
              <w:pStyle w:val="RTf"/>
              <w:spacing w:line="276" w:lineRule="auto"/>
              <w:rPr>
                <w:rFonts w:eastAsia="Arial"/>
              </w:rPr>
            </w:pPr>
            <w:r>
              <w:rPr>
                <w:rFonts w:eastAsia="Arial"/>
              </w:rPr>
              <w:t>VARCHAR (45)</w:t>
            </w:r>
          </w:p>
        </w:tc>
        <w:tc>
          <w:tcPr>
            <w:tcW w:w="1995" w:type="pct"/>
          </w:tcPr>
          <w:p w14:paraId="5E986C2A" w14:textId="77777777" w:rsidR="005461D7" w:rsidRDefault="00E64EBA">
            <w:pPr>
              <w:pStyle w:val="RTf"/>
              <w:spacing w:line="276" w:lineRule="auto"/>
            </w:pPr>
            <w:r>
              <w:rPr>
                <w:spacing w:val="2"/>
              </w:rPr>
              <w:t>Значение должно соответствовать коду профиля из справочника ФНСИ «Профили медицинской помощи» (1.2.643.5.1.13.13.11.1119)</w:t>
            </w:r>
          </w:p>
        </w:tc>
        <w:tc>
          <w:tcPr>
            <w:tcW w:w="571" w:type="pct"/>
          </w:tcPr>
          <w:p w14:paraId="187A5DF4" w14:textId="77777777" w:rsidR="005461D7" w:rsidRDefault="00E64EBA">
            <w:pPr>
              <w:pStyle w:val="RTf"/>
              <w:spacing w:line="276" w:lineRule="auto"/>
            </w:pPr>
            <w:r>
              <w:t>Да</w:t>
            </w:r>
          </w:p>
        </w:tc>
      </w:tr>
      <w:tr w:rsidR="005461D7" w14:paraId="5E6239A3" w14:textId="77777777">
        <w:tc>
          <w:tcPr>
            <w:tcW w:w="777" w:type="pct"/>
          </w:tcPr>
          <w:p w14:paraId="3EB3DF18" w14:textId="77777777" w:rsidR="005461D7" w:rsidRDefault="00E64EBA">
            <w:pPr>
              <w:pStyle w:val="RTf"/>
              <w:spacing w:line="276" w:lineRule="auto"/>
              <w:rPr>
                <w:rFonts w:eastAsia="Arial"/>
              </w:rPr>
            </w:pPr>
            <w:r>
              <w:rPr>
                <w:rFonts w:eastAsia="Arial"/>
              </w:rPr>
              <w:t>Наименование профиля</w:t>
            </w:r>
          </w:p>
        </w:tc>
        <w:tc>
          <w:tcPr>
            <w:tcW w:w="487" w:type="pct"/>
          </w:tcPr>
          <w:p w14:paraId="15828093" w14:textId="77777777" w:rsidR="005461D7" w:rsidRDefault="00E64EBA">
            <w:pPr>
              <w:pStyle w:val="RTf"/>
              <w:spacing w:line="276" w:lineRule="auto"/>
              <w:rPr>
                <w:rFonts w:eastAsia="Arial"/>
              </w:rPr>
            </w:pPr>
            <w:r>
              <w:rPr>
                <w:rFonts w:eastAsia="Arial"/>
                <w:lang w:val="en-US"/>
              </w:rPr>
              <w:t>p</w:t>
            </w:r>
            <w:r>
              <w:rPr>
                <w:rFonts w:eastAsia="Arial"/>
              </w:rPr>
              <w:t>rofile_name</w:t>
            </w:r>
          </w:p>
        </w:tc>
        <w:tc>
          <w:tcPr>
            <w:tcW w:w="584" w:type="pct"/>
          </w:tcPr>
          <w:p w14:paraId="4A8B4D9C" w14:textId="77777777" w:rsidR="005461D7" w:rsidRDefault="00E64EBA">
            <w:pPr>
              <w:pStyle w:val="RTf"/>
              <w:spacing w:line="276" w:lineRule="auto"/>
              <w:rPr>
                <w:rFonts w:eastAsia="Arial"/>
              </w:rPr>
            </w:pPr>
            <w:r>
              <w:rPr>
                <w:rFonts w:eastAsia="Arial"/>
              </w:rPr>
              <w:t>Н</w:t>
            </w:r>
          </w:p>
        </w:tc>
        <w:tc>
          <w:tcPr>
            <w:tcW w:w="586" w:type="pct"/>
          </w:tcPr>
          <w:p w14:paraId="5D2D3B14" w14:textId="77777777" w:rsidR="005461D7" w:rsidRDefault="00E64EBA">
            <w:pPr>
              <w:pStyle w:val="RTf"/>
              <w:spacing w:line="276" w:lineRule="auto"/>
              <w:rPr>
                <w:rFonts w:eastAsia="Arial"/>
              </w:rPr>
            </w:pPr>
            <w:r>
              <w:rPr>
                <w:rFonts w:eastAsia="Arial"/>
              </w:rPr>
              <w:t>VARCHAR (512)</w:t>
            </w:r>
          </w:p>
        </w:tc>
        <w:tc>
          <w:tcPr>
            <w:tcW w:w="1995" w:type="pct"/>
          </w:tcPr>
          <w:p w14:paraId="2B404D34" w14:textId="77777777" w:rsidR="005461D7" w:rsidRDefault="00E64EBA">
            <w:pPr>
              <w:pStyle w:val="RTf"/>
              <w:spacing w:line="276" w:lineRule="auto"/>
            </w:pPr>
            <w:r>
              <w:rPr>
                <w:spacing w:val="2"/>
              </w:rPr>
              <w:t>Значение должно соответствовать наименованию профиля из справочника ФНСИ «Профили медицинской помощи» (1.2.643.5.1.13.13.11.1119)</w:t>
            </w:r>
          </w:p>
        </w:tc>
        <w:tc>
          <w:tcPr>
            <w:tcW w:w="571" w:type="pct"/>
          </w:tcPr>
          <w:p w14:paraId="5CDE7CAF" w14:textId="77777777" w:rsidR="005461D7" w:rsidRDefault="00E64EBA">
            <w:pPr>
              <w:pStyle w:val="RTf"/>
              <w:spacing w:line="276" w:lineRule="auto"/>
            </w:pPr>
            <w:r>
              <w:t>Да</w:t>
            </w:r>
          </w:p>
        </w:tc>
      </w:tr>
      <w:tr w:rsidR="005461D7" w14:paraId="34BDB98F" w14:textId="77777777">
        <w:tc>
          <w:tcPr>
            <w:tcW w:w="777" w:type="pct"/>
          </w:tcPr>
          <w:p w14:paraId="794A09EA" w14:textId="77777777" w:rsidR="005461D7" w:rsidRDefault="00E64EBA">
            <w:pPr>
              <w:pStyle w:val="RTf"/>
              <w:spacing w:line="276" w:lineRule="auto"/>
              <w:rPr>
                <w:rFonts w:eastAsia="Arial"/>
              </w:rPr>
            </w:pPr>
            <w:r>
              <w:rPr>
                <w:rFonts w:eastAsia="Arial"/>
              </w:rPr>
              <w:t>Дата создание записи</w:t>
            </w:r>
          </w:p>
        </w:tc>
        <w:tc>
          <w:tcPr>
            <w:tcW w:w="487" w:type="pct"/>
          </w:tcPr>
          <w:p w14:paraId="286B3ED6" w14:textId="77777777" w:rsidR="005461D7" w:rsidRDefault="00E64EBA">
            <w:pPr>
              <w:pStyle w:val="RTf"/>
              <w:spacing w:line="276" w:lineRule="auto"/>
              <w:rPr>
                <w:rFonts w:eastAsia="Arial"/>
              </w:rPr>
            </w:pPr>
            <w:r>
              <w:rPr>
                <w:rFonts w:eastAsia="Arial"/>
              </w:rPr>
              <w:t>create_ts</w:t>
            </w:r>
          </w:p>
        </w:tc>
        <w:tc>
          <w:tcPr>
            <w:tcW w:w="584" w:type="pct"/>
          </w:tcPr>
          <w:p w14:paraId="35564FB7" w14:textId="77777777" w:rsidR="005461D7" w:rsidRDefault="00E64EBA">
            <w:pPr>
              <w:pStyle w:val="RTf"/>
              <w:spacing w:line="276" w:lineRule="auto"/>
              <w:rPr>
                <w:rFonts w:eastAsia="Arial"/>
              </w:rPr>
            </w:pPr>
            <w:r>
              <w:rPr>
                <w:rFonts w:eastAsia="Arial"/>
              </w:rPr>
              <w:t>Н</w:t>
            </w:r>
          </w:p>
        </w:tc>
        <w:tc>
          <w:tcPr>
            <w:tcW w:w="586" w:type="pct"/>
          </w:tcPr>
          <w:p w14:paraId="4B3CED41" w14:textId="11FC8EB9" w:rsidR="005461D7" w:rsidRDefault="00487554">
            <w:pPr>
              <w:pStyle w:val="RTf"/>
              <w:spacing w:line="276" w:lineRule="auto"/>
              <w:rPr>
                <w:rFonts w:eastAsia="Arial"/>
              </w:rPr>
            </w:pPr>
            <w:r>
              <w:rPr>
                <w:rFonts w:eastAsia="Arial"/>
              </w:rPr>
              <w:t>TIMESTAMP (6)</w:t>
            </w:r>
          </w:p>
        </w:tc>
        <w:tc>
          <w:tcPr>
            <w:tcW w:w="1995" w:type="pct"/>
          </w:tcPr>
          <w:p w14:paraId="7B66C547" w14:textId="77777777" w:rsidR="005461D7" w:rsidRDefault="005461D7">
            <w:pPr>
              <w:pStyle w:val="RTf"/>
              <w:spacing w:line="276" w:lineRule="auto"/>
            </w:pPr>
          </w:p>
        </w:tc>
        <w:tc>
          <w:tcPr>
            <w:tcW w:w="571" w:type="pct"/>
          </w:tcPr>
          <w:p w14:paraId="30AB3FDC" w14:textId="77777777" w:rsidR="005461D7" w:rsidRDefault="00E64EBA">
            <w:pPr>
              <w:pStyle w:val="RTf"/>
              <w:spacing w:line="276" w:lineRule="auto"/>
            </w:pPr>
            <w:r>
              <w:t>Нет</w:t>
            </w:r>
          </w:p>
        </w:tc>
      </w:tr>
      <w:tr w:rsidR="005461D7" w14:paraId="1F5720B9" w14:textId="77777777">
        <w:tc>
          <w:tcPr>
            <w:tcW w:w="777" w:type="pct"/>
          </w:tcPr>
          <w:p w14:paraId="6D84663B" w14:textId="77777777" w:rsidR="005461D7" w:rsidRDefault="00E64EBA">
            <w:pPr>
              <w:pStyle w:val="RTf"/>
              <w:spacing w:line="276" w:lineRule="auto"/>
              <w:rPr>
                <w:rFonts w:eastAsia="Arial"/>
              </w:rPr>
            </w:pPr>
            <w:r>
              <w:rPr>
                <w:rFonts w:eastAsia="Arial"/>
              </w:rPr>
              <w:t>Дата изменения записи</w:t>
            </w:r>
          </w:p>
        </w:tc>
        <w:tc>
          <w:tcPr>
            <w:tcW w:w="487" w:type="pct"/>
          </w:tcPr>
          <w:p w14:paraId="0B52E9FC" w14:textId="77777777" w:rsidR="005461D7" w:rsidRDefault="00E64EBA">
            <w:pPr>
              <w:pStyle w:val="RTf"/>
              <w:spacing w:line="276" w:lineRule="auto"/>
              <w:rPr>
                <w:rFonts w:eastAsia="Arial"/>
              </w:rPr>
            </w:pPr>
            <w:r>
              <w:rPr>
                <w:rFonts w:eastAsia="Arial"/>
              </w:rPr>
              <w:t>update_ts</w:t>
            </w:r>
          </w:p>
        </w:tc>
        <w:tc>
          <w:tcPr>
            <w:tcW w:w="584" w:type="pct"/>
          </w:tcPr>
          <w:p w14:paraId="06E72877" w14:textId="77777777" w:rsidR="005461D7" w:rsidRDefault="00E64EBA">
            <w:pPr>
              <w:pStyle w:val="RTf"/>
              <w:spacing w:line="276" w:lineRule="auto"/>
              <w:rPr>
                <w:rFonts w:eastAsia="Arial"/>
              </w:rPr>
            </w:pPr>
            <w:r>
              <w:rPr>
                <w:rFonts w:eastAsia="Arial"/>
              </w:rPr>
              <w:t>Н</w:t>
            </w:r>
          </w:p>
        </w:tc>
        <w:tc>
          <w:tcPr>
            <w:tcW w:w="586" w:type="pct"/>
          </w:tcPr>
          <w:p w14:paraId="6D080E62" w14:textId="20FBFBF1" w:rsidR="005461D7" w:rsidRDefault="00487554">
            <w:pPr>
              <w:pStyle w:val="RTf"/>
              <w:spacing w:line="276" w:lineRule="auto"/>
              <w:rPr>
                <w:rFonts w:eastAsia="Arial"/>
              </w:rPr>
            </w:pPr>
            <w:r>
              <w:rPr>
                <w:rFonts w:eastAsia="Arial"/>
              </w:rPr>
              <w:t>TIMESTAMP (6)</w:t>
            </w:r>
          </w:p>
        </w:tc>
        <w:tc>
          <w:tcPr>
            <w:tcW w:w="1995" w:type="pct"/>
          </w:tcPr>
          <w:p w14:paraId="691CA56F" w14:textId="77777777" w:rsidR="005461D7" w:rsidRDefault="005461D7">
            <w:pPr>
              <w:pStyle w:val="RTf"/>
              <w:spacing w:line="276" w:lineRule="auto"/>
            </w:pPr>
          </w:p>
        </w:tc>
        <w:tc>
          <w:tcPr>
            <w:tcW w:w="571" w:type="pct"/>
          </w:tcPr>
          <w:p w14:paraId="0B037974" w14:textId="77777777" w:rsidR="005461D7" w:rsidRDefault="00E64EBA">
            <w:pPr>
              <w:pStyle w:val="RTf"/>
              <w:spacing w:line="276" w:lineRule="auto"/>
            </w:pPr>
            <w:r>
              <w:t>Нет</w:t>
            </w:r>
          </w:p>
        </w:tc>
      </w:tr>
      <w:tr w:rsidR="005461D7" w14:paraId="646B12AE" w14:textId="77777777">
        <w:trPr>
          <w:trHeight w:val="360"/>
        </w:trPr>
        <w:tc>
          <w:tcPr>
            <w:tcW w:w="777" w:type="pct"/>
          </w:tcPr>
          <w:p w14:paraId="6C8F1AEB" w14:textId="77777777" w:rsidR="005461D7" w:rsidRDefault="00E64EBA">
            <w:pPr>
              <w:pStyle w:val="RTf"/>
              <w:spacing w:line="276" w:lineRule="auto"/>
            </w:pPr>
            <w:r>
              <w:t>Признак репликации записи</w:t>
            </w:r>
          </w:p>
        </w:tc>
        <w:tc>
          <w:tcPr>
            <w:tcW w:w="487" w:type="pct"/>
          </w:tcPr>
          <w:p w14:paraId="49088EAD" w14:textId="77777777" w:rsidR="005461D7" w:rsidRDefault="00E64EBA">
            <w:pPr>
              <w:pStyle w:val="RTf"/>
              <w:spacing w:line="276" w:lineRule="auto"/>
            </w:pPr>
            <w:r>
              <w:t>update_cts</w:t>
            </w:r>
          </w:p>
        </w:tc>
        <w:tc>
          <w:tcPr>
            <w:tcW w:w="584" w:type="pct"/>
          </w:tcPr>
          <w:p w14:paraId="68564C80" w14:textId="77777777" w:rsidR="005461D7" w:rsidRDefault="00E64EBA">
            <w:pPr>
              <w:pStyle w:val="RTf"/>
              <w:spacing w:line="276" w:lineRule="auto"/>
            </w:pPr>
            <w:r>
              <w:t>Н</w:t>
            </w:r>
          </w:p>
        </w:tc>
        <w:tc>
          <w:tcPr>
            <w:tcW w:w="586" w:type="pct"/>
          </w:tcPr>
          <w:p w14:paraId="51C1B98B" w14:textId="77777777" w:rsidR="005461D7" w:rsidRDefault="00E64EBA">
            <w:pPr>
              <w:pStyle w:val="RTf"/>
              <w:spacing w:line="276" w:lineRule="auto"/>
            </w:pPr>
            <w:r>
              <w:t>INT</w:t>
            </w:r>
          </w:p>
        </w:tc>
        <w:tc>
          <w:tcPr>
            <w:tcW w:w="1995" w:type="pct"/>
          </w:tcPr>
          <w:p w14:paraId="0FF7EAAE" w14:textId="77777777" w:rsidR="005461D7" w:rsidRDefault="00E64EBA">
            <w:pPr>
              <w:pStyle w:val="RTf"/>
              <w:spacing w:line="276" w:lineRule="auto"/>
            </w:pPr>
            <w:r>
              <w:t>Технический атрибут для обеспечения инф взаимодействия со standalone-таблицами. Не требует заполнения</w:t>
            </w:r>
          </w:p>
        </w:tc>
        <w:tc>
          <w:tcPr>
            <w:tcW w:w="571" w:type="pct"/>
          </w:tcPr>
          <w:p w14:paraId="34F2DF3E" w14:textId="77777777" w:rsidR="005461D7" w:rsidRDefault="00E64EBA">
            <w:pPr>
              <w:pStyle w:val="RTf"/>
              <w:spacing w:line="276" w:lineRule="auto"/>
            </w:pPr>
            <w:r>
              <w:t>Нет</w:t>
            </w:r>
          </w:p>
        </w:tc>
      </w:tr>
      <w:tr w:rsidR="005461D7" w14:paraId="551A83A0" w14:textId="77777777">
        <w:trPr>
          <w:trHeight w:val="360"/>
        </w:trPr>
        <w:tc>
          <w:tcPr>
            <w:tcW w:w="777" w:type="pct"/>
          </w:tcPr>
          <w:p w14:paraId="7AB89026" w14:textId="77777777" w:rsidR="005461D7" w:rsidRDefault="00E64EBA">
            <w:pPr>
              <w:pStyle w:val="RTf"/>
              <w:spacing w:line="276" w:lineRule="auto"/>
            </w:pPr>
            <w:r>
              <w:t>Признак создания записи</w:t>
            </w:r>
          </w:p>
        </w:tc>
        <w:tc>
          <w:tcPr>
            <w:tcW w:w="487" w:type="pct"/>
          </w:tcPr>
          <w:p w14:paraId="157EF413" w14:textId="77777777" w:rsidR="005461D7" w:rsidRDefault="00E64EBA">
            <w:pPr>
              <w:pStyle w:val="RTf"/>
              <w:spacing w:line="276" w:lineRule="auto"/>
            </w:pPr>
            <w:r>
              <w:t>created_at</w:t>
            </w:r>
          </w:p>
        </w:tc>
        <w:tc>
          <w:tcPr>
            <w:tcW w:w="584" w:type="pct"/>
          </w:tcPr>
          <w:p w14:paraId="42663087" w14:textId="77777777" w:rsidR="005461D7" w:rsidRDefault="00E64EBA">
            <w:pPr>
              <w:pStyle w:val="RTf"/>
              <w:spacing w:line="276" w:lineRule="auto"/>
            </w:pPr>
            <w:r>
              <w:rPr>
                <w:rFonts w:eastAsia="Arial"/>
              </w:rPr>
              <w:t>Н</w:t>
            </w:r>
          </w:p>
        </w:tc>
        <w:tc>
          <w:tcPr>
            <w:tcW w:w="586" w:type="pct"/>
          </w:tcPr>
          <w:p w14:paraId="65608AA6" w14:textId="7DFD10E2" w:rsidR="005461D7" w:rsidRDefault="00487554">
            <w:pPr>
              <w:pStyle w:val="RTf"/>
              <w:spacing w:line="276" w:lineRule="auto"/>
            </w:pPr>
            <w:r>
              <w:rPr>
                <w:rFonts w:eastAsia="Arial"/>
              </w:rPr>
              <w:t>TIMESTAMP (6)</w:t>
            </w:r>
          </w:p>
        </w:tc>
        <w:tc>
          <w:tcPr>
            <w:tcW w:w="1995" w:type="pct"/>
          </w:tcPr>
          <w:p w14:paraId="43B3F9D1" w14:textId="707DA11D" w:rsidR="005461D7" w:rsidRDefault="00E64EBA">
            <w:pPr>
              <w:pStyle w:val="RTf"/>
              <w:spacing w:line="276" w:lineRule="auto"/>
              <w:rPr>
                <w:lang w:val="en-US"/>
              </w:rPr>
            </w:pPr>
            <w:r>
              <w:t xml:space="preserve">Технический атрибут для обеспечения инф взаимодействия со standalone-таблицами. Обязательно для заполнения в случае </w:t>
            </w:r>
            <w:r w:rsidR="00487554">
              <w:t>использования standalone</w:t>
            </w:r>
            <w:r>
              <w:t>-таблиц</w:t>
            </w:r>
          </w:p>
        </w:tc>
        <w:tc>
          <w:tcPr>
            <w:tcW w:w="571" w:type="pct"/>
          </w:tcPr>
          <w:p w14:paraId="6A8395E6" w14:textId="77777777" w:rsidR="005461D7" w:rsidRDefault="00E64EBA">
            <w:pPr>
              <w:pStyle w:val="RTf"/>
              <w:spacing w:line="276" w:lineRule="auto"/>
            </w:pPr>
            <w:r>
              <w:rPr>
                <w:rFonts w:eastAsia="Arial"/>
              </w:rPr>
              <w:t>Нет</w:t>
            </w:r>
          </w:p>
        </w:tc>
      </w:tr>
      <w:tr w:rsidR="005461D7" w14:paraId="702BA66C" w14:textId="77777777">
        <w:trPr>
          <w:trHeight w:val="360"/>
        </w:trPr>
        <w:tc>
          <w:tcPr>
            <w:tcW w:w="777" w:type="pct"/>
          </w:tcPr>
          <w:p w14:paraId="7538809E" w14:textId="77777777" w:rsidR="005461D7" w:rsidRDefault="00E64EBA">
            <w:pPr>
              <w:pStyle w:val="RTf"/>
              <w:spacing w:line="276" w:lineRule="auto"/>
            </w:pPr>
            <w:r>
              <w:t>Признак удаления записи</w:t>
            </w:r>
          </w:p>
        </w:tc>
        <w:tc>
          <w:tcPr>
            <w:tcW w:w="487" w:type="pct"/>
          </w:tcPr>
          <w:p w14:paraId="13AB1208" w14:textId="77777777" w:rsidR="005461D7" w:rsidRDefault="00E64EBA">
            <w:pPr>
              <w:pStyle w:val="RTf"/>
              <w:spacing w:line="276" w:lineRule="auto"/>
            </w:pPr>
            <w:r>
              <w:t>deleted_at</w:t>
            </w:r>
          </w:p>
        </w:tc>
        <w:tc>
          <w:tcPr>
            <w:tcW w:w="584" w:type="pct"/>
          </w:tcPr>
          <w:p w14:paraId="24DF6E49" w14:textId="77777777" w:rsidR="005461D7" w:rsidRDefault="00E64EBA">
            <w:pPr>
              <w:pStyle w:val="RTf"/>
              <w:spacing w:line="276" w:lineRule="auto"/>
              <w:rPr>
                <w:rFonts w:eastAsia="Arial"/>
              </w:rPr>
            </w:pPr>
            <w:r>
              <w:rPr>
                <w:rFonts w:eastAsia="Arial"/>
              </w:rPr>
              <w:t>Н</w:t>
            </w:r>
          </w:p>
        </w:tc>
        <w:tc>
          <w:tcPr>
            <w:tcW w:w="586" w:type="pct"/>
          </w:tcPr>
          <w:p w14:paraId="2A96B4E5" w14:textId="1E9ACED9" w:rsidR="005461D7" w:rsidRDefault="00487554">
            <w:pPr>
              <w:pStyle w:val="RTf"/>
              <w:spacing w:line="276" w:lineRule="auto"/>
              <w:rPr>
                <w:rFonts w:eastAsia="Arial"/>
              </w:rPr>
            </w:pPr>
            <w:r>
              <w:rPr>
                <w:rFonts w:eastAsia="Arial"/>
              </w:rPr>
              <w:t>TIMESTAMP (6)</w:t>
            </w:r>
          </w:p>
        </w:tc>
        <w:tc>
          <w:tcPr>
            <w:tcW w:w="1995" w:type="pct"/>
          </w:tcPr>
          <w:p w14:paraId="72A68EE1" w14:textId="77777777" w:rsidR="005461D7" w:rsidRDefault="00E64EBA">
            <w:pPr>
              <w:pStyle w:val="RTf"/>
              <w:spacing w:line="276" w:lineRule="auto"/>
            </w:pPr>
            <w:r>
              <w:t>Технический атрибут для обеспечения инф взаимодействия со standalone-таблицами.</w:t>
            </w:r>
          </w:p>
          <w:p w14:paraId="7AC437D5" w14:textId="34EAB933" w:rsidR="005461D7" w:rsidRDefault="00E64EBA">
            <w:pPr>
              <w:pStyle w:val="RTf"/>
              <w:spacing w:line="276" w:lineRule="auto"/>
            </w:pPr>
            <w:r>
              <w:t xml:space="preserve">Удаление записей (строк) из standalone-таблиц не допускается, можно помечать строки удаленными через простановку даты удаления в deleted_at. Обязательно для заполнения в случае </w:t>
            </w:r>
            <w:r w:rsidR="00487554">
              <w:t>использования standalone</w:t>
            </w:r>
            <w:r>
              <w:t>-таблиц</w:t>
            </w:r>
          </w:p>
        </w:tc>
        <w:tc>
          <w:tcPr>
            <w:tcW w:w="571" w:type="pct"/>
          </w:tcPr>
          <w:p w14:paraId="549EEE5F" w14:textId="77777777" w:rsidR="005461D7" w:rsidRDefault="00E64EBA">
            <w:pPr>
              <w:pStyle w:val="RTf"/>
              <w:spacing w:line="276" w:lineRule="auto"/>
              <w:rPr>
                <w:rFonts w:eastAsia="Arial"/>
              </w:rPr>
            </w:pPr>
            <w:r>
              <w:rPr>
                <w:rFonts w:eastAsia="Arial"/>
              </w:rPr>
              <w:t>Нет</w:t>
            </w:r>
          </w:p>
        </w:tc>
      </w:tr>
    </w:tbl>
    <w:p w14:paraId="5D0BCF97" w14:textId="77777777" w:rsidR="005461D7" w:rsidRDefault="00E64EBA">
      <w:pPr>
        <w:pStyle w:val="RT2"/>
        <w:numPr>
          <w:ilvl w:val="1"/>
          <w:numId w:val="42"/>
        </w:numPr>
        <w:spacing w:line="276" w:lineRule="auto"/>
      </w:pPr>
      <w:bookmarkStart w:id="396" w:name="_Toc224919044"/>
      <w:bookmarkStart w:id="397" w:name="_Toc190695300"/>
      <w:bookmarkStart w:id="398" w:name="_Toc220861868"/>
      <w:bookmarkStart w:id="399" w:name="_Toc226989590"/>
      <w:bookmarkEnd w:id="396"/>
      <w:r>
        <w:lastRenderedPageBreak/>
        <w:t>Сведения о результатах контроля качества расписания</w:t>
      </w:r>
      <w:bookmarkEnd w:id="397"/>
      <w:bookmarkEnd w:id="398"/>
      <w:bookmarkEnd w:id="399"/>
    </w:p>
    <w:p w14:paraId="2927AB00" w14:textId="77777777" w:rsidR="005461D7" w:rsidRDefault="00E64EBA">
      <w:pPr>
        <w:pStyle w:val="RT3"/>
        <w:spacing w:line="276" w:lineRule="auto"/>
      </w:pPr>
      <w:bookmarkStart w:id="400" w:name="_Toc190695301"/>
      <w:bookmarkStart w:id="401" w:name="_Toc220861869"/>
      <w:bookmarkStart w:id="402" w:name="_Toc226989591"/>
      <w:r>
        <w:t>Описание логической структуры объектов данных результатов валидации</w:t>
      </w:r>
      <w:bookmarkEnd w:id="400"/>
      <w:bookmarkEnd w:id="401"/>
      <w:bookmarkEnd w:id="402"/>
    </w:p>
    <w:p w14:paraId="71D7DBFD" w14:textId="77777777" w:rsidR="005461D7" w:rsidRDefault="00E64EBA">
      <w:pPr>
        <w:pStyle w:val="RTb"/>
        <w:spacing w:line="276" w:lineRule="auto"/>
        <w:rPr>
          <w:b/>
          <w:bCs w:val="0"/>
        </w:rPr>
      </w:pPr>
      <w:r>
        <w:rPr>
          <w:b/>
        </w:rPr>
        <w:t xml:space="preserve">Таблица </w:t>
      </w:r>
      <w:r>
        <w:rPr>
          <w:b/>
          <w:lang w:val="en-US"/>
        </w:rPr>
        <w:t>validation</w:t>
      </w:r>
      <w:r>
        <w:t>: в таблице содержатся сведения о результатах контроля качества расписания.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09"/>
        <w:gridCol w:w="1380"/>
        <w:gridCol w:w="1265"/>
        <w:gridCol w:w="1826"/>
        <w:gridCol w:w="6279"/>
      </w:tblGrid>
      <w:tr w:rsidR="005461D7" w14:paraId="6B706ADC" w14:textId="77777777">
        <w:trPr>
          <w:tblHeader/>
        </w:trPr>
        <w:tc>
          <w:tcPr>
            <w:tcW w:w="384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11F7392" w14:textId="77777777" w:rsidR="005461D7" w:rsidRDefault="00E64EBA">
            <w:pPr>
              <w:pStyle w:val="RTf3"/>
              <w:spacing w:line="276" w:lineRule="auto"/>
            </w:pPr>
            <w:r>
              <w:t>Наименование</w:t>
            </w:r>
          </w:p>
        </w:tc>
        <w:tc>
          <w:tcPr>
            <w:tcW w:w="139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2EA168DA" w14:textId="77777777" w:rsidR="005461D7" w:rsidRDefault="00E64EBA">
            <w:pPr>
              <w:pStyle w:val="RTf3"/>
              <w:spacing w:line="276" w:lineRule="auto"/>
            </w:pPr>
            <w:r>
              <w:t>Атрибут</w:t>
            </w:r>
          </w:p>
        </w:tc>
        <w:tc>
          <w:tcPr>
            <w:tcW w:w="127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0140519C" w14:textId="77777777" w:rsidR="005461D7" w:rsidRDefault="00E64EBA">
            <w:pPr>
              <w:pStyle w:val="RTf3"/>
              <w:spacing w:line="276" w:lineRule="auto"/>
            </w:pPr>
            <w:r>
              <w:t>Тип</w:t>
            </w:r>
          </w:p>
        </w:tc>
        <w:tc>
          <w:tcPr>
            <w:tcW w:w="18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1B87878E" w14:textId="77777777" w:rsidR="005461D7" w:rsidRDefault="00E64EBA">
            <w:pPr>
              <w:pStyle w:val="RTf3"/>
              <w:spacing w:line="276" w:lineRule="auto"/>
            </w:pPr>
            <w:r>
              <w:t>Обязательность</w:t>
            </w:r>
          </w:p>
        </w:tc>
        <w:tc>
          <w:tcPr>
            <w:tcW w:w="6343"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14:paraId="3968256C" w14:textId="77777777" w:rsidR="005461D7" w:rsidRDefault="00E64EBA">
            <w:pPr>
              <w:pStyle w:val="RTf3"/>
              <w:spacing w:line="276" w:lineRule="auto"/>
            </w:pPr>
            <w:r>
              <w:t>Описание</w:t>
            </w:r>
          </w:p>
        </w:tc>
      </w:tr>
      <w:tr w:rsidR="005461D7" w14:paraId="0A09DC1E" w14:textId="77777777">
        <w:trPr>
          <w:cantSplit/>
        </w:trPr>
        <w:tc>
          <w:tcPr>
            <w:tcW w:w="3847" w:type="dxa"/>
            <w:tcBorders>
              <w:top w:val="single" w:sz="4" w:space="0" w:color="auto"/>
            </w:tcBorders>
            <w:tcMar>
              <w:top w:w="75" w:type="dxa"/>
              <w:left w:w="75" w:type="dxa"/>
              <w:bottom w:w="75" w:type="dxa"/>
              <w:right w:w="75" w:type="dxa"/>
            </w:tcMar>
          </w:tcPr>
          <w:p w14:paraId="52C076D4" w14:textId="77777777" w:rsidR="005461D7" w:rsidRDefault="00E64EBA">
            <w:pPr>
              <w:pStyle w:val="RTf"/>
              <w:spacing w:line="276" w:lineRule="auto"/>
            </w:pPr>
            <w:r>
              <w:t>Уникальный идентификатор записи</w:t>
            </w:r>
          </w:p>
        </w:tc>
        <w:tc>
          <w:tcPr>
            <w:tcW w:w="1393" w:type="dxa"/>
            <w:tcBorders>
              <w:top w:val="single" w:sz="4" w:space="0" w:color="auto"/>
            </w:tcBorders>
            <w:tcMar>
              <w:top w:w="75" w:type="dxa"/>
              <w:left w:w="75" w:type="dxa"/>
              <w:bottom w:w="75" w:type="dxa"/>
              <w:right w:w="75" w:type="dxa"/>
            </w:tcMar>
          </w:tcPr>
          <w:p w14:paraId="3C9B7510" w14:textId="77777777" w:rsidR="005461D7" w:rsidRDefault="00E64EBA">
            <w:pPr>
              <w:pStyle w:val="RTf"/>
              <w:spacing w:line="276" w:lineRule="auto"/>
            </w:pPr>
            <w:r>
              <w:t>id</w:t>
            </w:r>
          </w:p>
        </w:tc>
        <w:tc>
          <w:tcPr>
            <w:tcW w:w="1276" w:type="dxa"/>
            <w:tcBorders>
              <w:top w:val="single" w:sz="4" w:space="0" w:color="auto"/>
            </w:tcBorders>
            <w:tcMar>
              <w:top w:w="75" w:type="dxa"/>
              <w:left w:w="75" w:type="dxa"/>
              <w:bottom w:w="75" w:type="dxa"/>
              <w:right w:w="75" w:type="dxa"/>
            </w:tcMar>
          </w:tcPr>
          <w:p w14:paraId="32E6BCAE" w14:textId="77777777" w:rsidR="005461D7" w:rsidRDefault="00E64EBA">
            <w:pPr>
              <w:pStyle w:val="RTf"/>
              <w:spacing w:line="276" w:lineRule="auto"/>
            </w:pPr>
            <w:r>
              <w:t>varchar(45) NOT NULL</w:t>
            </w:r>
          </w:p>
        </w:tc>
        <w:tc>
          <w:tcPr>
            <w:tcW w:w="1843" w:type="dxa"/>
            <w:tcBorders>
              <w:top w:val="single" w:sz="4" w:space="0" w:color="auto"/>
            </w:tcBorders>
            <w:tcMar>
              <w:top w:w="75" w:type="dxa"/>
              <w:left w:w="75" w:type="dxa"/>
              <w:bottom w:w="75" w:type="dxa"/>
              <w:right w:w="75" w:type="dxa"/>
            </w:tcMar>
          </w:tcPr>
          <w:p w14:paraId="58E13F31" w14:textId="77777777" w:rsidR="005461D7" w:rsidRDefault="00E64EBA">
            <w:pPr>
              <w:pStyle w:val="RTf"/>
              <w:spacing w:line="276" w:lineRule="auto"/>
            </w:pPr>
            <w:r>
              <w:t>О</w:t>
            </w:r>
          </w:p>
        </w:tc>
        <w:tc>
          <w:tcPr>
            <w:tcW w:w="6343" w:type="dxa"/>
            <w:tcBorders>
              <w:top w:val="single" w:sz="4" w:space="0" w:color="auto"/>
            </w:tcBorders>
            <w:tcMar>
              <w:top w:w="75" w:type="dxa"/>
              <w:left w:w="75" w:type="dxa"/>
              <w:bottom w:w="75" w:type="dxa"/>
              <w:right w:w="75" w:type="dxa"/>
            </w:tcMar>
          </w:tcPr>
          <w:p w14:paraId="54422ECA" w14:textId="77777777" w:rsidR="005461D7" w:rsidRDefault="005461D7">
            <w:pPr>
              <w:pStyle w:val="RTf"/>
              <w:spacing w:line="276" w:lineRule="auto"/>
            </w:pPr>
          </w:p>
        </w:tc>
      </w:tr>
      <w:tr w:rsidR="005461D7" w14:paraId="12193906" w14:textId="77777777">
        <w:trPr>
          <w:cantSplit/>
        </w:trPr>
        <w:tc>
          <w:tcPr>
            <w:tcW w:w="3847" w:type="dxa"/>
            <w:tcMar>
              <w:top w:w="75" w:type="dxa"/>
              <w:left w:w="75" w:type="dxa"/>
              <w:bottom w:w="75" w:type="dxa"/>
              <w:right w:w="75" w:type="dxa"/>
            </w:tcMar>
          </w:tcPr>
          <w:p w14:paraId="374E317B" w14:textId="77777777" w:rsidR="005461D7" w:rsidRDefault="00E64EBA">
            <w:pPr>
              <w:pStyle w:val="RTf"/>
              <w:spacing w:line="276" w:lineRule="auto"/>
            </w:pPr>
            <w:r>
              <w:t>Идентификатор ИС-поставщика сведений о витрине</w:t>
            </w:r>
          </w:p>
        </w:tc>
        <w:tc>
          <w:tcPr>
            <w:tcW w:w="1393" w:type="dxa"/>
            <w:tcMar>
              <w:top w:w="75" w:type="dxa"/>
              <w:left w:w="75" w:type="dxa"/>
              <w:bottom w:w="75" w:type="dxa"/>
              <w:right w:w="75" w:type="dxa"/>
            </w:tcMar>
          </w:tcPr>
          <w:p w14:paraId="4DCD1991" w14:textId="77777777" w:rsidR="005461D7" w:rsidRDefault="00E64EBA">
            <w:pPr>
              <w:pStyle w:val="RTf"/>
              <w:spacing w:line="276" w:lineRule="auto"/>
            </w:pPr>
            <w:r>
              <w:t>rmis_id</w:t>
            </w:r>
          </w:p>
        </w:tc>
        <w:tc>
          <w:tcPr>
            <w:tcW w:w="1276" w:type="dxa"/>
            <w:tcMar>
              <w:top w:w="75" w:type="dxa"/>
              <w:left w:w="75" w:type="dxa"/>
              <w:bottom w:w="75" w:type="dxa"/>
              <w:right w:w="75" w:type="dxa"/>
            </w:tcMar>
          </w:tcPr>
          <w:p w14:paraId="505AC05E" w14:textId="77777777" w:rsidR="005461D7" w:rsidRDefault="00E64EBA">
            <w:pPr>
              <w:pStyle w:val="RTf"/>
              <w:spacing w:line="276" w:lineRule="auto"/>
            </w:pPr>
            <w:r>
              <w:t>varchar(45)</w:t>
            </w:r>
          </w:p>
        </w:tc>
        <w:tc>
          <w:tcPr>
            <w:tcW w:w="1843" w:type="dxa"/>
            <w:tcMar>
              <w:top w:w="75" w:type="dxa"/>
              <w:left w:w="75" w:type="dxa"/>
              <w:bottom w:w="75" w:type="dxa"/>
              <w:right w:w="75" w:type="dxa"/>
            </w:tcMar>
          </w:tcPr>
          <w:p w14:paraId="4492B72E" w14:textId="77777777" w:rsidR="005461D7" w:rsidRDefault="00E64EBA">
            <w:pPr>
              <w:pStyle w:val="RTf"/>
              <w:spacing w:line="276" w:lineRule="auto"/>
            </w:pPr>
            <w:r>
              <w:t>Н</w:t>
            </w:r>
          </w:p>
        </w:tc>
        <w:tc>
          <w:tcPr>
            <w:tcW w:w="6343" w:type="dxa"/>
            <w:tcMar>
              <w:top w:w="75" w:type="dxa"/>
              <w:left w:w="75" w:type="dxa"/>
              <w:bottom w:w="75" w:type="dxa"/>
              <w:right w:w="75" w:type="dxa"/>
            </w:tcMar>
          </w:tcPr>
          <w:p w14:paraId="4B8A422B" w14:textId="77777777" w:rsidR="005461D7" w:rsidRDefault="00E64EBA">
            <w:pPr>
              <w:pStyle w:val="RTf"/>
              <w:spacing w:line="276" w:lineRule="auto"/>
            </w:pPr>
            <w:r>
              <w:t>Идентификатор ИС-поставщика, зарегистрированной в ФЭР. Заполнение поля обязательно для всех новых записей</w:t>
            </w:r>
          </w:p>
        </w:tc>
      </w:tr>
      <w:tr w:rsidR="005461D7" w14:paraId="4AE06755" w14:textId="77777777">
        <w:trPr>
          <w:cantSplit/>
        </w:trPr>
        <w:tc>
          <w:tcPr>
            <w:tcW w:w="3847" w:type="dxa"/>
            <w:tcMar>
              <w:top w:w="75" w:type="dxa"/>
              <w:left w:w="75" w:type="dxa"/>
              <w:bottom w:w="75" w:type="dxa"/>
              <w:right w:w="75" w:type="dxa"/>
            </w:tcMar>
          </w:tcPr>
          <w:p w14:paraId="6CAD6701" w14:textId="77777777" w:rsidR="005461D7" w:rsidRDefault="00E64EBA">
            <w:pPr>
              <w:pStyle w:val="RTf"/>
              <w:spacing w:line="276" w:lineRule="auto"/>
            </w:pPr>
            <w:r>
              <w:t>Идентификатор витрины здравоохранения</w:t>
            </w:r>
          </w:p>
        </w:tc>
        <w:tc>
          <w:tcPr>
            <w:tcW w:w="1393" w:type="dxa"/>
            <w:tcMar>
              <w:top w:w="75" w:type="dxa"/>
              <w:left w:w="75" w:type="dxa"/>
              <w:bottom w:w="75" w:type="dxa"/>
              <w:right w:w="75" w:type="dxa"/>
            </w:tcMar>
          </w:tcPr>
          <w:p w14:paraId="53558AAC" w14:textId="77777777" w:rsidR="005461D7" w:rsidRDefault="00E64EBA">
            <w:pPr>
              <w:pStyle w:val="RTf"/>
              <w:spacing w:line="276" w:lineRule="auto"/>
            </w:pPr>
            <w:r>
              <w:t>datamart_id</w:t>
            </w:r>
          </w:p>
        </w:tc>
        <w:tc>
          <w:tcPr>
            <w:tcW w:w="1276" w:type="dxa"/>
            <w:tcMar>
              <w:top w:w="75" w:type="dxa"/>
              <w:left w:w="75" w:type="dxa"/>
              <w:bottom w:w="75" w:type="dxa"/>
              <w:right w:w="75" w:type="dxa"/>
            </w:tcMar>
          </w:tcPr>
          <w:p w14:paraId="13B5C553"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3F5FB6A7" w14:textId="77777777" w:rsidR="005461D7" w:rsidRDefault="00E64EBA">
            <w:pPr>
              <w:pStyle w:val="RTf"/>
              <w:spacing w:line="276" w:lineRule="auto"/>
            </w:pPr>
            <w:r>
              <w:t>О</w:t>
            </w:r>
          </w:p>
        </w:tc>
        <w:tc>
          <w:tcPr>
            <w:tcW w:w="6343" w:type="dxa"/>
            <w:tcMar>
              <w:top w:w="75" w:type="dxa"/>
              <w:left w:w="75" w:type="dxa"/>
              <w:bottom w:w="75" w:type="dxa"/>
              <w:right w:w="75" w:type="dxa"/>
            </w:tcMar>
          </w:tcPr>
          <w:p w14:paraId="55EEF2AB" w14:textId="77777777" w:rsidR="005461D7" w:rsidRDefault="005461D7">
            <w:pPr>
              <w:pStyle w:val="RTf"/>
              <w:spacing w:line="276" w:lineRule="auto"/>
            </w:pPr>
          </w:p>
        </w:tc>
      </w:tr>
      <w:tr w:rsidR="005461D7" w14:paraId="2C5B970A" w14:textId="77777777">
        <w:trPr>
          <w:cantSplit/>
        </w:trPr>
        <w:tc>
          <w:tcPr>
            <w:tcW w:w="3847" w:type="dxa"/>
            <w:tcMar>
              <w:top w:w="75" w:type="dxa"/>
              <w:left w:w="75" w:type="dxa"/>
              <w:bottom w:w="75" w:type="dxa"/>
              <w:right w:w="75" w:type="dxa"/>
            </w:tcMar>
          </w:tcPr>
          <w:p w14:paraId="1DE90039" w14:textId="77777777" w:rsidR="005461D7" w:rsidRDefault="00E64EBA">
            <w:pPr>
              <w:pStyle w:val="RTf"/>
              <w:spacing w:line="276" w:lineRule="auto"/>
            </w:pPr>
            <w:r>
              <w:t>Статус (результат) проверки</w:t>
            </w:r>
          </w:p>
        </w:tc>
        <w:tc>
          <w:tcPr>
            <w:tcW w:w="1393" w:type="dxa"/>
            <w:tcMar>
              <w:top w:w="75" w:type="dxa"/>
              <w:left w:w="75" w:type="dxa"/>
              <w:bottom w:w="75" w:type="dxa"/>
              <w:right w:w="75" w:type="dxa"/>
            </w:tcMar>
          </w:tcPr>
          <w:p w14:paraId="0EBA441B" w14:textId="77777777" w:rsidR="005461D7" w:rsidRDefault="00E64EBA">
            <w:pPr>
              <w:pStyle w:val="RTf"/>
              <w:spacing w:line="276" w:lineRule="auto"/>
            </w:pPr>
            <w:r>
              <w:t>status</w:t>
            </w:r>
          </w:p>
        </w:tc>
        <w:tc>
          <w:tcPr>
            <w:tcW w:w="1276" w:type="dxa"/>
            <w:tcMar>
              <w:top w:w="75" w:type="dxa"/>
              <w:left w:w="75" w:type="dxa"/>
              <w:bottom w:w="75" w:type="dxa"/>
              <w:right w:w="75" w:type="dxa"/>
            </w:tcMar>
          </w:tcPr>
          <w:p w14:paraId="1AD37888"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3DC3C024" w14:textId="77777777" w:rsidR="005461D7" w:rsidRDefault="00E64EBA">
            <w:pPr>
              <w:pStyle w:val="RTf"/>
              <w:spacing w:line="276" w:lineRule="auto"/>
            </w:pPr>
            <w:r>
              <w:t>О</w:t>
            </w:r>
          </w:p>
        </w:tc>
        <w:tc>
          <w:tcPr>
            <w:tcW w:w="6343" w:type="dxa"/>
            <w:tcMar>
              <w:top w:w="75" w:type="dxa"/>
              <w:left w:w="75" w:type="dxa"/>
              <w:bottom w:w="75" w:type="dxa"/>
              <w:right w:w="75" w:type="dxa"/>
            </w:tcMar>
          </w:tcPr>
          <w:p w14:paraId="19AEEA8A" w14:textId="77777777" w:rsidR="005461D7" w:rsidRDefault="00E64EBA">
            <w:pPr>
              <w:pStyle w:val="RTf"/>
              <w:spacing w:line="276" w:lineRule="auto"/>
            </w:pPr>
            <w:r>
              <w:t>Возможные значения:</w:t>
            </w:r>
          </w:p>
          <w:p w14:paraId="66687238" w14:textId="77777777" w:rsidR="005461D7" w:rsidRDefault="00E64EBA">
            <w:pPr>
              <w:pStyle w:val="RT10"/>
              <w:spacing w:line="276" w:lineRule="auto"/>
              <w:ind w:left="396"/>
              <w:rPr>
                <w:rFonts w:eastAsia="Arial"/>
              </w:rPr>
            </w:pPr>
            <w:r>
              <w:rPr>
                <w:rFonts w:eastAsia="Arial"/>
              </w:rPr>
              <w:t>OK – проверка выполнена, ошибок нет;</w:t>
            </w:r>
          </w:p>
          <w:p w14:paraId="4FF2B020" w14:textId="77777777" w:rsidR="005461D7" w:rsidRDefault="00E64EBA">
            <w:pPr>
              <w:pStyle w:val="RT10"/>
              <w:spacing w:line="276" w:lineRule="auto"/>
              <w:ind w:left="396"/>
            </w:pPr>
            <w:r>
              <w:rPr>
                <w:rFonts w:eastAsia="Arial"/>
              </w:rPr>
              <w:t>ERROR – проверка выполнена, есть ошибки</w:t>
            </w:r>
          </w:p>
        </w:tc>
      </w:tr>
      <w:tr w:rsidR="005461D7" w14:paraId="71B153E8" w14:textId="77777777">
        <w:trPr>
          <w:trHeight w:val="414"/>
        </w:trPr>
        <w:tc>
          <w:tcPr>
            <w:tcW w:w="3847" w:type="dxa"/>
            <w:tcMar>
              <w:top w:w="75" w:type="dxa"/>
              <w:left w:w="75" w:type="dxa"/>
              <w:bottom w:w="75" w:type="dxa"/>
              <w:right w:w="75" w:type="dxa"/>
            </w:tcMar>
          </w:tcPr>
          <w:p w14:paraId="50BE2530" w14:textId="77777777" w:rsidR="005461D7" w:rsidRDefault="00E64EBA">
            <w:pPr>
              <w:pStyle w:val="RTf"/>
              <w:spacing w:line="276" w:lineRule="auto"/>
            </w:pPr>
            <w:r>
              <w:t>Тип объекта проверки</w:t>
            </w:r>
          </w:p>
        </w:tc>
        <w:tc>
          <w:tcPr>
            <w:tcW w:w="1393" w:type="dxa"/>
            <w:tcMar>
              <w:top w:w="75" w:type="dxa"/>
              <w:left w:w="75" w:type="dxa"/>
              <w:bottom w:w="75" w:type="dxa"/>
              <w:right w:w="75" w:type="dxa"/>
            </w:tcMar>
          </w:tcPr>
          <w:p w14:paraId="29A57203" w14:textId="77777777" w:rsidR="005461D7" w:rsidRDefault="00E64EBA">
            <w:pPr>
              <w:pStyle w:val="RTf"/>
              <w:spacing w:line="276" w:lineRule="auto"/>
            </w:pPr>
            <w:r>
              <w:t>object_type</w:t>
            </w:r>
          </w:p>
        </w:tc>
        <w:tc>
          <w:tcPr>
            <w:tcW w:w="1276" w:type="dxa"/>
            <w:tcMar>
              <w:top w:w="75" w:type="dxa"/>
              <w:left w:w="75" w:type="dxa"/>
              <w:bottom w:w="75" w:type="dxa"/>
              <w:right w:w="75" w:type="dxa"/>
            </w:tcMar>
          </w:tcPr>
          <w:p w14:paraId="4B13B32F"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4DCDE099" w14:textId="77777777" w:rsidR="005461D7" w:rsidRDefault="00E64EBA">
            <w:pPr>
              <w:pStyle w:val="RTf"/>
              <w:spacing w:line="276" w:lineRule="auto"/>
            </w:pPr>
            <w:r>
              <w:t>О</w:t>
            </w:r>
          </w:p>
        </w:tc>
        <w:tc>
          <w:tcPr>
            <w:tcW w:w="6343" w:type="dxa"/>
            <w:tcMar>
              <w:top w:w="75" w:type="dxa"/>
              <w:left w:w="75" w:type="dxa"/>
              <w:bottom w:w="75" w:type="dxa"/>
              <w:right w:w="75" w:type="dxa"/>
            </w:tcMar>
          </w:tcPr>
          <w:p w14:paraId="6E2E3535" w14:textId="77777777" w:rsidR="005461D7" w:rsidRDefault="00E64EBA">
            <w:pPr>
              <w:pStyle w:val="RTf"/>
              <w:spacing w:line="276" w:lineRule="auto"/>
              <w:rPr>
                <w:lang w:val="en-US"/>
              </w:rPr>
            </w:pPr>
            <w:r>
              <w:t>Возможные</w:t>
            </w:r>
            <w:r>
              <w:rPr>
                <w:lang w:val="en-US"/>
              </w:rPr>
              <w:t xml:space="preserve"> </w:t>
            </w:r>
            <w:r>
              <w:t>значения</w:t>
            </w:r>
            <w:r>
              <w:rPr>
                <w:lang w:val="en-US"/>
              </w:rPr>
              <w:t>:</w:t>
            </w:r>
          </w:p>
          <w:p w14:paraId="7DBC141B" w14:textId="77777777" w:rsidR="005461D7" w:rsidRDefault="00E64EBA">
            <w:pPr>
              <w:pStyle w:val="RT10"/>
              <w:spacing w:line="276" w:lineRule="auto"/>
              <w:ind w:left="396"/>
              <w:rPr>
                <w:rFonts w:eastAsia="Arial"/>
              </w:rPr>
            </w:pPr>
            <w:r>
              <w:rPr>
                <w:rFonts w:eastAsia="Arial"/>
              </w:rPr>
              <w:t>mo;</w:t>
            </w:r>
          </w:p>
          <w:p w14:paraId="335C58B4" w14:textId="77777777" w:rsidR="005461D7" w:rsidRDefault="00E64EBA">
            <w:pPr>
              <w:pStyle w:val="RT10"/>
              <w:spacing w:line="276" w:lineRule="auto"/>
              <w:ind w:left="396"/>
              <w:rPr>
                <w:rFonts w:eastAsia="Arial"/>
              </w:rPr>
            </w:pPr>
            <w:r>
              <w:rPr>
                <w:rFonts w:eastAsia="Arial"/>
              </w:rPr>
              <w:t>resource;</w:t>
            </w:r>
          </w:p>
          <w:p w14:paraId="78C3C5D5" w14:textId="77777777" w:rsidR="005461D7" w:rsidRDefault="00E64EBA">
            <w:pPr>
              <w:pStyle w:val="RT10"/>
              <w:spacing w:line="276" w:lineRule="auto"/>
              <w:ind w:left="396"/>
              <w:rPr>
                <w:rFonts w:eastAsia="Arial"/>
              </w:rPr>
            </w:pPr>
            <w:r>
              <w:rPr>
                <w:rFonts w:eastAsia="Arial"/>
              </w:rPr>
              <w:t>service;</w:t>
            </w:r>
          </w:p>
          <w:p w14:paraId="0989716C" w14:textId="77777777" w:rsidR="005461D7" w:rsidRDefault="00E64EBA">
            <w:pPr>
              <w:pStyle w:val="RT10"/>
              <w:spacing w:line="276" w:lineRule="auto"/>
              <w:ind w:left="396"/>
              <w:rPr>
                <w:rFonts w:eastAsia="Arial"/>
              </w:rPr>
            </w:pPr>
            <w:r>
              <w:rPr>
                <w:rFonts w:eastAsia="Arial"/>
              </w:rPr>
              <w:t>slot;</w:t>
            </w:r>
          </w:p>
          <w:p w14:paraId="78D0E538" w14:textId="77777777" w:rsidR="005461D7" w:rsidRDefault="00E64EBA">
            <w:pPr>
              <w:pStyle w:val="RT10"/>
              <w:spacing w:line="276" w:lineRule="auto"/>
              <w:ind w:left="396"/>
              <w:rPr>
                <w:rFonts w:eastAsia="Arial"/>
              </w:rPr>
            </w:pPr>
            <w:r>
              <w:rPr>
                <w:rFonts w:eastAsia="Arial"/>
              </w:rPr>
              <w:t>patient;</w:t>
            </w:r>
          </w:p>
          <w:p w14:paraId="00F67CE6" w14:textId="77777777" w:rsidR="005461D7" w:rsidRDefault="00E64EBA">
            <w:pPr>
              <w:pStyle w:val="RT10"/>
              <w:spacing w:line="276" w:lineRule="auto"/>
              <w:ind w:left="396"/>
              <w:rPr>
                <w:rFonts w:eastAsia="Arial"/>
              </w:rPr>
            </w:pPr>
            <w:r>
              <w:rPr>
                <w:rFonts w:eastAsia="Arial"/>
              </w:rPr>
              <w:t>book;</w:t>
            </w:r>
          </w:p>
          <w:p w14:paraId="0B22383C" w14:textId="77777777" w:rsidR="005461D7" w:rsidRDefault="00E64EBA">
            <w:pPr>
              <w:pStyle w:val="RT10"/>
              <w:spacing w:line="276" w:lineRule="auto"/>
              <w:ind w:left="396"/>
              <w:rPr>
                <w:rFonts w:eastAsia="Arial"/>
              </w:rPr>
            </w:pPr>
            <w:r>
              <w:rPr>
                <w:rFonts w:eastAsia="Arial"/>
              </w:rPr>
              <w:t>referral;</w:t>
            </w:r>
          </w:p>
          <w:p w14:paraId="3AD3FD83" w14:textId="77777777" w:rsidR="005461D7" w:rsidRDefault="00E64EBA">
            <w:pPr>
              <w:pStyle w:val="RT10"/>
              <w:spacing w:line="276" w:lineRule="auto"/>
              <w:ind w:left="396"/>
              <w:rPr>
                <w:lang w:val="en-US"/>
              </w:rPr>
            </w:pPr>
            <w:r>
              <w:rPr>
                <w:rFonts w:eastAsia="Arial"/>
              </w:rPr>
              <w:t>visit_doctor</w:t>
            </w:r>
          </w:p>
        </w:tc>
      </w:tr>
      <w:tr w:rsidR="005461D7" w:rsidRPr="00756F40" w14:paraId="77CBB38F" w14:textId="77777777">
        <w:trPr>
          <w:trHeight w:val="414"/>
        </w:trPr>
        <w:tc>
          <w:tcPr>
            <w:tcW w:w="3847" w:type="dxa"/>
            <w:tcMar>
              <w:top w:w="75" w:type="dxa"/>
              <w:left w:w="75" w:type="dxa"/>
              <w:bottom w:w="75" w:type="dxa"/>
              <w:right w:w="75" w:type="dxa"/>
            </w:tcMar>
          </w:tcPr>
          <w:p w14:paraId="3AECCE30" w14:textId="77777777" w:rsidR="005461D7" w:rsidRDefault="00E64EBA">
            <w:pPr>
              <w:pStyle w:val="RTf"/>
              <w:spacing w:line="276" w:lineRule="auto"/>
            </w:pPr>
            <w:r>
              <w:t>Идентификатор объекта проверки</w:t>
            </w:r>
          </w:p>
        </w:tc>
        <w:tc>
          <w:tcPr>
            <w:tcW w:w="1393" w:type="dxa"/>
            <w:tcMar>
              <w:top w:w="75" w:type="dxa"/>
              <w:left w:w="75" w:type="dxa"/>
              <w:bottom w:w="75" w:type="dxa"/>
              <w:right w:w="75" w:type="dxa"/>
            </w:tcMar>
          </w:tcPr>
          <w:p w14:paraId="29AED849" w14:textId="77777777" w:rsidR="005461D7" w:rsidRDefault="00E64EBA">
            <w:pPr>
              <w:pStyle w:val="RTf"/>
              <w:spacing w:line="276" w:lineRule="auto"/>
            </w:pPr>
            <w:r>
              <w:t>object_id</w:t>
            </w:r>
          </w:p>
        </w:tc>
        <w:tc>
          <w:tcPr>
            <w:tcW w:w="1276" w:type="dxa"/>
            <w:tcMar>
              <w:top w:w="75" w:type="dxa"/>
              <w:left w:w="75" w:type="dxa"/>
              <w:bottom w:w="75" w:type="dxa"/>
              <w:right w:w="75" w:type="dxa"/>
            </w:tcMar>
          </w:tcPr>
          <w:p w14:paraId="33AC41FC"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726C35BD" w14:textId="77777777" w:rsidR="005461D7" w:rsidRDefault="00E64EBA">
            <w:pPr>
              <w:pStyle w:val="RTf"/>
              <w:spacing w:line="276" w:lineRule="auto"/>
            </w:pPr>
            <w:r>
              <w:t>О</w:t>
            </w:r>
          </w:p>
        </w:tc>
        <w:tc>
          <w:tcPr>
            <w:tcW w:w="6343" w:type="dxa"/>
            <w:tcMar>
              <w:top w:w="75" w:type="dxa"/>
              <w:left w:w="75" w:type="dxa"/>
              <w:bottom w:w="75" w:type="dxa"/>
              <w:right w:w="75" w:type="dxa"/>
            </w:tcMar>
          </w:tcPr>
          <w:p w14:paraId="3C5681A8" w14:textId="77777777" w:rsidR="005461D7" w:rsidRDefault="00E64EBA">
            <w:pPr>
              <w:pStyle w:val="RTf"/>
              <w:spacing w:line="276" w:lineRule="auto"/>
            </w:pPr>
            <w:r>
              <w:t>Если ошибки есть, то заполняется в зависимости от значения атрибута «object_type»:</w:t>
            </w:r>
          </w:p>
          <w:p w14:paraId="5DB8D662" w14:textId="77777777" w:rsidR="005461D7" w:rsidRDefault="00E64EBA">
            <w:pPr>
              <w:pStyle w:val="RT10"/>
              <w:spacing w:line="276" w:lineRule="auto"/>
              <w:ind w:left="396"/>
              <w:rPr>
                <w:rFonts w:eastAsia="Arial"/>
              </w:rPr>
            </w:pPr>
            <w:r>
              <w:rPr>
                <w:rFonts w:eastAsia="Arial"/>
              </w:rPr>
              <w:t>mo = mo.id;</w:t>
            </w:r>
          </w:p>
          <w:p w14:paraId="17054AF7" w14:textId="77777777" w:rsidR="005461D7" w:rsidRDefault="00E64EBA">
            <w:pPr>
              <w:pStyle w:val="RT10"/>
              <w:spacing w:line="276" w:lineRule="auto"/>
              <w:ind w:left="396"/>
              <w:rPr>
                <w:rFonts w:eastAsia="Arial"/>
              </w:rPr>
            </w:pPr>
            <w:r>
              <w:rPr>
                <w:rFonts w:eastAsia="Arial"/>
              </w:rPr>
              <w:lastRenderedPageBreak/>
              <w:t>resource = resource.id;</w:t>
            </w:r>
          </w:p>
          <w:p w14:paraId="4119A5A5" w14:textId="77777777" w:rsidR="005461D7" w:rsidRDefault="00E64EBA">
            <w:pPr>
              <w:pStyle w:val="RT10"/>
              <w:spacing w:line="276" w:lineRule="auto"/>
              <w:ind w:left="396"/>
              <w:rPr>
                <w:rFonts w:eastAsia="Arial"/>
              </w:rPr>
            </w:pPr>
            <w:r>
              <w:rPr>
                <w:rFonts w:eastAsia="Arial"/>
              </w:rPr>
              <w:t>service = service.id;</w:t>
            </w:r>
          </w:p>
          <w:p w14:paraId="0FF48276" w14:textId="77777777" w:rsidR="005461D7" w:rsidRDefault="00E64EBA">
            <w:pPr>
              <w:pStyle w:val="RT10"/>
              <w:spacing w:line="276" w:lineRule="auto"/>
              <w:ind w:left="396"/>
              <w:rPr>
                <w:rFonts w:eastAsia="Arial"/>
              </w:rPr>
            </w:pPr>
            <w:r>
              <w:rPr>
                <w:rFonts w:eastAsia="Arial"/>
              </w:rPr>
              <w:t>slot = slot.id;</w:t>
            </w:r>
          </w:p>
          <w:p w14:paraId="323DA257" w14:textId="77777777" w:rsidR="005461D7" w:rsidRDefault="00E64EBA">
            <w:pPr>
              <w:pStyle w:val="RT10"/>
              <w:spacing w:line="276" w:lineRule="auto"/>
              <w:ind w:left="396"/>
              <w:rPr>
                <w:rFonts w:eastAsia="Arial"/>
              </w:rPr>
            </w:pPr>
            <w:r>
              <w:rPr>
                <w:rFonts w:eastAsia="Arial"/>
              </w:rPr>
              <w:t>patient = patient.id;</w:t>
            </w:r>
          </w:p>
          <w:p w14:paraId="0189A34C" w14:textId="77777777" w:rsidR="005461D7" w:rsidRDefault="00E64EBA">
            <w:pPr>
              <w:pStyle w:val="RT10"/>
              <w:spacing w:line="276" w:lineRule="auto"/>
              <w:ind w:left="396"/>
              <w:rPr>
                <w:rFonts w:eastAsia="Arial"/>
              </w:rPr>
            </w:pPr>
            <w:r>
              <w:rPr>
                <w:rFonts w:eastAsia="Arial"/>
              </w:rPr>
              <w:t>book = book.id;</w:t>
            </w:r>
          </w:p>
          <w:p w14:paraId="184A5D39" w14:textId="77777777" w:rsidR="005461D7" w:rsidRDefault="00E64EBA">
            <w:pPr>
              <w:pStyle w:val="RT10"/>
              <w:spacing w:line="276" w:lineRule="auto"/>
              <w:ind w:left="396"/>
              <w:rPr>
                <w:rFonts w:eastAsia="Arial"/>
              </w:rPr>
            </w:pPr>
            <w:r>
              <w:rPr>
                <w:rFonts w:eastAsia="Arial"/>
              </w:rPr>
              <w:t>referral = referral.id;</w:t>
            </w:r>
          </w:p>
          <w:p w14:paraId="77E7198A" w14:textId="77777777" w:rsidR="005461D7" w:rsidRDefault="00E64EBA">
            <w:pPr>
              <w:pStyle w:val="RT10"/>
              <w:spacing w:line="276" w:lineRule="auto"/>
              <w:ind w:left="396"/>
              <w:rPr>
                <w:lang w:val="en-US"/>
              </w:rPr>
            </w:pPr>
            <w:r>
              <w:rPr>
                <w:rFonts w:eastAsia="Arial"/>
                <w:lang w:val="en-US"/>
              </w:rPr>
              <w:t>visit_doctor = visit_doctor.id</w:t>
            </w:r>
          </w:p>
        </w:tc>
      </w:tr>
      <w:tr w:rsidR="005461D7" w14:paraId="24A44638" w14:textId="77777777">
        <w:trPr>
          <w:cantSplit/>
        </w:trPr>
        <w:tc>
          <w:tcPr>
            <w:tcW w:w="3847" w:type="dxa"/>
            <w:tcMar>
              <w:top w:w="75" w:type="dxa"/>
              <w:left w:w="75" w:type="dxa"/>
              <w:bottom w:w="75" w:type="dxa"/>
              <w:right w:w="75" w:type="dxa"/>
            </w:tcMar>
          </w:tcPr>
          <w:p w14:paraId="5CB47740" w14:textId="77777777" w:rsidR="005461D7" w:rsidRDefault="00E64EBA">
            <w:pPr>
              <w:pStyle w:val="RTf"/>
              <w:spacing w:line="276" w:lineRule="auto"/>
              <w:rPr>
                <w:lang w:val="en-US"/>
              </w:rPr>
            </w:pPr>
            <w:r>
              <w:lastRenderedPageBreak/>
              <w:t>Тип выявленной ошибки</w:t>
            </w:r>
          </w:p>
        </w:tc>
        <w:tc>
          <w:tcPr>
            <w:tcW w:w="1393" w:type="dxa"/>
            <w:tcMar>
              <w:top w:w="75" w:type="dxa"/>
              <w:left w:w="75" w:type="dxa"/>
              <w:bottom w:w="75" w:type="dxa"/>
              <w:right w:w="75" w:type="dxa"/>
            </w:tcMar>
          </w:tcPr>
          <w:p w14:paraId="124FA74C" w14:textId="77777777" w:rsidR="005461D7" w:rsidRDefault="00E64EBA">
            <w:pPr>
              <w:pStyle w:val="RTf"/>
              <w:spacing w:line="276" w:lineRule="auto"/>
            </w:pPr>
            <w:r>
              <w:t>error_code</w:t>
            </w:r>
          </w:p>
        </w:tc>
        <w:tc>
          <w:tcPr>
            <w:tcW w:w="1276" w:type="dxa"/>
            <w:tcMar>
              <w:top w:w="75" w:type="dxa"/>
              <w:left w:w="75" w:type="dxa"/>
              <w:bottom w:w="75" w:type="dxa"/>
              <w:right w:w="75" w:type="dxa"/>
            </w:tcMar>
          </w:tcPr>
          <w:p w14:paraId="14D1C84F" w14:textId="77777777" w:rsidR="005461D7" w:rsidRDefault="00E64EBA">
            <w:pPr>
              <w:pStyle w:val="RTf"/>
              <w:spacing w:line="276" w:lineRule="auto"/>
            </w:pPr>
            <w:r>
              <w:t>varchar(45)</w:t>
            </w:r>
          </w:p>
        </w:tc>
        <w:tc>
          <w:tcPr>
            <w:tcW w:w="1843" w:type="dxa"/>
            <w:tcMar>
              <w:top w:w="75" w:type="dxa"/>
              <w:left w:w="75" w:type="dxa"/>
              <w:bottom w:w="75" w:type="dxa"/>
              <w:right w:w="75" w:type="dxa"/>
            </w:tcMar>
          </w:tcPr>
          <w:p w14:paraId="4EFE2CEE" w14:textId="77777777" w:rsidR="005461D7" w:rsidRDefault="00E64EBA">
            <w:pPr>
              <w:pStyle w:val="RTf"/>
              <w:spacing w:line="276" w:lineRule="auto"/>
            </w:pPr>
            <w:r>
              <w:t>Н</w:t>
            </w:r>
          </w:p>
        </w:tc>
        <w:tc>
          <w:tcPr>
            <w:tcW w:w="6343" w:type="dxa"/>
            <w:tcMar>
              <w:top w:w="75" w:type="dxa"/>
              <w:left w:w="75" w:type="dxa"/>
              <w:bottom w:w="75" w:type="dxa"/>
              <w:right w:w="75" w:type="dxa"/>
            </w:tcMar>
          </w:tcPr>
          <w:p w14:paraId="080E8313" w14:textId="77777777" w:rsidR="005461D7" w:rsidRDefault="00E64EBA">
            <w:pPr>
              <w:pStyle w:val="RTf"/>
              <w:spacing w:line="276" w:lineRule="auto"/>
            </w:pPr>
            <w:r>
              <w:t>Заполняется если status = ERROR</w:t>
            </w:r>
          </w:p>
          <w:p w14:paraId="2FC736DC" w14:textId="77777777" w:rsidR="005461D7" w:rsidRDefault="00E64EBA">
            <w:pPr>
              <w:pStyle w:val="RTf"/>
              <w:spacing w:line="276" w:lineRule="auto"/>
            </w:pPr>
            <w:r>
              <w:t>Возможные значения:</w:t>
            </w:r>
          </w:p>
          <w:p w14:paraId="0890704A" w14:textId="77777777" w:rsidR="005461D7" w:rsidRDefault="00E64EBA">
            <w:pPr>
              <w:pStyle w:val="RT10"/>
              <w:spacing w:line="276" w:lineRule="auto"/>
              <w:ind w:left="396"/>
              <w:rPr>
                <w:rFonts w:eastAsia="Arial"/>
              </w:rPr>
            </w:pPr>
            <w:r>
              <w:rPr>
                <w:rFonts w:eastAsia="Arial"/>
              </w:rPr>
              <w:t>RESOURCE_ERROR – ошибка в сведениях о ресурсе;</w:t>
            </w:r>
          </w:p>
          <w:p w14:paraId="28307C9C" w14:textId="77777777" w:rsidR="005461D7" w:rsidRDefault="00E64EBA">
            <w:pPr>
              <w:pStyle w:val="RT10"/>
              <w:spacing w:line="276" w:lineRule="auto"/>
              <w:ind w:left="396"/>
              <w:rPr>
                <w:rFonts w:eastAsia="Arial"/>
              </w:rPr>
            </w:pPr>
            <w:r>
              <w:rPr>
                <w:rFonts w:eastAsia="Arial"/>
              </w:rPr>
              <w:t>MO_ERROR – ошибка в сведениях об МО;</w:t>
            </w:r>
          </w:p>
          <w:p w14:paraId="67292936" w14:textId="77777777" w:rsidR="005461D7" w:rsidRDefault="00E64EBA">
            <w:pPr>
              <w:pStyle w:val="RT10"/>
              <w:spacing w:line="276" w:lineRule="auto"/>
              <w:ind w:left="396"/>
              <w:rPr>
                <w:rFonts w:eastAsia="Arial"/>
              </w:rPr>
            </w:pPr>
            <w:r>
              <w:rPr>
                <w:rFonts w:eastAsia="Arial"/>
              </w:rPr>
              <w:t>SERVICE_ERROR – ошибка в сведениях об услуге;</w:t>
            </w:r>
          </w:p>
          <w:p w14:paraId="311EF3D4" w14:textId="77777777" w:rsidR="005461D7" w:rsidRDefault="00E64EBA">
            <w:pPr>
              <w:pStyle w:val="RT10"/>
              <w:spacing w:line="276" w:lineRule="auto"/>
              <w:ind w:left="396"/>
              <w:rPr>
                <w:rFonts w:eastAsia="Arial"/>
              </w:rPr>
            </w:pPr>
            <w:r>
              <w:rPr>
                <w:rFonts w:eastAsia="Arial"/>
              </w:rPr>
              <w:t>SLOT_ERROR – ошибка в сведениях о слоте;</w:t>
            </w:r>
          </w:p>
          <w:p w14:paraId="0B7CE57C" w14:textId="77777777" w:rsidR="005461D7" w:rsidRDefault="00E64EBA">
            <w:pPr>
              <w:pStyle w:val="RT10"/>
              <w:spacing w:line="276" w:lineRule="auto"/>
              <w:ind w:left="396"/>
              <w:rPr>
                <w:rFonts w:eastAsia="Arial"/>
              </w:rPr>
            </w:pPr>
            <w:r>
              <w:rPr>
                <w:rFonts w:eastAsia="Arial"/>
              </w:rPr>
              <w:t>PATIENT_ERROR – ошибка в сведениях о пациенте;</w:t>
            </w:r>
          </w:p>
          <w:p w14:paraId="517C74E0" w14:textId="77777777" w:rsidR="005461D7" w:rsidRDefault="00E64EBA">
            <w:pPr>
              <w:pStyle w:val="RT10"/>
              <w:spacing w:line="276" w:lineRule="auto"/>
              <w:ind w:left="396"/>
              <w:rPr>
                <w:rFonts w:eastAsia="Arial"/>
              </w:rPr>
            </w:pPr>
            <w:r>
              <w:rPr>
                <w:rFonts w:eastAsia="Arial"/>
              </w:rPr>
              <w:t>BOOK_ERROR – ошибка в сведениях о записи на прием;</w:t>
            </w:r>
          </w:p>
          <w:p w14:paraId="2E9CA35F" w14:textId="77777777" w:rsidR="005461D7" w:rsidRDefault="00E64EBA">
            <w:pPr>
              <w:pStyle w:val="RT10"/>
              <w:spacing w:line="276" w:lineRule="auto"/>
              <w:ind w:left="396"/>
              <w:rPr>
                <w:rFonts w:eastAsia="Arial"/>
              </w:rPr>
            </w:pPr>
            <w:r>
              <w:rPr>
                <w:rFonts w:eastAsia="Arial"/>
              </w:rPr>
              <w:t>REFERAL_ERROR – ошибка в сведениях о направлении;</w:t>
            </w:r>
          </w:p>
          <w:p w14:paraId="4A343FDD" w14:textId="77777777" w:rsidR="005461D7" w:rsidRDefault="00E64EBA">
            <w:pPr>
              <w:pStyle w:val="RT10"/>
              <w:spacing w:line="276" w:lineRule="auto"/>
              <w:ind w:left="396"/>
              <w:rPr>
                <w:rFonts w:eastAsia="Arial"/>
              </w:rPr>
            </w:pPr>
            <w:r>
              <w:rPr>
                <w:rFonts w:eastAsia="Arial"/>
              </w:rPr>
              <w:t>ATTACHMENT_ERROR – ошибка прикрепления;</w:t>
            </w:r>
          </w:p>
          <w:p w14:paraId="5182DEA5" w14:textId="77777777" w:rsidR="005461D7" w:rsidRDefault="00E64EBA">
            <w:pPr>
              <w:pStyle w:val="RT10"/>
              <w:spacing w:line="276" w:lineRule="auto"/>
              <w:ind w:left="396"/>
            </w:pPr>
            <w:r>
              <w:rPr>
                <w:rFonts w:eastAsia="Arial"/>
              </w:rPr>
              <w:t>VISIT_DOCTOR_ERROR – ошибка в сведениях о записях на вызов врача на дом</w:t>
            </w:r>
          </w:p>
        </w:tc>
      </w:tr>
      <w:tr w:rsidR="005461D7" w14:paraId="632EA649" w14:textId="77777777">
        <w:trPr>
          <w:trHeight w:val="414"/>
        </w:trPr>
        <w:tc>
          <w:tcPr>
            <w:tcW w:w="3847" w:type="dxa"/>
            <w:tcMar>
              <w:top w:w="75" w:type="dxa"/>
              <w:left w:w="75" w:type="dxa"/>
              <w:bottom w:w="75" w:type="dxa"/>
              <w:right w:w="75" w:type="dxa"/>
            </w:tcMar>
          </w:tcPr>
          <w:p w14:paraId="4D26A9DC" w14:textId="77777777" w:rsidR="005461D7" w:rsidRDefault="00E64EBA">
            <w:pPr>
              <w:pStyle w:val="RTf"/>
              <w:spacing w:line="276" w:lineRule="auto"/>
            </w:pPr>
            <w:r>
              <w:t>OID учреждения</w:t>
            </w:r>
          </w:p>
        </w:tc>
        <w:tc>
          <w:tcPr>
            <w:tcW w:w="1393" w:type="dxa"/>
            <w:tcMar>
              <w:top w:w="75" w:type="dxa"/>
              <w:left w:w="75" w:type="dxa"/>
              <w:bottom w:w="75" w:type="dxa"/>
              <w:right w:w="75" w:type="dxa"/>
            </w:tcMar>
          </w:tcPr>
          <w:p w14:paraId="5F4F3CC1" w14:textId="77777777" w:rsidR="005461D7" w:rsidRDefault="00E64EBA">
            <w:pPr>
              <w:pStyle w:val="RTf"/>
              <w:spacing w:line="276" w:lineRule="auto"/>
            </w:pPr>
            <w:r>
              <w:t>mo_oid</w:t>
            </w:r>
          </w:p>
        </w:tc>
        <w:tc>
          <w:tcPr>
            <w:tcW w:w="1276" w:type="dxa"/>
            <w:tcMar>
              <w:top w:w="75" w:type="dxa"/>
              <w:left w:w="75" w:type="dxa"/>
              <w:bottom w:w="75" w:type="dxa"/>
              <w:right w:w="75" w:type="dxa"/>
            </w:tcMar>
          </w:tcPr>
          <w:p w14:paraId="7DDA9E2A" w14:textId="77777777" w:rsidR="005461D7" w:rsidRDefault="00E64EBA">
            <w:pPr>
              <w:pStyle w:val="RTf"/>
              <w:spacing w:line="276" w:lineRule="auto"/>
            </w:pPr>
            <w:r>
              <w:t>varchar(45)</w:t>
            </w:r>
          </w:p>
        </w:tc>
        <w:tc>
          <w:tcPr>
            <w:tcW w:w="1843" w:type="dxa"/>
            <w:tcMar>
              <w:top w:w="75" w:type="dxa"/>
              <w:left w:w="75" w:type="dxa"/>
              <w:bottom w:w="75" w:type="dxa"/>
              <w:right w:w="75" w:type="dxa"/>
            </w:tcMar>
          </w:tcPr>
          <w:p w14:paraId="46F29A3B" w14:textId="77777777" w:rsidR="005461D7" w:rsidRDefault="00E64EBA">
            <w:pPr>
              <w:pStyle w:val="RTf"/>
              <w:spacing w:line="276" w:lineRule="auto"/>
            </w:pPr>
            <w:r>
              <w:t>Н</w:t>
            </w:r>
          </w:p>
        </w:tc>
        <w:tc>
          <w:tcPr>
            <w:tcW w:w="6343" w:type="dxa"/>
            <w:tcMar>
              <w:top w:w="75" w:type="dxa"/>
              <w:left w:w="75" w:type="dxa"/>
              <w:bottom w:w="75" w:type="dxa"/>
              <w:right w:w="75" w:type="dxa"/>
            </w:tcMar>
          </w:tcPr>
          <w:p w14:paraId="6413B5B4" w14:textId="77777777" w:rsidR="005461D7" w:rsidRDefault="00E64EBA">
            <w:pPr>
              <w:pStyle w:val="RTf"/>
              <w:spacing w:line="276" w:lineRule="auto"/>
            </w:pPr>
            <w:r>
              <w:t>Заполняется значением mo.mo_oid</w:t>
            </w:r>
          </w:p>
        </w:tc>
      </w:tr>
      <w:tr w:rsidR="005461D7" w14:paraId="18FF573C" w14:textId="77777777">
        <w:trPr>
          <w:trHeight w:val="414"/>
        </w:trPr>
        <w:tc>
          <w:tcPr>
            <w:tcW w:w="3847" w:type="dxa"/>
            <w:tcMar>
              <w:top w:w="75" w:type="dxa"/>
              <w:left w:w="75" w:type="dxa"/>
              <w:bottom w:w="75" w:type="dxa"/>
              <w:right w:w="75" w:type="dxa"/>
            </w:tcMar>
          </w:tcPr>
          <w:p w14:paraId="0FAE2DF1" w14:textId="77777777" w:rsidR="005461D7" w:rsidRDefault="00E64EBA">
            <w:pPr>
              <w:pStyle w:val="RTf"/>
              <w:spacing w:line="276" w:lineRule="auto"/>
            </w:pPr>
            <w:r>
              <w:t>OID врача</w:t>
            </w:r>
          </w:p>
        </w:tc>
        <w:tc>
          <w:tcPr>
            <w:tcW w:w="1393" w:type="dxa"/>
            <w:tcMar>
              <w:top w:w="75" w:type="dxa"/>
              <w:left w:w="75" w:type="dxa"/>
              <w:bottom w:w="75" w:type="dxa"/>
              <w:right w:w="75" w:type="dxa"/>
            </w:tcMar>
          </w:tcPr>
          <w:p w14:paraId="28252DDA" w14:textId="77777777" w:rsidR="005461D7" w:rsidRDefault="00E64EBA">
            <w:pPr>
              <w:pStyle w:val="RTf"/>
              <w:spacing w:line="276" w:lineRule="auto"/>
            </w:pPr>
            <w:r>
              <w:t>mr_id</w:t>
            </w:r>
          </w:p>
        </w:tc>
        <w:tc>
          <w:tcPr>
            <w:tcW w:w="1276" w:type="dxa"/>
            <w:tcMar>
              <w:top w:w="75" w:type="dxa"/>
              <w:left w:w="75" w:type="dxa"/>
              <w:bottom w:w="75" w:type="dxa"/>
              <w:right w:w="75" w:type="dxa"/>
            </w:tcMar>
          </w:tcPr>
          <w:p w14:paraId="355CB99F" w14:textId="77777777" w:rsidR="005461D7" w:rsidRDefault="00E64EBA">
            <w:pPr>
              <w:pStyle w:val="RTf"/>
              <w:spacing w:line="276" w:lineRule="auto"/>
            </w:pPr>
            <w:r>
              <w:t>varchar(45)</w:t>
            </w:r>
          </w:p>
        </w:tc>
        <w:tc>
          <w:tcPr>
            <w:tcW w:w="1843" w:type="dxa"/>
            <w:tcMar>
              <w:top w:w="75" w:type="dxa"/>
              <w:left w:w="75" w:type="dxa"/>
              <w:bottom w:w="75" w:type="dxa"/>
              <w:right w:w="75" w:type="dxa"/>
            </w:tcMar>
          </w:tcPr>
          <w:p w14:paraId="4149CFCB" w14:textId="77777777" w:rsidR="005461D7" w:rsidRDefault="00E64EBA">
            <w:pPr>
              <w:pStyle w:val="RTf"/>
              <w:spacing w:line="276" w:lineRule="auto"/>
            </w:pPr>
            <w:r>
              <w:t>Н</w:t>
            </w:r>
          </w:p>
        </w:tc>
        <w:tc>
          <w:tcPr>
            <w:tcW w:w="6343" w:type="dxa"/>
            <w:tcMar>
              <w:top w:w="75" w:type="dxa"/>
              <w:left w:w="75" w:type="dxa"/>
              <w:bottom w:w="75" w:type="dxa"/>
              <w:right w:w="75" w:type="dxa"/>
            </w:tcMar>
          </w:tcPr>
          <w:p w14:paraId="47B58014" w14:textId="77777777" w:rsidR="005461D7" w:rsidRDefault="00E64EBA">
            <w:pPr>
              <w:pStyle w:val="RTf"/>
              <w:spacing w:line="276" w:lineRule="auto"/>
            </w:pPr>
            <w:r>
              <w:t>Заполняется значением resource.mr_id</w:t>
            </w:r>
          </w:p>
        </w:tc>
      </w:tr>
      <w:tr w:rsidR="005461D7" w14:paraId="5F28E805" w14:textId="77777777">
        <w:trPr>
          <w:trHeight w:val="414"/>
        </w:trPr>
        <w:tc>
          <w:tcPr>
            <w:tcW w:w="3847" w:type="dxa"/>
            <w:tcMar>
              <w:top w:w="75" w:type="dxa"/>
              <w:left w:w="75" w:type="dxa"/>
              <w:bottom w:w="75" w:type="dxa"/>
              <w:right w:w="75" w:type="dxa"/>
            </w:tcMar>
          </w:tcPr>
          <w:p w14:paraId="16C255B7" w14:textId="77777777" w:rsidR="005461D7" w:rsidRDefault="00E64EBA">
            <w:pPr>
              <w:pStyle w:val="RTf"/>
              <w:spacing w:line="276" w:lineRule="auto"/>
            </w:pPr>
            <w:r>
              <w:t>Код услуги</w:t>
            </w:r>
          </w:p>
        </w:tc>
        <w:tc>
          <w:tcPr>
            <w:tcW w:w="1393" w:type="dxa"/>
            <w:tcMar>
              <w:top w:w="75" w:type="dxa"/>
              <w:left w:w="75" w:type="dxa"/>
              <w:bottom w:w="75" w:type="dxa"/>
              <w:right w:w="75" w:type="dxa"/>
            </w:tcMar>
          </w:tcPr>
          <w:p w14:paraId="385F1ACF" w14:textId="77777777" w:rsidR="005461D7" w:rsidRDefault="00E64EBA">
            <w:pPr>
              <w:pStyle w:val="RTf"/>
              <w:spacing w:line="276" w:lineRule="auto"/>
            </w:pPr>
            <w:r>
              <w:t>service_code</w:t>
            </w:r>
          </w:p>
        </w:tc>
        <w:tc>
          <w:tcPr>
            <w:tcW w:w="1276" w:type="dxa"/>
            <w:tcMar>
              <w:top w:w="75" w:type="dxa"/>
              <w:left w:w="75" w:type="dxa"/>
              <w:bottom w:w="75" w:type="dxa"/>
              <w:right w:w="75" w:type="dxa"/>
            </w:tcMar>
          </w:tcPr>
          <w:p w14:paraId="33943C0F" w14:textId="77777777" w:rsidR="005461D7" w:rsidRDefault="00E64EBA">
            <w:pPr>
              <w:pStyle w:val="RTf"/>
              <w:spacing w:line="276" w:lineRule="auto"/>
            </w:pPr>
            <w:r>
              <w:t>varchar(45)</w:t>
            </w:r>
          </w:p>
        </w:tc>
        <w:tc>
          <w:tcPr>
            <w:tcW w:w="1843" w:type="dxa"/>
            <w:tcMar>
              <w:top w:w="75" w:type="dxa"/>
              <w:left w:w="75" w:type="dxa"/>
              <w:bottom w:w="75" w:type="dxa"/>
              <w:right w:w="75" w:type="dxa"/>
            </w:tcMar>
          </w:tcPr>
          <w:p w14:paraId="58D0E284" w14:textId="77777777" w:rsidR="005461D7" w:rsidRDefault="00E64EBA">
            <w:pPr>
              <w:pStyle w:val="RTf"/>
              <w:spacing w:line="276" w:lineRule="auto"/>
            </w:pPr>
            <w:r>
              <w:t>Н</w:t>
            </w:r>
          </w:p>
        </w:tc>
        <w:tc>
          <w:tcPr>
            <w:tcW w:w="6343" w:type="dxa"/>
            <w:tcMar>
              <w:top w:w="75" w:type="dxa"/>
              <w:left w:w="75" w:type="dxa"/>
              <w:bottom w:w="75" w:type="dxa"/>
              <w:right w:w="75" w:type="dxa"/>
            </w:tcMar>
          </w:tcPr>
          <w:p w14:paraId="608EBE57" w14:textId="77777777" w:rsidR="005461D7" w:rsidRDefault="00E64EBA">
            <w:pPr>
              <w:pStyle w:val="RTf"/>
              <w:spacing w:line="276" w:lineRule="auto"/>
            </w:pPr>
            <w:r>
              <w:t>Заполняется значением service.service_code</w:t>
            </w:r>
          </w:p>
        </w:tc>
      </w:tr>
      <w:tr w:rsidR="005461D7" w14:paraId="20749B56" w14:textId="77777777">
        <w:trPr>
          <w:cantSplit/>
        </w:trPr>
        <w:tc>
          <w:tcPr>
            <w:tcW w:w="3847" w:type="dxa"/>
            <w:tcMar>
              <w:top w:w="75" w:type="dxa"/>
              <w:left w:w="75" w:type="dxa"/>
              <w:bottom w:w="75" w:type="dxa"/>
              <w:right w:w="75" w:type="dxa"/>
            </w:tcMar>
          </w:tcPr>
          <w:p w14:paraId="3F59EE8B" w14:textId="77777777" w:rsidR="005461D7" w:rsidRDefault="00E64EBA">
            <w:pPr>
              <w:pStyle w:val="RTf"/>
              <w:spacing w:line="276" w:lineRule="auto"/>
            </w:pPr>
            <w:r>
              <w:t>Код группы правил, манифест</w:t>
            </w:r>
          </w:p>
        </w:tc>
        <w:tc>
          <w:tcPr>
            <w:tcW w:w="1393" w:type="dxa"/>
            <w:tcMar>
              <w:top w:w="75" w:type="dxa"/>
              <w:left w:w="75" w:type="dxa"/>
              <w:bottom w:w="75" w:type="dxa"/>
              <w:right w:w="75" w:type="dxa"/>
            </w:tcMar>
          </w:tcPr>
          <w:p w14:paraId="78212575" w14:textId="77777777" w:rsidR="005461D7" w:rsidRDefault="00E64EBA">
            <w:pPr>
              <w:pStyle w:val="RTf"/>
              <w:spacing w:line="276" w:lineRule="auto"/>
            </w:pPr>
            <w:r>
              <w:t>manifest_id</w:t>
            </w:r>
          </w:p>
        </w:tc>
        <w:tc>
          <w:tcPr>
            <w:tcW w:w="1276" w:type="dxa"/>
            <w:tcMar>
              <w:top w:w="75" w:type="dxa"/>
              <w:left w:w="75" w:type="dxa"/>
              <w:bottom w:w="75" w:type="dxa"/>
              <w:right w:w="75" w:type="dxa"/>
            </w:tcMar>
          </w:tcPr>
          <w:p w14:paraId="2AA6E6FA"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5FF7C6D5" w14:textId="77777777" w:rsidR="005461D7" w:rsidRDefault="00E64EBA">
            <w:pPr>
              <w:pStyle w:val="RTf"/>
              <w:spacing w:line="276" w:lineRule="auto"/>
            </w:pPr>
            <w:r>
              <w:t>Н</w:t>
            </w:r>
          </w:p>
        </w:tc>
        <w:tc>
          <w:tcPr>
            <w:tcW w:w="6343" w:type="dxa"/>
            <w:tcMar>
              <w:top w:w="75" w:type="dxa"/>
              <w:left w:w="75" w:type="dxa"/>
              <w:bottom w:w="75" w:type="dxa"/>
              <w:right w:w="75" w:type="dxa"/>
            </w:tcMar>
          </w:tcPr>
          <w:p w14:paraId="3F93B431" w14:textId="77777777" w:rsidR="005461D7" w:rsidRDefault="005461D7">
            <w:pPr>
              <w:pStyle w:val="RTf"/>
              <w:spacing w:line="276" w:lineRule="auto"/>
            </w:pPr>
          </w:p>
        </w:tc>
      </w:tr>
      <w:tr w:rsidR="005461D7" w14:paraId="0927F101" w14:textId="77777777">
        <w:trPr>
          <w:cantSplit/>
        </w:trPr>
        <w:tc>
          <w:tcPr>
            <w:tcW w:w="3847" w:type="dxa"/>
            <w:tcMar>
              <w:top w:w="75" w:type="dxa"/>
              <w:left w:w="75" w:type="dxa"/>
              <w:bottom w:w="75" w:type="dxa"/>
              <w:right w:w="75" w:type="dxa"/>
            </w:tcMar>
          </w:tcPr>
          <w:p w14:paraId="3477FC6C" w14:textId="77777777" w:rsidR="005461D7" w:rsidRDefault="00E64EBA">
            <w:pPr>
              <w:pStyle w:val="RTf"/>
              <w:spacing w:line="276" w:lineRule="auto"/>
            </w:pPr>
            <w:r>
              <w:lastRenderedPageBreak/>
              <w:t>Код правила</w:t>
            </w:r>
          </w:p>
        </w:tc>
        <w:tc>
          <w:tcPr>
            <w:tcW w:w="1393" w:type="dxa"/>
            <w:tcMar>
              <w:top w:w="75" w:type="dxa"/>
              <w:left w:w="75" w:type="dxa"/>
              <w:bottom w:w="75" w:type="dxa"/>
              <w:right w:w="75" w:type="dxa"/>
            </w:tcMar>
          </w:tcPr>
          <w:p w14:paraId="7A1B8E54" w14:textId="77777777" w:rsidR="005461D7" w:rsidRDefault="00E64EBA">
            <w:pPr>
              <w:pStyle w:val="RTf"/>
              <w:spacing w:line="276" w:lineRule="auto"/>
            </w:pPr>
            <w:r>
              <w:t>rule_id</w:t>
            </w:r>
          </w:p>
        </w:tc>
        <w:tc>
          <w:tcPr>
            <w:tcW w:w="1276" w:type="dxa"/>
            <w:tcMar>
              <w:top w:w="75" w:type="dxa"/>
              <w:left w:w="75" w:type="dxa"/>
              <w:bottom w:w="75" w:type="dxa"/>
              <w:right w:w="75" w:type="dxa"/>
            </w:tcMar>
          </w:tcPr>
          <w:p w14:paraId="0E301738" w14:textId="77777777" w:rsidR="005461D7" w:rsidRDefault="00E64EBA">
            <w:pPr>
              <w:pStyle w:val="RTf"/>
              <w:spacing w:line="276" w:lineRule="auto"/>
            </w:pPr>
            <w:r>
              <w:t>varchar(45) NOT NULL</w:t>
            </w:r>
          </w:p>
        </w:tc>
        <w:tc>
          <w:tcPr>
            <w:tcW w:w="1843" w:type="dxa"/>
            <w:tcMar>
              <w:top w:w="75" w:type="dxa"/>
              <w:left w:w="75" w:type="dxa"/>
              <w:bottom w:w="75" w:type="dxa"/>
              <w:right w:w="75" w:type="dxa"/>
            </w:tcMar>
          </w:tcPr>
          <w:p w14:paraId="65F765A1" w14:textId="77777777" w:rsidR="005461D7" w:rsidRDefault="00E64EBA">
            <w:pPr>
              <w:pStyle w:val="RTf"/>
              <w:spacing w:line="276" w:lineRule="auto"/>
            </w:pPr>
            <w:r>
              <w:t>Н</w:t>
            </w:r>
          </w:p>
        </w:tc>
        <w:tc>
          <w:tcPr>
            <w:tcW w:w="6343" w:type="dxa"/>
            <w:tcMar>
              <w:top w:w="75" w:type="dxa"/>
              <w:left w:w="75" w:type="dxa"/>
              <w:bottom w:w="75" w:type="dxa"/>
              <w:right w:w="75" w:type="dxa"/>
            </w:tcMar>
          </w:tcPr>
          <w:p w14:paraId="5F02CAB8" w14:textId="77777777" w:rsidR="005461D7" w:rsidRDefault="005461D7">
            <w:pPr>
              <w:pStyle w:val="RTf"/>
              <w:spacing w:line="276" w:lineRule="auto"/>
            </w:pPr>
          </w:p>
        </w:tc>
      </w:tr>
      <w:tr w:rsidR="005461D7" w14:paraId="70AF2E13" w14:textId="77777777">
        <w:trPr>
          <w:cantSplit/>
        </w:trPr>
        <w:tc>
          <w:tcPr>
            <w:tcW w:w="3847" w:type="dxa"/>
            <w:tcMar>
              <w:top w:w="75" w:type="dxa"/>
              <w:left w:w="75" w:type="dxa"/>
              <w:bottom w:w="75" w:type="dxa"/>
              <w:right w:w="75" w:type="dxa"/>
            </w:tcMar>
          </w:tcPr>
          <w:p w14:paraId="5C556603" w14:textId="77777777" w:rsidR="005461D7" w:rsidRDefault="00E64EBA">
            <w:pPr>
              <w:pStyle w:val="RTf"/>
              <w:spacing w:line="276" w:lineRule="auto"/>
            </w:pPr>
            <w:r>
              <w:t>Дата проверки</w:t>
            </w:r>
          </w:p>
        </w:tc>
        <w:tc>
          <w:tcPr>
            <w:tcW w:w="1393" w:type="dxa"/>
            <w:tcMar>
              <w:top w:w="75" w:type="dxa"/>
              <w:left w:w="75" w:type="dxa"/>
              <w:bottom w:w="75" w:type="dxa"/>
              <w:right w:w="75" w:type="dxa"/>
            </w:tcMar>
          </w:tcPr>
          <w:p w14:paraId="53377933" w14:textId="77777777" w:rsidR="005461D7" w:rsidRDefault="00E64EBA">
            <w:pPr>
              <w:pStyle w:val="RTf"/>
              <w:spacing w:line="276" w:lineRule="auto"/>
            </w:pPr>
            <w:r>
              <w:t>validation_ts</w:t>
            </w:r>
          </w:p>
        </w:tc>
        <w:tc>
          <w:tcPr>
            <w:tcW w:w="1276" w:type="dxa"/>
            <w:tcMar>
              <w:top w:w="75" w:type="dxa"/>
              <w:left w:w="75" w:type="dxa"/>
              <w:bottom w:w="75" w:type="dxa"/>
              <w:right w:w="75" w:type="dxa"/>
            </w:tcMar>
          </w:tcPr>
          <w:p w14:paraId="123179E3" w14:textId="2BCFA787" w:rsidR="005461D7" w:rsidRDefault="00487554">
            <w:pPr>
              <w:pStyle w:val="RTf"/>
              <w:spacing w:line="276" w:lineRule="auto"/>
            </w:pPr>
            <w:r>
              <w:t>TIMESTAMP (6)</w:t>
            </w:r>
          </w:p>
        </w:tc>
        <w:tc>
          <w:tcPr>
            <w:tcW w:w="1843" w:type="dxa"/>
            <w:tcMar>
              <w:top w:w="75" w:type="dxa"/>
              <w:left w:w="75" w:type="dxa"/>
              <w:bottom w:w="75" w:type="dxa"/>
              <w:right w:w="75" w:type="dxa"/>
            </w:tcMar>
          </w:tcPr>
          <w:p w14:paraId="0F1DC392" w14:textId="77777777" w:rsidR="005461D7" w:rsidRDefault="00E64EBA">
            <w:pPr>
              <w:pStyle w:val="RTf"/>
              <w:spacing w:line="276" w:lineRule="auto"/>
            </w:pPr>
            <w:r>
              <w:t>Н</w:t>
            </w:r>
          </w:p>
        </w:tc>
        <w:tc>
          <w:tcPr>
            <w:tcW w:w="6343" w:type="dxa"/>
            <w:tcMar>
              <w:top w:w="75" w:type="dxa"/>
              <w:left w:w="75" w:type="dxa"/>
              <w:bottom w:w="75" w:type="dxa"/>
              <w:right w:w="75" w:type="dxa"/>
            </w:tcMar>
          </w:tcPr>
          <w:p w14:paraId="03E4842C" w14:textId="77777777" w:rsidR="005461D7" w:rsidRDefault="005461D7">
            <w:pPr>
              <w:pStyle w:val="RTf"/>
              <w:spacing w:line="276" w:lineRule="auto"/>
            </w:pPr>
          </w:p>
        </w:tc>
      </w:tr>
      <w:tr w:rsidR="005461D7" w14:paraId="1341A5AD" w14:textId="77777777">
        <w:trPr>
          <w:cantSplit/>
        </w:trPr>
        <w:tc>
          <w:tcPr>
            <w:tcW w:w="3847" w:type="dxa"/>
            <w:tcMar>
              <w:top w:w="75" w:type="dxa"/>
              <w:left w:w="75" w:type="dxa"/>
              <w:bottom w:w="75" w:type="dxa"/>
              <w:right w:w="75" w:type="dxa"/>
            </w:tcMar>
          </w:tcPr>
          <w:p w14:paraId="0B87818C" w14:textId="77777777" w:rsidR="005461D7" w:rsidRDefault="00E64EBA">
            <w:pPr>
              <w:pStyle w:val="RTf"/>
              <w:spacing w:line="276" w:lineRule="auto"/>
            </w:pPr>
            <w:r>
              <w:t>Название ошибки</w:t>
            </w:r>
          </w:p>
        </w:tc>
        <w:tc>
          <w:tcPr>
            <w:tcW w:w="1393" w:type="dxa"/>
            <w:tcMar>
              <w:top w:w="75" w:type="dxa"/>
              <w:left w:w="75" w:type="dxa"/>
              <w:bottom w:w="75" w:type="dxa"/>
              <w:right w:w="75" w:type="dxa"/>
            </w:tcMar>
          </w:tcPr>
          <w:p w14:paraId="68818809" w14:textId="77777777" w:rsidR="005461D7" w:rsidRDefault="00E64EBA">
            <w:pPr>
              <w:pStyle w:val="RTf"/>
              <w:spacing w:line="276" w:lineRule="auto"/>
            </w:pPr>
            <w:r>
              <w:t>name</w:t>
            </w:r>
          </w:p>
        </w:tc>
        <w:tc>
          <w:tcPr>
            <w:tcW w:w="1276" w:type="dxa"/>
            <w:tcMar>
              <w:top w:w="75" w:type="dxa"/>
              <w:left w:w="75" w:type="dxa"/>
              <w:bottom w:w="75" w:type="dxa"/>
              <w:right w:w="75" w:type="dxa"/>
            </w:tcMar>
          </w:tcPr>
          <w:p w14:paraId="4C4CB99B" w14:textId="77777777" w:rsidR="005461D7" w:rsidRDefault="00E64EBA">
            <w:pPr>
              <w:pStyle w:val="RTf"/>
              <w:spacing w:line="276" w:lineRule="auto"/>
            </w:pPr>
            <w:r>
              <w:t>varchar(512)</w:t>
            </w:r>
          </w:p>
        </w:tc>
        <w:tc>
          <w:tcPr>
            <w:tcW w:w="1843" w:type="dxa"/>
            <w:tcMar>
              <w:top w:w="75" w:type="dxa"/>
              <w:left w:w="75" w:type="dxa"/>
              <w:bottom w:w="75" w:type="dxa"/>
              <w:right w:w="75" w:type="dxa"/>
            </w:tcMar>
          </w:tcPr>
          <w:p w14:paraId="36793E36" w14:textId="77777777" w:rsidR="005461D7" w:rsidRDefault="00E64EBA">
            <w:pPr>
              <w:pStyle w:val="RTf"/>
              <w:spacing w:line="276" w:lineRule="auto"/>
            </w:pPr>
            <w:r>
              <w:t>Н</w:t>
            </w:r>
          </w:p>
        </w:tc>
        <w:tc>
          <w:tcPr>
            <w:tcW w:w="6343" w:type="dxa"/>
            <w:tcMar>
              <w:top w:w="75" w:type="dxa"/>
              <w:left w:w="75" w:type="dxa"/>
              <w:bottom w:w="75" w:type="dxa"/>
              <w:right w:w="75" w:type="dxa"/>
            </w:tcMar>
          </w:tcPr>
          <w:p w14:paraId="64545B5B" w14:textId="77777777" w:rsidR="005461D7" w:rsidRDefault="00E64EBA">
            <w:pPr>
              <w:pStyle w:val="RTf"/>
              <w:spacing w:line="276" w:lineRule="auto"/>
            </w:pPr>
            <w:r>
              <w:t>Заполняется если status = ERROR</w:t>
            </w:r>
          </w:p>
        </w:tc>
      </w:tr>
      <w:tr w:rsidR="005461D7" w14:paraId="2947A6B6" w14:textId="77777777">
        <w:trPr>
          <w:cantSplit/>
        </w:trPr>
        <w:tc>
          <w:tcPr>
            <w:tcW w:w="3847" w:type="dxa"/>
            <w:tcMar>
              <w:top w:w="75" w:type="dxa"/>
              <w:left w:w="75" w:type="dxa"/>
              <w:bottom w:w="75" w:type="dxa"/>
              <w:right w:w="75" w:type="dxa"/>
            </w:tcMar>
          </w:tcPr>
          <w:p w14:paraId="587D9BBD" w14:textId="77777777" w:rsidR="005461D7" w:rsidRDefault="00E64EBA">
            <w:pPr>
              <w:pStyle w:val="RTf"/>
              <w:spacing w:line="276" w:lineRule="auto"/>
            </w:pPr>
            <w:r>
              <w:t>Описание ошибки</w:t>
            </w:r>
          </w:p>
        </w:tc>
        <w:tc>
          <w:tcPr>
            <w:tcW w:w="1393" w:type="dxa"/>
            <w:tcMar>
              <w:top w:w="75" w:type="dxa"/>
              <w:left w:w="75" w:type="dxa"/>
              <w:bottom w:w="75" w:type="dxa"/>
              <w:right w:w="75" w:type="dxa"/>
            </w:tcMar>
          </w:tcPr>
          <w:p w14:paraId="65CC7CD9" w14:textId="77777777" w:rsidR="005461D7" w:rsidRDefault="00E64EBA">
            <w:pPr>
              <w:pStyle w:val="RTf"/>
              <w:spacing w:line="276" w:lineRule="auto"/>
            </w:pPr>
            <w:r>
              <w:t>description</w:t>
            </w:r>
          </w:p>
        </w:tc>
        <w:tc>
          <w:tcPr>
            <w:tcW w:w="1276" w:type="dxa"/>
            <w:tcMar>
              <w:top w:w="75" w:type="dxa"/>
              <w:left w:w="75" w:type="dxa"/>
              <w:bottom w:w="75" w:type="dxa"/>
              <w:right w:w="75" w:type="dxa"/>
            </w:tcMar>
          </w:tcPr>
          <w:p w14:paraId="70DE6CD7" w14:textId="77777777" w:rsidR="005461D7" w:rsidRDefault="00E64EBA">
            <w:pPr>
              <w:pStyle w:val="RTf"/>
              <w:spacing w:line="276" w:lineRule="auto"/>
            </w:pPr>
            <w:r>
              <w:t>varchar(512)</w:t>
            </w:r>
          </w:p>
        </w:tc>
        <w:tc>
          <w:tcPr>
            <w:tcW w:w="1843" w:type="dxa"/>
            <w:tcMar>
              <w:top w:w="75" w:type="dxa"/>
              <w:left w:w="75" w:type="dxa"/>
              <w:bottom w:w="75" w:type="dxa"/>
              <w:right w:w="75" w:type="dxa"/>
            </w:tcMar>
          </w:tcPr>
          <w:p w14:paraId="20027668" w14:textId="77777777" w:rsidR="005461D7" w:rsidRDefault="00E64EBA">
            <w:pPr>
              <w:pStyle w:val="RTf"/>
              <w:spacing w:line="276" w:lineRule="auto"/>
            </w:pPr>
            <w:r>
              <w:t>Н</w:t>
            </w:r>
          </w:p>
        </w:tc>
        <w:tc>
          <w:tcPr>
            <w:tcW w:w="6343" w:type="dxa"/>
            <w:tcMar>
              <w:top w:w="75" w:type="dxa"/>
              <w:left w:w="75" w:type="dxa"/>
              <w:bottom w:w="75" w:type="dxa"/>
              <w:right w:w="75" w:type="dxa"/>
            </w:tcMar>
          </w:tcPr>
          <w:p w14:paraId="198548D4" w14:textId="77777777" w:rsidR="005461D7" w:rsidRDefault="00E64EBA">
            <w:pPr>
              <w:pStyle w:val="RTf"/>
              <w:spacing w:line="276" w:lineRule="auto"/>
            </w:pPr>
            <w:r>
              <w:t>Заполняется если status = ERROR</w:t>
            </w:r>
          </w:p>
        </w:tc>
      </w:tr>
      <w:tr w:rsidR="005461D7" w14:paraId="1768615F" w14:textId="77777777">
        <w:trPr>
          <w:cantSplit/>
        </w:trPr>
        <w:tc>
          <w:tcPr>
            <w:tcW w:w="3847" w:type="dxa"/>
            <w:tcMar>
              <w:top w:w="75" w:type="dxa"/>
              <w:left w:w="75" w:type="dxa"/>
              <w:bottom w:w="75" w:type="dxa"/>
              <w:right w:w="75" w:type="dxa"/>
            </w:tcMar>
          </w:tcPr>
          <w:p w14:paraId="3CD368B6" w14:textId="77777777" w:rsidR="005461D7" w:rsidRDefault="00E64EBA">
            <w:pPr>
              <w:pStyle w:val="RTf"/>
              <w:spacing w:line="276" w:lineRule="auto"/>
            </w:pPr>
            <w:r>
              <w:t>Действия по исправлению ошибки</w:t>
            </w:r>
          </w:p>
        </w:tc>
        <w:tc>
          <w:tcPr>
            <w:tcW w:w="1393" w:type="dxa"/>
            <w:tcMar>
              <w:top w:w="75" w:type="dxa"/>
              <w:left w:w="75" w:type="dxa"/>
              <w:bottom w:w="75" w:type="dxa"/>
              <w:right w:w="75" w:type="dxa"/>
            </w:tcMar>
          </w:tcPr>
          <w:p w14:paraId="1564EABB" w14:textId="77777777" w:rsidR="005461D7" w:rsidRDefault="00E64EBA">
            <w:pPr>
              <w:pStyle w:val="RTf"/>
              <w:spacing w:line="276" w:lineRule="auto"/>
            </w:pPr>
            <w:r>
              <w:t>to_fix</w:t>
            </w:r>
          </w:p>
        </w:tc>
        <w:tc>
          <w:tcPr>
            <w:tcW w:w="1276" w:type="dxa"/>
            <w:tcMar>
              <w:top w:w="75" w:type="dxa"/>
              <w:left w:w="75" w:type="dxa"/>
              <w:bottom w:w="75" w:type="dxa"/>
              <w:right w:w="75" w:type="dxa"/>
            </w:tcMar>
          </w:tcPr>
          <w:p w14:paraId="5B8DCEE4" w14:textId="77777777" w:rsidR="005461D7" w:rsidRDefault="00E64EBA">
            <w:pPr>
              <w:pStyle w:val="RTf"/>
              <w:spacing w:line="276" w:lineRule="auto"/>
            </w:pPr>
            <w:r>
              <w:t>varchar(512)</w:t>
            </w:r>
          </w:p>
        </w:tc>
        <w:tc>
          <w:tcPr>
            <w:tcW w:w="1843" w:type="dxa"/>
            <w:tcMar>
              <w:top w:w="75" w:type="dxa"/>
              <w:left w:w="75" w:type="dxa"/>
              <w:bottom w:w="75" w:type="dxa"/>
              <w:right w:w="75" w:type="dxa"/>
            </w:tcMar>
          </w:tcPr>
          <w:p w14:paraId="6A46DB30" w14:textId="77777777" w:rsidR="005461D7" w:rsidRDefault="00E64EBA">
            <w:pPr>
              <w:pStyle w:val="RTf"/>
              <w:spacing w:line="276" w:lineRule="auto"/>
            </w:pPr>
            <w:r>
              <w:t>Н</w:t>
            </w:r>
          </w:p>
        </w:tc>
        <w:tc>
          <w:tcPr>
            <w:tcW w:w="6343" w:type="dxa"/>
            <w:tcMar>
              <w:top w:w="75" w:type="dxa"/>
              <w:left w:w="75" w:type="dxa"/>
              <w:bottom w:w="75" w:type="dxa"/>
              <w:right w:w="75" w:type="dxa"/>
            </w:tcMar>
          </w:tcPr>
          <w:p w14:paraId="3B53C2E3" w14:textId="77777777" w:rsidR="005461D7" w:rsidRDefault="00E64EBA">
            <w:pPr>
              <w:pStyle w:val="RTf"/>
              <w:spacing w:line="276" w:lineRule="auto"/>
            </w:pPr>
            <w:r>
              <w:t>Заполняется если status = ERROR</w:t>
            </w:r>
          </w:p>
        </w:tc>
      </w:tr>
      <w:tr w:rsidR="005461D7" w14:paraId="7217DA8D" w14:textId="77777777">
        <w:trPr>
          <w:cantSplit/>
        </w:trPr>
        <w:tc>
          <w:tcPr>
            <w:tcW w:w="3847" w:type="dxa"/>
            <w:tcMar>
              <w:top w:w="75" w:type="dxa"/>
              <w:left w:w="75" w:type="dxa"/>
              <w:bottom w:w="75" w:type="dxa"/>
              <w:right w:w="75" w:type="dxa"/>
            </w:tcMar>
          </w:tcPr>
          <w:p w14:paraId="1A6C4A5D" w14:textId="77777777" w:rsidR="005461D7" w:rsidRDefault="00E64EBA">
            <w:pPr>
              <w:pStyle w:val="RTf"/>
              <w:spacing w:line="276" w:lineRule="auto"/>
            </w:pPr>
            <w:r>
              <w:t>Дата создания записи</w:t>
            </w:r>
          </w:p>
        </w:tc>
        <w:tc>
          <w:tcPr>
            <w:tcW w:w="1393" w:type="dxa"/>
            <w:tcMar>
              <w:top w:w="75" w:type="dxa"/>
              <w:left w:w="75" w:type="dxa"/>
              <w:bottom w:w="75" w:type="dxa"/>
              <w:right w:w="75" w:type="dxa"/>
            </w:tcMar>
          </w:tcPr>
          <w:p w14:paraId="476D84E3" w14:textId="77777777" w:rsidR="005461D7" w:rsidRDefault="00E64EBA">
            <w:pPr>
              <w:pStyle w:val="RTf"/>
              <w:spacing w:line="276" w:lineRule="auto"/>
            </w:pPr>
            <w:r>
              <w:t>create_ts</w:t>
            </w:r>
          </w:p>
        </w:tc>
        <w:tc>
          <w:tcPr>
            <w:tcW w:w="1276" w:type="dxa"/>
            <w:tcMar>
              <w:top w:w="75" w:type="dxa"/>
              <w:left w:w="75" w:type="dxa"/>
              <w:bottom w:w="75" w:type="dxa"/>
              <w:right w:w="75" w:type="dxa"/>
            </w:tcMar>
          </w:tcPr>
          <w:p w14:paraId="4F8FCDA8" w14:textId="585AC341" w:rsidR="005461D7" w:rsidRDefault="00487554">
            <w:pPr>
              <w:pStyle w:val="RTf"/>
              <w:spacing w:line="276" w:lineRule="auto"/>
            </w:pPr>
            <w:r>
              <w:t>TIMESTAMP (6)</w:t>
            </w:r>
          </w:p>
        </w:tc>
        <w:tc>
          <w:tcPr>
            <w:tcW w:w="1843" w:type="dxa"/>
            <w:tcMar>
              <w:top w:w="75" w:type="dxa"/>
              <w:left w:w="75" w:type="dxa"/>
              <w:bottom w:w="75" w:type="dxa"/>
              <w:right w:w="75" w:type="dxa"/>
            </w:tcMar>
          </w:tcPr>
          <w:p w14:paraId="5AD19406" w14:textId="77777777" w:rsidR="005461D7" w:rsidRDefault="00E64EBA">
            <w:pPr>
              <w:pStyle w:val="RTf"/>
              <w:spacing w:line="276" w:lineRule="auto"/>
            </w:pPr>
            <w:r>
              <w:t>Н</w:t>
            </w:r>
          </w:p>
        </w:tc>
        <w:tc>
          <w:tcPr>
            <w:tcW w:w="6343" w:type="dxa"/>
            <w:tcMar>
              <w:top w:w="75" w:type="dxa"/>
              <w:left w:w="75" w:type="dxa"/>
              <w:bottom w:w="75" w:type="dxa"/>
              <w:right w:w="75" w:type="dxa"/>
            </w:tcMar>
          </w:tcPr>
          <w:p w14:paraId="35289CE5" w14:textId="77777777" w:rsidR="005461D7" w:rsidRDefault="005461D7">
            <w:pPr>
              <w:pStyle w:val="RTf"/>
              <w:spacing w:line="276" w:lineRule="auto"/>
            </w:pPr>
          </w:p>
        </w:tc>
      </w:tr>
      <w:tr w:rsidR="005461D7" w14:paraId="6575A6A7" w14:textId="77777777">
        <w:trPr>
          <w:cantSplit/>
        </w:trPr>
        <w:tc>
          <w:tcPr>
            <w:tcW w:w="3847" w:type="dxa"/>
            <w:tcMar>
              <w:top w:w="75" w:type="dxa"/>
              <w:left w:w="75" w:type="dxa"/>
              <w:bottom w:w="75" w:type="dxa"/>
              <w:right w:w="75" w:type="dxa"/>
            </w:tcMar>
          </w:tcPr>
          <w:p w14:paraId="18283981" w14:textId="77777777" w:rsidR="005461D7" w:rsidRDefault="00E64EBA">
            <w:pPr>
              <w:pStyle w:val="RTf"/>
              <w:spacing w:line="276" w:lineRule="auto"/>
            </w:pPr>
            <w:r>
              <w:t>Дата изменения записи</w:t>
            </w:r>
          </w:p>
        </w:tc>
        <w:tc>
          <w:tcPr>
            <w:tcW w:w="1393" w:type="dxa"/>
            <w:tcMar>
              <w:top w:w="75" w:type="dxa"/>
              <w:left w:w="75" w:type="dxa"/>
              <w:bottom w:w="75" w:type="dxa"/>
              <w:right w:w="75" w:type="dxa"/>
            </w:tcMar>
          </w:tcPr>
          <w:p w14:paraId="5A32BB17" w14:textId="77777777" w:rsidR="005461D7" w:rsidRDefault="00E64EBA">
            <w:pPr>
              <w:pStyle w:val="RTf"/>
              <w:spacing w:line="276" w:lineRule="auto"/>
            </w:pPr>
            <w:r>
              <w:t>update_ts</w:t>
            </w:r>
          </w:p>
        </w:tc>
        <w:tc>
          <w:tcPr>
            <w:tcW w:w="1276" w:type="dxa"/>
            <w:tcMar>
              <w:top w:w="75" w:type="dxa"/>
              <w:left w:w="75" w:type="dxa"/>
              <w:bottom w:w="75" w:type="dxa"/>
              <w:right w:w="75" w:type="dxa"/>
            </w:tcMar>
          </w:tcPr>
          <w:p w14:paraId="67404828" w14:textId="2D016CF5" w:rsidR="005461D7" w:rsidRDefault="00487554">
            <w:pPr>
              <w:pStyle w:val="RTf"/>
              <w:spacing w:line="276" w:lineRule="auto"/>
            </w:pPr>
            <w:r>
              <w:t>TIMESTAMP (6)</w:t>
            </w:r>
          </w:p>
        </w:tc>
        <w:tc>
          <w:tcPr>
            <w:tcW w:w="1843" w:type="dxa"/>
            <w:tcMar>
              <w:top w:w="75" w:type="dxa"/>
              <w:left w:w="75" w:type="dxa"/>
              <w:bottom w:w="75" w:type="dxa"/>
              <w:right w:w="75" w:type="dxa"/>
            </w:tcMar>
          </w:tcPr>
          <w:p w14:paraId="281D0877" w14:textId="77777777" w:rsidR="005461D7" w:rsidRDefault="00E64EBA">
            <w:pPr>
              <w:pStyle w:val="RTf"/>
              <w:spacing w:line="276" w:lineRule="auto"/>
            </w:pPr>
            <w:r>
              <w:t>Н</w:t>
            </w:r>
          </w:p>
        </w:tc>
        <w:tc>
          <w:tcPr>
            <w:tcW w:w="6343" w:type="dxa"/>
            <w:tcMar>
              <w:top w:w="75" w:type="dxa"/>
              <w:left w:w="75" w:type="dxa"/>
              <w:bottom w:w="75" w:type="dxa"/>
              <w:right w:w="75" w:type="dxa"/>
            </w:tcMar>
          </w:tcPr>
          <w:p w14:paraId="7CDA8037" w14:textId="77777777" w:rsidR="005461D7" w:rsidRDefault="005461D7">
            <w:pPr>
              <w:pStyle w:val="RTf"/>
              <w:spacing w:line="276" w:lineRule="auto"/>
            </w:pPr>
          </w:p>
        </w:tc>
      </w:tr>
    </w:tbl>
    <w:p w14:paraId="6D874B6D" w14:textId="77777777" w:rsidR="005461D7" w:rsidRDefault="005461D7">
      <w:pPr>
        <w:pStyle w:val="af0"/>
        <w:rPr>
          <w:rFonts w:asciiTheme="minorHAnsi" w:hAnsiTheme="minorHAnsi" w:cstheme="minorHAnsi"/>
        </w:rPr>
      </w:pPr>
    </w:p>
    <w:p w14:paraId="7A6590FA" w14:textId="77777777" w:rsidR="005461D7" w:rsidRDefault="005461D7">
      <w:pPr>
        <w:spacing w:line="276" w:lineRule="auto"/>
        <w:sectPr w:rsidR="005461D7">
          <w:pgSz w:w="16838" w:h="11906" w:orient="landscape"/>
          <w:pgMar w:top="1134" w:right="1418" w:bottom="567" w:left="851" w:header="709" w:footer="709" w:gutter="0"/>
          <w:cols w:space="708"/>
        </w:sectPr>
      </w:pPr>
    </w:p>
    <w:p w14:paraId="2577B4BE" w14:textId="77777777" w:rsidR="005461D7" w:rsidRDefault="00E64EBA">
      <w:pPr>
        <w:pStyle w:val="RT3"/>
        <w:spacing w:line="276" w:lineRule="auto"/>
      </w:pPr>
      <w:bookmarkStart w:id="403" w:name="_Toc220861870"/>
      <w:bookmarkStart w:id="404" w:name="_Toc226989592"/>
      <w:r>
        <w:lastRenderedPageBreak/>
        <w:t>Описание служебной схемы, создаваемой агентом проверок</w:t>
      </w:r>
      <w:bookmarkEnd w:id="403"/>
      <w:bookmarkEnd w:id="404"/>
    </w:p>
    <w:p w14:paraId="7C5DA27B" w14:textId="77777777" w:rsidR="005461D7" w:rsidRDefault="00E64EBA">
      <w:pPr>
        <w:pStyle w:val="RT"/>
        <w:spacing w:line="276" w:lineRule="auto"/>
      </w:pPr>
      <w:r>
        <w:t>Для корректной работы Агента проверок, при первом старте он создает служебную схему с именем, указанном в конфигурационном файле application.yaml</w:t>
      </w:r>
    </w:p>
    <w:p w14:paraId="2F2F3123" w14:textId="77777777" w:rsidR="005461D7" w:rsidRDefault="00E64EBA">
      <w:pPr>
        <w:pStyle w:val="RTf"/>
        <w:pBdr>
          <w:top w:val="single" w:sz="4" w:space="1" w:color="000000"/>
          <w:left w:val="single" w:sz="4" w:space="4" w:color="000000"/>
          <w:bottom w:val="single" w:sz="4" w:space="1" w:color="000000"/>
          <w:right w:val="single" w:sz="4" w:space="4" w:color="000000"/>
        </w:pBdr>
        <w:spacing w:line="276" w:lineRule="auto"/>
      </w:pPr>
      <w:r>
        <w:t>dqf:</w:t>
      </w:r>
    </w:p>
    <w:p w14:paraId="407CC748" w14:textId="77777777" w:rsidR="005461D7" w:rsidRDefault="00E64EBA">
      <w:pPr>
        <w:pStyle w:val="RTf"/>
        <w:pBdr>
          <w:top w:val="single" w:sz="4" w:space="1" w:color="000000"/>
          <w:left w:val="single" w:sz="4" w:space="4" w:color="000000"/>
          <w:bottom w:val="single" w:sz="4" w:space="1" w:color="000000"/>
          <w:right w:val="single" w:sz="4" w:space="4" w:color="000000"/>
        </w:pBdr>
        <w:spacing w:line="276" w:lineRule="auto"/>
      </w:pPr>
      <w:r>
        <w:t xml:space="preserve">  schema: ${DQF_SCHEMA:{имя_основной_схемы}_dqf}</w:t>
      </w:r>
    </w:p>
    <w:p w14:paraId="0DF5FE82" w14:textId="77777777" w:rsidR="005461D7" w:rsidRDefault="00E64EBA">
      <w:pPr>
        <w:pStyle w:val="RT4"/>
        <w:numPr>
          <w:ilvl w:val="3"/>
          <w:numId w:val="42"/>
        </w:numPr>
        <w:spacing w:line="276" w:lineRule="auto"/>
      </w:pPr>
      <w:bookmarkStart w:id="405" w:name="_Toc203749682"/>
      <w:r>
        <w:t>Описание таблицы dqf_{table_name}_errors</w:t>
      </w:r>
      <w:bookmarkEnd w:id="405"/>
      <w:r>
        <w:t> </w:t>
      </w:r>
    </w:p>
    <w:p w14:paraId="3131838A" w14:textId="77777777" w:rsidR="005461D7" w:rsidRDefault="00E64EBA">
      <w:pPr>
        <w:pStyle w:val="RT"/>
        <w:spacing w:line="276" w:lineRule="auto"/>
      </w:pPr>
      <w:r>
        <w:t>Datamart name: Исходный datamart пользователя</w:t>
      </w:r>
    </w:p>
    <w:p w14:paraId="53901574" w14:textId="77777777" w:rsidR="005461D7" w:rsidRDefault="00E64EBA">
      <w:pPr>
        <w:pStyle w:val="RT"/>
        <w:spacing w:line="276" w:lineRule="auto"/>
        <w:rPr>
          <w:lang w:val="en-US"/>
        </w:rPr>
      </w:pPr>
      <w:r>
        <w:rPr>
          <w:lang w:val="en-US"/>
        </w:rPr>
        <w:t>Datamart table: dqf_{table_name}_errors </w:t>
      </w:r>
    </w:p>
    <w:p w14:paraId="5993F88D" w14:textId="77777777" w:rsidR="005461D7" w:rsidRDefault="00E64EBA">
      <w:pPr>
        <w:pStyle w:val="RT"/>
        <w:spacing w:line="276" w:lineRule="auto"/>
      </w:pPr>
      <w:r>
        <w:t>Тип таблицы: proxy</w:t>
      </w:r>
    </w:p>
    <w:p w14:paraId="1CB32B44" w14:textId="77777777" w:rsidR="005461D7" w:rsidRDefault="00E64EBA">
      <w:pPr>
        <w:pStyle w:val="RT"/>
        <w:spacing w:line="276" w:lineRule="auto"/>
      </w:pPr>
      <w:r>
        <w:t>Описание: Таблица для хранения результатов проверок</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599"/>
        <w:gridCol w:w="1664"/>
        <w:gridCol w:w="1560"/>
        <w:gridCol w:w="3625"/>
        <w:gridCol w:w="2747"/>
      </w:tblGrid>
      <w:tr w:rsidR="005461D7" w:rsidRPr="00250EEC" w14:paraId="6B511670" w14:textId="77777777" w:rsidTr="005461D7">
        <w:trPr>
          <w:cnfStyle w:val="100000000000" w:firstRow="1" w:lastRow="0" w:firstColumn="0" w:lastColumn="0" w:oddVBand="0" w:evenVBand="0" w:oddHBand="0" w:evenHBand="0" w:firstRowFirstColumn="0" w:firstRowLastColumn="0" w:lastRowFirstColumn="0" w:lastRowLastColumn="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208F94B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664" w:type="dxa"/>
            <w:tcBorders>
              <w:top w:val="single" w:sz="4" w:space="0" w:color="auto"/>
              <w:left w:val="single" w:sz="4" w:space="0" w:color="auto"/>
              <w:bottom w:val="single" w:sz="4" w:space="0" w:color="auto"/>
              <w:right w:val="single" w:sz="4" w:space="0" w:color="auto"/>
            </w:tcBorders>
            <w:shd w:val="clear" w:color="auto" w:fill="auto"/>
            <w:vAlign w:val="center"/>
          </w:tcPr>
          <w:p w14:paraId="3F48EF1F"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0A4C6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3625" w:type="dxa"/>
            <w:tcBorders>
              <w:top w:val="single" w:sz="4" w:space="0" w:color="auto"/>
              <w:left w:val="single" w:sz="4" w:space="0" w:color="auto"/>
              <w:bottom w:val="single" w:sz="4" w:space="0" w:color="auto"/>
              <w:right w:val="single" w:sz="4" w:space="0" w:color="auto"/>
            </w:tcBorders>
            <w:shd w:val="clear" w:color="auto" w:fill="auto"/>
            <w:vAlign w:val="center"/>
          </w:tcPr>
          <w:p w14:paraId="62220AF2"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center"/>
          </w:tcPr>
          <w:p w14:paraId="4F0AC5BF"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6C083853" w14:textId="77777777" w:rsidTr="005461D7">
        <w:tc>
          <w:tcPr>
            <w:tcW w:w="599" w:type="dxa"/>
            <w:tcBorders>
              <w:top w:val="single" w:sz="4" w:space="0" w:color="auto"/>
              <w:left w:val="single" w:sz="4" w:space="0" w:color="000000"/>
              <w:bottom w:val="single" w:sz="4" w:space="0" w:color="000000"/>
              <w:right w:val="single" w:sz="4" w:space="0" w:color="000000"/>
            </w:tcBorders>
          </w:tcPr>
          <w:p w14:paraId="20D6AFA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664" w:type="dxa"/>
            <w:tcBorders>
              <w:top w:val="single" w:sz="4" w:space="0" w:color="auto"/>
              <w:left w:val="single" w:sz="4" w:space="0" w:color="000000"/>
              <w:bottom w:val="single" w:sz="4" w:space="0" w:color="000000"/>
              <w:right w:val="single" w:sz="4" w:space="0" w:color="000000"/>
            </w:tcBorders>
          </w:tcPr>
          <w:p w14:paraId="671DD2A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dqf_id</w:t>
            </w:r>
          </w:p>
        </w:tc>
        <w:tc>
          <w:tcPr>
            <w:tcW w:w="1560" w:type="dxa"/>
            <w:tcBorders>
              <w:top w:val="single" w:sz="4" w:space="0" w:color="auto"/>
              <w:left w:val="single" w:sz="4" w:space="0" w:color="000000"/>
              <w:bottom w:val="single" w:sz="4" w:space="0" w:color="000000"/>
              <w:right w:val="single" w:sz="4" w:space="0" w:color="000000"/>
            </w:tcBorders>
          </w:tcPr>
          <w:p w14:paraId="7E27AFA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625" w:type="dxa"/>
            <w:tcBorders>
              <w:top w:val="single" w:sz="4" w:space="0" w:color="auto"/>
              <w:left w:val="single" w:sz="4" w:space="0" w:color="000000"/>
              <w:bottom w:val="single" w:sz="4" w:space="0" w:color="000000"/>
              <w:right w:val="single" w:sz="4" w:space="0" w:color="000000"/>
            </w:tcBorders>
          </w:tcPr>
          <w:p w14:paraId="538A891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записи</w:t>
            </w:r>
          </w:p>
        </w:tc>
        <w:tc>
          <w:tcPr>
            <w:tcW w:w="2747" w:type="dxa"/>
            <w:tcBorders>
              <w:top w:val="single" w:sz="4" w:space="0" w:color="auto"/>
              <w:left w:val="single" w:sz="4" w:space="0" w:color="000000"/>
              <w:bottom w:val="single" w:sz="4" w:space="0" w:color="000000"/>
              <w:right w:val="single" w:sz="4" w:space="0" w:color="000000"/>
            </w:tcBorders>
          </w:tcPr>
          <w:p w14:paraId="04B9EEBB" w14:textId="77777777" w:rsidR="005461D7" w:rsidRPr="00250EEC" w:rsidRDefault="005461D7">
            <w:pPr>
              <w:pStyle w:val="RTf"/>
              <w:spacing w:line="276" w:lineRule="auto"/>
              <w:rPr>
                <w:rFonts w:asciiTheme="majorHAnsi" w:hAnsiTheme="majorHAnsi" w:cstheme="majorHAnsi"/>
              </w:rPr>
            </w:pPr>
          </w:p>
        </w:tc>
      </w:tr>
      <w:tr w:rsidR="005461D7" w:rsidRPr="00250EEC" w14:paraId="69F8233F" w14:textId="77777777" w:rsidTr="005461D7">
        <w:tc>
          <w:tcPr>
            <w:tcW w:w="599" w:type="dxa"/>
            <w:tcBorders>
              <w:top w:val="single" w:sz="4" w:space="0" w:color="000000"/>
              <w:left w:val="single" w:sz="4" w:space="0" w:color="000000"/>
              <w:bottom w:val="single" w:sz="4" w:space="0" w:color="000000"/>
              <w:right w:val="single" w:sz="4" w:space="0" w:color="000000"/>
            </w:tcBorders>
          </w:tcPr>
          <w:p w14:paraId="1265B16E" w14:textId="77777777" w:rsidR="005461D7" w:rsidRPr="00250EEC" w:rsidRDefault="005461D7">
            <w:pPr>
              <w:pStyle w:val="RTf"/>
              <w:spacing w:line="276" w:lineRule="auto"/>
              <w:rPr>
                <w:rFonts w:asciiTheme="majorHAnsi" w:hAnsiTheme="majorHAnsi" w:cstheme="majorHAnsi"/>
              </w:rPr>
            </w:pPr>
          </w:p>
        </w:tc>
        <w:tc>
          <w:tcPr>
            <w:tcW w:w="1664" w:type="dxa"/>
            <w:tcBorders>
              <w:top w:val="single" w:sz="4" w:space="0" w:color="000000"/>
              <w:left w:val="single" w:sz="4" w:space="0" w:color="000000"/>
              <w:bottom w:val="single" w:sz="4" w:space="0" w:color="000000"/>
              <w:right w:val="single" w:sz="4" w:space="0" w:color="000000"/>
            </w:tcBorders>
          </w:tcPr>
          <w:p w14:paraId="6254846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dqf_version</w:t>
            </w:r>
          </w:p>
        </w:tc>
        <w:tc>
          <w:tcPr>
            <w:tcW w:w="1560" w:type="dxa"/>
            <w:tcBorders>
              <w:top w:val="single" w:sz="4" w:space="0" w:color="000000"/>
              <w:left w:val="single" w:sz="4" w:space="0" w:color="000000"/>
              <w:bottom w:val="single" w:sz="4" w:space="0" w:color="000000"/>
              <w:right w:val="single" w:sz="4" w:space="0" w:color="000000"/>
            </w:tcBorders>
          </w:tcPr>
          <w:p w14:paraId="5F6758A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625" w:type="dxa"/>
            <w:tcBorders>
              <w:top w:val="single" w:sz="4" w:space="0" w:color="000000"/>
              <w:left w:val="single" w:sz="4" w:space="0" w:color="000000"/>
              <w:bottom w:val="single" w:sz="4" w:space="0" w:color="000000"/>
              <w:right w:val="single" w:sz="4" w:space="0" w:color="000000"/>
            </w:tcBorders>
          </w:tcPr>
          <w:p w14:paraId="1AC0C939"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Идентификатор операции записи (</w:t>
            </w:r>
            <w:r w:rsidRPr="00250EEC">
              <w:rPr>
                <w:rFonts w:asciiTheme="majorHAnsi" w:hAnsiTheme="majorHAnsi" w:cstheme="majorHAnsi"/>
              </w:rPr>
              <w:t>cn</w:t>
            </w:r>
            <w:r w:rsidRPr="00250EEC">
              <w:rPr>
                <w:rFonts w:asciiTheme="majorHAnsi" w:hAnsiTheme="majorHAnsi" w:cstheme="majorHAnsi"/>
                <w:lang w:val="ru-RU"/>
              </w:rPr>
              <w:t>), в рамках которой, в исходную таблицу поступила версия записи</w:t>
            </w:r>
          </w:p>
        </w:tc>
        <w:tc>
          <w:tcPr>
            <w:tcW w:w="2747" w:type="dxa"/>
            <w:tcBorders>
              <w:top w:val="single" w:sz="4" w:space="0" w:color="000000"/>
              <w:left w:val="single" w:sz="4" w:space="0" w:color="000000"/>
              <w:bottom w:val="single" w:sz="4" w:space="0" w:color="000000"/>
              <w:right w:val="single" w:sz="4" w:space="0" w:color="000000"/>
            </w:tcBorders>
          </w:tcPr>
          <w:p w14:paraId="70F45F47"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5991C268" w14:textId="77777777" w:rsidTr="005461D7">
        <w:tc>
          <w:tcPr>
            <w:tcW w:w="599" w:type="dxa"/>
            <w:tcBorders>
              <w:top w:val="single" w:sz="4" w:space="0" w:color="000000"/>
              <w:left w:val="single" w:sz="4" w:space="0" w:color="000000"/>
              <w:bottom w:val="single" w:sz="4" w:space="0" w:color="000000"/>
              <w:right w:val="single" w:sz="4" w:space="0" w:color="000000"/>
            </w:tcBorders>
          </w:tcPr>
          <w:p w14:paraId="6F6D1CD9" w14:textId="77777777" w:rsidR="005461D7" w:rsidRPr="00250EEC" w:rsidRDefault="005461D7">
            <w:pPr>
              <w:pStyle w:val="RTf"/>
              <w:spacing w:line="276" w:lineRule="auto"/>
              <w:rPr>
                <w:rFonts w:asciiTheme="majorHAnsi" w:hAnsiTheme="majorHAnsi" w:cstheme="majorHAnsi"/>
                <w:lang w:val="ru-RU"/>
              </w:rPr>
            </w:pPr>
          </w:p>
        </w:tc>
        <w:tc>
          <w:tcPr>
            <w:tcW w:w="1664" w:type="dxa"/>
            <w:tcBorders>
              <w:top w:val="single" w:sz="4" w:space="0" w:color="000000"/>
              <w:left w:val="single" w:sz="4" w:space="0" w:color="000000"/>
              <w:bottom w:val="single" w:sz="4" w:space="0" w:color="000000"/>
              <w:right w:val="single" w:sz="4" w:space="0" w:color="000000"/>
            </w:tcBorders>
          </w:tcPr>
          <w:p w14:paraId="47F89F6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{field_name_1}</w:t>
            </w:r>
          </w:p>
        </w:tc>
        <w:tc>
          <w:tcPr>
            <w:tcW w:w="1560" w:type="dxa"/>
            <w:tcBorders>
              <w:top w:val="single" w:sz="4" w:space="0" w:color="000000"/>
              <w:left w:val="single" w:sz="4" w:space="0" w:color="000000"/>
              <w:bottom w:val="single" w:sz="4" w:space="0" w:color="000000"/>
              <w:right w:val="single" w:sz="4" w:space="0" w:color="000000"/>
            </w:tcBorders>
          </w:tcPr>
          <w:p w14:paraId="2808F65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{field_type_1}</w:t>
            </w:r>
          </w:p>
        </w:tc>
        <w:tc>
          <w:tcPr>
            <w:tcW w:w="3625" w:type="dxa"/>
            <w:vMerge w:val="restart"/>
            <w:tcBorders>
              <w:top w:val="single" w:sz="4" w:space="0" w:color="000000"/>
              <w:left w:val="single" w:sz="4" w:space="0" w:color="000000"/>
              <w:bottom w:val="single" w:sz="4" w:space="0" w:color="000000"/>
              <w:right w:val="single" w:sz="4" w:space="0" w:color="000000"/>
            </w:tcBorders>
          </w:tcPr>
          <w:p w14:paraId="7ADEFDA2"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Первичный ключ строки из исходной таблицы</w:t>
            </w:r>
            <w:r w:rsidRPr="00250EEC">
              <w:rPr>
                <w:rFonts w:asciiTheme="majorHAnsi" w:hAnsiTheme="majorHAnsi" w:cstheme="majorHAnsi"/>
                <w:lang w:val="ru-RU"/>
              </w:rPr>
              <w:br/>
            </w:r>
          </w:p>
        </w:tc>
        <w:tc>
          <w:tcPr>
            <w:tcW w:w="2747" w:type="dxa"/>
            <w:vMerge w:val="restart"/>
            <w:tcBorders>
              <w:top w:val="single" w:sz="4" w:space="0" w:color="000000"/>
              <w:left w:val="single" w:sz="4" w:space="0" w:color="000000"/>
              <w:bottom w:val="single" w:sz="4" w:space="0" w:color="000000"/>
              <w:right w:val="single" w:sz="4" w:space="0" w:color="000000"/>
            </w:tcBorders>
          </w:tcPr>
          <w:p w14:paraId="57B51920"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Число строк в таблице результатов проверок зависит от числа строк, входящих в первичный</w:t>
            </w:r>
            <w:r w:rsidRPr="00250EEC">
              <w:rPr>
                <w:rFonts w:asciiTheme="majorHAnsi" w:hAnsiTheme="majorHAnsi" w:cstheme="majorHAnsi"/>
                <w:lang w:val="ru-RU"/>
              </w:rPr>
              <w:br/>
              <w:t>ключ исходной таблицы, подлежащей проверке</w:t>
            </w:r>
          </w:p>
        </w:tc>
      </w:tr>
      <w:tr w:rsidR="005461D7" w:rsidRPr="00250EEC" w14:paraId="7CF97E3C" w14:textId="77777777" w:rsidTr="005461D7">
        <w:tc>
          <w:tcPr>
            <w:tcW w:w="599" w:type="dxa"/>
            <w:tcBorders>
              <w:top w:val="single" w:sz="4" w:space="0" w:color="000000"/>
              <w:left w:val="single" w:sz="4" w:space="0" w:color="000000"/>
              <w:bottom w:val="single" w:sz="4" w:space="0" w:color="000000"/>
              <w:right w:val="single" w:sz="4" w:space="0" w:color="000000"/>
            </w:tcBorders>
          </w:tcPr>
          <w:p w14:paraId="47DBEB32" w14:textId="77777777" w:rsidR="005461D7" w:rsidRPr="00250EEC" w:rsidRDefault="005461D7">
            <w:pPr>
              <w:pStyle w:val="RTf"/>
              <w:spacing w:line="276" w:lineRule="auto"/>
              <w:rPr>
                <w:rFonts w:asciiTheme="majorHAnsi" w:hAnsiTheme="majorHAnsi" w:cstheme="majorHAnsi"/>
                <w:lang w:val="ru-RU"/>
              </w:rPr>
            </w:pPr>
          </w:p>
        </w:tc>
        <w:tc>
          <w:tcPr>
            <w:tcW w:w="1664" w:type="dxa"/>
            <w:tcBorders>
              <w:top w:val="single" w:sz="4" w:space="0" w:color="000000"/>
              <w:left w:val="single" w:sz="4" w:space="0" w:color="000000"/>
              <w:bottom w:val="single" w:sz="4" w:space="0" w:color="000000"/>
              <w:right w:val="single" w:sz="4" w:space="0" w:color="000000"/>
            </w:tcBorders>
          </w:tcPr>
          <w:p w14:paraId="5ADAA7B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{field_name_2}</w:t>
            </w:r>
          </w:p>
        </w:tc>
        <w:tc>
          <w:tcPr>
            <w:tcW w:w="1560" w:type="dxa"/>
            <w:tcBorders>
              <w:top w:val="single" w:sz="4" w:space="0" w:color="000000"/>
              <w:left w:val="single" w:sz="4" w:space="0" w:color="000000"/>
              <w:bottom w:val="single" w:sz="4" w:space="0" w:color="000000"/>
              <w:right w:val="single" w:sz="4" w:space="0" w:color="000000"/>
            </w:tcBorders>
          </w:tcPr>
          <w:p w14:paraId="11610D6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{field_type_2}</w:t>
            </w:r>
          </w:p>
        </w:tc>
        <w:tc>
          <w:tcPr>
            <w:tcW w:w="3625" w:type="dxa"/>
            <w:vMerge/>
            <w:tcBorders>
              <w:top w:val="single" w:sz="4" w:space="0" w:color="000000"/>
              <w:left w:val="single" w:sz="4" w:space="0" w:color="000000"/>
              <w:bottom w:val="single" w:sz="4" w:space="0" w:color="000000"/>
              <w:right w:val="single" w:sz="4" w:space="0" w:color="000000"/>
            </w:tcBorders>
            <w:vAlign w:val="center"/>
          </w:tcPr>
          <w:p w14:paraId="534C97F6" w14:textId="77777777" w:rsidR="005461D7" w:rsidRPr="00250EEC" w:rsidRDefault="005461D7">
            <w:pPr>
              <w:widowControl/>
              <w:spacing w:line="276" w:lineRule="auto"/>
              <w:jc w:val="left"/>
              <w:rPr>
                <w:rFonts w:asciiTheme="majorHAnsi" w:hAnsiTheme="majorHAnsi" w:cstheme="majorHAnsi"/>
                <w:szCs w:val="20"/>
              </w:rPr>
            </w:pPr>
          </w:p>
        </w:tc>
        <w:tc>
          <w:tcPr>
            <w:tcW w:w="2747" w:type="dxa"/>
            <w:vMerge/>
            <w:tcBorders>
              <w:top w:val="single" w:sz="4" w:space="0" w:color="000000"/>
              <w:left w:val="single" w:sz="4" w:space="0" w:color="000000"/>
              <w:bottom w:val="single" w:sz="4" w:space="0" w:color="000000"/>
              <w:right w:val="single" w:sz="4" w:space="0" w:color="000000"/>
            </w:tcBorders>
            <w:vAlign w:val="center"/>
          </w:tcPr>
          <w:p w14:paraId="3C6EAD42" w14:textId="77777777" w:rsidR="005461D7" w:rsidRPr="00250EEC" w:rsidRDefault="005461D7">
            <w:pPr>
              <w:widowControl/>
              <w:spacing w:line="276" w:lineRule="auto"/>
              <w:jc w:val="left"/>
              <w:rPr>
                <w:rFonts w:asciiTheme="majorHAnsi" w:hAnsiTheme="majorHAnsi" w:cstheme="majorHAnsi"/>
                <w:szCs w:val="20"/>
              </w:rPr>
            </w:pPr>
          </w:p>
        </w:tc>
      </w:tr>
      <w:tr w:rsidR="005461D7" w:rsidRPr="00250EEC" w14:paraId="6BFD0EBB" w14:textId="77777777" w:rsidTr="005461D7">
        <w:tc>
          <w:tcPr>
            <w:tcW w:w="599" w:type="dxa"/>
            <w:tcBorders>
              <w:top w:val="single" w:sz="4" w:space="0" w:color="000000"/>
              <w:left w:val="single" w:sz="4" w:space="0" w:color="000000"/>
              <w:bottom w:val="single" w:sz="4" w:space="0" w:color="000000"/>
              <w:right w:val="single" w:sz="4" w:space="0" w:color="000000"/>
            </w:tcBorders>
          </w:tcPr>
          <w:p w14:paraId="0A6CCC05" w14:textId="77777777" w:rsidR="005461D7" w:rsidRPr="00250EEC" w:rsidRDefault="005461D7">
            <w:pPr>
              <w:pStyle w:val="RTf"/>
              <w:spacing w:line="276" w:lineRule="auto"/>
              <w:rPr>
                <w:rFonts w:asciiTheme="majorHAnsi" w:hAnsiTheme="majorHAnsi" w:cstheme="majorHAnsi"/>
              </w:rPr>
            </w:pPr>
          </w:p>
        </w:tc>
        <w:tc>
          <w:tcPr>
            <w:tcW w:w="1664" w:type="dxa"/>
            <w:tcBorders>
              <w:top w:val="single" w:sz="4" w:space="0" w:color="000000"/>
              <w:left w:val="single" w:sz="4" w:space="0" w:color="000000"/>
              <w:bottom w:val="single" w:sz="4" w:space="0" w:color="000000"/>
              <w:right w:val="single" w:sz="4" w:space="0" w:color="000000"/>
            </w:tcBorders>
          </w:tcPr>
          <w:p w14:paraId="0ADB97F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{field_name_N}</w:t>
            </w:r>
          </w:p>
        </w:tc>
        <w:tc>
          <w:tcPr>
            <w:tcW w:w="1560" w:type="dxa"/>
            <w:tcBorders>
              <w:top w:val="single" w:sz="4" w:space="0" w:color="000000"/>
              <w:left w:val="single" w:sz="4" w:space="0" w:color="000000"/>
              <w:bottom w:val="single" w:sz="4" w:space="0" w:color="000000"/>
              <w:right w:val="single" w:sz="4" w:space="0" w:color="000000"/>
            </w:tcBorders>
          </w:tcPr>
          <w:p w14:paraId="256272E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{field_type_N}</w:t>
            </w:r>
          </w:p>
        </w:tc>
        <w:tc>
          <w:tcPr>
            <w:tcW w:w="3625" w:type="dxa"/>
            <w:vMerge/>
            <w:tcBorders>
              <w:top w:val="single" w:sz="4" w:space="0" w:color="000000"/>
              <w:left w:val="single" w:sz="4" w:space="0" w:color="000000"/>
              <w:bottom w:val="single" w:sz="4" w:space="0" w:color="000000"/>
              <w:right w:val="single" w:sz="4" w:space="0" w:color="000000"/>
            </w:tcBorders>
            <w:vAlign w:val="center"/>
          </w:tcPr>
          <w:p w14:paraId="4CDF6914" w14:textId="77777777" w:rsidR="005461D7" w:rsidRPr="00250EEC" w:rsidRDefault="005461D7">
            <w:pPr>
              <w:widowControl/>
              <w:spacing w:line="276" w:lineRule="auto"/>
              <w:jc w:val="left"/>
              <w:rPr>
                <w:rFonts w:asciiTheme="majorHAnsi" w:hAnsiTheme="majorHAnsi" w:cstheme="majorHAnsi"/>
                <w:szCs w:val="20"/>
              </w:rPr>
            </w:pPr>
          </w:p>
        </w:tc>
        <w:tc>
          <w:tcPr>
            <w:tcW w:w="2747" w:type="dxa"/>
            <w:vMerge/>
            <w:tcBorders>
              <w:top w:val="single" w:sz="4" w:space="0" w:color="000000"/>
              <w:left w:val="single" w:sz="4" w:space="0" w:color="000000"/>
              <w:bottom w:val="single" w:sz="4" w:space="0" w:color="000000"/>
              <w:right w:val="single" w:sz="4" w:space="0" w:color="000000"/>
            </w:tcBorders>
            <w:vAlign w:val="center"/>
          </w:tcPr>
          <w:p w14:paraId="31CEF796" w14:textId="77777777" w:rsidR="005461D7" w:rsidRPr="00250EEC" w:rsidRDefault="005461D7">
            <w:pPr>
              <w:widowControl/>
              <w:spacing w:line="276" w:lineRule="auto"/>
              <w:jc w:val="left"/>
              <w:rPr>
                <w:rFonts w:asciiTheme="majorHAnsi" w:hAnsiTheme="majorHAnsi" w:cstheme="majorHAnsi"/>
                <w:szCs w:val="20"/>
              </w:rPr>
            </w:pPr>
          </w:p>
        </w:tc>
      </w:tr>
      <w:tr w:rsidR="005461D7" w:rsidRPr="00250EEC" w14:paraId="3BC3450D" w14:textId="77777777" w:rsidTr="005461D7">
        <w:tc>
          <w:tcPr>
            <w:tcW w:w="599" w:type="dxa"/>
            <w:tcBorders>
              <w:top w:val="single" w:sz="4" w:space="0" w:color="000000"/>
              <w:left w:val="single" w:sz="4" w:space="0" w:color="000000"/>
              <w:bottom w:val="single" w:sz="4" w:space="0" w:color="000000"/>
              <w:right w:val="single" w:sz="4" w:space="0" w:color="000000"/>
            </w:tcBorders>
          </w:tcPr>
          <w:p w14:paraId="662B0295" w14:textId="77777777" w:rsidR="005461D7" w:rsidRPr="00250EEC" w:rsidRDefault="005461D7">
            <w:pPr>
              <w:pStyle w:val="RTf"/>
              <w:spacing w:line="276" w:lineRule="auto"/>
              <w:rPr>
                <w:rFonts w:asciiTheme="majorHAnsi" w:hAnsiTheme="majorHAnsi" w:cstheme="majorHAnsi"/>
              </w:rPr>
            </w:pPr>
          </w:p>
        </w:tc>
        <w:tc>
          <w:tcPr>
            <w:tcW w:w="1664" w:type="dxa"/>
            <w:tcBorders>
              <w:top w:val="single" w:sz="4" w:space="0" w:color="000000"/>
              <w:left w:val="single" w:sz="4" w:space="0" w:color="000000"/>
              <w:bottom w:val="single" w:sz="4" w:space="0" w:color="000000"/>
              <w:right w:val="single" w:sz="4" w:space="0" w:color="000000"/>
            </w:tcBorders>
          </w:tcPr>
          <w:p w14:paraId="1B0F08A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dqf_pk_hash</w:t>
            </w:r>
          </w:p>
        </w:tc>
        <w:tc>
          <w:tcPr>
            <w:tcW w:w="1560" w:type="dxa"/>
            <w:tcBorders>
              <w:top w:val="single" w:sz="4" w:space="0" w:color="000000"/>
              <w:left w:val="single" w:sz="4" w:space="0" w:color="000000"/>
              <w:bottom w:val="single" w:sz="4" w:space="0" w:color="000000"/>
              <w:right w:val="single" w:sz="4" w:space="0" w:color="000000"/>
            </w:tcBorders>
          </w:tcPr>
          <w:p w14:paraId="2ACB2E62"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625" w:type="dxa"/>
            <w:tcBorders>
              <w:top w:val="single" w:sz="4" w:space="0" w:color="000000"/>
              <w:left w:val="single" w:sz="4" w:space="0" w:color="000000"/>
              <w:bottom w:val="single" w:sz="4" w:space="0" w:color="000000"/>
              <w:right w:val="single" w:sz="4" w:space="0" w:color="000000"/>
            </w:tcBorders>
          </w:tcPr>
          <w:p w14:paraId="4FBF1EEC"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Хешированные значения первичных ключей исходной таблицы</w:t>
            </w:r>
          </w:p>
        </w:tc>
        <w:tc>
          <w:tcPr>
            <w:tcW w:w="2747" w:type="dxa"/>
            <w:tcBorders>
              <w:top w:val="single" w:sz="4" w:space="0" w:color="000000"/>
              <w:left w:val="single" w:sz="4" w:space="0" w:color="000000"/>
              <w:bottom w:val="single" w:sz="4" w:space="0" w:color="000000"/>
              <w:right w:val="single" w:sz="4" w:space="0" w:color="000000"/>
            </w:tcBorders>
          </w:tcPr>
          <w:p w14:paraId="72121BD9"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2B0AB124" w14:textId="77777777" w:rsidTr="005461D7">
        <w:tc>
          <w:tcPr>
            <w:tcW w:w="599" w:type="dxa"/>
            <w:tcBorders>
              <w:top w:val="single" w:sz="4" w:space="0" w:color="000000"/>
              <w:left w:val="single" w:sz="4" w:space="0" w:color="000000"/>
              <w:bottom w:val="single" w:sz="4" w:space="0" w:color="000000"/>
              <w:right w:val="single" w:sz="4" w:space="0" w:color="000000"/>
            </w:tcBorders>
          </w:tcPr>
          <w:p w14:paraId="4D3CC8E2" w14:textId="77777777" w:rsidR="005461D7" w:rsidRPr="00250EEC" w:rsidRDefault="005461D7">
            <w:pPr>
              <w:pStyle w:val="RTf"/>
              <w:spacing w:line="276" w:lineRule="auto"/>
              <w:rPr>
                <w:rFonts w:asciiTheme="majorHAnsi" w:hAnsiTheme="majorHAnsi" w:cstheme="majorHAnsi"/>
                <w:lang w:val="ru-RU"/>
              </w:rPr>
            </w:pPr>
          </w:p>
        </w:tc>
        <w:tc>
          <w:tcPr>
            <w:tcW w:w="1664" w:type="dxa"/>
            <w:tcBorders>
              <w:top w:val="single" w:sz="4" w:space="0" w:color="000000"/>
              <w:left w:val="single" w:sz="4" w:space="0" w:color="000000"/>
              <w:bottom w:val="single" w:sz="4" w:space="0" w:color="000000"/>
              <w:right w:val="single" w:sz="4" w:space="0" w:color="000000"/>
            </w:tcBorders>
          </w:tcPr>
          <w:p w14:paraId="2FF352A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dqf_checked_at</w:t>
            </w:r>
          </w:p>
        </w:tc>
        <w:tc>
          <w:tcPr>
            <w:tcW w:w="1560" w:type="dxa"/>
            <w:tcBorders>
              <w:top w:val="single" w:sz="4" w:space="0" w:color="000000"/>
              <w:left w:val="single" w:sz="4" w:space="0" w:color="000000"/>
              <w:bottom w:val="single" w:sz="4" w:space="0" w:color="000000"/>
              <w:right w:val="single" w:sz="4" w:space="0" w:color="000000"/>
            </w:tcBorders>
          </w:tcPr>
          <w:p w14:paraId="24B7A91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TIMESTAMP</w:t>
            </w:r>
          </w:p>
        </w:tc>
        <w:tc>
          <w:tcPr>
            <w:tcW w:w="3625" w:type="dxa"/>
            <w:tcBorders>
              <w:top w:val="single" w:sz="4" w:space="0" w:color="000000"/>
              <w:left w:val="single" w:sz="4" w:space="0" w:color="000000"/>
              <w:bottom w:val="single" w:sz="4" w:space="0" w:color="000000"/>
              <w:right w:val="single" w:sz="4" w:space="0" w:color="000000"/>
            </w:tcBorders>
          </w:tcPr>
          <w:p w14:paraId="34DF9773"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Время, в которое выполнялась проверка</w:t>
            </w:r>
          </w:p>
        </w:tc>
        <w:tc>
          <w:tcPr>
            <w:tcW w:w="2747" w:type="dxa"/>
            <w:tcBorders>
              <w:top w:val="single" w:sz="4" w:space="0" w:color="000000"/>
              <w:left w:val="single" w:sz="4" w:space="0" w:color="000000"/>
              <w:bottom w:val="single" w:sz="4" w:space="0" w:color="000000"/>
              <w:right w:val="single" w:sz="4" w:space="0" w:color="000000"/>
            </w:tcBorders>
          </w:tcPr>
          <w:p w14:paraId="00C1EF6C"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66E9D8A2" w14:textId="77777777" w:rsidTr="005461D7">
        <w:tc>
          <w:tcPr>
            <w:tcW w:w="599" w:type="dxa"/>
            <w:tcBorders>
              <w:top w:val="single" w:sz="4" w:space="0" w:color="000000"/>
              <w:left w:val="single" w:sz="4" w:space="0" w:color="000000"/>
              <w:bottom w:val="single" w:sz="4" w:space="0" w:color="000000"/>
              <w:right w:val="single" w:sz="4" w:space="0" w:color="000000"/>
            </w:tcBorders>
          </w:tcPr>
          <w:p w14:paraId="543A80AE" w14:textId="77777777" w:rsidR="005461D7" w:rsidRPr="00250EEC" w:rsidRDefault="005461D7">
            <w:pPr>
              <w:pStyle w:val="RTf"/>
              <w:spacing w:line="276" w:lineRule="auto"/>
              <w:rPr>
                <w:rFonts w:asciiTheme="majorHAnsi" w:hAnsiTheme="majorHAnsi" w:cstheme="majorHAnsi"/>
                <w:lang w:val="ru-RU"/>
              </w:rPr>
            </w:pPr>
          </w:p>
        </w:tc>
        <w:tc>
          <w:tcPr>
            <w:tcW w:w="1664" w:type="dxa"/>
            <w:tcBorders>
              <w:top w:val="single" w:sz="4" w:space="0" w:color="000000"/>
              <w:left w:val="single" w:sz="4" w:space="0" w:color="000000"/>
              <w:bottom w:val="single" w:sz="4" w:space="0" w:color="000000"/>
              <w:right w:val="single" w:sz="4" w:space="0" w:color="000000"/>
            </w:tcBorders>
          </w:tcPr>
          <w:p w14:paraId="636766F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dqf_algorithm_id</w:t>
            </w:r>
          </w:p>
        </w:tc>
        <w:tc>
          <w:tcPr>
            <w:tcW w:w="1560" w:type="dxa"/>
            <w:tcBorders>
              <w:top w:val="single" w:sz="4" w:space="0" w:color="000000"/>
              <w:left w:val="single" w:sz="4" w:space="0" w:color="000000"/>
              <w:bottom w:val="single" w:sz="4" w:space="0" w:color="000000"/>
              <w:right w:val="single" w:sz="4" w:space="0" w:color="000000"/>
            </w:tcBorders>
          </w:tcPr>
          <w:p w14:paraId="10E517E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625" w:type="dxa"/>
            <w:tcBorders>
              <w:top w:val="single" w:sz="4" w:space="0" w:color="000000"/>
              <w:left w:val="single" w:sz="4" w:space="0" w:color="000000"/>
              <w:bottom w:val="single" w:sz="4" w:space="0" w:color="000000"/>
              <w:right w:val="single" w:sz="4" w:space="0" w:color="000000"/>
            </w:tcBorders>
          </w:tcPr>
          <w:p w14:paraId="3FD29F0F"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Алгоритм, по которому выполнялась проверка</w:t>
            </w:r>
          </w:p>
        </w:tc>
        <w:tc>
          <w:tcPr>
            <w:tcW w:w="2747" w:type="dxa"/>
            <w:tcBorders>
              <w:top w:val="single" w:sz="4" w:space="0" w:color="000000"/>
              <w:left w:val="single" w:sz="4" w:space="0" w:color="000000"/>
              <w:bottom w:val="single" w:sz="4" w:space="0" w:color="000000"/>
              <w:right w:val="single" w:sz="4" w:space="0" w:color="000000"/>
            </w:tcBorders>
          </w:tcPr>
          <w:p w14:paraId="0E2CC763"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0C839FEF" w14:textId="77777777" w:rsidTr="005461D7">
        <w:tc>
          <w:tcPr>
            <w:tcW w:w="599" w:type="dxa"/>
            <w:tcBorders>
              <w:top w:val="single" w:sz="4" w:space="0" w:color="000000"/>
              <w:left w:val="single" w:sz="4" w:space="0" w:color="000000"/>
              <w:bottom w:val="single" w:sz="4" w:space="0" w:color="000000"/>
              <w:right w:val="single" w:sz="4" w:space="0" w:color="000000"/>
            </w:tcBorders>
          </w:tcPr>
          <w:p w14:paraId="3428BD7B" w14:textId="77777777" w:rsidR="005461D7" w:rsidRPr="00250EEC" w:rsidRDefault="005461D7">
            <w:pPr>
              <w:pStyle w:val="RTf"/>
              <w:spacing w:line="276" w:lineRule="auto"/>
              <w:rPr>
                <w:rFonts w:asciiTheme="majorHAnsi" w:hAnsiTheme="majorHAnsi" w:cstheme="majorHAnsi"/>
                <w:lang w:val="ru-RU"/>
              </w:rPr>
            </w:pPr>
          </w:p>
        </w:tc>
        <w:tc>
          <w:tcPr>
            <w:tcW w:w="1664" w:type="dxa"/>
            <w:tcBorders>
              <w:top w:val="single" w:sz="4" w:space="0" w:color="000000"/>
              <w:left w:val="single" w:sz="4" w:space="0" w:color="000000"/>
              <w:bottom w:val="single" w:sz="4" w:space="0" w:color="000000"/>
              <w:right w:val="single" w:sz="4" w:space="0" w:color="000000"/>
            </w:tcBorders>
          </w:tcPr>
          <w:p w14:paraId="19F9F07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dqf_code</w:t>
            </w:r>
          </w:p>
        </w:tc>
        <w:tc>
          <w:tcPr>
            <w:tcW w:w="1560" w:type="dxa"/>
            <w:tcBorders>
              <w:top w:val="single" w:sz="4" w:space="0" w:color="000000"/>
              <w:left w:val="single" w:sz="4" w:space="0" w:color="000000"/>
              <w:bottom w:val="single" w:sz="4" w:space="0" w:color="000000"/>
              <w:right w:val="single" w:sz="4" w:space="0" w:color="000000"/>
            </w:tcBorders>
          </w:tcPr>
          <w:p w14:paraId="248B352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625" w:type="dxa"/>
            <w:tcBorders>
              <w:top w:val="single" w:sz="4" w:space="0" w:color="000000"/>
              <w:left w:val="single" w:sz="4" w:space="0" w:color="000000"/>
              <w:bottom w:val="single" w:sz="4" w:space="0" w:color="000000"/>
              <w:right w:val="single" w:sz="4" w:space="0" w:color="000000"/>
            </w:tcBorders>
          </w:tcPr>
          <w:p w14:paraId="0B83529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Код ошибки</w:t>
            </w:r>
          </w:p>
        </w:tc>
        <w:tc>
          <w:tcPr>
            <w:tcW w:w="2747" w:type="dxa"/>
            <w:tcBorders>
              <w:top w:val="single" w:sz="4" w:space="0" w:color="000000"/>
              <w:left w:val="single" w:sz="4" w:space="0" w:color="000000"/>
              <w:bottom w:val="single" w:sz="4" w:space="0" w:color="000000"/>
              <w:right w:val="single" w:sz="4" w:space="0" w:color="000000"/>
            </w:tcBorders>
          </w:tcPr>
          <w:p w14:paraId="48054061" w14:textId="77777777" w:rsidR="005461D7" w:rsidRPr="00250EEC" w:rsidRDefault="005461D7">
            <w:pPr>
              <w:pStyle w:val="RTf"/>
              <w:spacing w:line="276" w:lineRule="auto"/>
              <w:rPr>
                <w:rFonts w:asciiTheme="majorHAnsi" w:hAnsiTheme="majorHAnsi" w:cstheme="majorHAnsi"/>
              </w:rPr>
            </w:pPr>
          </w:p>
        </w:tc>
      </w:tr>
      <w:tr w:rsidR="005461D7" w:rsidRPr="00250EEC" w14:paraId="512AAEB6" w14:textId="77777777" w:rsidTr="005461D7">
        <w:tc>
          <w:tcPr>
            <w:tcW w:w="599" w:type="dxa"/>
            <w:tcBorders>
              <w:top w:val="single" w:sz="4" w:space="0" w:color="000000"/>
              <w:left w:val="single" w:sz="4" w:space="0" w:color="000000"/>
              <w:bottom w:val="single" w:sz="4" w:space="0" w:color="000000"/>
              <w:right w:val="single" w:sz="4" w:space="0" w:color="000000"/>
            </w:tcBorders>
          </w:tcPr>
          <w:p w14:paraId="309B4D5F" w14:textId="77777777" w:rsidR="005461D7" w:rsidRPr="00250EEC" w:rsidRDefault="005461D7">
            <w:pPr>
              <w:pStyle w:val="RTf"/>
              <w:spacing w:line="276" w:lineRule="auto"/>
              <w:rPr>
                <w:rFonts w:asciiTheme="majorHAnsi" w:hAnsiTheme="majorHAnsi" w:cstheme="majorHAnsi"/>
              </w:rPr>
            </w:pPr>
          </w:p>
        </w:tc>
        <w:tc>
          <w:tcPr>
            <w:tcW w:w="1664" w:type="dxa"/>
            <w:tcBorders>
              <w:top w:val="single" w:sz="4" w:space="0" w:color="000000"/>
              <w:left w:val="single" w:sz="4" w:space="0" w:color="000000"/>
              <w:bottom w:val="single" w:sz="4" w:space="0" w:color="000000"/>
              <w:right w:val="single" w:sz="4" w:space="0" w:color="000000"/>
            </w:tcBorders>
          </w:tcPr>
          <w:p w14:paraId="50F3FC2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dqf_description</w:t>
            </w:r>
          </w:p>
        </w:tc>
        <w:tc>
          <w:tcPr>
            <w:tcW w:w="1560" w:type="dxa"/>
            <w:tcBorders>
              <w:top w:val="single" w:sz="4" w:space="0" w:color="000000"/>
              <w:left w:val="single" w:sz="4" w:space="0" w:color="000000"/>
              <w:bottom w:val="single" w:sz="4" w:space="0" w:color="000000"/>
              <w:right w:val="single" w:sz="4" w:space="0" w:color="000000"/>
            </w:tcBorders>
          </w:tcPr>
          <w:p w14:paraId="3B1DE27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625" w:type="dxa"/>
            <w:tcBorders>
              <w:top w:val="single" w:sz="4" w:space="0" w:color="000000"/>
              <w:left w:val="single" w:sz="4" w:space="0" w:color="000000"/>
              <w:bottom w:val="single" w:sz="4" w:space="0" w:color="000000"/>
              <w:right w:val="single" w:sz="4" w:space="0" w:color="000000"/>
            </w:tcBorders>
          </w:tcPr>
          <w:p w14:paraId="04862888"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Исходное поле и его значение, не прошедшие проверку</w:t>
            </w:r>
          </w:p>
        </w:tc>
        <w:tc>
          <w:tcPr>
            <w:tcW w:w="2747" w:type="dxa"/>
            <w:tcBorders>
              <w:top w:val="single" w:sz="4" w:space="0" w:color="000000"/>
              <w:left w:val="single" w:sz="4" w:space="0" w:color="000000"/>
              <w:bottom w:val="single" w:sz="4" w:space="0" w:color="000000"/>
              <w:right w:val="single" w:sz="4" w:space="0" w:color="000000"/>
            </w:tcBorders>
          </w:tcPr>
          <w:p w14:paraId="29CDA474" w14:textId="77777777" w:rsidR="005461D7" w:rsidRPr="00250EEC" w:rsidRDefault="005461D7">
            <w:pPr>
              <w:pStyle w:val="RTf"/>
              <w:spacing w:line="276" w:lineRule="auto"/>
              <w:rPr>
                <w:rFonts w:asciiTheme="majorHAnsi" w:hAnsiTheme="majorHAnsi" w:cstheme="majorHAnsi"/>
                <w:lang w:val="ru-RU"/>
              </w:rPr>
            </w:pPr>
          </w:p>
        </w:tc>
      </w:tr>
    </w:tbl>
    <w:p w14:paraId="6D7D5B46" w14:textId="77777777" w:rsidR="005461D7" w:rsidRDefault="00E64EBA">
      <w:pPr>
        <w:pStyle w:val="RT4"/>
        <w:numPr>
          <w:ilvl w:val="3"/>
          <w:numId w:val="42"/>
        </w:numPr>
        <w:spacing w:line="276" w:lineRule="auto"/>
      </w:pPr>
      <w:bookmarkStart w:id="406" w:name="_Toc203749683"/>
      <w:r>
        <w:t>Описание таблицы dqf_checks</w:t>
      </w:r>
      <w:bookmarkEnd w:id="406"/>
    </w:p>
    <w:p w14:paraId="7D23807D" w14:textId="77777777" w:rsidR="005461D7" w:rsidRDefault="00E64EBA">
      <w:pPr>
        <w:pStyle w:val="RT"/>
        <w:spacing w:line="276" w:lineRule="auto"/>
      </w:pPr>
      <w:r>
        <w:t>Datamart name: Исходный datamart пользователя</w:t>
      </w:r>
    </w:p>
    <w:p w14:paraId="5605498C" w14:textId="77777777" w:rsidR="005461D7" w:rsidRDefault="00E64EBA">
      <w:pPr>
        <w:pStyle w:val="RT"/>
        <w:spacing w:line="276" w:lineRule="auto"/>
        <w:rPr>
          <w:lang w:val="en-US"/>
        </w:rPr>
      </w:pPr>
      <w:r>
        <w:rPr>
          <w:lang w:val="en-US"/>
        </w:rPr>
        <w:t>Datamart table: dqf_checks</w:t>
      </w:r>
    </w:p>
    <w:p w14:paraId="23E36FBB"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674213AD" w14:textId="77777777" w:rsidR="005461D7" w:rsidRDefault="00E64EBA">
      <w:pPr>
        <w:pStyle w:val="RT"/>
        <w:spacing w:line="276" w:lineRule="auto"/>
      </w:pPr>
      <w:r>
        <w:t>Описание таблицы: Таблица для хранения последнего проверенного идентификатора записи </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598"/>
        <w:gridCol w:w="1524"/>
        <w:gridCol w:w="1275"/>
        <w:gridCol w:w="6092"/>
        <w:gridCol w:w="706"/>
      </w:tblGrid>
      <w:tr w:rsidR="005461D7" w:rsidRPr="00250EEC" w14:paraId="335DFDE3" w14:textId="77777777" w:rsidTr="005461D7">
        <w:trPr>
          <w:cnfStyle w:val="100000000000" w:firstRow="1" w:lastRow="0" w:firstColumn="0" w:lastColumn="0" w:oddVBand="0" w:evenVBand="0" w:oddHBand="0" w:evenHBand="0" w:firstRowFirstColumn="0" w:firstRowLastColumn="0" w:lastRowFirstColumn="0" w:lastRowLastColumn="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6CF9BD45"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43DEEFB6"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9EE578"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6092" w:type="dxa"/>
            <w:tcBorders>
              <w:top w:val="single" w:sz="4" w:space="0" w:color="auto"/>
              <w:left w:val="single" w:sz="4" w:space="0" w:color="auto"/>
              <w:bottom w:val="single" w:sz="4" w:space="0" w:color="auto"/>
              <w:right w:val="single" w:sz="4" w:space="0" w:color="auto"/>
            </w:tcBorders>
            <w:shd w:val="clear" w:color="auto" w:fill="auto"/>
            <w:vAlign w:val="center"/>
          </w:tcPr>
          <w:p w14:paraId="1CD609F5"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A48BBE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3AFE129F" w14:textId="77777777" w:rsidTr="005461D7">
        <w:tc>
          <w:tcPr>
            <w:tcW w:w="598" w:type="dxa"/>
            <w:tcBorders>
              <w:top w:val="single" w:sz="4" w:space="0" w:color="auto"/>
              <w:left w:val="single" w:sz="4" w:space="0" w:color="000000"/>
              <w:bottom w:val="single" w:sz="4" w:space="0" w:color="000000"/>
              <w:right w:val="single" w:sz="4" w:space="0" w:color="000000"/>
            </w:tcBorders>
          </w:tcPr>
          <w:p w14:paraId="37E1CD4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524" w:type="dxa"/>
            <w:tcBorders>
              <w:top w:val="single" w:sz="4" w:space="0" w:color="auto"/>
              <w:left w:val="single" w:sz="4" w:space="0" w:color="000000"/>
              <w:bottom w:val="single" w:sz="4" w:space="0" w:color="000000"/>
              <w:right w:val="single" w:sz="4" w:space="0" w:color="000000"/>
            </w:tcBorders>
          </w:tcPr>
          <w:p w14:paraId="6C8DC2A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1275" w:type="dxa"/>
            <w:tcBorders>
              <w:top w:val="single" w:sz="4" w:space="0" w:color="auto"/>
              <w:left w:val="single" w:sz="4" w:space="0" w:color="000000"/>
              <w:bottom w:val="single" w:sz="4" w:space="0" w:color="000000"/>
              <w:right w:val="single" w:sz="4" w:space="0" w:color="000000"/>
            </w:tcBorders>
          </w:tcPr>
          <w:p w14:paraId="1571B65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6092" w:type="dxa"/>
            <w:tcBorders>
              <w:top w:val="single" w:sz="4" w:space="0" w:color="auto"/>
              <w:left w:val="single" w:sz="4" w:space="0" w:color="000000"/>
              <w:bottom w:val="single" w:sz="4" w:space="0" w:color="000000"/>
              <w:right w:val="single" w:sz="4" w:space="0" w:color="000000"/>
            </w:tcBorders>
          </w:tcPr>
          <w:p w14:paraId="466E206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datamart</w:t>
            </w:r>
          </w:p>
        </w:tc>
        <w:tc>
          <w:tcPr>
            <w:tcW w:w="706" w:type="dxa"/>
            <w:tcBorders>
              <w:top w:val="single" w:sz="4" w:space="0" w:color="auto"/>
              <w:left w:val="single" w:sz="4" w:space="0" w:color="000000"/>
              <w:bottom w:val="single" w:sz="4" w:space="0" w:color="000000"/>
              <w:right w:val="single" w:sz="4" w:space="0" w:color="000000"/>
            </w:tcBorders>
          </w:tcPr>
          <w:p w14:paraId="09DE94C5" w14:textId="77777777" w:rsidR="005461D7" w:rsidRPr="00250EEC" w:rsidRDefault="005461D7">
            <w:pPr>
              <w:pStyle w:val="RTf"/>
              <w:spacing w:line="276" w:lineRule="auto"/>
              <w:rPr>
                <w:rFonts w:asciiTheme="majorHAnsi" w:hAnsiTheme="majorHAnsi" w:cstheme="majorHAnsi"/>
              </w:rPr>
            </w:pPr>
          </w:p>
        </w:tc>
      </w:tr>
      <w:tr w:rsidR="005461D7" w:rsidRPr="00250EEC" w14:paraId="7E48DACD" w14:textId="77777777" w:rsidTr="005461D7">
        <w:tc>
          <w:tcPr>
            <w:tcW w:w="598" w:type="dxa"/>
            <w:tcBorders>
              <w:top w:val="single" w:sz="4" w:space="0" w:color="000000"/>
              <w:left w:val="single" w:sz="4" w:space="0" w:color="000000"/>
              <w:bottom w:val="single" w:sz="4" w:space="0" w:color="000000"/>
              <w:right w:val="single" w:sz="4" w:space="0" w:color="000000"/>
            </w:tcBorders>
          </w:tcPr>
          <w:p w14:paraId="401D3B6C" w14:textId="77777777" w:rsidR="005461D7" w:rsidRPr="00250EEC" w:rsidRDefault="005461D7">
            <w:pPr>
              <w:pStyle w:val="RTf"/>
              <w:spacing w:line="276" w:lineRule="auto"/>
              <w:rPr>
                <w:rFonts w:asciiTheme="majorHAnsi" w:hAnsiTheme="majorHAnsi" w:cstheme="majorHAnsi"/>
              </w:rPr>
            </w:pPr>
          </w:p>
        </w:tc>
        <w:tc>
          <w:tcPr>
            <w:tcW w:w="1524" w:type="dxa"/>
            <w:tcBorders>
              <w:top w:val="single" w:sz="4" w:space="0" w:color="000000"/>
              <w:left w:val="single" w:sz="4" w:space="0" w:color="000000"/>
              <w:bottom w:val="single" w:sz="4" w:space="0" w:color="000000"/>
              <w:right w:val="single" w:sz="4" w:space="0" w:color="000000"/>
            </w:tcBorders>
          </w:tcPr>
          <w:p w14:paraId="3C7D7A0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algorithm_id</w:t>
            </w:r>
          </w:p>
        </w:tc>
        <w:tc>
          <w:tcPr>
            <w:tcW w:w="1275" w:type="dxa"/>
            <w:tcBorders>
              <w:top w:val="single" w:sz="4" w:space="0" w:color="000000"/>
              <w:left w:val="single" w:sz="4" w:space="0" w:color="000000"/>
              <w:bottom w:val="single" w:sz="4" w:space="0" w:color="000000"/>
              <w:right w:val="single" w:sz="4" w:space="0" w:color="000000"/>
            </w:tcBorders>
          </w:tcPr>
          <w:p w14:paraId="34BEFF3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6092" w:type="dxa"/>
            <w:tcBorders>
              <w:top w:val="single" w:sz="4" w:space="0" w:color="000000"/>
              <w:left w:val="single" w:sz="4" w:space="0" w:color="000000"/>
              <w:bottom w:val="single" w:sz="4" w:space="0" w:color="000000"/>
              <w:right w:val="single" w:sz="4" w:space="0" w:color="000000"/>
            </w:tcBorders>
          </w:tcPr>
          <w:p w14:paraId="1E519BF4"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Алгоритм, по которому выполнялась проверка</w:t>
            </w:r>
          </w:p>
        </w:tc>
        <w:tc>
          <w:tcPr>
            <w:tcW w:w="706" w:type="dxa"/>
            <w:tcBorders>
              <w:top w:val="single" w:sz="4" w:space="0" w:color="000000"/>
              <w:left w:val="single" w:sz="4" w:space="0" w:color="000000"/>
              <w:bottom w:val="single" w:sz="4" w:space="0" w:color="000000"/>
              <w:right w:val="single" w:sz="4" w:space="0" w:color="000000"/>
            </w:tcBorders>
          </w:tcPr>
          <w:p w14:paraId="3BD8913E"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20929DCB" w14:textId="77777777" w:rsidTr="005461D7">
        <w:tc>
          <w:tcPr>
            <w:tcW w:w="598" w:type="dxa"/>
            <w:tcBorders>
              <w:top w:val="single" w:sz="4" w:space="0" w:color="000000"/>
              <w:left w:val="single" w:sz="4" w:space="0" w:color="000000"/>
              <w:bottom w:val="single" w:sz="4" w:space="0" w:color="000000"/>
              <w:right w:val="single" w:sz="4" w:space="0" w:color="000000"/>
            </w:tcBorders>
          </w:tcPr>
          <w:p w14:paraId="4BFEDE29" w14:textId="77777777" w:rsidR="005461D7" w:rsidRPr="00250EEC" w:rsidRDefault="005461D7">
            <w:pPr>
              <w:pStyle w:val="RTf"/>
              <w:spacing w:line="276" w:lineRule="auto"/>
              <w:rPr>
                <w:rFonts w:asciiTheme="majorHAnsi" w:hAnsiTheme="majorHAnsi" w:cstheme="majorHAnsi"/>
                <w:lang w:val="ru-RU"/>
              </w:rPr>
            </w:pPr>
          </w:p>
        </w:tc>
        <w:tc>
          <w:tcPr>
            <w:tcW w:w="1524" w:type="dxa"/>
            <w:tcBorders>
              <w:top w:val="single" w:sz="4" w:space="0" w:color="000000"/>
              <w:left w:val="single" w:sz="4" w:space="0" w:color="000000"/>
              <w:bottom w:val="single" w:sz="4" w:space="0" w:color="000000"/>
              <w:right w:val="single" w:sz="4" w:space="0" w:color="000000"/>
            </w:tcBorders>
          </w:tcPr>
          <w:p w14:paraId="0B9DB61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last_cn</w:t>
            </w:r>
          </w:p>
        </w:tc>
        <w:tc>
          <w:tcPr>
            <w:tcW w:w="1275" w:type="dxa"/>
            <w:tcBorders>
              <w:top w:val="single" w:sz="4" w:space="0" w:color="000000"/>
              <w:left w:val="single" w:sz="4" w:space="0" w:color="000000"/>
              <w:bottom w:val="single" w:sz="4" w:space="0" w:color="000000"/>
              <w:right w:val="single" w:sz="4" w:space="0" w:color="000000"/>
            </w:tcBorders>
          </w:tcPr>
          <w:p w14:paraId="3C6073F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6092" w:type="dxa"/>
            <w:tcBorders>
              <w:top w:val="single" w:sz="4" w:space="0" w:color="000000"/>
              <w:left w:val="single" w:sz="4" w:space="0" w:color="000000"/>
              <w:bottom w:val="single" w:sz="4" w:space="0" w:color="000000"/>
              <w:right w:val="single" w:sz="4" w:space="0" w:color="000000"/>
            </w:tcBorders>
          </w:tcPr>
          <w:p w14:paraId="5B4DA71E"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Последний проверенный идентификатор операции записи (</w:t>
            </w:r>
            <w:r w:rsidRPr="00250EEC">
              <w:rPr>
                <w:rFonts w:asciiTheme="majorHAnsi" w:hAnsiTheme="majorHAnsi" w:cstheme="majorHAnsi"/>
              </w:rPr>
              <w:t>cn</w:t>
            </w:r>
            <w:r w:rsidRPr="00250EEC">
              <w:rPr>
                <w:rFonts w:asciiTheme="majorHAnsi" w:hAnsiTheme="majorHAnsi" w:cstheme="majorHAnsi"/>
                <w:lang w:val="ru-RU"/>
              </w:rPr>
              <w:t>) из исходной таблицы</w:t>
            </w:r>
          </w:p>
        </w:tc>
        <w:tc>
          <w:tcPr>
            <w:tcW w:w="706" w:type="dxa"/>
            <w:tcBorders>
              <w:top w:val="single" w:sz="4" w:space="0" w:color="000000"/>
              <w:left w:val="single" w:sz="4" w:space="0" w:color="000000"/>
              <w:bottom w:val="single" w:sz="4" w:space="0" w:color="000000"/>
              <w:right w:val="single" w:sz="4" w:space="0" w:color="000000"/>
            </w:tcBorders>
          </w:tcPr>
          <w:p w14:paraId="4D110250" w14:textId="77777777" w:rsidR="005461D7" w:rsidRPr="00250EEC" w:rsidRDefault="005461D7">
            <w:pPr>
              <w:pStyle w:val="RTf"/>
              <w:spacing w:line="276" w:lineRule="auto"/>
              <w:rPr>
                <w:rFonts w:asciiTheme="majorHAnsi" w:hAnsiTheme="majorHAnsi" w:cstheme="majorHAnsi"/>
                <w:lang w:val="ru-RU"/>
              </w:rPr>
            </w:pPr>
          </w:p>
        </w:tc>
      </w:tr>
    </w:tbl>
    <w:p w14:paraId="33BC2959" w14:textId="77777777" w:rsidR="005461D7" w:rsidRDefault="00E64EBA">
      <w:pPr>
        <w:pStyle w:val="RT4"/>
        <w:numPr>
          <w:ilvl w:val="3"/>
          <w:numId w:val="42"/>
        </w:numPr>
        <w:spacing w:line="276" w:lineRule="auto"/>
      </w:pPr>
      <w:bookmarkStart w:id="407" w:name="_Toc203749684"/>
      <w:r>
        <w:t>Описание таблицы aggregation</w:t>
      </w:r>
      <w:bookmarkEnd w:id="407"/>
    </w:p>
    <w:p w14:paraId="548B0270" w14:textId="77777777" w:rsidR="005461D7" w:rsidRDefault="00E64EBA">
      <w:pPr>
        <w:pStyle w:val="RT"/>
        <w:spacing w:line="276" w:lineRule="auto"/>
      </w:pPr>
      <w:r>
        <w:t>Datamart name: {datamart_name}_dqf</w:t>
      </w:r>
    </w:p>
    <w:p w14:paraId="73E96AFC" w14:textId="77777777" w:rsidR="005461D7" w:rsidRDefault="00E64EBA">
      <w:pPr>
        <w:pStyle w:val="RT"/>
        <w:spacing w:line="276" w:lineRule="auto"/>
        <w:rPr>
          <w:lang w:val="en-US"/>
        </w:rPr>
      </w:pPr>
      <w:r>
        <w:rPr>
          <w:lang w:val="en-US"/>
        </w:rPr>
        <w:t>Datamart table: aggregation</w:t>
      </w:r>
    </w:p>
    <w:p w14:paraId="5CBA3FC1"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702CB2D7" w14:textId="77777777" w:rsidR="005461D7" w:rsidRDefault="00E64EBA">
      <w:pPr>
        <w:pStyle w:val="RT"/>
        <w:spacing w:line="276" w:lineRule="auto"/>
      </w:pPr>
      <w:r>
        <w:t>Описание таблицы: Таблица для хранения результатов агрегации</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599"/>
        <w:gridCol w:w="1523"/>
        <w:gridCol w:w="1417"/>
        <w:gridCol w:w="5950"/>
        <w:gridCol w:w="706"/>
      </w:tblGrid>
      <w:tr w:rsidR="005461D7" w:rsidRPr="00250EEC" w14:paraId="277ADB7B" w14:textId="77777777" w:rsidTr="005461D7">
        <w:trPr>
          <w:cnfStyle w:val="100000000000" w:firstRow="1" w:lastRow="0" w:firstColumn="0" w:lastColumn="0" w:oddVBand="0" w:evenVBand="0" w:oddHBand="0" w:evenHBand="0" w:firstRowFirstColumn="0" w:firstRowLastColumn="0" w:lastRowFirstColumn="0" w:lastRowLastColumn="0"/>
        </w:trPr>
        <w:tc>
          <w:tcPr>
            <w:tcW w:w="599" w:type="dxa"/>
            <w:tcBorders>
              <w:top w:val="single" w:sz="4" w:space="0" w:color="auto"/>
              <w:left w:val="single" w:sz="4" w:space="0" w:color="auto"/>
              <w:bottom w:val="single" w:sz="4" w:space="0" w:color="auto"/>
              <w:right w:val="single" w:sz="4" w:space="0" w:color="auto"/>
            </w:tcBorders>
            <w:shd w:val="clear" w:color="auto" w:fill="auto"/>
            <w:vAlign w:val="center"/>
          </w:tcPr>
          <w:p w14:paraId="7DD5D93D"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523" w:type="dxa"/>
            <w:tcBorders>
              <w:top w:val="single" w:sz="4" w:space="0" w:color="auto"/>
              <w:left w:val="single" w:sz="4" w:space="0" w:color="auto"/>
              <w:bottom w:val="single" w:sz="4" w:space="0" w:color="auto"/>
              <w:right w:val="single" w:sz="4" w:space="0" w:color="auto"/>
            </w:tcBorders>
            <w:shd w:val="clear" w:color="auto" w:fill="auto"/>
            <w:vAlign w:val="center"/>
          </w:tcPr>
          <w:p w14:paraId="0FFBF22C"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8642F2"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950" w:type="dxa"/>
            <w:tcBorders>
              <w:top w:val="single" w:sz="4" w:space="0" w:color="auto"/>
              <w:left w:val="single" w:sz="4" w:space="0" w:color="auto"/>
              <w:bottom w:val="single" w:sz="4" w:space="0" w:color="auto"/>
              <w:right w:val="single" w:sz="4" w:space="0" w:color="auto"/>
            </w:tcBorders>
            <w:shd w:val="clear" w:color="auto" w:fill="auto"/>
            <w:vAlign w:val="center"/>
          </w:tcPr>
          <w:p w14:paraId="6CC32A42"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163918D8"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0E970506" w14:textId="77777777" w:rsidTr="005461D7">
        <w:tc>
          <w:tcPr>
            <w:tcW w:w="599" w:type="dxa"/>
            <w:tcBorders>
              <w:top w:val="single" w:sz="4" w:space="0" w:color="auto"/>
              <w:left w:val="single" w:sz="4" w:space="0" w:color="000000"/>
              <w:bottom w:val="single" w:sz="4" w:space="0" w:color="000000"/>
              <w:right w:val="single" w:sz="4" w:space="0" w:color="000000"/>
            </w:tcBorders>
          </w:tcPr>
          <w:p w14:paraId="2F42BC5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523" w:type="dxa"/>
            <w:tcBorders>
              <w:top w:val="single" w:sz="4" w:space="0" w:color="auto"/>
              <w:left w:val="single" w:sz="4" w:space="0" w:color="000000"/>
              <w:bottom w:val="single" w:sz="4" w:space="0" w:color="000000"/>
              <w:right w:val="single" w:sz="4" w:space="0" w:color="000000"/>
            </w:tcBorders>
          </w:tcPr>
          <w:p w14:paraId="2E3F904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id</w:t>
            </w:r>
          </w:p>
        </w:tc>
        <w:tc>
          <w:tcPr>
            <w:tcW w:w="1417" w:type="dxa"/>
            <w:tcBorders>
              <w:top w:val="single" w:sz="4" w:space="0" w:color="auto"/>
              <w:left w:val="single" w:sz="4" w:space="0" w:color="000000"/>
              <w:bottom w:val="single" w:sz="4" w:space="0" w:color="000000"/>
              <w:right w:val="single" w:sz="4" w:space="0" w:color="000000"/>
            </w:tcBorders>
          </w:tcPr>
          <w:p w14:paraId="578F8CC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950" w:type="dxa"/>
            <w:tcBorders>
              <w:top w:val="single" w:sz="4" w:space="0" w:color="auto"/>
              <w:left w:val="single" w:sz="4" w:space="0" w:color="000000"/>
              <w:bottom w:val="single" w:sz="4" w:space="0" w:color="000000"/>
              <w:right w:val="single" w:sz="4" w:space="0" w:color="000000"/>
            </w:tcBorders>
          </w:tcPr>
          <w:p w14:paraId="3918679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результата агрегации </w:t>
            </w:r>
          </w:p>
        </w:tc>
        <w:tc>
          <w:tcPr>
            <w:tcW w:w="706" w:type="dxa"/>
            <w:tcBorders>
              <w:top w:val="single" w:sz="4" w:space="0" w:color="auto"/>
              <w:left w:val="single" w:sz="4" w:space="0" w:color="000000"/>
              <w:bottom w:val="single" w:sz="4" w:space="0" w:color="000000"/>
              <w:right w:val="single" w:sz="4" w:space="0" w:color="000000"/>
            </w:tcBorders>
          </w:tcPr>
          <w:p w14:paraId="784BCA26" w14:textId="77777777" w:rsidR="005461D7" w:rsidRPr="00250EEC" w:rsidRDefault="005461D7">
            <w:pPr>
              <w:pStyle w:val="RTf"/>
              <w:spacing w:line="276" w:lineRule="auto"/>
              <w:rPr>
                <w:rFonts w:asciiTheme="majorHAnsi" w:hAnsiTheme="majorHAnsi" w:cstheme="majorHAnsi"/>
              </w:rPr>
            </w:pPr>
          </w:p>
        </w:tc>
      </w:tr>
      <w:tr w:rsidR="005461D7" w:rsidRPr="00250EEC" w14:paraId="760FC074" w14:textId="77777777" w:rsidTr="005461D7">
        <w:tc>
          <w:tcPr>
            <w:tcW w:w="599" w:type="dxa"/>
            <w:tcBorders>
              <w:top w:val="single" w:sz="4" w:space="0" w:color="000000"/>
              <w:left w:val="single" w:sz="4" w:space="0" w:color="000000"/>
              <w:bottom w:val="single" w:sz="4" w:space="0" w:color="000000"/>
              <w:right w:val="single" w:sz="4" w:space="0" w:color="000000"/>
            </w:tcBorders>
          </w:tcPr>
          <w:p w14:paraId="52A87C56" w14:textId="77777777" w:rsidR="005461D7" w:rsidRPr="00250EEC" w:rsidRDefault="005461D7">
            <w:pPr>
              <w:pStyle w:val="RTf"/>
              <w:spacing w:line="276" w:lineRule="auto"/>
              <w:rPr>
                <w:rFonts w:asciiTheme="majorHAnsi" w:hAnsiTheme="majorHAnsi" w:cstheme="majorHAnsi"/>
              </w:rPr>
            </w:pPr>
          </w:p>
        </w:tc>
        <w:tc>
          <w:tcPr>
            <w:tcW w:w="1523" w:type="dxa"/>
            <w:tcBorders>
              <w:top w:val="single" w:sz="4" w:space="0" w:color="000000"/>
              <w:left w:val="single" w:sz="4" w:space="0" w:color="000000"/>
              <w:bottom w:val="single" w:sz="4" w:space="0" w:color="000000"/>
              <w:right w:val="single" w:sz="4" w:space="0" w:color="000000"/>
            </w:tcBorders>
          </w:tcPr>
          <w:p w14:paraId="24B6E22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417" w:type="dxa"/>
            <w:tcBorders>
              <w:top w:val="single" w:sz="4" w:space="0" w:color="000000"/>
              <w:left w:val="single" w:sz="4" w:space="0" w:color="000000"/>
              <w:bottom w:val="single" w:sz="4" w:space="0" w:color="000000"/>
              <w:right w:val="single" w:sz="4" w:space="0" w:color="000000"/>
            </w:tcBorders>
          </w:tcPr>
          <w:p w14:paraId="170FF0F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950" w:type="dxa"/>
            <w:tcBorders>
              <w:top w:val="single" w:sz="4" w:space="0" w:color="000000"/>
              <w:left w:val="single" w:sz="4" w:space="0" w:color="000000"/>
              <w:bottom w:val="single" w:sz="4" w:space="0" w:color="000000"/>
              <w:right w:val="single" w:sz="4" w:space="0" w:color="000000"/>
            </w:tcBorders>
          </w:tcPr>
          <w:p w14:paraId="599C80B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datamart</w:t>
            </w:r>
          </w:p>
        </w:tc>
        <w:tc>
          <w:tcPr>
            <w:tcW w:w="706" w:type="dxa"/>
            <w:tcBorders>
              <w:top w:val="single" w:sz="4" w:space="0" w:color="000000"/>
              <w:left w:val="single" w:sz="4" w:space="0" w:color="000000"/>
              <w:bottom w:val="single" w:sz="4" w:space="0" w:color="000000"/>
              <w:right w:val="single" w:sz="4" w:space="0" w:color="000000"/>
            </w:tcBorders>
          </w:tcPr>
          <w:p w14:paraId="640384EF" w14:textId="77777777" w:rsidR="005461D7" w:rsidRPr="00250EEC" w:rsidRDefault="005461D7">
            <w:pPr>
              <w:pStyle w:val="RTf"/>
              <w:spacing w:line="276" w:lineRule="auto"/>
              <w:rPr>
                <w:rFonts w:asciiTheme="majorHAnsi" w:hAnsiTheme="majorHAnsi" w:cstheme="majorHAnsi"/>
              </w:rPr>
            </w:pPr>
          </w:p>
        </w:tc>
      </w:tr>
      <w:tr w:rsidR="005461D7" w:rsidRPr="00250EEC" w14:paraId="26C503E1" w14:textId="77777777" w:rsidTr="005461D7">
        <w:tc>
          <w:tcPr>
            <w:tcW w:w="599" w:type="dxa"/>
            <w:tcBorders>
              <w:top w:val="single" w:sz="4" w:space="0" w:color="000000"/>
              <w:left w:val="single" w:sz="4" w:space="0" w:color="000000"/>
              <w:bottom w:val="single" w:sz="4" w:space="0" w:color="000000"/>
              <w:right w:val="single" w:sz="4" w:space="0" w:color="000000"/>
            </w:tcBorders>
          </w:tcPr>
          <w:p w14:paraId="5557171A" w14:textId="77777777" w:rsidR="005461D7" w:rsidRPr="00250EEC" w:rsidRDefault="005461D7">
            <w:pPr>
              <w:pStyle w:val="RTf"/>
              <w:spacing w:line="276" w:lineRule="auto"/>
              <w:rPr>
                <w:rFonts w:asciiTheme="majorHAnsi" w:hAnsiTheme="majorHAnsi" w:cstheme="majorHAnsi"/>
              </w:rPr>
            </w:pPr>
          </w:p>
        </w:tc>
        <w:tc>
          <w:tcPr>
            <w:tcW w:w="1523" w:type="dxa"/>
            <w:tcBorders>
              <w:top w:val="single" w:sz="4" w:space="0" w:color="000000"/>
              <w:left w:val="single" w:sz="4" w:space="0" w:color="000000"/>
              <w:bottom w:val="single" w:sz="4" w:space="0" w:color="000000"/>
              <w:right w:val="single" w:sz="4" w:space="0" w:color="000000"/>
            </w:tcBorders>
          </w:tcPr>
          <w:p w14:paraId="091E2F1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1417" w:type="dxa"/>
            <w:tcBorders>
              <w:top w:val="single" w:sz="4" w:space="0" w:color="000000"/>
              <w:left w:val="single" w:sz="4" w:space="0" w:color="000000"/>
              <w:bottom w:val="single" w:sz="4" w:space="0" w:color="000000"/>
              <w:right w:val="single" w:sz="4" w:space="0" w:color="000000"/>
            </w:tcBorders>
          </w:tcPr>
          <w:p w14:paraId="6602503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950" w:type="dxa"/>
            <w:tcBorders>
              <w:top w:val="single" w:sz="4" w:space="0" w:color="000000"/>
              <w:left w:val="single" w:sz="4" w:space="0" w:color="000000"/>
              <w:bottom w:val="single" w:sz="4" w:space="0" w:color="000000"/>
              <w:right w:val="single" w:sz="4" w:space="0" w:color="000000"/>
            </w:tcBorders>
          </w:tcPr>
          <w:p w14:paraId="01CD12C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таблицы</w:t>
            </w:r>
          </w:p>
        </w:tc>
        <w:tc>
          <w:tcPr>
            <w:tcW w:w="706" w:type="dxa"/>
            <w:tcBorders>
              <w:top w:val="single" w:sz="4" w:space="0" w:color="000000"/>
              <w:left w:val="single" w:sz="4" w:space="0" w:color="000000"/>
              <w:bottom w:val="single" w:sz="4" w:space="0" w:color="000000"/>
              <w:right w:val="single" w:sz="4" w:space="0" w:color="000000"/>
            </w:tcBorders>
          </w:tcPr>
          <w:p w14:paraId="3356DF65" w14:textId="77777777" w:rsidR="005461D7" w:rsidRPr="00250EEC" w:rsidRDefault="005461D7">
            <w:pPr>
              <w:pStyle w:val="RTf"/>
              <w:spacing w:line="276" w:lineRule="auto"/>
              <w:rPr>
                <w:rFonts w:asciiTheme="majorHAnsi" w:hAnsiTheme="majorHAnsi" w:cstheme="majorHAnsi"/>
              </w:rPr>
            </w:pPr>
          </w:p>
        </w:tc>
      </w:tr>
      <w:tr w:rsidR="005461D7" w:rsidRPr="00250EEC" w14:paraId="624AA1FC" w14:textId="77777777" w:rsidTr="005461D7">
        <w:tc>
          <w:tcPr>
            <w:tcW w:w="599" w:type="dxa"/>
            <w:tcBorders>
              <w:top w:val="single" w:sz="4" w:space="0" w:color="000000"/>
              <w:left w:val="single" w:sz="4" w:space="0" w:color="000000"/>
              <w:bottom w:val="single" w:sz="4" w:space="0" w:color="000000"/>
              <w:right w:val="single" w:sz="4" w:space="0" w:color="000000"/>
            </w:tcBorders>
          </w:tcPr>
          <w:p w14:paraId="6F32A594" w14:textId="77777777" w:rsidR="005461D7" w:rsidRPr="00250EEC" w:rsidRDefault="005461D7">
            <w:pPr>
              <w:pStyle w:val="RTf"/>
              <w:spacing w:line="276" w:lineRule="auto"/>
              <w:rPr>
                <w:rFonts w:asciiTheme="majorHAnsi" w:hAnsiTheme="majorHAnsi" w:cstheme="majorHAnsi"/>
              </w:rPr>
            </w:pPr>
          </w:p>
        </w:tc>
        <w:tc>
          <w:tcPr>
            <w:tcW w:w="1523" w:type="dxa"/>
            <w:tcBorders>
              <w:top w:val="single" w:sz="4" w:space="0" w:color="000000"/>
              <w:left w:val="single" w:sz="4" w:space="0" w:color="000000"/>
              <w:bottom w:val="single" w:sz="4" w:space="0" w:color="000000"/>
              <w:right w:val="single" w:sz="4" w:space="0" w:color="000000"/>
            </w:tcBorders>
          </w:tcPr>
          <w:p w14:paraId="05070C9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created_at</w:t>
            </w:r>
          </w:p>
        </w:tc>
        <w:tc>
          <w:tcPr>
            <w:tcW w:w="1417" w:type="dxa"/>
            <w:tcBorders>
              <w:top w:val="single" w:sz="4" w:space="0" w:color="000000"/>
              <w:left w:val="single" w:sz="4" w:space="0" w:color="000000"/>
              <w:bottom w:val="single" w:sz="4" w:space="0" w:color="000000"/>
              <w:right w:val="single" w:sz="4" w:space="0" w:color="000000"/>
            </w:tcBorders>
          </w:tcPr>
          <w:p w14:paraId="7A7BA19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TIMESTAMP</w:t>
            </w:r>
          </w:p>
        </w:tc>
        <w:tc>
          <w:tcPr>
            <w:tcW w:w="5950" w:type="dxa"/>
            <w:tcBorders>
              <w:top w:val="single" w:sz="4" w:space="0" w:color="000000"/>
              <w:left w:val="single" w:sz="4" w:space="0" w:color="000000"/>
              <w:bottom w:val="single" w:sz="4" w:space="0" w:color="000000"/>
              <w:right w:val="single" w:sz="4" w:space="0" w:color="000000"/>
            </w:tcBorders>
          </w:tcPr>
          <w:p w14:paraId="73F35E1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Время создания агрегата</w:t>
            </w:r>
          </w:p>
        </w:tc>
        <w:tc>
          <w:tcPr>
            <w:tcW w:w="706" w:type="dxa"/>
            <w:tcBorders>
              <w:top w:val="single" w:sz="4" w:space="0" w:color="000000"/>
              <w:left w:val="single" w:sz="4" w:space="0" w:color="000000"/>
              <w:bottom w:val="single" w:sz="4" w:space="0" w:color="000000"/>
              <w:right w:val="single" w:sz="4" w:space="0" w:color="000000"/>
            </w:tcBorders>
          </w:tcPr>
          <w:p w14:paraId="5A6EA8B2" w14:textId="77777777" w:rsidR="005461D7" w:rsidRPr="00250EEC" w:rsidRDefault="005461D7">
            <w:pPr>
              <w:pStyle w:val="RTf"/>
              <w:spacing w:line="276" w:lineRule="auto"/>
              <w:rPr>
                <w:rFonts w:asciiTheme="majorHAnsi" w:hAnsiTheme="majorHAnsi" w:cstheme="majorHAnsi"/>
              </w:rPr>
            </w:pPr>
          </w:p>
        </w:tc>
      </w:tr>
      <w:tr w:rsidR="005461D7" w:rsidRPr="00250EEC" w14:paraId="2EFBEB01" w14:textId="77777777" w:rsidTr="005461D7">
        <w:tc>
          <w:tcPr>
            <w:tcW w:w="599" w:type="dxa"/>
            <w:tcBorders>
              <w:top w:val="single" w:sz="4" w:space="0" w:color="000000"/>
              <w:left w:val="single" w:sz="4" w:space="0" w:color="000000"/>
              <w:bottom w:val="single" w:sz="4" w:space="0" w:color="000000"/>
              <w:right w:val="single" w:sz="4" w:space="0" w:color="000000"/>
            </w:tcBorders>
          </w:tcPr>
          <w:p w14:paraId="64351AE9" w14:textId="77777777" w:rsidR="005461D7" w:rsidRPr="00250EEC" w:rsidRDefault="005461D7">
            <w:pPr>
              <w:pStyle w:val="RTf"/>
              <w:spacing w:line="276" w:lineRule="auto"/>
              <w:rPr>
                <w:rFonts w:asciiTheme="majorHAnsi" w:hAnsiTheme="majorHAnsi" w:cstheme="majorHAnsi"/>
              </w:rPr>
            </w:pPr>
          </w:p>
        </w:tc>
        <w:tc>
          <w:tcPr>
            <w:tcW w:w="1523" w:type="dxa"/>
            <w:tcBorders>
              <w:top w:val="single" w:sz="4" w:space="0" w:color="000000"/>
              <w:left w:val="single" w:sz="4" w:space="0" w:color="000000"/>
              <w:bottom w:val="single" w:sz="4" w:space="0" w:color="000000"/>
              <w:right w:val="single" w:sz="4" w:space="0" w:color="000000"/>
            </w:tcBorders>
          </w:tcPr>
          <w:p w14:paraId="645638B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errors_count</w:t>
            </w:r>
          </w:p>
        </w:tc>
        <w:tc>
          <w:tcPr>
            <w:tcW w:w="1417" w:type="dxa"/>
            <w:tcBorders>
              <w:top w:val="single" w:sz="4" w:space="0" w:color="000000"/>
              <w:left w:val="single" w:sz="4" w:space="0" w:color="000000"/>
              <w:bottom w:val="single" w:sz="4" w:space="0" w:color="000000"/>
              <w:right w:val="single" w:sz="4" w:space="0" w:color="000000"/>
            </w:tcBorders>
          </w:tcPr>
          <w:p w14:paraId="5ACB40D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950" w:type="dxa"/>
            <w:tcBorders>
              <w:top w:val="single" w:sz="4" w:space="0" w:color="000000"/>
              <w:left w:val="single" w:sz="4" w:space="0" w:color="000000"/>
              <w:bottom w:val="single" w:sz="4" w:space="0" w:color="000000"/>
              <w:right w:val="single" w:sz="4" w:space="0" w:color="000000"/>
            </w:tcBorders>
          </w:tcPr>
          <w:p w14:paraId="428348F4"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Число ошибок в актуальном состоянии исходной таблицы</w:t>
            </w:r>
            <w:r w:rsidRPr="00250EEC">
              <w:rPr>
                <w:rFonts w:asciiTheme="majorHAnsi" w:hAnsiTheme="majorHAnsi" w:cstheme="majorHAnsi"/>
                <w:lang w:val="ru-RU"/>
              </w:rPr>
              <w:br/>
              <w:t>на момент выполнения проверки</w:t>
            </w:r>
          </w:p>
        </w:tc>
        <w:tc>
          <w:tcPr>
            <w:tcW w:w="706" w:type="dxa"/>
            <w:tcBorders>
              <w:top w:val="single" w:sz="4" w:space="0" w:color="000000"/>
              <w:left w:val="single" w:sz="4" w:space="0" w:color="000000"/>
              <w:bottom w:val="single" w:sz="4" w:space="0" w:color="000000"/>
              <w:right w:val="single" w:sz="4" w:space="0" w:color="000000"/>
            </w:tcBorders>
          </w:tcPr>
          <w:p w14:paraId="4192921B"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6F5BC5E1" w14:textId="77777777" w:rsidTr="005461D7">
        <w:tc>
          <w:tcPr>
            <w:tcW w:w="599" w:type="dxa"/>
            <w:tcBorders>
              <w:top w:val="single" w:sz="4" w:space="0" w:color="000000"/>
              <w:left w:val="single" w:sz="4" w:space="0" w:color="000000"/>
              <w:bottom w:val="single" w:sz="4" w:space="0" w:color="000000"/>
              <w:right w:val="single" w:sz="4" w:space="0" w:color="000000"/>
            </w:tcBorders>
          </w:tcPr>
          <w:p w14:paraId="11734CFF" w14:textId="77777777" w:rsidR="005461D7" w:rsidRPr="00250EEC" w:rsidRDefault="005461D7">
            <w:pPr>
              <w:pStyle w:val="RTf"/>
              <w:spacing w:line="276" w:lineRule="auto"/>
              <w:rPr>
                <w:rFonts w:asciiTheme="majorHAnsi" w:hAnsiTheme="majorHAnsi" w:cstheme="majorHAnsi"/>
                <w:lang w:val="ru-RU"/>
              </w:rPr>
            </w:pPr>
          </w:p>
        </w:tc>
        <w:tc>
          <w:tcPr>
            <w:tcW w:w="1523" w:type="dxa"/>
            <w:tcBorders>
              <w:top w:val="single" w:sz="4" w:space="0" w:color="000000"/>
              <w:left w:val="single" w:sz="4" w:space="0" w:color="000000"/>
              <w:bottom w:val="single" w:sz="4" w:space="0" w:color="000000"/>
              <w:right w:val="single" w:sz="4" w:space="0" w:color="000000"/>
            </w:tcBorders>
          </w:tcPr>
          <w:p w14:paraId="0F5D9EF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field_count</w:t>
            </w:r>
          </w:p>
        </w:tc>
        <w:tc>
          <w:tcPr>
            <w:tcW w:w="1417" w:type="dxa"/>
            <w:tcBorders>
              <w:top w:val="single" w:sz="4" w:space="0" w:color="000000"/>
              <w:left w:val="single" w:sz="4" w:space="0" w:color="000000"/>
              <w:bottom w:val="single" w:sz="4" w:space="0" w:color="000000"/>
              <w:right w:val="single" w:sz="4" w:space="0" w:color="000000"/>
            </w:tcBorders>
          </w:tcPr>
          <w:p w14:paraId="15A92D4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950" w:type="dxa"/>
            <w:tcBorders>
              <w:top w:val="single" w:sz="4" w:space="0" w:color="000000"/>
              <w:left w:val="single" w:sz="4" w:space="0" w:color="000000"/>
              <w:bottom w:val="single" w:sz="4" w:space="0" w:color="000000"/>
              <w:right w:val="single" w:sz="4" w:space="0" w:color="000000"/>
            </w:tcBorders>
          </w:tcPr>
          <w:p w14:paraId="163A9659"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Число записей в актуальном состоянии исходной таблицы</w:t>
            </w:r>
            <w:r w:rsidRPr="00250EEC">
              <w:rPr>
                <w:rFonts w:asciiTheme="majorHAnsi" w:hAnsiTheme="majorHAnsi" w:cstheme="majorHAnsi"/>
                <w:lang w:val="ru-RU"/>
              </w:rPr>
              <w:br/>
              <w:t>на момент выполнения проверки</w:t>
            </w:r>
          </w:p>
        </w:tc>
        <w:tc>
          <w:tcPr>
            <w:tcW w:w="706" w:type="dxa"/>
            <w:tcBorders>
              <w:top w:val="single" w:sz="4" w:space="0" w:color="000000"/>
              <w:left w:val="single" w:sz="4" w:space="0" w:color="000000"/>
              <w:bottom w:val="single" w:sz="4" w:space="0" w:color="000000"/>
              <w:right w:val="single" w:sz="4" w:space="0" w:color="000000"/>
            </w:tcBorders>
          </w:tcPr>
          <w:p w14:paraId="60A6857C"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305DF082" w14:textId="77777777" w:rsidTr="005461D7">
        <w:tc>
          <w:tcPr>
            <w:tcW w:w="599" w:type="dxa"/>
            <w:tcBorders>
              <w:top w:val="single" w:sz="4" w:space="0" w:color="000000"/>
              <w:left w:val="single" w:sz="4" w:space="0" w:color="000000"/>
              <w:bottom w:val="single" w:sz="4" w:space="0" w:color="000000"/>
              <w:right w:val="single" w:sz="4" w:space="0" w:color="000000"/>
            </w:tcBorders>
          </w:tcPr>
          <w:p w14:paraId="2EC32ECB" w14:textId="77777777" w:rsidR="005461D7" w:rsidRPr="00250EEC" w:rsidRDefault="005461D7">
            <w:pPr>
              <w:pStyle w:val="RTf"/>
              <w:spacing w:line="276" w:lineRule="auto"/>
              <w:rPr>
                <w:rFonts w:asciiTheme="majorHAnsi" w:hAnsiTheme="majorHAnsi" w:cstheme="majorHAnsi"/>
                <w:lang w:val="ru-RU"/>
              </w:rPr>
            </w:pPr>
          </w:p>
        </w:tc>
        <w:tc>
          <w:tcPr>
            <w:tcW w:w="1523" w:type="dxa"/>
            <w:tcBorders>
              <w:top w:val="single" w:sz="4" w:space="0" w:color="000000"/>
              <w:left w:val="single" w:sz="4" w:space="0" w:color="000000"/>
              <w:bottom w:val="single" w:sz="4" w:space="0" w:color="000000"/>
              <w:right w:val="single" w:sz="4" w:space="0" w:color="000000"/>
            </w:tcBorders>
          </w:tcPr>
          <w:p w14:paraId="10E6E48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algorithm_id</w:t>
            </w:r>
          </w:p>
        </w:tc>
        <w:tc>
          <w:tcPr>
            <w:tcW w:w="1417" w:type="dxa"/>
            <w:tcBorders>
              <w:top w:val="single" w:sz="4" w:space="0" w:color="000000"/>
              <w:left w:val="single" w:sz="4" w:space="0" w:color="000000"/>
              <w:bottom w:val="single" w:sz="4" w:space="0" w:color="000000"/>
              <w:right w:val="single" w:sz="4" w:space="0" w:color="000000"/>
            </w:tcBorders>
          </w:tcPr>
          <w:p w14:paraId="04D9230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950" w:type="dxa"/>
            <w:tcBorders>
              <w:top w:val="single" w:sz="4" w:space="0" w:color="000000"/>
              <w:left w:val="single" w:sz="4" w:space="0" w:color="000000"/>
              <w:bottom w:val="single" w:sz="4" w:space="0" w:color="000000"/>
              <w:right w:val="single" w:sz="4" w:space="0" w:color="000000"/>
            </w:tcBorders>
          </w:tcPr>
          <w:p w14:paraId="19206D5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Алгоритм проверки</w:t>
            </w:r>
          </w:p>
        </w:tc>
        <w:tc>
          <w:tcPr>
            <w:tcW w:w="706" w:type="dxa"/>
            <w:tcBorders>
              <w:top w:val="single" w:sz="4" w:space="0" w:color="000000"/>
              <w:left w:val="single" w:sz="4" w:space="0" w:color="000000"/>
              <w:bottom w:val="single" w:sz="4" w:space="0" w:color="000000"/>
              <w:right w:val="single" w:sz="4" w:space="0" w:color="000000"/>
            </w:tcBorders>
          </w:tcPr>
          <w:p w14:paraId="0C0ED715" w14:textId="77777777" w:rsidR="005461D7" w:rsidRPr="00250EEC" w:rsidRDefault="005461D7">
            <w:pPr>
              <w:pStyle w:val="RTf"/>
              <w:spacing w:line="276" w:lineRule="auto"/>
              <w:rPr>
                <w:rFonts w:asciiTheme="majorHAnsi" w:hAnsiTheme="majorHAnsi" w:cstheme="majorHAnsi"/>
              </w:rPr>
            </w:pPr>
          </w:p>
        </w:tc>
      </w:tr>
      <w:tr w:rsidR="005461D7" w:rsidRPr="00250EEC" w14:paraId="7D78C777" w14:textId="77777777" w:rsidTr="005461D7">
        <w:tc>
          <w:tcPr>
            <w:tcW w:w="599" w:type="dxa"/>
            <w:tcBorders>
              <w:top w:val="single" w:sz="4" w:space="0" w:color="000000"/>
              <w:left w:val="single" w:sz="4" w:space="0" w:color="000000"/>
              <w:bottom w:val="single" w:sz="4" w:space="0" w:color="000000"/>
              <w:right w:val="single" w:sz="4" w:space="0" w:color="000000"/>
            </w:tcBorders>
          </w:tcPr>
          <w:p w14:paraId="1EE087B1" w14:textId="77777777" w:rsidR="005461D7" w:rsidRPr="00250EEC" w:rsidRDefault="005461D7">
            <w:pPr>
              <w:pStyle w:val="RTf"/>
              <w:spacing w:line="276" w:lineRule="auto"/>
              <w:rPr>
                <w:rFonts w:asciiTheme="majorHAnsi" w:hAnsiTheme="majorHAnsi" w:cstheme="majorHAnsi"/>
              </w:rPr>
            </w:pPr>
          </w:p>
        </w:tc>
        <w:tc>
          <w:tcPr>
            <w:tcW w:w="1523" w:type="dxa"/>
            <w:tcBorders>
              <w:top w:val="single" w:sz="4" w:space="0" w:color="000000"/>
              <w:left w:val="single" w:sz="4" w:space="0" w:color="000000"/>
              <w:bottom w:val="single" w:sz="4" w:space="0" w:color="000000"/>
              <w:right w:val="single" w:sz="4" w:space="0" w:color="000000"/>
            </w:tcBorders>
          </w:tcPr>
          <w:p w14:paraId="26C24A5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code</w:t>
            </w:r>
          </w:p>
        </w:tc>
        <w:tc>
          <w:tcPr>
            <w:tcW w:w="1417" w:type="dxa"/>
            <w:tcBorders>
              <w:top w:val="single" w:sz="4" w:space="0" w:color="000000"/>
              <w:left w:val="single" w:sz="4" w:space="0" w:color="000000"/>
              <w:bottom w:val="single" w:sz="4" w:space="0" w:color="000000"/>
              <w:right w:val="single" w:sz="4" w:space="0" w:color="000000"/>
            </w:tcBorders>
          </w:tcPr>
          <w:p w14:paraId="06AA0E6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950" w:type="dxa"/>
            <w:tcBorders>
              <w:top w:val="single" w:sz="4" w:space="0" w:color="000000"/>
              <w:left w:val="single" w:sz="4" w:space="0" w:color="000000"/>
              <w:bottom w:val="single" w:sz="4" w:space="0" w:color="000000"/>
              <w:right w:val="single" w:sz="4" w:space="0" w:color="000000"/>
            </w:tcBorders>
          </w:tcPr>
          <w:p w14:paraId="44F7140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Код ошибки</w:t>
            </w:r>
          </w:p>
        </w:tc>
        <w:tc>
          <w:tcPr>
            <w:tcW w:w="706" w:type="dxa"/>
            <w:tcBorders>
              <w:top w:val="single" w:sz="4" w:space="0" w:color="000000"/>
              <w:left w:val="single" w:sz="4" w:space="0" w:color="000000"/>
              <w:bottom w:val="single" w:sz="4" w:space="0" w:color="000000"/>
              <w:right w:val="single" w:sz="4" w:space="0" w:color="000000"/>
            </w:tcBorders>
          </w:tcPr>
          <w:p w14:paraId="55C83A7E" w14:textId="77777777" w:rsidR="005461D7" w:rsidRPr="00250EEC" w:rsidRDefault="005461D7">
            <w:pPr>
              <w:pStyle w:val="RTf"/>
              <w:spacing w:line="276" w:lineRule="auto"/>
              <w:rPr>
                <w:rFonts w:asciiTheme="majorHAnsi" w:hAnsiTheme="majorHAnsi" w:cstheme="majorHAnsi"/>
              </w:rPr>
            </w:pPr>
          </w:p>
        </w:tc>
      </w:tr>
    </w:tbl>
    <w:p w14:paraId="1D891C50" w14:textId="77777777" w:rsidR="005461D7" w:rsidRDefault="00E64EBA">
      <w:pPr>
        <w:pStyle w:val="RT4"/>
        <w:numPr>
          <w:ilvl w:val="3"/>
          <w:numId w:val="42"/>
        </w:numPr>
        <w:spacing w:line="276" w:lineRule="auto"/>
        <w:rPr>
          <w:lang w:val="en-US"/>
        </w:rPr>
      </w:pPr>
      <w:bookmarkStart w:id="408" w:name="_Toc203749685"/>
      <w:r>
        <w:t>Описание</w:t>
      </w:r>
      <w:r>
        <w:rPr>
          <w:lang w:val="en-US"/>
        </w:rPr>
        <w:t xml:space="preserve"> </w:t>
      </w:r>
      <w:r>
        <w:t>таблицы</w:t>
      </w:r>
      <w:r>
        <w:rPr>
          <w:lang w:val="en-US"/>
        </w:rPr>
        <w:t xml:space="preserve"> aggregation_arm_ds</w:t>
      </w:r>
      <w:bookmarkEnd w:id="408"/>
    </w:p>
    <w:p w14:paraId="300FFB1C" w14:textId="77777777" w:rsidR="005461D7" w:rsidRDefault="00E64EBA">
      <w:pPr>
        <w:pStyle w:val="RT"/>
        <w:spacing w:line="276" w:lineRule="auto"/>
      </w:pPr>
      <w:r>
        <w:t>Datamart name: {datamart_name}_dqf </w:t>
      </w:r>
    </w:p>
    <w:p w14:paraId="70213709" w14:textId="77777777" w:rsidR="005461D7" w:rsidRDefault="00E64EBA">
      <w:pPr>
        <w:pStyle w:val="RT"/>
        <w:spacing w:line="276" w:lineRule="auto"/>
        <w:rPr>
          <w:lang w:val="en-US"/>
        </w:rPr>
      </w:pPr>
      <w:r>
        <w:rPr>
          <w:lang w:val="en-US"/>
        </w:rPr>
        <w:t>Datamart table: aggregation_arm_ds</w:t>
      </w:r>
    </w:p>
    <w:p w14:paraId="45495A9E"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2A262D1A" w14:textId="77777777" w:rsidR="005461D7" w:rsidRDefault="00E64EBA">
      <w:pPr>
        <w:pStyle w:val="RT"/>
        <w:spacing w:line="276" w:lineRule="auto"/>
      </w:pPr>
      <w:r>
        <w:t>Описание таблицы: Таблица для хранения результатов агрегации</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652"/>
        <w:gridCol w:w="2745"/>
        <w:gridCol w:w="2142"/>
        <w:gridCol w:w="3950"/>
        <w:gridCol w:w="706"/>
      </w:tblGrid>
      <w:tr w:rsidR="005461D7" w:rsidRPr="00250EEC" w14:paraId="4DA2760D" w14:textId="77777777" w:rsidTr="005461D7">
        <w:trPr>
          <w:cnfStyle w:val="100000000000" w:firstRow="1" w:lastRow="0" w:firstColumn="0" w:lastColumn="0" w:oddVBand="0" w:evenVBand="0" w:oddHBand="0" w:evenHBand="0" w:firstRowFirstColumn="0" w:firstRowLastColumn="0" w:lastRowFirstColumn="0" w:lastRowLastColumn="0"/>
        </w:trPr>
        <w:tc>
          <w:tcPr>
            <w:tcW w:w="652" w:type="dxa"/>
            <w:tcBorders>
              <w:top w:val="single" w:sz="4" w:space="0" w:color="auto"/>
              <w:left w:val="single" w:sz="4" w:space="0" w:color="auto"/>
              <w:bottom w:val="single" w:sz="4" w:space="0" w:color="auto"/>
              <w:right w:val="single" w:sz="4" w:space="0" w:color="auto"/>
            </w:tcBorders>
            <w:shd w:val="clear" w:color="auto" w:fill="auto"/>
            <w:vAlign w:val="center"/>
          </w:tcPr>
          <w:p w14:paraId="159CFFC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14:paraId="430D847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14:paraId="78A040F1"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36E84AB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088767B6"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21DDDF8F" w14:textId="77777777" w:rsidTr="005461D7">
        <w:tc>
          <w:tcPr>
            <w:tcW w:w="652" w:type="dxa"/>
            <w:tcBorders>
              <w:top w:val="single" w:sz="4" w:space="0" w:color="auto"/>
              <w:left w:val="single" w:sz="4" w:space="0" w:color="000000"/>
              <w:bottom w:val="single" w:sz="4" w:space="0" w:color="000000"/>
              <w:right w:val="single" w:sz="4" w:space="0" w:color="000000"/>
            </w:tcBorders>
            <w:vAlign w:val="center"/>
          </w:tcPr>
          <w:p w14:paraId="6C97AEC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2745" w:type="dxa"/>
            <w:tcBorders>
              <w:top w:val="single" w:sz="4" w:space="0" w:color="auto"/>
              <w:left w:val="single" w:sz="4" w:space="0" w:color="000000"/>
              <w:bottom w:val="single" w:sz="4" w:space="0" w:color="000000"/>
              <w:right w:val="single" w:sz="4" w:space="0" w:color="000000"/>
            </w:tcBorders>
            <w:vAlign w:val="center"/>
          </w:tcPr>
          <w:p w14:paraId="121820B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2142" w:type="dxa"/>
            <w:tcBorders>
              <w:top w:val="single" w:sz="4" w:space="0" w:color="auto"/>
              <w:left w:val="single" w:sz="4" w:space="0" w:color="000000"/>
              <w:bottom w:val="single" w:sz="4" w:space="0" w:color="000000"/>
              <w:right w:val="single" w:sz="4" w:space="0" w:color="000000"/>
            </w:tcBorders>
            <w:vAlign w:val="center"/>
          </w:tcPr>
          <w:p w14:paraId="42ACF1F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50" w:type="dxa"/>
            <w:tcBorders>
              <w:top w:val="single" w:sz="4" w:space="0" w:color="auto"/>
              <w:left w:val="single" w:sz="4" w:space="0" w:color="000000"/>
              <w:bottom w:val="single" w:sz="4" w:space="0" w:color="000000"/>
              <w:right w:val="single" w:sz="4" w:space="0" w:color="000000"/>
            </w:tcBorders>
            <w:vAlign w:val="center"/>
          </w:tcPr>
          <w:p w14:paraId="7FCB5B8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datamart</w:t>
            </w:r>
          </w:p>
        </w:tc>
        <w:tc>
          <w:tcPr>
            <w:tcW w:w="706" w:type="dxa"/>
            <w:tcBorders>
              <w:top w:val="single" w:sz="4" w:space="0" w:color="auto"/>
              <w:left w:val="single" w:sz="4" w:space="0" w:color="000000"/>
              <w:bottom w:val="single" w:sz="4" w:space="0" w:color="000000"/>
              <w:right w:val="single" w:sz="4" w:space="0" w:color="000000"/>
            </w:tcBorders>
            <w:vAlign w:val="center"/>
          </w:tcPr>
          <w:p w14:paraId="37826EB5" w14:textId="77777777" w:rsidR="005461D7" w:rsidRPr="00250EEC" w:rsidRDefault="005461D7">
            <w:pPr>
              <w:pStyle w:val="RTf"/>
              <w:spacing w:line="276" w:lineRule="auto"/>
              <w:rPr>
                <w:rFonts w:asciiTheme="majorHAnsi" w:hAnsiTheme="majorHAnsi" w:cstheme="majorHAnsi"/>
              </w:rPr>
            </w:pPr>
          </w:p>
        </w:tc>
      </w:tr>
      <w:tr w:rsidR="005461D7" w:rsidRPr="00250EEC" w14:paraId="03CA4D0A"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57D6479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2745" w:type="dxa"/>
            <w:tcBorders>
              <w:top w:val="single" w:sz="4" w:space="0" w:color="000000"/>
              <w:left w:val="single" w:sz="4" w:space="0" w:color="000000"/>
              <w:bottom w:val="single" w:sz="4" w:space="0" w:color="000000"/>
              <w:right w:val="single" w:sz="4" w:space="0" w:color="000000"/>
            </w:tcBorders>
            <w:vAlign w:val="center"/>
          </w:tcPr>
          <w:p w14:paraId="52845E9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2142" w:type="dxa"/>
            <w:tcBorders>
              <w:top w:val="single" w:sz="4" w:space="0" w:color="000000"/>
              <w:left w:val="single" w:sz="4" w:space="0" w:color="000000"/>
              <w:bottom w:val="single" w:sz="4" w:space="0" w:color="000000"/>
              <w:right w:val="single" w:sz="4" w:space="0" w:color="000000"/>
            </w:tcBorders>
            <w:vAlign w:val="center"/>
          </w:tcPr>
          <w:p w14:paraId="3B2E9E2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50" w:type="dxa"/>
            <w:tcBorders>
              <w:top w:val="single" w:sz="4" w:space="0" w:color="000000"/>
              <w:left w:val="single" w:sz="4" w:space="0" w:color="000000"/>
              <w:bottom w:val="single" w:sz="4" w:space="0" w:color="000000"/>
              <w:right w:val="single" w:sz="4" w:space="0" w:color="000000"/>
            </w:tcBorders>
            <w:vAlign w:val="center"/>
          </w:tcPr>
          <w:p w14:paraId="067708D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таблицы</w:t>
            </w:r>
          </w:p>
        </w:tc>
        <w:tc>
          <w:tcPr>
            <w:tcW w:w="706" w:type="dxa"/>
            <w:tcBorders>
              <w:top w:val="single" w:sz="4" w:space="0" w:color="000000"/>
              <w:left w:val="single" w:sz="4" w:space="0" w:color="000000"/>
              <w:bottom w:val="single" w:sz="4" w:space="0" w:color="000000"/>
              <w:right w:val="single" w:sz="4" w:space="0" w:color="000000"/>
            </w:tcBorders>
            <w:vAlign w:val="center"/>
          </w:tcPr>
          <w:p w14:paraId="1F9A76BF" w14:textId="77777777" w:rsidR="005461D7" w:rsidRPr="00250EEC" w:rsidRDefault="005461D7">
            <w:pPr>
              <w:pStyle w:val="RTf"/>
              <w:spacing w:line="276" w:lineRule="auto"/>
              <w:rPr>
                <w:rFonts w:asciiTheme="majorHAnsi" w:hAnsiTheme="majorHAnsi" w:cstheme="majorHAnsi"/>
              </w:rPr>
            </w:pPr>
          </w:p>
        </w:tc>
      </w:tr>
      <w:tr w:rsidR="005461D7" w:rsidRPr="00250EEC" w14:paraId="56019456"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02FA2F56" w14:textId="77777777" w:rsidR="005461D7" w:rsidRPr="00250EEC" w:rsidRDefault="005461D7">
            <w:pPr>
              <w:pStyle w:val="RTf"/>
              <w:spacing w:line="276" w:lineRule="auto"/>
              <w:rPr>
                <w:rFonts w:asciiTheme="majorHAnsi" w:hAnsiTheme="majorHAnsi" w:cstheme="majorHAnsi"/>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52F69A4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fields_count</w:t>
            </w:r>
          </w:p>
        </w:tc>
        <w:tc>
          <w:tcPr>
            <w:tcW w:w="2142" w:type="dxa"/>
            <w:tcBorders>
              <w:top w:val="single" w:sz="4" w:space="0" w:color="000000"/>
              <w:left w:val="single" w:sz="4" w:space="0" w:color="000000"/>
              <w:bottom w:val="single" w:sz="4" w:space="0" w:color="000000"/>
              <w:right w:val="single" w:sz="4" w:space="0" w:color="000000"/>
            </w:tcBorders>
            <w:vAlign w:val="center"/>
          </w:tcPr>
          <w:p w14:paraId="5989A42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106B87DF"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Общее число строк в таблице</w:t>
            </w:r>
          </w:p>
        </w:tc>
        <w:tc>
          <w:tcPr>
            <w:tcW w:w="706" w:type="dxa"/>
            <w:tcBorders>
              <w:top w:val="single" w:sz="4" w:space="0" w:color="000000"/>
              <w:left w:val="single" w:sz="4" w:space="0" w:color="000000"/>
              <w:bottom w:val="single" w:sz="4" w:space="0" w:color="000000"/>
              <w:right w:val="single" w:sz="4" w:space="0" w:color="000000"/>
            </w:tcBorders>
            <w:vAlign w:val="center"/>
          </w:tcPr>
          <w:p w14:paraId="08483ABA"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003E83FB"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15A48BE0" w14:textId="77777777" w:rsidR="005461D7" w:rsidRPr="00250EEC" w:rsidRDefault="005461D7">
            <w:pPr>
              <w:pStyle w:val="RTf"/>
              <w:spacing w:line="276" w:lineRule="auto"/>
              <w:rPr>
                <w:rFonts w:asciiTheme="majorHAnsi" w:hAnsiTheme="majorHAnsi" w:cstheme="majorHAnsi"/>
                <w:lang w:val="ru-RU"/>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6496C1A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error_fields_count</w:t>
            </w:r>
          </w:p>
        </w:tc>
        <w:tc>
          <w:tcPr>
            <w:tcW w:w="2142" w:type="dxa"/>
            <w:tcBorders>
              <w:top w:val="single" w:sz="4" w:space="0" w:color="000000"/>
              <w:left w:val="single" w:sz="4" w:space="0" w:color="000000"/>
              <w:bottom w:val="single" w:sz="4" w:space="0" w:color="000000"/>
              <w:right w:val="single" w:sz="4" w:space="0" w:color="000000"/>
            </w:tcBorders>
            <w:vAlign w:val="center"/>
          </w:tcPr>
          <w:p w14:paraId="0690F79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0278463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Количество строк с ошибками</w:t>
            </w:r>
          </w:p>
        </w:tc>
        <w:tc>
          <w:tcPr>
            <w:tcW w:w="706" w:type="dxa"/>
            <w:tcBorders>
              <w:top w:val="single" w:sz="4" w:space="0" w:color="000000"/>
              <w:left w:val="single" w:sz="4" w:space="0" w:color="000000"/>
              <w:bottom w:val="single" w:sz="4" w:space="0" w:color="000000"/>
              <w:right w:val="single" w:sz="4" w:space="0" w:color="000000"/>
            </w:tcBorders>
            <w:vAlign w:val="center"/>
          </w:tcPr>
          <w:p w14:paraId="5B2A48FA" w14:textId="77777777" w:rsidR="005461D7" w:rsidRPr="00250EEC" w:rsidRDefault="005461D7">
            <w:pPr>
              <w:pStyle w:val="RTf"/>
              <w:spacing w:line="276" w:lineRule="auto"/>
              <w:rPr>
                <w:rFonts w:asciiTheme="majorHAnsi" w:hAnsiTheme="majorHAnsi" w:cstheme="majorHAnsi"/>
              </w:rPr>
            </w:pPr>
          </w:p>
        </w:tc>
      </w:tr>
      <w:tr w:rsidR="005461D7" w:rsidRPr="00250EEC" w14:paraId="382B2B7C"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7959E08A" w14:textId="77777777" w:rsidR="005461D7" w:rsidRPr="00250EEC" w:rsidRDefault="005461D7">
            <w:pPr>
              <w:pStyle w:val="RTf"/>
              <w:spacing w:line="276" w:lineRule="auto"/>
              <w:rPr>
                <w:rFonts w:asciiTheme="majorHAnsi" w:hAnsiTheme="majorHAnsi" w:cstheme="majorHAnsi"/>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0807FC5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error_fields_notification_count</w:t>
            </w:r>
          </w:p>
        </w:tc>
        <w:tc>
          <w:tcPr>
            <w:tcW w:w="2142" w:type="dxa"/>
            <w:tcBorders>
              <w:top w:val="single" w:sz="4" w:space="0" w:color="000000"/>
              <w:left w:val="single" w:sz="4" w:space="0" w:color="000000"/>
              <w:bottom w:val="single" w:sz="4" w:space="0" w:color="000000"/>
              <w:right w:val="single" w:sz="4" w:space="0" w:color="000000"/>
            </w:tcBorders>
            <w:vAlign w:val="center"/>
          </w:tcPr>
          <w:p w14:paraId="3568F86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170ECDAE"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Число с ошибками типа уведомительные</w:t>
            </w:r>
          </w:p>
        </w:tc>
        <w:tc>
          <w:tcPr>
            <w:tcW w:w="706" w:type="dxa"/>
            <w:tcBorders>
              <w:top w:val="single" w:sz="4" w:space="0" w:color="000000"/>
              <w:left w:val="single" w:sz="4" w:space="0" w:color="000000"/>
              <w:bottom w:val="single" w:sz="4" w:space="0" w:color="000000"/>
              <w:right w:val="single" w:sz="4" w:space="0" w:color="000000"/>
            </w:tcBorders>
            <w:vAlign w:val="center"/>
          </w:tcPr>
          <w:p w14:paraId="2DF55784"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19C724E0"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6B30074A" w14:textId="77777777" w:rsidR="005461D7" w:rsidRPr="00250EEC" w:rsidRDefault="005461D7">
            <w:pPr>
              <w:pStyle w:val="RTf"/>
              <w:spacing w:line="276" w:lineRule="auto"/>
              <w:rPr>
                <w:rFonts w:asciiTheme="majorHAnsi" w:hAnsiTheme="majorHAnsi" w:cstheme="majorHAnsi"/>
                <w:lang w:val="ru-RU"/>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2C949A8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error_fields_blocked_count</w:t>
            </w:r>
          </w:p>
        </w:tc>
        <w:tc>
          <w:tcPr>
            <w:tcW w:w="2142" w:type="dxa"/>
            <w:tcBorders>
              <w:top w:val="single" w:sz="4" w:space="0" w:color="000000"/>
              <w:left w:val="single" w:sz="4" w:space="0" w:color="000000"/>
              <w:bottom w:val="single" w:sz="4" w:space="0" w:color="000000"/>
              <w:right w:val="single" w:sz="4" w:space="0" w:color="000000"/>
            </w:tcBorders>
            <w:vAlign w:val="center"/>
          </w:tcPr>
          <w:p w14:paraId="5BF8A4E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6CDA06EE"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Число с ошибками типа блокирующие</w:t>
            </w:r>
          </w:p>
        </w:tc>
        <w:tc>
          <w:tcPr>
            <w:tcW w:w="706" w:type="dxa"/>
            <w:tcBorders>
              <w:top w:val="single" w:sz="4" w:space="0" w:color="000000"/>
              <w:left w:val="single" w:sz="4" w:space="0" w:color="000000"/>
              <w:bottom w:val="single" w:sz="4" w:space="0" w:color="000000"/>
              <w:right w:val="single" w:sz="4" w:space="0" w:color="000000"/>
            </w:tcBorders>
            <w:vAlign w:val="center"/>
          </w:tcPr>
          <w:p w14:paraId="0348C556"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5F379384"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07DE5470" w14:textId="77777777" w:rsidR="005461D7" w:rsidRPr="00250EEC" w:rsidRDefault="005461D7">
            <w:pPr>
              <w:pStyle w:val="RTf"/>
              <w:spacing w:line="276" w:lineRule="auto"/>
              <w:rPr>
                <w:rFonts w:asciiTheme="majorHAnsi" w:hAnsiTheme="majorHAnsi" w:cstheme="majorHAnsi"/>
                <w:lang w:val="ru-RU"/>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7759F37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errors_count</w:t>
            </w:r>
          </w:p>
        </w:tc>
        <w:tc>
          <w:tcPr>
            <w:tcW w:w="2142" w:type="dxa"/>
            <w:tcBorders>
              <w:top w:val="single" w:sz="4" w:space="0" w:color="000000"/>
              <w:left w:val="single" w:sz="4" w:space="0" w:color="000000"/>
              <w:bottom w:val="single" w:sz="4" w:space="0" w:color="000000"/>
              <w:right w:val="single" w:sz="4" w:space="0" w:color="000000"/>
            </w:tcBorders>
            <w:vAlign w:val="center"/>
          </w:tcPr>
          <w:p w14:paraId="50DF52C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2277C86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Общее число ошибок</w:t>
            </w:r>
          </w:p>
        </w:tc>
        <w:tc>
          <w:tcPr>
            <w:tcW w:w="706" w:type="dxa"/>
            <w:tcBorders>
              <w:top w:val="single" w:sz="4" w:space="0" w:color="000000"/>
              <w:left w:val="single" w:sz="4" w:space="0" w:color="000000"/>
              <w:bottom w:val="single" w:sz="4" w:space="0" w:color="000000"/>
              <w:right w:val="single" w:sz="4" w:space="0" w:color="000000"/>
            </w:tcBorders>
            <w:vAlign w:val="center"/>
          </w:tcPr>
          <w:p w14:paraId="684FFA05" w14:textId="77777777" w:rsidR="005461D7" w:rsidRPr="00250EEC" w:rsidRDefault="005461D7">
            <w:pPr>
              <w:pStyle w:val="RTf"/>
              <w:spacing w:line="276" w:lineRule="auto"/>
              <w:rPr>
                <w:rFonts w:asciiTheme="majorHAnsi" w:hAnsiTheme="majorHAnsi" w:cstheme="majorHAnsi"/>
              </w:rPr>
            </w:pPr>
          </w:p>
        </w:tc>
      </w:tr>
      <w:tr w:rsidR="005461D7" w:rsidRPr="00250EEC" w14:paraId="1868AE1A"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722318E6" w14:textId="77777777" w:rsidR="005461D7" w:rsidRPr="00250EEC" w:rsidRDefault="005461D7">
            <w:pPr>
              <w:pStyle w:val="RTf"/>
              <w:spacing w:line="276" w:lineRule="auto"/>
              <w:rPr>
                <w:rFonts w:asciiTheme="majorHAnsi" w:hAnsiTheme="majorHAnsi" w:cstheme="majorHAnsi"/>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477F299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errors_type_notification</w:t>
            </w:r>
          </w:p>
        </w:tc>
        <w:tc>
          <w:tcPr>
            <w:tcW w:w="2142" w:type="dxa"/>
            <w:tcBorders>
              <w:top w:val="single" w:sz="4" w:space="0" w:color="000000"/>
              <w:left w:val="single" w:sz="4" w:space="0" w:color="000000"/>
              <w:bottom w:val="single" w:sz="4" w:space="0" w:color="000000"/>
              <w:right w:val="single" w:sz="4" w:space="0" w:color="000000"/>
            </w:tcBorders>
            <w:vAlign w:val="center"/>
          </w:tcPr>
          <w:p w14:paraId="746C41D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78263B0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Количество ошибок типа уведомительные</w:t>
            </w:r>
          </w:p>
        </w:tc>
        <w:tc>
          <w:tcPr>
            <w:tcW w:w="706" w:type="dxa"/>
            <w:tcBorders>
              <w:top w:val="single" w:sz="4" w:space="0" w:color="000000"/>
              <w:left w:val="single" w:sz="4" w:space="0" w:color="000000"/>
              <w:bottom w:val="single" w:sz="4" w:space="0" w:color="000000"/>
              <w:right w:val="single" w:sz="4" w:space="0" w:color="000000"/>
            </w:tcBorders>
            <w:vAlign w:val="center"/>
          </w:tcPr>
          <w:p w14:paraId="6DB373A7" w14:textId="77777777" w:rsidR="005461D7" w:rsidRPr="00250EEC" w:rsidRDefault="005461D7">
            <w:pPr>
              <w:pStyle w:val="RTf"/>
              <w:spacing w:line="276" w:lineRule="auto"/>
              <w:rPr>
                <w:rFonts w:asciiTheme="majorHAnsi" w:hAnsiTheme="majorHAnsi" w:cstheme="majorHAnsi"/>
              </w:rPr>
            </w:pPr>
          </w:p>
        </w:tc>
      </w:tr>
      <w:tr w:rsidR="005461D7" w:rsidRPr="00250EEC" w14:paraId="0AA850E0"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02EBEC99" w14:textId="77777777" w:rsidR="005461D7" w:rsidRPr="00250EEC" w:rsidRDefault="005461D7">
            <w:pPr>
              <w:pStyle w:val="RTf"/>
              <w:spacing w:line="276" w:lineRule="auto"/>
              <w:rPr>
                <w:rFonts w:asciiTheme="majorHAnsi" w:hAnsiTheme="majorHAnsi" w:cstheme="majorHAnsi"/>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2FE05232"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errors_type_blocked</w:t>
            </w:r>
          </w:p>
        </w:tc>
        <w:tc>
          <w:tcPr>
            <w:tcW w:w="2142" w:type="dxa"/>
            <w:tcBorders>
              <w:top w:val="single" w:sz="4" w:space="0" w:color="000000"/>
              <w:left w:val="single" w:sz="4" w:space="0" w:color="000000"/>
              <w:bottom w:val="single" w:sz="4" w:space="0" w:color="000000"/>
              <w:right w:val="single" w:sz="4" w:space="0" w:color="000000"/>
            </w:tcBorders>
            <w:vAlign w:val="center"/>
          </w:tcPr>
          <w:p w14:paraId="4BBE0CE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50" w:type="dxa"/>
            <w:tcBorders>
              <w:top w:val="single" w:sz="4" w:space="0" w:color="000000"/>
              <w:left w:val="single" w:sz="4" w:space="0" w:color="000000"/>
              <w:bottom w:val="single" w:sz="4" w:space="0" w:color="000000"/>
              <w:right w:val="single" w:sz="4" w:space="0" w:color="000000"/>
            </w:tcBorders>
            <w:vAlign w:val="center"/>
          </w:tcPr>
          <w:p w14:paraId="5500CD82"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Количество ошибок типа блокирующие</w:t>
            </w:r>
          </w:p>
        </w:tc>
        <w:tc>
          <w:tcPr>
            <w:tcW w:w="706" w:type="dxa"/>
            <w:tcBorders>
              <w:top w:val="single" w:sz="4" w:space="0" w:color="000000"/>
              <w:left w:val="single" w:sz="4" w:space="0" w:color="000000"/>
              <w:bottom w:val="single" w:sz="4" w:space="0" w:color="000000"/>
              <w:right w:val="single" w:sz="4" w:space="0" w:color="000000"/>
            </w:tcBorders>
            <w:vAlign w:val="center"/>
          </w:tcPr>
          <w:p w14:paraId="1AD8CFCB" w14:textId="77777777" w:rsidR="005461D7" w:rsidRPr="00250EEC" w:rsidRDefault="005461D7">
            <w:pPr>
              <w:pStyle w:val="RTf"/>
              <w:spacing w:line="276" w:lineRule="auto"/>
              <w:rPr>
                <w:rFonts w:asciiTheme="majorHAnsi" w:hAnsiTheme="majorHAnsi" w:cstheme="majorHAnsi"/>
              </w:rPr>
            </w:pPr>
          </w:p>
        </w:tc>
      </w:tr>
      <w:tr w:rsidR="005461D7" w:rsidRPr="00250EEC" w14:paraId="78852D3B" w14:textId="77777777" w:rsidTr="005461D7">
        <w:tc>
          <w:tcPr>
            <w:tcW w:w="652" w:type="dxa"/>
            <w:tcBorders>
              <w:top w:val="single" w:sz="4" w:space="0" w:color="000000"/>
              <w:left w:val="single" w:sz="4" w:space="0" w:color="000000"/>
              <w:bottom w:val="single" w:sz="4" w:space="0" w:color="000000"/>
              <w:right w:val="single" w:sz="4" w:space="0" w:color="000000"/>
            </w:tcBorders>
            <w:vAlign w:val="center"/>
          </w:tcPr>
          <w:p w14:paraId="763368B4" w14:textId="77777777" w:rsidR="005461D7" w:rsidRPr="00250EEC" w:rsidRDefault="005461D7">
            <w:pPr>
              <w:pStyle w:val="RTf"/>
              <w:spacing w:line="276" w:lineRule="auto"/>
              <w:rPr>
                <w:rFonts w:asciiTheme="majorHAnsi" w:hAnsiTheme="majorHAnsi" w:cstheme="majorHAnsi"/>
              </w:rPr>
            </w:pPr>
          </w:p>
        </w:tc>
        <w:tc>
          <w:tcPr>
            <w:tcW w:w="2745" w:type="dxa"/>
            <w:tcBorders>
              <w:top w:val="single" w:sz="4" w:space="0" w:color="000000"/>
              <w:left w:val="single" w:sz="4" w:space="0" w:color="000000"/>
              <w:bottom w:val="single" w:sz="4" w:space="0" w:color="000000"/>
              <w:right w:val="single" w:sz="4" w:space="0" w:color="000000"/>
            </w:tcBorders>
            <w:vAlign w:val="center"/>
          </w:tcPr>
          <w:p w14:paraId="2D44BE9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created_at</w:t>
            </w:r>
          </w:p>
        </w:tc>
        <w:tc>
          <w:tcPr>
            <w:tcW w:w="2142" w:type="dxa"/>
            <w:tcBorders>
              <w:top w:val="single" w:sz="4" w:space="0" w:color="000000"/>
              <w:left w:val="single" w:sz="4" w:space="0" w:color="000000"/>
              <w:bottom w:val="single" w:sz="4" w:space="0" w:color="000000"/>
              <w:right w:val="single" w:sz="4" w:space="0" w:color="000000"/>
            </w:tcBorders>
            <w:vAlign w:val="center"/>
          </w:tcPr>
          <w:p w14:paraId="4150BB2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TIMESTAMP</w:t>
            </w:r>
          </w:p>
        </w:tc>
        <w:tc>
          <w:tcPr>
            <w:tcW w:w="3950" w:type="dxa"/>
            <w:tcBorders>
              <w:top w:val="single" w:sz="4" w:space="0" w:color="000000"/>
              <w:left w:val="single" w:sz="4" w:space="0" w:color="000000"/>
              <w:bottom w:val="single" w:sz="4" w:space="0" w:color="000000"/>
              <w:right w:val="single" w:sz="4" w:space="0" w:color="000000"/>
            </w:tcBorders>
            <w:vAlign w:val="center"/>
          </w:tcPr>
          <w:p w14:paraId="5128197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Время формирования агрегации</w:t>
            </w:r>
          </w:p>
        </w:tc>
        <w:tc>
          <w:tcPr>
            <w:tcW w:w="706" w:type="dxa"/>
            <w:tcBorders>
              <w:top w:val="single" w:sz="4" w:space="0" w:color="000000"/>
              <w:left w:val="single" w:sz="4" w:space="0" w:color="000000"/>
              <w:bottom w:val="single" w:sz="4" w:space="0" w:color="000000"/>
              <w:right w:val="single" w:sz="4" w:space="0" w:color="000000"/>
            </w:tcBorders>
            <w:vAlign w:val="center"/>
          </w:tcPr>
          <w:p w14:paraId="0A65A55A" w14:textId="77777777" w:rsidR="005461D7" w:rsidRPr="00250EEC" w:rsidRDefault="005461D7">
            <w:pPr>
              <w:pStyle w:val="RTf"/>
              <w:spacing w:line="276" w:lineRule="auto"/>
              <w:rPr>
                <w:rFonts w:asciiTheme="majorHAnsi" w:hAnsiTheme="majorHAnsi" w:cstheme="majorHAnsi"/>
              </w:rPr>
            </w:pPr>
          </w:p>
        </w:tc>
      </w:tr>
    </w:tbl>
    <w:p w14:paraId="282531D6" w14:textId="77777777" w:rsidR="005461D7" w:rsidRDefault="00E64EBA">
      <w:pPr>
        <w:pStyle w:val="RT4"/>
        <w:numPr>
          <w:ilvl w:val="3"/>
          <w:numId w:val="42"/>
        </w:numPr>
        <w:spacing w:line="276" w:lineRule="auto"/>
      </w:pPr>
      <w:bookmarkStart w:id="409" w:name="_Toc203749686"/>
      <w:r>
        <w:lastRenderedPageBreak/>
        <w:t>Описание таблицы child_checks</w:t>
      </w:r>
      <w:bookmarkEnd w:id="409"/>
    </w:p>
    <w:p w14:paraId="35F5ACE5" w14:textId="77777777" w:rsidR="005461D7" w:rsidRDefault="00E64EBA">
      <w:pPr>
        <w:pStyle w:val="RT"/>
        <w:spacing w:line="276" w:lineRule="auto"/>
        <w:rPr>
          <w:lang w:val="en-US"/>
        </w:rPr>
      </w:pPr>
      <w:r>
        <w:rPr>
          <w:lang w:val="en-US"/>
        </w:rPr>
        <w:t>Datamart name: {datamart_name}_dqf </w:t>
      </w:r>
    </w:p>
    <w:p w14:paraId="2CF691FA" w14:textId="77777777" w:rsidR="005461D7" w:rsidRDefault="00E64EBA">
      <w:pPr>
        <w:pStyle w:val="RT"/>
        <w:spacing w:line="276" w:lineRule="auto"/>
        <w:rPr>
          <w:lang w:val="en-US"/>
        </w:rPr>
      </w:pPr>
      <w:r>
        <w:rPr>
          <w:lang w:val="en-US"/>
        </w:rPr>
        <w:t>Datamart table: child_checks</w:t>
      </w:r>
    </w:p>
    <w:p w14:paraId="0A4AF3EC"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787C5EE0" w14:textId="77777777" w:rsidR="005461D7" w:rsidRDefault="00E64EBA">
      <w:pPr>
        <w:pStyle w:val="RT"/>
        <w:spacing w:line="276" w:lineRule="auto"/>
      </w:pPr>
      <w:r>
        <w:t>Описание таблицы: Таблица для хранения запросов получения идентификаторов записей, участвующих в проверках</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670"/>
        <w:gridCol w:w="1929"/>
        <w:gridCol w:w="1488"/>
        <w:gridCol w:w="5363"/>
        <w:gridCol w:w="745"/>
      </w:tblGrid>
      <w:tr w:rsidR="005461D7" w:rsidRPr="00250EEC" w14:paraId="0115FE92" w14:textId="77777777" w:rsidTr="005461D7">
        <w:trPr>
          <w:cnfStyle w:val="100000000000" w:firstRow="1" w:lastRow="0" w:firstColumn="0" w:lastColumn="0" w:oddVBand="0" w:evenVBand="0" w:oddHBand="0" w:evenHBand="0" w:firstRowFirstColumn="0" w:firstRowLastColumn="0" w:lastRowFirstColumn="0" w:lastRowLastColumn="0"/>
        </w:trPr>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14:paraId="5650B5C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715A7D9D"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14:paraId="3791E693"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288" w:type="dxa"/>
            <w:tcBorders>
              <w:top w:val="single" w:sz="4" w:space="0" w:color="auto"/>
              <w:left w:val="single" w:sz="4" w:space="0" w:color="auto"/>
              <w:bottom w:val="single" w:sz="4" w:space="0" w:color="auto"/>
              <w:right w:val="single" w:sz="4" w:space="0" w:color="auto"/>
            </w:tcBorders>
            <w:shd w:val="clear" w:color="auto" w:fill="auto"/>
            <w:vAlign w:val="center"/>
          </w:tcPr>
          <w:p w14:paraId="734756A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2D4999E"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1A210C10" w14:textId="77777777" w:rsidTr="005461D7">
        <w:tc>
          <w:tcPr>
            <w:tcW w:w="661" w:type="dxa"/>
            <w:tcBorders>
              <w:top w:val="single" w:sz="4" w:space="0" w:color="auto"/>
              <w:left w:val="single" w:sz="4" w:space="0" w:color="000000"/>
              <w:bottom w:val="single" w:sz="4" w:space="0" w:color="000000"/>
              <w:right w:val="single" w:sz="4" w:space="0" w:color="000000"/>
            </w:tcBorders>
            <w:vAlign w:val="center"/>
          </w:tcPr>
          <w:p w14:paraId="43D3D50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902" w:type="dxa"/>
            <w:tcBorders>
              <w:top w:val="single" w:sz="4" w:space="0" w:color="auto"/>
              <w:left w:val="single" w:sz="4" w:space="0" w:color="000000"/>
              <w:bottom w:val="single" w:sz="4" w:space="0" w:color="000000"/>
              <w:right w:val="single" w:sz="4" w:space="0" w:color="000000"/>
            </w:tcBorders>
            <w:vAlign w:val="center"/>
          </w:tcPr>
          <w:p w14:paraId="30A0F51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id</w:t>
            </w:r>
          </w:p>
        </w:tc>
        <w:tc>
          <w:tcPr>
            <w:tcW w:w="1467" w:type="dxa"/>
            <w:tcBorders>
              <w:top w:val="single" w:sz="4" w:space="0" w:color="auto"/>
              <w:left w:val="single" w:sz="4" w:space="0" w:color="000000"/>
              <w:bottom w:val="single" w:sz="4" w:space="0" w:color="000000"/>
              <w:right w:val="single" w:sz="4" w:space="0" w:color="000000"/>
            </w:tcBorders>
            <w:vAlign w:val="center"/>
          </w:tcPr>
          <w:p w14:paraId="29E66BF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88" w:type="dxa"/>
            <w:tcBorders>
              <w:top w:val="single" w:sz="4" w:space="0" w:color="auto"/>
              <w:left w:val="single" w:sz="4" w:space="0" w:color="000000"/>
              <w:bottom w:val="single" w:sz="4" w:space="0" w:color="000000"/>
              <w:right w:val="single" w:sz="4" w:space="0" w:color="000000"/>
            </w:tcBorders>
            <w:vAlign w:val="center"/>
          </w:tcPr>
          <w:p w14:paraId="07C88D9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записи</w:t>
            </w:r>
          </w:p>
        </w:tc>
        <w:tc>
          <w:tcPr>
            <w:tcW w:w="735" w:type="dxa"/>
            <w:tcBorders>
              <w:top w:val="single" w:sz="4" w:space="0" w:color="auto"/>
              <w:left w:val="single" w:sz="4" w:space="0" w:color="000000"/>
              <w:bottom w:val="single" w:sz="4" w:space="0" w:color="000000"/>
              <w:right w:val="single" w:sz="4" w:space="0" w:color="000000"/>
            </w:tcBorders>
          </w:tcPr>
          <w:p w14:paraId="33ECAFCD" w14:textId="77777777" w:rsidR="005461D7" w:rsidRPr="00250EEC" w:rsidRDefault="005461D7">
            <w:pPr>
              <w:pStyle w:val="RTf"/>
              <w:spacing w:line="276" w:lineRule="auto"/>
              <w:rPr>
                <w:rFonts w:asciiTheme="majorHAnsi" w:hAnsiTheme="majorHAnsi" w:cstheme="majorHAnsi"/>
              </w:rPr>
            </w:pPr>
          </w:p>
        </w:tc>
      </w:tr>
      <w:tr w:rsidR="005461D7" w:rsidRPr="00250EEC" w14:paraId="62D6C749" w14:textId="77777777" w:rsidTr="005461D7">
        <w:tc>
          <w:tcPr>
            <w:tcW w:w="661" w:type="dxa"/>
            <w:tcBorders>
              <w:top w:val="single" w:sz="4" w:space="0" w:color="000000"/>
              <w:left w:val="single" w:sz="4" w:space="0" w:color="000000"/>
              <w:bottom w:val="single" w:sz="4" w:space="0" w:color="000000"/>
              <w:right w:val="single" w:sz="4" w:space="0" w:color="000000"/>
            </w:tcBorders>
            <w:vAlign w:val="center"/>
          </w:tcPr>
          <w:p w14:paraId="00D88B52" w14:textId="77777777" w:rsidR="005461D7" w:rsidRPr="00250EEC" w:rsidRDefault="005461D7">
            <w:pPr>
              <w:pStyle w:val="RTf"/>
              <w:spacing w:line="276" w:lineRule="auto"/>
              <w:rPr>
                <w:rFonts w:asciiTheme="majorHAnsi" w:hAnsiTheme="majorHAnsi" w:cstheme="majorHAnsi"/>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0E65838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parent_check_id</w:t>
            </w:r>
          </w:p>
        </w:tc>
        <w:tc>
          <w:tcPr>
            <w:tcW w:w="1467" w:type="dxa"/>
            <w:tcBorders>
              <w:top w:val="single" w:sz="4" w:space="0" w:color="000000"/>
              <w:left w:val="single" w:sz="4" w:space="0" w:color="000000"/>
              <w:bottom w:val="single" w:sz="4" w:space="0" w:color="000000"/>
              <w:right w:val="single" w:sz="4" w:space="0" w:color="000000"/>
            </w:tcBorders>
            <w:vAlign w:val="center"/>
          </w:tcPr>
          <w:p w14:paraId="6773E1D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88" w:type="dxa"/>
            <w:tcBorders>
              <w:top w:val="single" w:sz="4" w:space="0" w:color="000000"/>
              <w:left w:val="single" w:sz="4" w:space="0" w:color="000000"/>
              <w:bottom w:val="single" w:sz="4" w:space="0" w:color="000000"/>
              <w:right w:val="single" w:sz="4" w:space="0" w:color="000000"/>
            </w:tcBorders>
            <w:vAlign w:val="center"/>
          </w:tcPr>
          <w:p w14:paraId="63AB7D29"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 xml:space="preserve">Ссылка на запись в таблице </w:t>
            </w:r>
            <w:r w:rsidRPr="00250EEC">
              <w:rPr>
                <w:rStyle w:val="HTML2"/>
                <w:rFonts w:asciiTheme="majorHAnsi" w:eastAsia="Arial" w:hAnsiTheme="majorHAnsi" w:cstheme="majorHAnsi"/>
              </w:rPr>
              <w:t>parent</w:t>
            </w:r>
            <w:r w:rsidRPr="00250EEC">
              <w:rPr>
                <w:rStyle w:val="HTML2"/>
                <w:rFonts w:asciiTheme="majorHAnsi" w:eastAsia="Arial" w:hAnsiTheme="majorHAnsi" w:cstheme="majorHAnsi"/>
                <w:lang w:val="ru-RU"/>
              </w:rPr>
              <w:t>_</w:t>
            </w:r>
            <w:r w:rsidRPr="00250EEC">
              <w:rPr>
                <w:rStyle w:val="HTML2"/>
                <w:rFonts w:asciiTheme="majorHAnsi" w:eastAsia="Arial" w:hAnsiTheme="majorHAnsi" w:cstheme="majorHAnsi"/>
              </w:rPr>
              <w:t>checks</w:t>
            </w:r>
          </w:p>
        </w:tc>
        <w:tc>
          <w:tcPr>
            <w:tcW w:w="735" w:type="dxa"/>
            <w:tcBorders>
              <w:top w:val="single" w:sz="4" w:space="0" w:color="000000"/>
              <w:left w:val="single" w:sz="4" w:space="0" w:color="000000"/>
              <w:bottom w:val="single" w:sz="4" w:space="0" w:color="000000"/>
              <w:right w:val="single" w:sz="4" w:space="0" w:color="000000"/>
            </w:tcBorders>
          </w:tcPr>
          <w:p w14:paraId="44ED68B5"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0E387BFB" w14:textId="77777777" w:rsidTr="005461D7">
        <w:tc>
          <w:tcPr>
            <w:tcW w:w="661" w:type="dxa"/>
            <w:tcBorders>
              <w:top w:val="single" w:sz="4" w:space="0" w:color="000000"/>
              <w:left w:val="single" w:sz="4" w:space="0" w:color="000000"/>
              <w:bottom w:val="single" w:sz="4" w:space="0" w:color="000000"/>
              <w:right w:val="single" w:sz="4" w:space="0" w:color="000000"/>
            </w:tcBorders>
            <w:vAlign w:val="center"/>
          </w:tcPr>
          <w:p w14:paraId="64A82C0F" w14:textId="77777777" w:rsidR="005461D7" w:rsidRPr="00250EEC" w:rsidRDefault="005461D7">
            <w:pPr>
              <w:pStyle w:val="RTf"/>
              <w:spacing w:line="276" w:lineRule="auto"/>
              <w:rPr>
                <w:rFonts w:asciiTheme="majorHAnsi" w:hAnsiTheme="majorHAnsi" w:cstheme="majorHAnsi"/>
                <w:lang w:val="ru-RU"/>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22AF34E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1467" w:type="dxa"/>
            <w:tcBorders>
              <w:top w:val="single" w:sz="4" w:space="0" w:color="000000"/>
              <w:left w:val="single" w:sz="4" w:space="0" w:color="000000"/>
              <w:bottom w:val="single" w:sz="4" w:space="0" w:color="000000"/>
              <w:right w:val="single" w:sz="4" w:space="0" w:color="000000"/>
            </w:tcBorders>
            <w:vAlign w:val="center"/>
          </w:tcPr>
          <w:p w14:paraId="368D92F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88" w:type="dxa"/>
            <w:tcBorders>
              <w:top w:val="single" w:sz="4" w:space="0" w:color="000000"/>
              <w:left w:val="single" w:sz="4" w:space="0" w:color="000000"/>
              <w:bottom w:val="single" w:sz="4" w:space="0" w:color="000000"/>
              <w:right w:val="single" w:sz="4" w:space="0" w:color="000000"/>
            </w:tcBorders>
            <w:vAlign w:val="center"/>
          </w:tcPr>
          <w:p w14:paraId="704C73D5"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Имя таблицы, для которой действует проверка</w:t>
            </w:r>
          </w:p>
        </w:tc>
        <w:tc>
          <w:tcPr>
            <w:tcW w:w="735" w:type="dxa"/>
            <w:tcBorders>
              <w:top w:val="single" w:sz="4" w:space="0" w:color="000000"/>
              <w:left w:val="single" w:sz="4" w:space="0" w:color="000000"/>
              <w:bottom w:val="single" w:sz="4" w:space="0" w:color="000000"/>
              <w:right w:val="single" w:sz="4" w:space="0" w:color="000000"/>
            </w:tcBorders>
          </w:tcPr>
          <w:p w14:paraId="4004AB9D"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66695CF5" w14:textId="77777777" w:rsidTr="005461D7">
        <w:tc>
          <w:tcPr>
            <w:tcW w:w="661" w:type="dxa"/>
            <w:tcBorders>
              <w:top w:val="single" w:sz="4" w:space="0" w:color="000000"/>
              <w:left w:val="single" w:sz="4" w:space="0" w:color="000000"/>
              <w:bottom w:val="single" w:sz="4" w:space="0" w:color="000000"/>
              <w:right w:val="single" w:sz="4" w:space="0" w:color="000000"/>
            </w:tcBorders>
            <w:vAlign w:val="center"/>
          </w:tcPr>
          <w:p w14:paraId="27F90CC6" w14:textId="77777777" w:rsidR="005461D7" w:rsidRPr="00250EEC" w:rsidRDefault="005461D7">
            <w:pPr>
              <w:pStyle w:val="RTf"/>
              <w:spacing w:line="276" w:lineRule="auto"/>
              <w:rPr>
                <w:rFonts w:asciiTheme="majorHAnsi" w:hAnsiTheme="majorHAnsi" w:cstheme="majorHAnsi"/>
                <w:lang w:val="ru-RU"/>
              </w:rPr>
            </w:pPr>
          </w:p>
        </w:tc>
        <w:tc>
          <w:tcPr>
            <w:tcW w:w="1902" w:type="dxa"/>
            <w:tcBorders>
              <w:top w:val="single" w:sz="4" w:space="0" w:color="000000"/>
              <w:left w:val="single" w:sz="4" w:space="0" w:color="000000"/>
              <w:bottom w:val="single" w:sz="4" w:space="0" w:color="000000"/>
              <w:right w:val="single" w:sz="4" w:space="0" w:color="000000"/>
            </w:tcBorders>
            <w:vAlign w:val="center"/>
          </w:tcPr>
          <w:p w14:paraId="186BD17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expression</w:t>
            </w:r>
          </w:p>
        </w:tc>
        <w:tc>
          <w:tcPr>
            <w:tcW w:w="1467" w:type="dxa"/>
            <w:tcBorders>
              <w:top w:val="single" w:sz="4" w:space="0" w:color="000000"/>
              <w:left w:val="single" w:sz="4" w:space="0" w:color="000000"/>
              <w:bottom w:val="single" w:sz="4" w:space="0" w:color="000000"/>
              <w:right w:val="single" w:sz="4" w:space="0" w:color="000000"/>
            </w:tcBorders>
            <w:vAlign w:val="center"/>
          </w:tcPr>
          <w:p w14:paraId="7B4E706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88" w:type="dxa"/>
            <w:tcBorders>
              <w:top w:val="single" w:sz="4" w:space="0" w:color="000000"/>
              <w:left w:val="single" w:sz="4" w:space="0" w:color="000000"/>
              <w:bottom w:val="single" w:sz="4" w:space="0" w:color="000000"/>
              <w:right w:val="single" w:sz="4" w:space="0" w:color="000000"/>
            </w:tcBorders>
            <w:vAlign w:val="center"/>
          </w:tcPr>
          <w:p w14:paraId="0B3C156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Содержимое проверки</w:t>
            </w:r>
          </w:p>
        </w:tc>
        <w:tc>
          <w:tcPr>
            <w:tcW w:w="735" w:type="dxa"/>
            <w:tcBorders>
              <w:top w:val="single" w:sz="4" w:space="0" w:color="000000"/>
              <w:left w:val="single" w:sz="4" w:space="0" w:color="000000"/>
              <w:bottom w:val="single" w:sz="4" w:space="0" w:color="000000"/>
              <w:right w:val="single" w:sz="4" w:space="0" w:color="000000"/>
            </w:tcBorders>
          </w:tcPr>
          <w:p w14:paraId="1B0D4052" w14:textId="77777777" w:rsidR="005461D7" w:rsidRPr="00250EEC" w:rsidRDefault="005461D7">
            <w:pPr>
              <w:pStyle w:val="RTf"/>
              <w:spacing w:line="276" w:lineRule="auto"/>
              <w:rPr>
                <w:rFonts w:asciiTheme="majorHAnsi" w:hAnsiTheme="majorHAnsi" w:cstheme="majorHAnsi"/>
              </w:rPr>
            </w:pPr>
          </w:p>
        </w:tc>
      </w:tr>
    </w:tbl>
    <w:p w14:paraId="732014AB" w14:textId="77777777" w:rsidR="005461D7" w:rsidRDefault="00E64EBA">
      <w:pPr>
        <w:pStyle w:val="RT4"/>
        <w:numPr>
          <w:ilvl w:val="3"/>
          <w:numId w:val="42"/>
        </w:numPr>
        <w:spacing w:line="276" w:lineRule="auto"/>
      </w:pPr>
      <w:bookmarkStart w:id="410" w:name="_Toc203749687"/>
      <w:r>
        <w:t>Описание таблицы parent_checks</w:t>
      </w:r>
      <w:bookmarkEnd w:id="410"/>
    </w:p>
    <w:p w14:paraId="30C5D304" w14:textId="77777777" w:rsidR="005461D7" w:rsidRDefault="00E64EBA">
      <w:pPr>
        <w:pStyle w:val="RT"/>
        <w:spacing w:line="276" w:lineRule="auto"/>
      </w:pPr>
      <w:r>
        <w:t>Datamart name: {datamart_name}_dqf</w:t>
      </w:r>
    </w:p>
    <w:p w14:paraId="303D13B3" w14:textId="77777777" w:rsidR="005461D7" w:rsidRDefault="00E64EBA">
      <w:pPr>
        <w:pStyle w:val="RT"/>
        <w:spacing w:line="276" w:lineRule="auto"/>
      </w:pPr>
      <w:r>
        <w:t>Datamart table: parent_checks</w:t>
      </w:r>
    </w:p>
    <w:p w14:paraId="32298C4D" w14:textId="77777777" w:rsidR="005461D7" w:rsidRDefault="00E64EBA">
      <w:pPr>
        <w:pStyle w:val="RT"/>
        <w:spacing w:line="276" w:lineRule="auto"/>
      </w:pPr>
      <w:r>
        <w:t>Тип таблицы: proxy</w:t>
      </w:r>
    </w:p>
    <w:p w14:paraId="7EF82A61" w14:textId="77777777" w:rsidR="005461D7" w:rsidRDefault="00E64EBA">
      <w:pPr>
        <w:pStyle w:val="RT"/>
        <w:spacing w:line="276" w:lineRule="auto"/>
      </w:pPr>
      <w:r>
        <w:t>Описание таблицы: Таблица для хранения проверок качества данных</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755"/>
        <w:gridCol w:w="1792"/>
        <w:gridCol w:w="1701"/>
        <w:gridCol w:w="5106"/>
        <w:gridCol w:w="841"/>
      </w:tblGrid>
      <w:tr w:rsidR="005461D7" w:rsidRPr="00250EEC" w14:paraId="2BCE7741" w14:textId="77777777" w:rsidTr="005461D7">
        <w:trPr>
          <w:cnfStyle w:val="100000000000" w:firstRow="1" w:lastRow="0" w:firstColumn="0" w:lastColumn="0" w:oddVBand="0" w:evenVBand="0" w:oddHBand="0" w:evenHBand="0" w:firstRowFirstColumn="0" w:firstRowLastColumn="0" w:lastRowFirstColumn="0" w:lastRowLastColumn="0"/>
        </w:trPr>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14:paraId="117EC53A"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792" w:type="dxa"/>
            <w:tcBorders>
              <w:top w:val="single" w:sz="4" w:space="0" w:color="auto"/>
              <w:left w:val="single" w:sz="4" w:space="0" w:color="auto"/>
              <w:bottom w:val="single" w:sz="4" w:space="0" w:color="auto"/>
              <w:right w:val="single" w:sz="4" w:space="0" w:color="auto"/>
            </w:tcBorders>
            <w:shd w:val="clear" w:color="auto" w:fill="auto"/>
            <w:vAlign w:val="center"/>
          </w:tcPr>
          <w:p w14:paraId="4760EA75"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C0F60A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106" w:type="dxa"/>
            <w:tcBorders>
              <w:top w:val="single" w:sz="4" w:space="0" w:color="auto"/>
              <w:left w:val="single" w:sz="4" w:space="0" w:color="auto"/>
              <w:bottom w:val="single" w:sz="4" w:space="0" w:color="auto"/>
              <w:right w:val="single" w:sz="4" w:space="0" w:color="auto"/>
            </w:tcBorders>
            <w:shd w:val="clear" w:color="auto" w:fill="auto"/>
            <w:vAlign w:val="center"/>
          </w:tcPr>
          <w:p w14:paraId="24FC7BF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14:paraId="052D096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2CFC1D46" w14:textId="77777777" w:rsidTr="005461D7">
        <w:tc>
          <w:tcPr>
            <w:tcW w:w="755" w:type="dxa"/>
            <w:tcBorders>
              <w:top w:val="single" w:sz="4" w:space="0" w:color="auto"/>
              <w:left w:val="single" w:sz="4" w:space="0" w:color="000000"/>
              <w:bottom w:val="single" w:sz="4" w:space="0" w:color="000000"/>
              <w:right w:val="single" w:sz="4" w:space="0" w:color="000000"/>
            </w:tcBorders>
            <w:vAlign w:val="center"/>
          </w:tcPr>
          <w:p w14:paraId="2AC1D35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792" w:type="dxa"/>
            <w:tcBorders>
              <w:top w:val="single" w:sz="4" w:space="0" w:color="auto"/>
              <w:left w:val="single" w:sz="4" w:space="0" w:color="000000"/>
              <w:bottom w:val="single" w:sz="4" w:space="0" w:color="000000"/>
              <w:right w:val="single" w:sz="4" w:space="0" w:color="000000"/>
            </w:tcBorders>
            <w:vAlign w:val="center"/>
          </w:tcPr>
          <w:p w14:paraId="68D5FC42"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id</w:t>
            </w:r>
          </w:p>
        </w:tc>
        <w:tc>
          <w:tcPr>
            <w:tcW w:w="1701" w:type="dxa"/>
            <w:tcBorders>
              <w:top w:val="single" w:sz="4" w:space="0" w:color="auto"/>
              <w:left w:val="single" w:sz="4" w:space="0" w:color="000000"/>
              <w:bottom w:val="single" w:sz="4" w:space="0" w:color="000000"/>
              <w:right w:val="single" w:sz="4" w:space="0" w:color="000000"/>
            </w:tcBorders>
            <w:vAlign w:val="center"/>
          </w:tcPr>
          <w:p w14:paraId="743B64A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106" w:type="dxa"/>
            <w:tcBorders>
              <w:top w:val="single" w:sz="4" w:space="0" w:color="auto"/>
              <w:left w:val="single" w:sz="4" w:space="0" w:color="000000"/>
              <w:bottom w:val="single" w:sz="4" w:space="0" w:color="000000"/>
              <w:right w:val="single" w:sz="4" w:space="0" w:color="000000"/>
            </w:tcBorders>
            <w:vAlign w:val="center"/>
          </w:tcPr>
          <w:p w14:paraId="2590BA4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записи</w:t>
            </w:r>
          </w:p>
        </w:tc>
        <w:tc>
          <w:tcPr>
            <w:tcW w:w="841" w:type="dxa"/>
            <w:tcBorders>
              <w:top w:val="single" w:sz="4" w:space="0" w:color="auto"/>
              <w:left w:val="single" w:sz="4" w:space="0" w:color="000000"/>
              <w:bottom w:val="single" w:sz="4" w:space="0" w:color="000000"/>
              <w:right w:val="single" w:sz="4" w:space="0" w:color="000000"/>
            </w:tcBorders>
            <w:vAlign w:val="center"/>
          </w:tcPr>
          <w:p w14:paraId="3C47E3D4" w14:textId="77777777" w:rsidR="005461D7" w:rsidRPr="00250EEC" w:rsidRDefault="005461D7">
            <w:pPr>
              <w:pStyle w:val="RTf"/>
              <w:spacing w:line="276" w:lineRule="auto"/>
              <w:rPr>
                <w:rFonts w:asciiTheme="majorHAnsi" w:hAnsiTheme="majorHAnsi" w:cstheme="majorHAnsi"/>
              </w:rPr>
            </w:pPr>
          </w:p>
        </w:tc>
      </w:tr>
      <w:tr w:rsidR="005461D7" w:rsidRPr="00250EEC" w14:paraId="4846D3D0" w14:textId="77777777" w:rsidTr="005461D7">
        <w:tc>
          <w:tcPr>
            <w:tcW w:w="755" w:type="dxa"/>
            <w:tcBorders>
              <w:top w:val="single" w:sz="4" w:space="0" w:color="000000"/>
              <w:left w:val="single" w:sz="4" w:space="0" w:color="000000"/>
              <w:bottom w:val="single" w:sz="4" w:space="0" w:color="000000"/>
              <w:right w:val="single" w:sz="4" w:space="0" w:color="000000"/>
            </w:tcBorders>
            <w:vAlign w:val="center"/>
          </w:tcPr>
          <w:p w14:paraId="5EFBD76D" w14:textId="77777777" w:rsidR="005461D7" w:rsidRPr="00250EEC" w:rsidRDefault="005461D7">
            <w:pPr>
              <w:pStyle w:val="RTf"/>
              <w:spacing w:line="276" w:lineRule="auto"/>
              <w:rPr>
                <w:rFonts w:asciiTheme="majorHAnsi" w:hAnsiTheme="majorHAnsi" w:cstheme="majorHAnsi"/>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E8457F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check_code</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0C4F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106" w:type="dxa"/>
            <w:tcBorders>
              <w:top w:val="single" w:sz="4" w:space="0" w:color="000000"/>
              <w:left w:val="single" w:sz="4" w:space="0" w:color="000000"/>
              <w:bottom w:val="single" w:sz="4" w:space="0" w:color="000000"/>
              <w:right w:val="single" w:sz="4" w:space="0" w:color="000000"/>
            </w:tcBorders>
            <w:vAlign w:val="center"/>
          </w:tcPr>
          <w:p w14:paraId="08008D1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Алгоритм проверки</w:t>
            </w:r>
          </w:p>
        </w:tc>
        <w:tc>
          <w:tcPr>
            <w:tcW w:w="841" w:type="dxa"/>
            <w:tcBorders>
              <w:top w:val="single" w:sz="4" w:space="0" w:color="000000"/>
              <w:left w:val="single" w:sz="4" w:space="0" w:color="000000"/>
              <w:bottom w:val="single" w:sz="4" w:space="0" w:color="000000"/>
              <w:right w:val="single" w:sz="4" w:space="0" w:color="000000"/>
            </w:tcBorders>
            <w:vAlign w:val="center"/>
          </w:tcPr>
          <w:p w14:paraId="1831C45D" w14:textId="77777777" w:rsidR="005461D7" w:rsidRPr="00250EEC" w:rsidRDefault="005461D7">
            <w:pPr>
              <w:pStyle w:val="RTf"/>
              <w:spacing w:line="276" w:lineRule="auto"/>
              <w:rPr>
                <w:rFonts w:asciiTheme="majorHAnsi" w:hAnsiTheme="majorHAnsi" w:cstheme="majorHAnsi"/>
              </w:rPr>
            </w:pPr>
          </w:p>
        </w:tc>
      </w:tr>
      <w:tr w:rsidR="005461D7" w:rsidRPr="00250EEC" w14:paraId="4245CA77" w14:textId="77777777" w:rsidTr="005461D7">
        <w:tc>
          <w:tcPr>
            <w:tcW w:w="755" w:type="dxa"/>
            <w:tcBorders>
              <w:top w:val="single" w:sz="4" w:space="0" w:color="000000"/>
              <w:left w:val="single" w:sz="4" w:space="0" w:color="000000"/>
              <w:bottom w:val="single" w:sz="4" w:space="0" w:color="000000"/>
              <w:right w:val="single" w:sz="4" w:space="0" w:color="000000"/>
            </w:tcBorders>
            <w:vAlign w:val="center"/>
          </w:tcPr>
          <w:p w14:paraId="6038BCF6" w14:textId="77777777" w:rsidR="005461D7" w:rsidRPr="00250EEC" w:rsidRDefault="005461D7">
            <w:pPr>
              <w:pStyle w:val="RTf"/>
              <w:spacing w:line="276" w:lineRule="auto"/>
              <w:rPr>
                <w:rFonts w:asciiTheme="majorHAnsi" w:hAnsiTheme="majorHAnsi" w:cstheme="majorHAnsi"/>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7BB6008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701" w:type="dxa"/>
            <w:tcBorders>
              <w:top w:val="single" w:sz="4" w:space="0" w:color="000000"/>
              <w:left w:val="single" w:sz="4" w:space="0" w:color="000000"/>
              <w:bottom w:val="single" w:sz="4" w:space="0" w:color="000000"/>
              <w:right w:val="single" w:sz="4" w:space="0" w:color="000000"/>
            </w:tcBorders>
            <w:vAlign w:val="center"/>
          </w:tcPr>
          <w:p w14:paraId="103E5E9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106" w:type="dxa"/>
            <w:tcBorders>
              <w:top w:val="single" w:sz="4" w:space="0" w:color="000000"/>
              <w:left w:val="single" w:sz="4" w:space="0" w:color="000000"/>
              <w:bottom w:val="single" w:sz="4" w:space="0" w:color="000000"/>
              <w:right w:val="single" w:sz="4" w:space="0" w:color="000000"/>
            </w:tcBorders>
            <w:vAlign w:val="center"/>
          </w:tcPr>
          <w:p w14:paraId="43BF4E9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841" w:type="dxa"/>
            <w:tcBorders>
              <w:top w:val="single" w:sz="4" w:space="0" w:color="000000"/>
              <w:left w:val="single" w:sz="4" w:space="0" w:color="000000"/>
              <w:bottom w:val="single" w:sz="4" w:space="0" w:color="000000"/>
              <w:right w:val="single" w:sz="4" w:space="0" w:color="000000"/>
            </w:tcBorders>
            <w:vAlign w:val="center"/>
          </w:tcPr>
          <w:p w14:paraId="1D362C14" w14:textId="77777777" w:rsidR="005461D7" w:rsidRPr="00250EEC" w:rsidRDefault="005461D7">
            <w:pPr>
              <w:pStyle w:val="RTf"/>
              <w:spacing w:line="276" w:lineRule="auto"/>
              <w:rPr>
                <w:rFonts w:asciiTheme="majorHAnsi" w:hAnsiTheme="majorHAnsi" w:cstheme="majorHAnsi"/>
              </w:rPr>
            </w:pPr>
          </w:p>
        </w:tc>
      </w:tr>
      <w:tr w:rsidR="005461D7" w:rsidRPr="00250EEC" w14:paraId="574F31F3" w14:textId="77777777" w:rsidTr="005461D7">
        <w:tc>
          <w:tcPr>
            <w:tcW w:w="755" w:type="dxa"/>
            <w:tcBorders>
              <w:top w:val="single" w:sz="4" w:space="0" w:color="000000"/>
              <w:left w:val="single" w:sz="4" w:space="0" w:color="000000"/>
              <w:bottom w:val="single" w:sz="4" w:space="0" w:color="000000"/>
              <w:right w:val="single" w:sz="4" w:space="0" w:color="000000"/>
            </w:tcBorders>
            <w:vAlign w:val="center"/>
          </w:tcPr>
          <w:p w14:paraId="0A7510D9" w14:textId="77777777" w:rsidR="005461D7" w:rsidRPr="00250EEC" w:rsidRDefault="005461D7">
            <w:pPr>
              <w:pStyle w:val="RTf"/>
              <w:spacing w:line="276" w:lineRule="auto"/>
              <w:rPr>
                <w:rFonts w:asciiTheme="majorHAnsi" w:hAnsiTheme="majorHAnsi" w:cstheme="majorHAnsi"/>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4814119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1701" w:type="dxa"/>
            <w:tcBorders>
              <w:top w:val="single" w:sz="4" w:space="0" w:color="000000"/>
              <w:left w:val="single" w:sz="4" w:space="0" w:color="000000"/>
              <w:bottom w:val="single" w:sz="4" w:space="0" w:color="000000"/>
              <w:right w:val="single" w:sz="4" w:space="0" w:color="000000"/>
            </w:tcBorders>
            <w:vAlign w:val="center"/>
          </w:tcPr>
          <w:p w14:paraId="44F4005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106" w:type="dxa"/>
            <w:tcBorders>
              <w:top w:val="single" w:sz="4" w:space="0" w:color="000000"/>
              <w:left w:val="single" w:sz="4" w:space="0" w:color="000000"/>
              <w:bottom w:val="single" w:sz="4" w:space="0" w:color="000000"/>
              <w:right w:val="single" w:sz="4" w:space="0" w:color="000000"/>
            </w:tcBorders>
            <w:vAlign w:val="center"/>
          </w:tcPr>
          <w:p w14:paraId="5FBDB05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исходной таблицы</w:t>
            </w:r>
          </w:p>
        </w:tc>
        <w:tc>
          <w:tcPr>
            <w:tcW w:w="841" w:type="dxa"/>
            <w:tcBorders>
              <w:top w:val="single" w:sz="4" w:space="0" w:color="000000"/>
              <w:left w:val="single" w:sz="4" w:space="0" w:color="000000"/>
              <w:bottom w:val="single" w:sz="4" w:space="0" w:color="000000"/>
              <w:right w:val="single" w:sz="4" w:space="0" w:color="000000"/>
            </w:tcBorders>
            <w:vAlign w:val="center"/>
          </w:tcPr>
          <w:p w14:paraId="0B22F64A" w14:textId="77777777" w:rsidR="005461D7" w:rsidRPr="00250EEC" w:rsidRDefault="005461D7">
            <w:pPr>
              <w:pStyle w:val="RTf"/>
              <w:spacing w:line="276" w:lineRule="auto"/>
              <w:rPr>
                <w:rFonts w:asciiTheme="majorHAnsi" w:hAnsiTheme="majorHAnsi" w:cstheme="majorHAnsi"/>
              </w:rPr>
            </w:pPr>
          </w:p>
        </w:tc>
      </w:tr>
      <w:tr w:rsidR="005461D7" w:rsidRPr="00250EEC" w14:paraId="5584CD26" w14:textId="77777777" w:rsidTr="005461D7">
        <w:tc>
          <w:tcPr>
            <w:tcW w:w="755" w:type="dxa"/>
            <w:tcBorders>
              <w:top w:val="single" w:sz="4" w:space="0" w:color="000000"/>
              <w:left w:val="single" w:sz="4" w:space="0" w:color="000000"/>
              <w:bottom w:val="single" w:sz="4" w:space="0" w:color="000000"/>
              <w:right w:val="single" w:sz="4" w:space="0" w:color="000000"/>
            </w:tcBorders>
            <w:vAlign w:val="center"/>
          </w:tcPr>
          <w:p w14:paraId="143C128B" w14:textId="77777777" w:rsidR="005461D7" w:rsidRPr="00250EEC" w:rsidRDefault="005461D7">
            <w:pPr>
              <w:pStyle w:val="RTf"/>
              <w:spacing w:line="276" w:lineRule="auto"/>
              <w:rPr>
                <w:rFonts w:asciiTheme="majorHAnsi" w:hAnsiTheme="majorHAnsi" w:cstheme="majorHAnsi"/>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FA01B1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check_algorithm</w:t>
            </w:r>
          </w:p>
        </w:tc>
        <w:tc>
          <w:tcPr>
            <w:tcW w:w="1701" w:type="dxa"/>
            <w:tcBorders>
              <w:top w:val="single" w:sz="4" w:space="0" w:color="000000"/>
              <w:left w:val="single" w:sz="4" w:space="0" w:color="000000"/>
              <w:bottom w:val="single" w:sz="4" w:space="0" w:color="000000"/>
              <w:right w:val="single" w:sz="4" w:space="0" w:color="000000"/>
            </w:tcBorders>
            <w:vAlign w:val="center"/>
          </w:tcPr>
          <w:p w14:paraId="1C3CFF5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106" w:type="dxa"/>
            <w:tcBorders>
              <w:top w:val="single" w:sz="4" w:space="0" w:color="000000"/>
              <w:left w:val="single" w:sz="4" w:space="0" w:color="000000"/>
              <w:bottom w:val="single" w:sz="4" w:space="0" w:color="000000"/>
              <w:right w:val="single" w:sz="4" w:space="0" w:color="000000"/>
            </w:tcBorders>
            <w:vAlign w:val="center"/>
          </w:tcPr>
          <w:p w14:paraId="6B1CF50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Тело проверки</w:t>
            </w:r>
          </w:p>
        </w:tc>
        <w:tc>
          <w:tcPr>
            <w:tcW w:w="841" w:type="dxa"/>
            <w:tcBorders>
              <w:top w:val="single" w:sz="4" w:space="0" w:color="000000"/>
              <w:left w:val="single" w:sz="4" w:space="0" w:color="000000"/>
              <w:bottom w:val="single" w:sz="4" w:space="0" w:color="000000"/>
              <w:right w:val="single" w:sz="4" w:space="0" w:color="000000"/>
            </w:tcBorders>
            <w:vAlign w:val="center"/>
          </w:tcPr>
          <w:p w14:paraId="50F15633" w14:textId="77777777" w:rsidR="005461D7" w:rsidRPr="00250EEC" w:rsidRDefault="005461D7">
            <w:pPr>
              <w:pStyle w:val="RTf"/>
              <w:spacing w:line="276" w:lineRule="auto"/>
              <w:rPr>
                <w:rFonts w:asciiTheme="majorHAnsi" w:hAnsiTheme="majorHAnsi" w:cstheme="majorHAnsi"/>
              </w:rPr>
            </w:pPr>
          </w:p>
        </w:tc>
      </w:tr>
      <w:tr w:rsidR="005461D7" w:rsidRPr="00250EEC" w14:paraId="55D3F006" w14:textId="77777777" w:rsidTr="005461D7">
        <w:tc>
          <w:tcPr>
            <w:tcW w:w="755" w:type="dxa"/>
            <w:tcBorders>
              <w:top w:val="single" w:sz="4" w:space="0" w:color="000000"/>
              <w:left w:val="single" w:sz="4" w:space="0" w:color="000000"/>
              <w:bottom w:val="single" w:sz="4" w:space="0" w:color="000000"/>
              <w:right w:val="single" w:sz="4" w:space="0" w:color="000000"/>
            </w:tcBorders>
            <w:vAlign w:val="center"/>
          </w:tcPr>
          <w:p w14:paraId="62BF16D9" w14:textId="77777777" w:rsidR="005461D7" w:rsidRPr="00250EEC" w:rsidRDefault="005461D7">
            <w:pPr>
              <w:pStyle w:val="RTf"/>
              <w:spacing w:line="276" w:lineRule="auto"/>
              <w:rPr>
                <w:rFonts w:asciiTheme="majorHAnsi" w:hAnsiTheme="majorHAnsi" w:cstheme="majorHAnsi"/>
              </w:rPr>
            </w:pPr>
          </w:p>
        </w:tc>
        <w:tc>
          <w:tcPr>
            <w:tcW w:w="1792" w:type="dxa"/>
            <w:tcBorders>
              <w:top w:val="single" w:sz="4" w:space="0" w:color="000000"/>
              <w:left w:val="single" w:sz="4" w:space="0" w:color="000000"/>
              <w:bottom w:val="single" w:sz="4" w:space="0" w:color="000000"/>
              <w:right w:val="single" w:sz="4" w:space="0" w:color="000000"/>
            </w:tcBorders>
            <w:vAlign w:val="center"/>
          </w:tcPr>
          <w:p w14:paraId="57DC803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type</w:t>
            </w:r>
          </w:p>
        </w:tc>
        <w:tc>
          <w:tcPr>
            <w:tcW w:w="1701" w:type="dxa"/>
            <w:tcBorders>
              <w:top w:val="single" w:sz="4" w:space="0" w:color="000000"/>
              <w:left w:val="single" w:sz="4" w:space="0" w:color="000000"/>
              <w:bottom w:val="single" w:sz="4" w:space="0" w:color="000000"/>
              <w:right w:val="single" w:sz="4" w:space="0" w:color="000000"/>
            </w:tcBorders>
            <w:vAlign w:val="center"/>
          </w:tcPr>
          <w:p w14:paraId="412E86D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106" w:type="dxa"/>
            <w:tcBorders>
              <w:top w:val="single" w:sz="4" w:space="0" w:color="000000"/>
              <w:left w:val="single" w:sz="4" w:space="0" w:color="000000"/>
              <w:bottom w:val="single" w:sz="4" w:space="0" w:color="000000"/>
              <w:right w:val="single" w:sz="4" w:space="0" w:color="000000"/>
            </w:tcBorders>
            <w:vAlign w:val="center"/>
          </w:tcPr>
          <w:p w14:paraId="30F85C1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Тип проверки</w:t>
            </w:r>
          </w:p>
        </w:tc>
        <w:tc>
          <w:tcPr>
            <w:tcW w:w="841" w:type="dxa"/>
            <w:tcBorders>
              <w:top w:val="single" w:sz="4" w:space="0" w:color="000000"/>
              <w:left w:val="single" w:sz="4" w:space="0" w:color="000000"/>
              <w:bottom w:val="single" w:sz="4" w:space="0" w:color="000000"/>
              <w:right w:val="single" w:sz="4" w:space="0" w:color="000000"/>
            </w:tcBorders>
            <w:vAlign w:val="center"/>
          </w:tcPr>
          <w:p w14:paraId="42F1EB12" w14:textId="77777777" w:rsidR="005461D7" w:rsidRPr="00250EEC" w:rsidRDefault="005461D7">
            <w:pPr>
              <w:pStyle w:val="RTf"/>
              <w:spacing w:line="276" w:lineRule="auto"/>
              <w:rPr>
                <w:rFonts w:asciiTheme="majorHAnsi" w:hAnsiTheme="majorHAnsi" w:cstheme="majorHAnsi"/>
              </w:rPr>
            </w:pPr>
          </w:p>
        </w:tc>
      </w:tr>
    </w:tbl>
    <w:p w14:paraId="3EABF1E4" w14:textId="77777777" w:rsidR="005461D7" w:rsidRDefault="00E64EBA">
      <w:pPr>
        <w:pStyle w:val="RT4"/>
        <w:numPr>
          <w:ilvl w:val="3"/>
          <w:numId w:val="42"/>
        </w:numPr>
        <w:spacing w:line="276" w:lineRule="auto"/>
      </w:pPr>
      <w:bookmarkStart w:id="411" w:name="_Toc203749688"/>
      <w:r>
        <w:t>Описание таблицы inc_settings</w:t>
      </w:r>
      <w:bookmarkEnd w:id="411"/>
    </w:p>
    <w:p w14:paraId="656B9E41" w14:textId="77777777" w:rsidR="005461D7" w:rsidRPr="0089623B" w:rsidRDefault="00E64EBA">
      <w:pPr>
        <w:pStyle w:val="RT"/>
        <w:spacing w:line="276" w:lineRule="auto"/>
        <w:rPr>
          <w:lang w:val="en-US"/>
        </w:rPr>
      </w:pPr>
      <w:r w:rsidRPr="0089623B">
        <w:rPr>
          <w:lang w:val="en-US"/>
        </w:rPr>
        <w:t>Datamart name: {datamart_name}_dqf</w:t>
      </w:r>
    </w:p>
    <w:p w14:paraId="6CA30910" w14:textId="77777777" w:rsidR="005461D7" w:rsidRDefault="00E64EBA">
      <w:pPr>
        <w:pStyle w:val="RT"/>
        <w:spacing w:line="276" w:lineRule="auto"/>
        <w:rPr>
          <w:lang w:val="en-US"/>
        </w:rPr>
      </w:pPr>
      <w:r>
        <w:rPr>
          <w:lang w:val="en-US"/>
        </w:rPr>
        <w:t>Datamart table: inc_settings</w:t>
      </w:r>
    </w:p>
    <w:p w14:paraId="459FA8C4" w14:textId="77777777" w:rsidR="005461D7" w:rsidRPr="0089623B" w:rsidRDefault="00E64EBA">
      <w:pPr>
        <w:pStyle w:val="RT"/>
        <w:spacing w:line="276" w:lineRule="auto"/>
      </w:pPr>
      <w:r>
        <w:t>Тип</w:t>
      </w:r>
      <w:r w:rsidRPr="0089623B">
        <w:t xml:space="preserve"> </w:t>
      </w:r>
      <w:r>
        <w:t>таблицы</w:t>
      </w:r>
      <w:r w:rsidRPr="0089623B">
        <w:t xml:space="preserve">: </w:t>
      </w:r>
      <w:r>
        <w:rPr>
          <w:lang w:val="en-US"/>
        </w:rPr>
        <w:t>proxy</w:t>
      </w:r>
    </w:p>
    <w:p w14:paraId="191A4E15" w14:textId="77777777" w:rsidR="005461D7" w:rsidRDefault="00E64EBA">
      <w:pPr>
        <w:pStyle w:val="RT"/>
        <w:spacing w:line="276" w:lineRule="auto"/>
      </w:pPr>
      <w:r>
        <w:t>Описание таблицы: Таблица для хранения правил заведения единичных инцидентов</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635"/>
        <w:gridCol w:w="2031"/>
        <w:gridCol w:w="1410"/>
        <w:gridCol w:w="5413"/>
        <w:gridCol w:w="706"/>
      </w:tblGrid>
      <w:tr w:rsidR="005461D7" w:rsidRPr="00250EEC" w14:paraId="2B0DED32" w14:textId="77777777" w:rsidTr="005461D7">
        <w:trPr>
          <w:cnfStyle w:val="100000000000" w:firstRow="1" w:lastRow="0" w:firstColumn="0" w:lastColumn="0" w:oddVBand="0" w:evenVBand="0" w:oddHBand="0" w:evenHBand="0" w:firstRowFirstColumn="0" w:firstRowLastColumn="0" w:lastRowFirstColumn="0" w:lastRowLastColumn="0"/>
        </w:trPr>
        <w:tc>
          <w:tcPr>
            <w:tcW w:w="626" w:type="dxa"/>
            <w:tcBorders>
              <w:top w:val="single" w:sz="4" w:space="0" w:color="auto"/>
              <w:left w:val="single" w:sz="4" w:space="0" w:color="auto"/>
              <w:bottom w:val="single" w:sz="4" w:space="0" w:color="auto"/>
              <w:right w:val="single" w:sz="4" w:space="0" w:color="auto"/>
            </w:tcBorders>
            <w:shd w:val="clear" w:color="auto" w:fill="auto"/>
            <w:vAlign w:val="center"/>
          </w:tcPr>
          <w:p w14:paraId="21323E2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2003" w:type="dxa"/>
            <w:tcBorders>
              <w:top w:val="single" w:sz="4" w:space="0" w:color="auto"/>
              <w:left w:val="single" w:sz="4" w:space="0" w:color="auto"/>
              <w:bottom w:val="single" w:sz="4" w:space="0" w:color="auto"/>
              <w:right w:val="single" w:sz="4" w:space="0" w:color="auto"/>
            </w:tcBorders>
            <w:shd w:val="clear" w:color="auto" w:fill="auto"/>
            <w:vAlign w:val="center"/>
          </w:tcPr>
          <w:p w14:paraId="1F87B67D"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14:paraId="34709C1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338" w:type="dxa"/>
            <w:tcBorders>
              <w:top w:val="single" w:sz="4" w:space="0" w:color="auto"/>
              <w:left w:val="single" w:sz="4" w:space="0" w:color="auto"/>
              <w:bottom w:val="single" w:sz="4" w:space="0" w:color="auto"/>
              <w:right w:val="single" w:sz="4" w:space="0" w:color="auto"/>
            </w:tcBorders>
            <w:shd w:val="clear" w:color="auto" w:fill="auto"/>
            <w:vAlign w:val="center"/>
          </w:tcPr>
          <w:p w14:paraId="5F2137E2"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1869B9E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4F08EBE5" w14:textId="77777777" w:rsidTr="005461D7">
        <w:tc>
          <w:tcPr>
            <w:tcW w:w="626" w:type="dxa"/>
            <w:tcBorders>
              <w:top w:val="single" w:sz="4" w:space="0" w:color="auto"/>
              <w:left w:val="single" w:sz="4" w:space="0" w:color="000000"/>
              <w:bottom w:val="single" w:sz="4" w:space="0" w:color="000000"/>
              <w:right w:val="single" w:sz="4" w:space="0" w:color="000000"/>
            </w:tcBorders>
            <w:vAlign w:val="center"/>
          </w:tcPr>
          <w:p w14:paraId="505170E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2003" w:type="dxa"/>
            <w:tcBorders>
              <w:top w:val="single" w:sz="4" w:space="0" w:color="auto"/>
              <w:left w:val="single" w:sz="4" w:space="0" w:color="000000"/>
              <w:bottom w:val="single" w:sz="4" w:space="0" w:color="000000"/>
              <w:right w:val="single" w:sz="4" w:space="0" w:color="000000"/>
            </w:tcBorders>
            <w:vAlign w:val="center"/>
          </w:tcPr>
          <w:p w14:paraId="5F66252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algorithm_id</w:t>
            </w:r>
          </w:p>
        </w:tc>
        <w:tc>
          <w:tcPr>
            <w:tcW w:w="1390" w:type="dxa"/>
            <w:tcBorders>
              <w:top w:val="single" w:sz="4" w:space="0" w:color="auto"/>
              <w:left w:val="single" w:sz="4" w:space="0" w:color="000000"/>
              <w:bottom w:val="single" w:sz="4" w:space="0" w:color="000000"/>
              <w:right w:val="single" w:sz="4" w:space="0" w:color="000000"/>
            </w:tcBorders>
            <w:vAlign w:val="center"/>
          </w:tcPr>
          <w:p w14:paraId="6CAC99C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338" w:type="dxa"/>
            <w:tcBorders>
              <w:top w:val="single" w:sz="4" w:space="0" w:color="auto"/>
              <w:left w:val="single" w:sz="4" w:space="0" w:color="000000"/>
              <w:bottom w:val="single" w:sz="4" w:space="0" w:color="000000"/>
              <w:right w:val="single" w:sz="4" w:space="0" w:color="000000"/>
            </w:tcBorders>
            <w:vAlign w:val="center"/>
          </w:tcPr>
          <w:p w14:paraId="3493E86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Идентификатор алгоритма проверки</w:t>
            </w:r>
          </w:p>
        </w:tc>
        <w:tc>
          <w:tcPr>
            <w:tcW w:w="696" w:type="dxa"/>
            <w:tcBorders>
              <w:top w:val="single" w:sz="4" w:space="0" w:color="auto"/>
              <w:left w:val="single" w:sz="4" w:space="0" w:color="000000"/>
              <w:bottom w:val="single" w:sz="4" w:space="0" w:color="000000"/>
              <w:right w:val="single" w:sz="4" w:space="0" w:color="000000"/>
            </w:tcBorders>
          </w:tcPr>
          <w:p w14:paraId="29482039" w14:textId="77777777" w:rsidR="005461D7" w:rsidRPr="00250EEC" w:rsidRDefault="005461D7">
            <w:pPr>
              <w:pStyle w:val="RTf"/>
              <w:spacing w:line="276" w:lineRule="auto"/>
              <w:rPr>
                <w:rFonts w:asciiTheme="majorHAnsi" w:hAnsiTheme="majorHAnsi" w:cstheme="majorHAnsi"/>
              </w:rPr>
            </w:pPr>
          </w:p>
        </w:tc>
      </w:tr>
      <w:tr w:rsidR="005461D7" w:rsidRPr="00250EEC" w14:paraId="64C090DC" w14:textId="77777777" w:rsidTr="005461D7">
        <w:tc>
          <w:tcPr>
            <w:tcW w:w="626" w:type="dxa"/>
            <w:tcBorders>
              <w:top w:val="single" w:sz="4" w:space="0" w:color="000000"/>
              <w:left w:val="single" w:sz="4" w:space="0" w:color="000000"/>
              <w:bottom w:val="single" w:sz="4" w:space="0" w:color="000000"/>
              <w:right w:val="single" w:sz="4" w:space="0" w:color="000000"/>
            </w:tcBorders>
            <w:vAlign w:val="center"/>
          </w:tcPr>
          <w:p w14:paraId="244E8B15" w14:textId="77777777" w:rsidR="005461D7" w:rsidRPr="00250EEC" w:rsidRDefault="005461D7">
            <w:pPr>
              <w:pStyle w:val="RTf"/>
              <w:spacing w:line="276" w:lineRule="auto"/>
              <w:rPr>
                <w:rFonts w:asciiTheme="majorHAnsi" w:hAnsiTheme="majorHAnsi" w:cstheme="majorHAnsi"/>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743A64C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code</w:t>
            </w:r>
          </w:p>
        </w:tc>
        <w:tc>
          <w:tcPr>
            <w:tcW w:w="1390" w:type="dxa"/>
            <w:tcBorders>
              <w:top w:val="single" w:sz="4" w:space="0" w:color="000000"/>
              <w:left w:val="single" w:sz="4" w:space="0" w:color="000000"/>
              <w:bottom w:val="single" w:sz="4" w:space="0" w:color="000000"/>
              <w:right w:val="single" w:sz="4" w:space="0" w:color="000000"/>
            </w:tcBorders>
            <w:vAlign w:val="center"/>
          </w:tcPr>
          <w:p w14:paraId="7F389F9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38" w:type="dxa"/>
            <w:tcBorders>
              <w:top w:val="single" w:sz="4" w:space="0" w:color="000000"/>
              <w:left w:val="single" w:sz="4" w:space="0" w:color="000000"/>
              <w:bottom w:val="single" w:sz="4" w:space="0" w:color="000000"/>
              <w:right w:val="single" w:sz="4" w:space="0" w:color="000000"/>
            </w:tcBorders>
            <w:vAlign w:val="center"/>
          </w:tcPr>
          <w:p w14:paraId="3A5090A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Код ошибки</w:t>
            </w:r>
          </w:p>
        </w:tc>
        <w:tc>
          <w:tcPr>
            <w:tcW w:w="696" w:type="dxa"/>
            <w:tcBorders>
              <w:top w:val="single" w:sz="4" w:space="0" w:color="000000"/>
              <w:left w:val="single" w:sz="4" w:space="0" w:color="000000"/>
              <w:bottom w:val="single" w:sz="4" w:space="0" w:color="000000"/>
              <w:right w:val="single" w:sz="4" w:space="0" w:color="000000"/>
            </w:tcBorders>
          </w:tcPr>
          <w:p w14:paraId="3FCADE57" w14:textId="77777777" w:rsidR="005461D7" w:rsidRPr="00250EEC" w:rsidRDefault="005461D7">
            <w:pPr>
              <w:pStyle w:val="RTf"/>
              <w:spacing w:line="276" w:lineRule="auto"/>
              <w:rPr>
                <w:rFonts w:asciiTheme="majorHAnsi" w:hAnsiTheme="majorHAnsi" w:cstheme="majorHAnsi"/>
              </w:rPr>
            </w:pPr>
          </w:p>
        </w:tc>
      </w:tr>
      <w:tr w:rsidR="005461D7" w:rsidRPr="00250EEC" w14:paraId="4EFFDBF8" w14:textId="77777777" w:rsidTr="005461D7">
        <w:tc>
          <w:tcPr>
            <w:tcW w:w="626" w:type="dxa"/>
            <w:tcBorders>
              <w:top w:val="single" w:sz="4" w:space="0" w:color="000000"/>
              <w:left w:val="single" w:sz="4" w:space="0" w:color="000000"/>
              <w:bottom w:val="single" w:sz="4" w:space="0" w:color="000000"/>
              <w:right w:val="single" w:sz="4" w:space="0" w:color="000000"/>
            </w:tcBorders>
            <w:vAlign w:val="center"/>
          </w:tcPr>
          <w:p w14:paraId="4A823F48" w14:textId="77777777" w:rsidR="005461D7" w:rsidRPr="00250EEC" w:rsidRDefault="005461D7">
            <w:pPr>
              <w:pStyle w:val="RTf"/>
              <w:spacing w:line="276" w:lineRule="auto"/>
              <w:rPr>
                <w:rFonts w:asciiTheme="majorHAnsi" w:hAnsiTheme="majorHAnsi" w:cstheme="majorHAnsi"/>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01C2949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390" w:type="dxa"/>
            <w:tcBorders>
              <w:top w:val="single" w:sz="4" w:space="0" w:color="000000"/>
              <w:left w:val="single" w:sz="4" w:space="0" w:color="000000"/>
              <w:bottom w:val="single" w:sz="4" w:space="0" w:color="000000"/>
              <w:right w:val="single" w:sz="4" w:space="0" w:color="000000"/>
            </w:tcBorders>
            <w:vAlign w:val="center"/>
          </w:tcPr>
          <w:p w14:paraId="20C9FEE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38" w:type="dxa"/>
            <w:tcBorders>
              <w:top w:val="single" w:sz="4" w:space="0" w:color="000000"/>
              <w:left w:val="single" w:sz="4" w:space="0" w:color="000000"/>
              <w:bottom w:val="single" w:sz="4" w:space="0" w:color="000000"/>
              <w:right w:val="single" w:sz="4" w:space="0" w:color="000000"/>
            </w:tcBorders>
            <w:vAlign w:val="center"/>
          </w:tcPr>
          <w:p w14:paraId="0044AC4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696" w:type="dxa"/>
            <w:tcBorders>
              <w:top w:val="single" w:sz="4" w:space="0" w:color="000000"/>
              <w:left w:val="single" w:sz="4" w:space="0" w:color="000000"/>
              <w:bottom w:val="single" w:sz="4" w:space="0" w:color="000000"/>
              <w:right w:val="single" w:sz="4" w:space="0" w:color="000000"/>
            </w:tcBorders>
          </w:tcPr>
          <w:p w14:paraId="6592E248" w14:textId="77777777" w:rsidR="005461D7" w:rsidRPr="00250EEC" w:rsidRDefault="005461D7">
            <w:pPr>
              <w:pStyle w:val="RTf"/>
              <w:spacing w:line="276" w:lineRule="auto"/>
              <w:rPr>
                <w:rFonts w:asciiTheme="majorHAnsi" w:hAnsiTheme="majorHAnsi" w:cstheme="majorHAnsi"/>
              </w:rPr>
            </w:pPr>
          </w:p>
        </w:tc>
      </w:tr>
      <w:tr w:rsidR="005461D7" w:rsidRPr="00250EEC" w14:paraId="33C531F8" w14:textId="77777777" w:rsidTr="005461D7">
        <w:tc>
          <w:tcPr>
            <w:tcW w:w="626" w:type="dxa"/>
            <w:tcBorders>
              <w:top w:val="single" w:sz="4" w:space="0" w:color="000000"/>
              <w:left w:val="single" w:sz="4" w:space="0" w:color="000000"/>
              <w:bottom w:val="single" w:sz="4" w:space="0" w:color="000000"/>
              <w:right w:val="single" w:sz="4" w:space="0" w:color="000000"/>
            </w:tcBorders>
            <w:vAlign w:val="center"/>
          </w:tcPr>
          <w:p w14:paraId="48A68BF7" w14:textId="77777777" w:rsidR="005461D7" w:rsidRPr="00250EEC" w:rsidRDefault="005461D7">
            <w:pPr>
              <w:pStyle w:val="RTf"/>
              <w:spacing w:line="276" w:lineRule="auto"/>
              <w:rPr>
                <w:rFonts w:asciiTheme="majorHAnsi" w:hAnsiTheme="majorHAnsi" w:cstheme="majorHAnsi"/>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3854588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datamart_table</w:t>
            </w:r>
          </w:p>
        </w:tc>
        <w:tc>
          <w:tcPr>
            <w:tcW w:w="1390" w:type="dxa"/>
            <w:tcBorders>
              <w:top w:val="single" w:sz="4" w:space="0" w:color="000000"/>
              <w:left w:val="single" w:sz="4" w:space="0" w:color="000000"/>
              <w:bottom w:val="single" w:sz="4" w:space="0" w:color="000000"/>
              <w:right w:val="single" w:sz="4" w:space="0" w:color="000000"/>
            </w:tcBorders>
            <w:vAlign w:val="center"/>
          </w:tcPr>
          <w:p w14:paraId="16D4E5B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38" w:type="dxa"/>
            <w:tcBorders>
              <w:top w:val="single" w:sz="4" w:space="0" w:color="000000"/>
              <w:left w:val="single" w:sz="4" w:space="0" w:color="000000"/>
              <w:bottom w:val="single" w:sz="4" w:space="0" w:color="000000"/>
              <w:right w:val="single" w:sz="4" w:space="0" w:color="000000"/>
            </w:tcBorders>
            <w:vAlign w:val="center"/>
          </w:tcPr>
          <w:p w14:paraId="007CAF6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исходной таблицы</w:t>
            </w:r>
          </w:p>
        </w:tc>
        <w:tc>
          <w:tcPr>
            <w:tcW w:w="696" w:type="dxa"/>
            <w:tcBorders>
              <w:top w:val="single" w:sz="4" w:space="0" w:color="000000"/>
              <w:left w:val="single" w:sz="4" w:space="0" w:color="000000"/>
              <w:bottom w:val="single" w:sz="4" w:space="0" w:color="000000"/>
              <w:right w:val="single" w:sz="4" w:space="0" w:color="000000"/>
            </w:tcBorders>
          </w:tcPr>
          <w:p w14:paraId="4A622F81" w14:textId="77777777" w:rsidR="005461D7" w:rsidRPr="00250EEC" w:rsidRDefault="005461D7">
            <w:pPr>
              <w:pStyle w:val="RTf"/>
              <w:spacing w:line="276" w:lineRule="auto"/>
              <w:rPr>
                <w:rFonts w:asciiTheme="majorHAnsi" w:hAnsiTheme="majorHAnsi" w:cstheme="majorHAnsi"/>
              </w:rPr>
            </w:pPr>
          </w:p>
        </w:tc>
      </w:tr>
      <w:tr w:rsidR="005461D7" w:rsidRPr="00250EEC" w14:paraId="60150F12" w14:textId="77777777" w:rsidTr="005461D7">
        <w:tc>
          <w:tcPr>
            <w:tcW w:w="626" w:type="dxa"/>
            <w:tcBorders>
              <w:top w:val="single" w:sz="4" w:space="0" w:color="000000"/>
              <w:left w:val="single" w:sz="4" w:space="0" w:color="000000"/>
              <w:bottom w:val="single" w:sz="4" w:space="0" w:color="000000"/>
              <w:right w:val="single" w:sz="4" w:space="0" w:color="000000"/>
            </w:tcBorders>
            <w:vAlign w:val="center"/>
          </w:tcPr>
          <w:p w14:paraId="2F1ACEB0" w14:textId="77777777" w:rsidR="005461D7" w:rsidRPr="00250EEC" w:rsidRDefault="005461D7">
            <w:pPr>
              <w:pStyle w:val="RTf"/>
              <w:spacing w:line="276" w:lineRule="auto"/>
              <w:rPr>
                <w:rFonts w:asciiTheme="majorHAnsi" w:hAnsiTheme="majorHAnsi" w:cstheme="majorHAnsi"/>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3277F66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quality_kind_code</w:t>
            </w:r>
          </w:p>
        </w:tc>
        <w:tc>
          <w:tcPr>
            <w:tcW w:w="1390" w:type="dxa"/>
            <w:tcBorders>
              <w:top w:val="single" w:sz="4" w:space="0" w:color="000000"/>
              <w:left w:val="single" w:sz="4" w:space="0" w:color="000000"/>
              <w:bottom w:val="single" w:sz="4" w:space="0" w:color="000000"/>
              <w:right w:val="single" w:sz="4" w:space="0" w:color="000000"/>
            </w:tcBorders>
            <w:vAlign w:val="center"/>
          </w:tcPr>
          <w:p w14:paraId="3F33A2C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338" w:type="dxa"/>
            <w:tcBorders>
              <w:top w:val="single" w:sz="4" w:space="0" w:color="000000"/>
              <w:left w:val="single" w:sz="4" w:space="0" w:color="000000"/>
              <w:bottom w:val="single" w:sz="4" w:space="0" w:color="000000"/>
              <w:right w:val="single" w:sz="4" w:space="0" w:color="000000"/>
            </w:tcBorders>
            <w:vAlign w:val="center"/>
          </w:tcPr>
          <w:p w14:paraId="3AF9A230"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Код вида проверки (блокирующая/неблокирующая и т.п.)</w:t>
            </w:r>
          </w:p>
        </w:tc>
        <w:tc>
          <w:tcPr>
            <w:tcW w:w="696" w:type="dxa"/>
            <w:tcBorders>
              <w:top w:val="single" w:sz="4" w:space="0" w:color="000000"/>
              <w:left w:val="single" w:sz="4" w:space="0" w:color="000000"/>
              <w:bottom w:val="single" w:sz="4" w:space="0" w:color="000000"/>
              <w:right w:val="single" w:sz="4" w:space="0" w:color="000000"/>
            </w:tcBorders>
          </w:tcPr>
          <w:p w14:paraId="15CFCDC0"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2B4B3545" w14:textId="77777777" w:rsidTr="005461D7">
        <w:tc>
          <w:tcPr>
            <w:tcW w:w="626" w:type="dxa"/>
            <w:tcBorders>
              <w:top w:val="single" w:sz="4" w:space="0" w:color="000000"/>
              <w:left w:val="single" w:sz="4" w:space="0" w:color="000000"/>
              <w:bottom w:val="single" w:sz="4" w:space="0" w:color="000000"/>
              <w:right w:val="single" w:sz="4" w:space="0" w:color="000000"/>
            </w:tcBorders>
            <w:vAlign w:val="center"/>
          </w:tcPr>
          <w:p w14:paraId="22F01AF4" w14:textId="77777777" w:rsidR="005461D7" w:rsidRPr="00250EEC" w:rsidRDefault="005461D7">
            <w:pPr>
              <w:pStyle w:val="RTf"/>
              <w:spacing w:line="276" w:lineRule="auto"/>
              <w:rPr>
                <w:rFonts w:asciiTheme="majorHAnsi" w:hAnsiTheme="majorHAnsi" w:cstheme="majorHAnsi"/>
                <w:lang w:val="ru-RU"/>
              </w:rPr>
            </w:pPr>
          </w:p>
        </w:tc>
        <w:tc>
          <w:tcPr>
            <w:tcW w:w="2003" w:type="dxa"/>
            <w:tcBorders>
              <w:top w:val="single" w:sz="4" w:space="0" w:color="000000"/>
              <w:left w:val="single" w:sz="4" w:space="0" w:color="000000"/>
              <w:bottom w:val="single" w:sz="4" w:space="0" w:color="000000"/>
              <w:right w:val="single" w:sz="4" w:space="0" w:color="000000"/>
            </w:tcBorders>
            <w:vAlign w:val="center"/>
          </w:tcPr>
          <w:p w14:paraId="7046CE5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is_internal</w:t>
            </w:r>
          </w:p>
        </w:tc>
        <w:tc>
          <w:tcPr>
            <w:tcW w:w="1390" w:type="dxa"/>
            <w:tcBorders>
              <w:top w:val="single" w:sz="4" w:space="0" w:color="000000"/>
              <w:left w:val="single" w:sz="4" w:space="0" w:color="000000"/>
              <w:bottom w:val="single" w:sz="4" w:space="0" w:color="000000"/>
              <w:right w:val="single" w:sz="4" w:space="0" w:color="000000"/>
            </w:tcBorders>
            <w:vAlign w:val="center"/>
          </w:tcPr>
          <w:p w14:paraId="6765E4C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BOOLEAN</w:t>
            </w:r>
          </w:p>
        </w:tc>
        <w:tc>
          <w:tcPr>
            <w:tcW w:w="5338" w:type="dxa"/>
            <w:tcBorders>
              <w:top w:val="single" w:sz="4" w:space="0" w:color="000000"/>
              <w:left w:val="single" w:sz="4" w:space="0" w:color="000000"/>
              <w:bottom w:val="single" w:sz="4" w:space="0" w:color="000000"/>
              <w:right w:val="single" w:sz="4" w:space="0" w:color="000000"/>
            </w:tcBorders>
            <w:vAlign w:val="center"/>
          </w:tcPr>
          <w:p w14:paraId="4B074B3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Признак внутренней проверки</w:t>
            </w:r>
          </w:p>
        </w:tc>
        <w:tc>
          <w:tcPr>
            <w:tcW w:w="696" w:type="dxa"/>
            <w:tcBorders>
              <w:top w:val="single" w:sz="4" w:space="0" w:color="000000"/>
              <w:left w:val="single" w:sz="4" w:space="0" w:color="000000"/>
              <w:bottom w:val="single" w:sz="4" w:space="0" w:color="000000"/>
              <w:right w:val="single" w:sz="4" w:space="0" w:color="000000"/>
            </w:tcBorders>
          </w:tcPr>
          <w:p w14:paraId="71DC4B8C" w14:textId="77777777" w:rsidR="005461D7" w:rsidRPr="00250EEC" w:rsidRDefault="005461D7">
            <w:pPr>
              <w:pStyle w:val="RTf"/>
              <w:spacing w:line="276" w:lineRule="auto"/>
              <w:rPr>
                <w:rFonts w:asciiTheme="majorHAnsi" w:hAnsiTheme="majorHAnsi" w:cstheme="majorHAnsi"/>
              </w:rPr>
            </w:pPr>
          </w:p>
        </w:tc>
      </w:tr>
    </w:tbl>
    <w:p w14:paraId="7F4751D5" w14:textId="77777777" w:rsidR="005461D7" w:rsidRDefault="00E64EBA">
      <w:pPr>
        <w:pStyle w:val="RT4"/>
        <w:numPr>
          <w:ilvl w:val="3"/>
          <w:numId w:val="42"/>
        </w:numPr>
        <w:spacing w:line="276" w:lineRule="auto"/>
      </w:pPr>
      <w:bookmarkStart w:id="412" w:name="_Toc203749689"/>
      <w:r>
        <w:lastRenderedPageBreak/>
        <w:t>Описание таблицы last_processed_operation</w:t>
      </w:r>
      <w:bookmarkEnd w:id="412"/>
    </w:p>
    <w:p w14:paraId="6E1B5A4D" w14:textId="77777777" w:rsidR="005461D7" w:rsidRDefault="00E64EBA">
      <w:pPr>
        <w:pStyle w:val="RT"/>
        <w:spacing w:line="276" w:lineRule="auto"/>
        <w:rPr>
          <w:lang w:val="en-US"/>
        </w:rPr>
      </w:pPr>
      <w:r>
        <w:rPr>
          <w:lang w:val="en-US"/>
        </w:rPr>
        <w:t>Datamart name: {datamart_name}_dqf</w:t>
      </w:r>
    </w:p>
    <w:p w14:paraId="2A643AFA" w14:textId="77777777" w:rsidR="005461D7" w:rsidRDefault="00E64EBA">
      <w:pPr>
        <w:pStyle w:val="RT"/>
        <w:spacing w:line="276" w:lineRule="auto"/>
        <w:rPr>
          <w:lang w:val="en-US"/>
        </w:rPr>
      </w:pPr>
      <w:r>
        <w:rPr>
          <w:lang w:val="en-US"/>
        </w:rPr>
        <w:t>Datamart table: last_processed_operation</w:t>
      </w:r>
    </w:p>
    <w:p w14:paraId="62375E29" w14:textId="77777777" w:rsidR="005461D7" w:rsidRDefault="00E64EBA">
      <w:pPr>
        <w:pStyle w:val="RT"/>
        <w:spacing w:line="276" w:lineRule="auto"/>
      </w:pPr>
      <w:r>
        <w:t xml:space="preserve">Тип таблицы: </w:t>
      </w:r>
      <w:r>
        <w:rPr>
          <w:lang w:val="en-US"/>
        </w:rPr>
        <w:t>proxy</w:t>
      </w:r>
    </w:p>
    <w:p w14:paraId="012446D5" w14:textId="77777777" w:rsidR="005461D7" w:rsidRDefault="00E64EBA">
      <w:pPr>
        <w:pStyle w:val="RT"/>
        <w:spacing w:line="276" w:lineRule="auto"/>
      </w:pPr>
      <w:r>
        <w:t>Описание таблицы: Таблица для хранения последней выкаченной операции записи в таблице по алгоритму</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733"/>
        <w:gridCol w:w="1707"/>
        <w:gridCol w:w="1630"/>
        <w:gridCol w:w="5309"/>
        <w:gridCol w:w="816"/>
      </w:tblGrid>
      <w:tr w:rsidR="005461D7" w:rsidRPr="00250EEC" w14:paraId="465CD40E" w14:textId="77777777" w:rsidTr="005461D7">
        <w:trPr>
          <w:cnfStyle w:val="100000000000" w:firstRow="1" w:lastRow="0" w:firstColumn="0" w:lastColumn="0" w:oddVBand="0" w:evenVBand="0" w:oddHBand="0" w:evenHBand="0" w:firstRowFirstColumn="0" w:firstRowLastColumn="0" w:lastRowFirstColumn="0" w:lastRowLastColumn="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14:paraId="67BDF720"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DBE64BC"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607" w:type="dxa"/>
            <w:tcBorders>
              <w:top w:val="single" w:sz="4" w:space="0" w:color="auto"/>
              <w:left w:val="single" w:sz="4" w:space="0" w:color="auto"/>
              <w:bottom w:val="single" w:sz="4" w:space="0" w:color="auto"/>
              <w:right w:val="single" w:sz="4" w:space="0" w:color="auto"/>
            </w:tcBorders>
            <w:shd w:val="clear" w:color="auto" w:fill="auto"/>
            <w:vAlign w:val="center"/>
          </w:tcPr>
          <w:p w14:paraId="0C2B6B00"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235" w:type="dxa"/>
            <w:tcBorders>
              <w:top w:val="single" w:sz="4" w:space="0" w:color="auto"/>
              <w:left w:val="single" w:sz="4" w:space="0" w:color="auto"/>
              <w:bottom w:val="single" w:sz="4" w:space="0" w:color="auto"/>
              <w:right w:val="single" w:sz="4" w:space="0" w:color="auto"/>
            </w:tcBorders>
            <w:shd w:val="clear" w:color="auto" w:fill="auto"/>
            <w:vAlign w:val="center"/>
          </w:tcPr>
          <w:p w14:paraId="78B4854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06A3AC1"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1F33B2DC" w14:textId="77777777" w:rsidTr="005461D7">
        <w:tc>
          <w:tcPr>
            <w:tcW w:w="723" w:type="dxa"/>
            <w:tcBorders>
              <w:top w:val="single" w:sz="4" w:space="0" w:color="auto"/>
              <w:left w:val="single" w:sz="4" w:space="0" w:color="000000"/>
              <w:bottom w:val="single" w:sz="4" w:space="0" w:color="000000"/>
              <w:right w:val="single" w:sz="4" w:space="0" w:color="000000"/>
            </w:tcBorders>
            <w:vAlign w:val="center"/>
          </w:tcPr>
          <w:p w14:paraId="7240040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683" w:type="dxa"/>
            <w:tcBorders>
              <w:top w:val="single" w:sz="4" w:space="0" w:color="auto"/>
              <w:left w:val="single" w:sz="4" w:space="0" w:color="000000"/>
              <w:bottom w:val="single" w:sz="4" w:space="0" w:color="000000"/>
              <w:right w:val="single" w:sz="4" w:space="0" w:color="000000"/>
            </w:tcBorders>
            <w:vAlign w:val="center"/>
          </w:tcPr>
          <w:p w14:paraId="1CE7BD2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607" w:type="dxa"/>
            <w:tcBorders>
              <w:top w:val="single" w:sz="4" w:space="0" w:color="auto"/>
              <w:left w:val="single" w:sz="4" w:space="0" w:color="000000"/>
              <w:bottom w:val="single" w:sz="4" w:space="0" w:color="000000"/>
              <w:right w:val="single" w:sz="4" w:space="0" w:color="000000"/>
            </w:tcBorders>
            <w:vAlign w:val="center"/>
          </w:tcPr>
          <w:p w14:paraId="014FC8E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35" w:type="dxa"/>
            <w:tcBorders>
              <w:top w:val="single" w:sz="4" w:space="0" w:color="auto"/>
              <w:left w:val="single" w:sz="4" w:space="0" w:color="000000"/>
              <w:bottom w:val="single" w:sz="4" w:space="0" w:color="000000"/>
              <w:right w:val="single" w:sz="4" w:space="0" w:color="000000"/>
            </w:tcBorders>
            <w:vAlign w:val="center"/>
          </w:tcPr>
          <w:p w14:paraId="6CDAE99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805" w:type="dxa"/>
            <w:tcBorders>
              <w:top w:val="single" w:sz="4" w:space="0" w:color="auto"/>
              <w:left w:val="single" w:sz="4" w:space="0" w:color="000000"/>
              <w:bottom w:val="single" w:sz="4" w:space="0" w:color="000000"/>
              <w:right w:val="single" w:sz="4" w:space="0" w:color="000000"/>
            </w:tcBorders>
          </w:tcPr>
          <w:p w14:paraId="253FE4A7" w14:textId="77777777" w:rsidR="005461D7" w:rsidRPr="00250EEC" w:rsidRDefault="005461D7">
            <w:pPr>
              <w:pStyle w:val="RTf"/>
              <w:spacing w:line="276" w:lineRule="auto"/>
              <w:rPr>
                <w:rFonts w:asciiTheme="majorHAnsi" w:hAnsiTheme="majorHAnsi" w:cstheme="majorHAnsi"/>
              </w:rPr>
            </w:pPr>
          </w:p>
        </w:tc>
      </w:tr>
      <w:tr w:rsidR="005461D7" w:rsidRPr="00250EEC" w14:paraId="064DA56B" w14:textId="77777777" w:rsidTr="005461D7">
        <w:tc>
          <w:tcPr>
            <w:tcW w:w="723" w:type="dxa"/>
            <w:tcBorders>
              <w:top w:val="single" w:sz="4" w:space="0" w:color="000000"/>
              <w:left w:val="single" w:sz="4" w:space="0" w:color="000000"/>
              <w:bottom w:val="single" w:sz="4" w:space="0" w:color="000000"/>
              <w:right w:val="single" w:sz="4" w:space="0" w:color="000000"/>
            </w:tcBorders>
            <w:vAlign w:val="center"/>
          </w:tcPr>
          <w:p w14:paraId="1D6173B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683" w:type="dxa"/>
            <w:tcBorders>
              <w:top w:val="single" w:sz="4" w:space="0" w:color="000000"/>
              <w:left w:val="single" w:sz="4" w:space="0" w:color="000000"/>
              <w:bottom w:val="single" w:sz="4" w:space="0" w:color="000000"/>
              <w:right w:val="single" w:sz="4" w:space="0" w:color="000000"/>
            </w:tcBorders>
            <w:vAlign w:val="center"/>
          </w:tcPr>
          <w:p w14:paraId="3EA2275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table_name</w:t>
            </w:r>
          </w:p>
        </w:tc>
        <w:tc>
          <w:tcPr>
            <w:tcW w:w="1607" w:type="dxa"/>
            <w:tcBorders>
              <w:top w:val="single" w:sz="4" w:space="0" w:color="000000"/>
              <w:left w:val="single" w:sz="4" w:space="0" w:color="000000"/>
              <w:bottom w:val="single" w:sz="4" w:space="0" w:color="000000"/>
              <w:right w:val="single" w:sz="4" w:space="0" w:color="000000"/>
            </w:tcBorders>
            <w:vAlign w:val="center"/>
          </w:tcPr>
          <w:p w14:paraId="6DCC6DA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235" w:type="dxa"/>
            <w:tcBorders>
              <w:top w:val="single" w:sz="4" w:space="0" w:color="000000"/>
              <w:left w:val="single" w:sz="4" w:space="0" w:color="000000"/>
              <w:bottom w:val="single" w:sz="4" w:space="0" w:color="000000"/>
              <w:right w:val="single" w:sz="4" w:space="0" w:color="000000"/>
            </w:tcBorders>
            <w:vAlign w:val="center"/>
          </w:tcPr>
          <w:p w14:paraId="569878B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исходной таблицы</w:t>
            </w:r>
          </w:p>
        </w:tc>
        <w:tc>
          <w:tcPr>
            <w:tcW w:w="805" w:type="dxa"/>
            <w:tcBorders>
              <w:top w:val="single" w:sz="4" w:space="0" w:color="000000"/>
              <w:left w:val="single" w:sz="4" w:space="0" w:color="000000"/>
              <w:bottom w:val="single" w:sz="4" w:space="0" w:color="000000"/>
              <w:right w:val="single" w:sz="4" w:space="0" w:color="000000"/>
            </w:tcBorders>
          </w:tcPr>
          <w:p w14:paraId="325BC97E" w14:textId="77777777" w:rsidR="005461D7" w:rsidRPr="00250EEC" w:rsidRDefault="005461D7">
            <w:pPr>
              <w:pStyle w:val="RTf"/>
              <w:spacing w:line="276" w:lineRule="auto"/>
              <w:rPr>
                <w:rFonts w:asciiTheme="majorHAnsi" w:hAnsiTheme="majorHAnsi" w:cstheme="majorHAnsi"/>
              </w:rPr>
            </w:pPr>
          </w:p>
        </w:tc>
      </w:tr>
      <w:tr w:rsidR="005461D7" w:rsidRPr="00250EEC" w14:paraId="23A78FEB" w14:textId="77777777" w:rsidTr="005461D7">
        <w:tc>
          <w:tcPr>
            <w:tcW w:w="723" w:type="dxa"/>
            <w:tcBorders>
              <w:top w:val="single" w:sz="4" w:space="0" w:color="000000"/>
              <w:left w:val="single" w:sz="4" w:space="0" w:color="000000"/>
              <w:bottom w:val="single" w:sz="4" w:space="0" w:color="000000"/>
              <w:right w:val="single" w:sz="4" w:space="0" w:color="000000"/>
            </w:tcBorders>
            <w:vAlign w:val="center"/>
          </w:tcPr>
          <w:p w14:paraId="6BCFA7A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683" w:type="dxa"/>
            <w:tcBorders>
              <w:top w:val="single" w:sz="4" w:space="0" w:color="000000"/>
              <w:left w:val="single" w:sz="4" w:space="0" w:color="000000"/>
              <w:bottom w:val="single" w:sz="4" w:space="0" w:color="000000"/>
              <w:right w:val="single" w:sz="4" w:space="0" w:color="000000"/>
            </w:tcBorders>
            <w:vAlign w:val="center"/>
          </w:tcPr>
          <w:p w14:paraId="185F8AD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algorithm_id</w:t>
            </w:r>
          </w:p>
        </w:tc>
        <w:tc>
          <w:tcPr>
            <w:tcW w:w="1607" w:type="dxa"/>
            <w:tcBorders>
              <w:top w:val="single" w:sz="4" w:space="0" w:color="000000"/>
              <w:left w:val="single" w:sz="4" w:space="0" w:color="000000"/>
              <w:bottom w:val="single" w:sz="4" w:space="0" w:color="000000"/>
              <w:right w:val="single" w:sz="4" w:space="0" w:color="000000"/>
            </w:tcBorders>
            <w:vAlign w:val="center"/>
          </w:tcPr>
          <w:p w14:paraId="245DED3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235" w:type="dxa"/>
            <w:tcBorders>
              <w:top w:val="single" w:sz="4" w:space="0" w:color="000000"/>
              <w:left w:val="single" w:sz="4" w:space="0" w:color="000000"/>
              <w:bottom w:val="single" w:sz="4" w:space="0" w:color="000000"/>
              <w:right w:val="single" w:sz="4" w:space="0" w:color="000000"/>
            </w:tcBorders>
            <w:vAlign w:val="center"/>
          </w:tcPr>
          <w:p w14:paraId="426216A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Идентификатор алгоритма проверки</w:t>
            </w:r>
          </w:p>
        </w:tc>
        <w:tc>
          <w:tcPr>
            <w:tcW w:w="805" w:type="dxa"/>
            <w:tcBorders>
              <w:top w:val="single" w:sz="4" w:space="0" w:color="000000"/>
              <w:left w:val="single" w:sz="4" w:space="0" w:color="000000"/>
              <w:bottom w:val="single" w:sz="4" w:space="0" w:color="000000"/>
              <w:right w:val="single" w:sz="4" w:space="0" w:color="000000"/>
            </w:tcBorders>
          </w:tcPr>
          <w:p w14:paraId="480C8718" w14:textId="77777777" w:rsidR="005461D7" w:rsidRPr="00250EEC" w:rsidRDefault="005461D7">
            <w:pPr>
              <w:pStyle w:val="RTf"/>
              <w:spacing w:line="276" w:lineRule="auto"/>
              <w:rPr>
                <w:rFonts w:asciiTheme="majorHAnsi" w:hAnsiTheme="majorHAnsi" w:cstheme="majorHAnsi"/>
              </w:rPr>
            </w:pPr>
          </w:p>
        </w:tc>
      </w:tr>
      <w:tr w:rsidR="005461D7" w:rsidRPr="00250EEC" w14:paraId="2C386B5A" w14:textId="77777777" w:rsidTr="005461D7">
        <w:tc>
          <w:tcPr>
            <w:tcW w:w="723" w:type="dxa"/>
            <w:tcBorders>
              <w:top w:val="single" w:sz="4" w:space="0" w:color="000000"/>
              <w:left w:val="single" w:sz="4" w:space="0" w:color="000000"/>
              <w:bottom w:val="single" w:sz="4" w:space="0" w:color="000000"/>
              <w:right w:val="single" w:sz="4" w:space="0" w:color="000000"/>
            </w:tcBorders>
            <w:vAlign w:val="center"/>
          </w:tcPr>
          <w:p w14:paraId="6E48E8EF" w14:textId="77777777" w:rsidR="005461D7" w:rsidRPr="00250EEC" w:rsidRDefault="005461D7">
            <w:pPr>
              <w:pStyle w:val="RTf"/>
              <w:spacing w:line="276" w:lineRule="auto"/>
              <w:rPr>
                <w:rFonts w:asciiTheme="majorHAnsi" w:hAnsiTheme="majorHAnsi" w:cstheme="majorHAnsi"/>
              </w:rPr>
            </w:pPr>
          </w:p>
        </w:tc>
        <w:tc>
          <w:tcPr>
            <w:tcW w:w="1683" w:type="dxa"/>
            <w:tcBorders>
              <w:top w:val="single" w:sz="4" w:space="0" w:color="000000"/>
              <w:left w:val="single" w:sz="4" w:space="0" w:color="000000"/>
              <w:bottom w:val="single" w:sz="4" w:space="0" w:color="000000"/>
              <w:right w:val="single" w:sz="4" w:space="0" w:color="000000"/>
            </w:tcBorders>
            <w:vAlign w:val="center"/>
          </w:tcPr>
          <w:p w14:paraId="7E1D0C5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last_cn</w:t>
            </w:r>
          </w:p>
        </w:tc>
        <w:tc>
          <w:tcPr>
            <w:tcW w:w="1607" w:type="dxa"/>
            <w:tcBorders>
              <w:top w:val="single" w:sz="4" w:space="0" w:color="000000"/>
              <w:left w:val="single" w:sz="4" w:space="0" w:color="000000"/>
              <w:bottom w:val="single" w:sz="4" w:space="0" w:color="000000"/>
              <w:right w:val="single" w:sz="4" w:space="0" w:color="000000"/>
            </w:tcBorders>
            <w:vAlign w:val="center"/>
          </w:tcPr>
          <w:p w14:paraId="3B70293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235" w:type="dxa"/>
            <w:tcBorders>
              <w:top w:val="single" w:sz="4" w:space="0" w:color="000000"/>
              <w:left w:val="single" w:sz="4" w:space="0" w:color="000000"/>
              <w:bottom w:val="single" w:sz="4" w:space="0" w:color="000000"/>
              <w:right w:val="single" w:sz="4" w:space="0" w:color="000000"/>
            </w:tcBorders>
            <w:vAlign w:val="center"/>
          </w:tcPr>
          <w:p w14:paraId="58EA36A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Номер последней обработанной операции</w:t>
            </w:r>
          </w:p>
        </w:tc>
        <w:tc>
          <w:tcPr>
            <w:tcW w:w="805" w:type="dxa"/>
            <w:tcBorders>
              <w:top w:val="single" w:sz="4" w:space="0" w:color="000000"/>
              <w:left w:val="single" w:sz="4" w:space="0" w:color="000000"/>
              <w:bottom w:val="single" w:sz="4" w:space="0" w:color="000000"/>
              <w:right w:val="single" w:sz="4" w:space="0" w:color="000000"/>
            </w:tcBorders>
          </w:tcPr>
          <w:p w14:paraId="2C3FF21F" w14:textId="77777777" w:rsidR="005461D7" w:rsidRPr="00250EEC" w:rsidRDefault="005461D7">
            <w:pPr>
              <w:pStyle w:val="RTf"/>
              <w:spacing w:line="276" w:lineRule="auto"/>
              <w:rPr>
                <w:rFonts w:asciiTheme="majorHAnsi" w:hAnsiTheme="majorHAnsi" w:cstheme="majorHAnsi"/>
              </w:rPr>
            </w:pPr>
          </w:p>
        </w:tc>
      </w:tr>
    </w:tbl>
    <w:p w14:paraId="0B7B183E" w14:textId="77777777" w:rsidR="005461D7" w:rsidRDefault="00E64EBA">
      <w:pPr>
        <w:pStyle w:val="RT4"/>
        <w:numPr>
          <w:ilvl w:val="3"/>
          <w:numId w:val="42"/>
        </w:numPr>
        <w:spacing w:line="276" w:lineRule="auto"/>
      </w:pPr>
      <w:bookmarkStart w:id="413" w:name="_Toc203749690"/>
      <w:r>
        <w:t>Описание таблицы schedule_checks</w:t>
      </w:r>
      <w:bookmarkEnd w:id="413"/>
    </w:p>
    <w:p w14:paraId="0C5DAD03" w14:textId="77777777" w:rsidR="005461D7" w:rsidRDefault="00E64EBA">
      <w:pPr>
        <w:pStyle w:val="RT"/>
        <w:spacing w:line="276" w:lineRule="auto"/>
      </w:pPr>
      <w:r>
        <w:t>Datamart name: {datamart_name}_dqf</w:t>
      </w:r>
    </w:p>
    <w:p w14:paraId="00C2FF32" w14:textId="77777777" w:rsidR="005461D7" w:rsidRDefault="00E64EBA">
      <w:pPr>
        <w:pStyle w:val="RT"/>
        <w:spacing w:line="276" w:lineRule="auto"/>
      </w:pPr>
      <w:r>
        <w:t>Datamart table: schedule_checks</w:t>
      </w:r>
    </w:p>
    <w:p w14:paraId="53C4CFFE" w14:textId="77777777" w:rsidR="005461D7" w:rsidRDefault="00E64EBA">
      <w:pPr>
        <w:pStyle w:val="RT"/>
        <w:spacing w:line="276" w:lineRule="auto"/>
      </w:pPr>
      <w:r>
        <w:t>Тип таблицы: proxy</w:t>
      </w:r>
    </w:p>
    <w:p w14:paraId="406C3145" w14:textId="77777777" w:rsidR="005461D7" w:rsidRDefault="00E64EBA">
      <w:pPr>
        <w:pStyle w:val="RT"/>
        <w:spacing w:line="276" w:lineRule="auto"/>
      </w:pPr>
      <w:r>
        <w:t>Описание таблицы: Таблица для хранения периодичности запуска проверок по расписанию</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937"/>
        <w:gridCol w:w="2115"/>
        <w:gridCol w:w="2077"/>
        <w:gridCol w:w="4027"/>
        <w:gridCol w:w="1039"/>
      </w:tblGrid>
      <w:tr w:rsidR="005461D7" w:rsidRPr="00250EEC" w14:paraId="24065650" w14:textId="77777777" w:rsidTr="005461D7">
        <w:trPr>
          <w:cnfStyle w:val="100000000000" w:firstRow="1" w:lastRow="0" w:firstColumn="0" w:lastColumn="0" w:oddVBand="0" w:evenVBand="0" w:oddHBand="0" w:evenHBand="0" w:firstRowFirstColumn="0" w:firstRowLastColumn="0" w:lastRowFirstColumn="0" w:lastRowLastColumn="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tcPr>
          <w:p w14:paraId="11AAFBE3"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2086" w:type="dxa"/>
            <w:tcBorders>
              <w:top w:val="single" w:sz="4" w:space="0" w:color="auto"/>
              <w:left w:val="single" w:sz="4" w:space="0" w:color="auto"/>
              <w:bottom w:val="single" w:sz="4" w:space="0" w:color="auto"/>
              <w:right w:val="single" w:sz="4" w:space="0" w:color="auto"/>
            </w:tcBorders>
            <w:shd w:val="clear" w:color="auto" w:fill="auto"/>
            <w:vAlign w:val="center"/>
          </w:tcPr>
          <w:p w14:paraId="678DE271"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2048" w:type="dxa"/>
            <w:tcBorders>
              <w:top w:val="single" w:sz="4" w:space="0" w:color="auto"/>
              <w:left w:val="single" w:sz="4" w:space="0" w:color="auto"/>
              <w:bottom w:val="single" w:sz="4" w:space="0" w:color="auto"/>
              <w:right w:val="single" w:sz="4" w:space="0" w:color="auto"/>
            </w:tcBorders>
            <w:shd w:val="clear" w:color="auto" w:fill="auto"/>
            <w:vAlign w:val="center"/>
          </w:tcPr>
          <w:p w14:paraId="493504F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3971" w:type="dxa"/>
            <w:tcBorders>
              <w:top w:val="single" w:sz="4" w:space="0" w:color="auto"/>
              <w:left w:val="single" w:sz="4" w:space="0" w:color="auto"/>
              <w:bottom w:val="single" w:sz="4" w:space="0" w:color="auto"/>
              <w:right w:val="single" w:sz="4" w:space="0" w:color="auto"/>
            </w:tcBorders>
            <w:shd w:val="clear" w:color="auto" w:fill="auto"/>
            <w:vAlign w:val="center"/>
          </w:tcPr>
          <w:p w14:paraId="120CFBA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71F3A25"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3E1CEA51" w14:textId="77777777" w:rsidTr="005461D7">
        <w:tc>
          <w:tcPr>
            <w:tcW w:w="923" w:type="dxa"/>
            <w:tcBorders>
              <w:top w:val="single" w:sz="4" w:space="0" w:color="auto"/>
              <w:left w:val="single" w:sz="4" w:space="0" w:color="000000"/>
              <w:bottom w:val="single" w:sz="4" w:space="0" w:color="000000"/>
              <w:right w:val="single" w:sz="4" w:space="0" w:color="000000"/>
            </w:tcBorders>
            <w:vAlign w:val="center"/>
          </w:tcPr>
          <w:p w14:paraId="222A0FB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2086" w:type="dxa"/>
            <w:tcBorders>
              <w:top w:val="single" w:sz="4" w:space="0" w:color="auto"/>
              <w:left w:val="single" w:sz="4" w:space="0" w:color="000000"/>
              <w:bottom w:val="single" w:sz="4" w:space="0" w:color="000000"/>
              <w:right w:val="single" w:sz="4" w:space="0" w:color="000000"/>
            </w:tcBorders>
            <w:vAlign w:val="center"/>
          </w:tcPr>
          <w:p w14:paraId="42AA5C8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check_code</w:t>
            </w:r>
          </w:p>
        </w:tc>
        <w:tc>
          <w:tcPr>
            <w:tcW w:w="2048" w:type="dxa"/>
            <w:tcBorders>
              <w:top w:val="single" w:sz="4" w:space="0" w:color="auto"/>
              <w:left w:val="single" w:sz="4" w:space="0" w:color="000000"/>
              <w:bottom w:val="single" w:sz="4" w:space="0" w:color="000000"/>
              <w:right w:val="single" w:sz="4" w:space="0" w:color="000000"/>
            </w:tcBorders>
            <w:vAlign w:val="center"/>
          </w:tcPr>
          <w:p w14:paraId="1CABF6C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3971" w:type="dxa"/>
            <w:tcBorders>
              <w:top w:val="single" w:sz="4" w:space="0" w:color="auto"/>
              <w:left w:val="single" w:sz="4" w:space="0" w:color="000000"/>
              <w:bottom w:val="single" w:sz="4" w:space="0" w:color="000000"/>
              <w:right w:val="single" w:sz="4" w:space="0" w:color="000000"/>
            </w:tcBorders>
            <w:vAlign w:val="center"/>
          </w:tcPr>
          <w:p w14:paraId="0C277E2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Код проверки</w:t>
            </w:r>
          </w:p>
        </w:tc>
        <w:tc>
          <w:tcPr>
            <w:tcW w:w="1025" w:type="dxa"/>
            <w:tcBorders>
              <w:top w:val="single" w:sz="4" w:space="0" w:color="auto"/>
              <w:left w:val="single" w:sz="4" w:space="0" w:color="000000"/>
              <w:bottom w:val="single" w:sz="4" w:space="0" w:color="000000"/>
              <w:right w:val="single" w:sz="4" w:space="0" w:color="000000"/>
            </w:tcBorders>
          </w:tcPr>
          <w:p w14:paraId="621E43D3" w14:textId="77777777" w:rsidR="005461D7" w:rsidRPr="00250EEC" w:rsidRDefault="005461D7">
            <w:pPr>
              <w:pStyle w:val="RTf"/>
              <w:spacing w:line="276" w:lineRule="auto"/>
              <w:rPr>
                <w:rFonts w:asciiTheme="majorHAnsi" w:hAnsiTheme="majorHAnsi" w:cstheme="majorHAnsi"/>
              </w:rPr>
            </w:pPr>
          </w:p>
        </w:tc>
      </w:tr>
      <w:tr w:rsidR="005461D7" w:rsidRPr="00250EEC" w14:paraId="7C00B30C" w14:textId="77777777" w:rsidTr="005461D7">
        <w:tc>
          <w:tcPr>
            <w:tcW w:w="923" w:type="dxa"/>
            <w:tcBorders>
              <w:top w:val="single" w:sz="4" w:space="0" w:color="000000"/>
              <w:left w:val="single" w:sz="4" w:space="0" w:color="000000"/>
              <w:bottom w:val="single" w:sz="4" w:space="0" w:color="000000"/>
              <w:right w:val="single" w:sz="4" w:space="0" w:color="000000"/>
            </w:tcBorders>
            <w:vAlign w:val="center"/>
          </w:tcPr>
          <w:p w14:paraId="7655F825" w14:textId="77777777" w:rsidR="005461D7" w:rsidRPr="00250EEC" w:rsidRDefault="005461D7">
            <w:pPr>
              <w:pStyle w:val="RTf"/>
              <w:spacing w:line="276" w:lineRule="auto"/>
              <w:rPr>
                <w:rFonts w:asciiTheme="majorHAnsi" w:hAnsiTheme="majorHAnsi" w:cstheme="majorHAnsi"/>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5B1D91A9"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cron</w:t>
            </w:r>
          </w:p>
        </w:tc>
        <w:tc>
          <w:tcPr>
            <w:tcW w:w="2048" w:type="dxa"/>
            <w:tcBorders>
              <w:top w:val="single" w:sz="4" w:space="0" w:color="000000"/>
              <w:left w:val="single" w:sz="4" w:space="0" w:color="000000"/>
              <w:bottom w:val="single" w:sz="4" w:space="0" w:color="000000"/>
              <w:right w:val="single" w:sz="4" w:space="0" w:color="000000"/>
            </w:tcBorders>
            <w:vAlign w:val="center"/>
          </w:tcPr>
          <w:p w14:paraId="1869E1B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71" w:type="dxa"/>
            <w:tcBorders>
              <w:top w:val="single" w:sz="4" w:space="0" w:color="000000"/>
              <w:left w:val="single" w:sz="4" w:space="0" w:color="000000"/>
              <w:bottom w:val="single" w:sz="4" w:space="0" w:color="000000"/>
              <w:right w:val="single" w:sz="4" w:space="0" w:color="000000"/>
            </w:tcBorders>
            <w:vAlign w:val="center"/>
          </w:tcPr>
          <w:p w14:paraId="3105748A"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Cron-выражение</w:t>
            </w:r>
          </w:p>
        </w:tc>
        <w:tc>
          <w:tcPr>
            <w:tcW w:w="1025" w:type="dxa"/>
            <w:tcBorders>
              <w:top w:val="single" w:sz="4" w:space="0" w:color="000000"/>
              <w:left w:val="single" w:sz="4" w:space="0" w:color="000000"/>
              <w:bottom w:val="single" w:sz="4" w:space="0" w:color="000000"/>
              <w:right w:val="single" w:sz="4" w:space="0" w:color="000000"/>
            </w:tcBorders>
          </w:tcPr>
          <w:p w14:paraId="39548F0D" w14:textId="77777777" w:rsidR="005461D7" w:rsidRPr="00250EEC" w:rsidRDefault="005461D7">
            <w:pPr>
              <w:pStyle w:val="RTf"/>
              <w:spacing w:line="276" w:lineRule="auto"/>
              <w:rPr>
                <w:rFonts w:asciiTheme="majorHAnsi" w:hAnsiTheme="majorHAnsi" w:cstheme="majorHAnsi"/>
              </w:rPr>
            </w:pPr>
          </w:p>
        </w:tc>
      </w:tr>
      <w:tr w:rsidR="005461D7" w:rsidRPr="00250EEC" w14:paraId="65723AE1" w14:textId="77777777" w:rsidTr="005461D7">
        <w:tc>
          <w:tcPr>
            <w:tcW w:w="923" w:type="dxa"/>
            <w:tcBorders>
              <w:top w:val="single" w:sz="4" w:space="0" w:color="000000"/>
              <w:left w:val="single" w:sz="4" w:space="0" w:color="000000"/>
              <w:bottom w:val="single" w:sz="4" w:space="0" w:color="000000"/>
              <w:right w:val="single" w:sz="4" w:space="0" w:color="000000"/>
            </w:tcBorders>
            <w:vAlign w:val="center"/>
          </w:tcPr>
          <w:p w14:paraId="41E1BE95" w14:textId="77777777" w:rsidR="005461D7" w:rsidRPr="00250EEC" w:rsidRDefault="005461D7">
            <w:pPr>
              <w:pStyle w:val="RTf"/>
              <w:spacing w:line="276" w:lineRule="auto"/>
              <w:rPr>
                <w:rFonts w:asciiTheme="majorHAnsi" w:hAnsiTheme="majorHAnsi" w:cstheme="majorHAnsi"/>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0C59314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period_from</w:t>
            </w:r>
          </w:p>
        </w:tc>
        <w:tc>
          <w:tcPr>
            <w:tcW w:w="2048" w:type="dxa"/>
            <w:tcBorders>
              <w:top w:val="single" w:sz="4" w:space="0" w:color="000000"/>
              <w:left w:val="single" w:sz="4" w:space="0" w:color="000000"/>
              <w:bottom w:val="single" w:sz="4" w:space="0" w:color="000000"/>
              <w:right w:val="single" w:sz="4" w:space="0" w:color="000000"/>
            </w:tcBorders>
            <w:vAlign w:val="center"/>
          </w:tcPr>
          <w:p w14:paraId="54C4076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71" w:type="dxa"/>
            <w:tcBorders>
              <w:top w:val="single" w:sz="4" w:space="0" w:color="000000"/>
              <w:left w:val="single" w:sz="4" w:space="0" w:color="000000"/>
              <w:bottom w:val="single" w:sz="4" w:space="0" w:color="000000"/>
              <w:right w:val="single" w:sz="4" w:space="0" w:color="000000"/>
            </w:tcBorders>
            <w:vAlign w:val="center"/>
          </w:tcPr>
          <w:p w14:paraId="7F5D8E8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Начало периода запуска</w:t>
            </w:r>
          </w:p>
        </w:tc>
        <w:tc>
          <w:tcPr>
            <w:tcW w:w="1025" w:type="dxa"/>
            <w:tcBorders>
              <w:top w:val="single" w:sz="4" w:space="0" w:color="000000"/>
              <w:left w:val="single" w:sz="4" w:space="0" w:color="000000"/>
              <w:bottom w:val="single" w:sz="4" w:space="0" w:color="000000"/>
              <w:right w:val="single" w:sz="4" w:space="0" w:color="000000"/>
            </w:tcBorders>
          </w:tcPr>
          <w:p w14:paraId="4331B825" w14:textId="77777777" w:rsidR="005461D7" w:rsidRPr="00250EEC" w:rsidRDefault="005461D7">
            <w:pPr>
              <w:pStyle w:val="RTf"/>
              <w:spacing w:line="276" w:lineRule="auto"/>
              <w:rPr>
                <w:rFonts w:asciiTheme="majorHAnsi" w:hAnsiTheme="majorHAnsi" w:cstheme="majorHAnsi"/>
              </w:rPr>
            </w:pPr>
          </w:p>
        </w:tc>
      </w:tr>
      <w:tr w:rsidR="005461D7" w:rsidRPr="00250EEC" w14:paraId="39957F56" w14:textId="77777777" w:rsidTr="005461D7">
        <w:tc>
          <w:tcPr>
            <w:tcW w:w="923" w:type="dxa"/>
            <w:tcBorders>
              <w:top w:val="single" w:sz="4" w:space="0" w:color="000000"/>
              <w:left w:val="single" w:sz="4" w:space="0" w:color="000000"/>
              <w:bottom w:val="single" w:sz="4" w:space="0" w:color="000000"/>
              <w:right w:val="single" w:sz="4" w:space="0" w:color="000000"/>
            </w:tcBorders>
            <w:vAlign w:val="center"/>
          </w:tcPr>
          <w:p w14:paraId="6A49C8F7" w14:textId="77777777" w:rsidR="005461D7" w:rsidRPr="00250EEC" w:rsidRDefault="005461D7">
            <w:pPr>
              <w:pStyle w:val="RTf"/>
              <w:spacing w:line="276" w:lineRule="auto"/>
              <w:rPr>
                <w:rFonts w:asciiTheme="majorHAnsi" w:hAnsiTheme="majorHAnsi" w:cstheme="majorHAnsi"/>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2BAF95E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period_to</w:t>
            </w:r>
          </w:p>
        </w:tc>
        <w:tc>
          <w:tcPr>
            <w:tcW w:w="2048" w:type="dxa"/>
            <w:tcBorders>
              <w:top w:val="single" w:sz="4" w:space="0" w:color="000000"/>
              <w:left w:val="single" w:sz="4" w:space="0" w:color="000000"/>
              <w:bottom w:val="single" w:sz="4" w:space="0" w:color="000000"/>
              <w:right w:val="single" w:sz="4" w:space="0" w:color="000000"/>
            </w:tcBorders>
            <w:vAlign w:val="center"/>
          </w:tcPr>
          <w:p w14:paraId="0A16A78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71" w:type="dxa"/>
            <w:tcBorders>
              <w:top w:val="single" w:sz="4" w:space="0" w:color="000000"/>
              <w:left w:val="single" w:sz="4" w:space="0" w:color="000000"/>
              <w:bottom w:val="single" w:sz="4" w:space="0" w:color="000000"/>
              <w:right w:val="single" w:sz="4" w:space="0" w:color="000000"/>
            </w:tcBorders>
            <w:vAlign w:val="center"/>
          </w:tcPr>
          <w:p w14:paraId="222562A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Конец периода запуска</w:t>
            </w:r>
          </w:p>
        </w:tc>
        <w:tc>
          <w:tcPr>
            <w:tcW w:w="1025" w:type="dxa"/>
            <w:tcBorders>
              <w:top w:val="single" w:sz="4" w:space="0" w:color="000000"/>
              <w:left w:val="single" w:sz="4" w:space="0" w:color="000000"/>
              <w:bottom w:val="single" w:sz="4" w:space="0" w:color="000000"/>
              <w:right w:val="single" w:sz="4" w:space="0" w:color="000000"/>
            </w:tcBorders>
          </w:tcPr>
          <w:p w14:paraId="0F4733A8" w14:textId="77777777" w:rsidR="005461D7" w:rsidRPr="00250EEC" w:rsidRDefault="005461D7">
            <w:pPr>
              <w:pStyle w:val="RTf"/>
              <w:spacing w:line="276" w:lineRule="auto"/>
              <w:rPr>
                <w:rFonts w:asciiTheme="majorHAnsi" w:hAnsiTheme="majorHAnsi" w:cstheme="majorHAnsi"/>
              </w:rPr>
            </w:pPr>
          </w:p>
        </w:tc>
      </w:tr>
      <w:tr w:rsidR="005461D7" w:rsidRPr="00250EEC" w14:paraId="71D4750E" w14:textId="77777777" w:rsidTr="005461D7">
        <w:tc>
          <w:tcPr>
            <w:tcW w:w="923" w:type="dxa"/>
            <w:tcBorders>
              <w:top w:val="single" w:sz="4" w:space="0" w:color="000000"/>
              <w:left w:val="single" w:sz="4" w:space="0" w:color="000000"/>
              <w:bottom w:val="single" w:sz="4" w:space="0" w:color="000000"/>
              <w:right w:val="single" w:sz="4" w:space="0" w:color="000000"/>
            </w:tcBorders>
            <w:vAlign w:val="center"/>
          </w:tcPr>
          <w:p w14:paraId="3742CEC6" w14:textId="77777777" w:rsidR="005461D7" w:rsidRPr="00250EEC" w:rsidRDefault="005461D7">
            <w:pPr>
              <w:pStyle w:val="RTf"/>
              <w:spacing w:line="276" w:lineRule="auto"/>
              <w:rPr>
                <w:rFonts w:asciiTheme="majorHAnsi" w:hAnsiTheme="majorHAnsi" w:cstheme="majorHAnsi"/>
              </w:rPr>
            </w:pPr>
          </w:p>
        </w:tc>
        <w:tc>
          <w:tcPr>
            <w:tcW w:w="2086" w:type="dxa"/>
            <w:tcBorders>
              <w:top w:val="single" w:sz="4" w:space="0" w:color="000000"/>
              <w:left w:val="single" w:sz="4" w:space="0" w:color="000000"/>
              <w:bottom w:val="single" w:sz="4" w:space="0" w:color="000000"/>
              <w:right w:val="single" w:sz="4" w:space="0" w:color="000000"/>
            </w:tcBorders>
            <w:vAlign w:val="center"/>
          </w:tcPr>
          <w:p w14:paraId="1903552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2048" w:type="dxa"/>
            <w:tcBorders>
              <w:top w:val="single" w:sz="4" w:space="0" w:color="000000"/>
              <w:left w:val="single" w:sz="4" w:space="0" w:color="000000"/>
              <w:bottom w:val="single" w:sz="4" w:space="0" w:color="000000"/>
              <w:right w:val="single" w:sz="4" w:space="0" w:color="000000"/>
            </w:tcBorders>
            <w:vAlign w:val="center"/>
          </w:tcPr>
          <w:p w14:paraId="2FE7719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971" w:type="dxa"/>
            <w:tcBorders>
              <w:top w:val="single" w:sz="4" w:space="0" w:color="000000"/>
              <w:left w:val="single" w:sz="4" w:space="0" w:color="000000"/>
              <w:bottom w:val="single" w:sz="4" w:space="0" w:color="000000"/>
              <w:right w:val="single" w:sz="4" w:space="0" w:color="000000"/>
            </w:tcBorders>
            <w:vAlign w:val="center"/>
          </w:tcPr>
          <w:p w14:paraId="5CFEA52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1025" w:type="dxa"/>
            <w:tcBorders>
              <w:top w:val="single" w:sz="4" w:space="0" w:color="000000"/>
              <w:left w:val="single" w:sz="4" w:space="0" w:color="000000"/>
              <w:bottom w:val="single" w:sz="4" w:space="0" w:color="000000"/>
              <w:right w:val="single" w:sz="4" w:space="0" w:color="000000"/>
            </w:tcBorders>
          </w:tcPr>
          <w:p w14:paraId="30135C9B" w14:textId="77777777" w:rsidR="005461D7" w:rsidRPr="00250EEC" w:rsidRDefault="005461D7">
            <w:pPr>
              <w:pStyle w:val="RTf"/>
              <w:spacing w:line="276" w:lineRule="auto"/>
              <w:rPr>
                <w:rFonts w:asciiTheme="majorHAnsi" w:hAnsiTheme="majorHAnsi" w:cstheme="majorHAnsi"/>
              </w:rPr>
            </w:pPr>
          </w:p>
        </w:tc>
      </w:tr>
    </w:tbl>
    <w:p w14:paraId="7E9B969D" w14:textId="77777777" w:rsidR="005461D7" w:rsidRDefault="00E64EBA">
      <w:pPr>
        <w:pStyle w:val="RT4"/>
        <w:numPr>
          <w:ilvl w:val="3"/>
          <w:numId w:val="42"/>
        </w:numPr>
        <w:spacing w:line="276" w:lineRule="auto"/>
      </w:pPr>
      <w:bookmarkStart w:id="414" w:name="_Toc203749691"/>
      <w:r>
        <w:t>Описание таблицы smev3_adapter_pebble</w:t>
      </w:r>
      <w:bookmarkEnd w:id="414"/>
    </w:p>
    <w:p w14:paraId="31EE010B" w14:textId="77777777" w:rsidR="005461D7" w:rsidRDefault="00E64EBA">
      <w:pPr>
        <w:pStyle w:val="RT"/>
        <w:spacing w:line="276" w:lineRule="auto"/>
      </w:pPr>
      <w:r>
        <w:t>Datamart name: {datamart_name}_dqf</w:t>
      </w:r>
    </w:p>
    <w:p w14:paraId="12AACE27" w14:textId="77777777" w:rsidR="005461D7" w:rsidRDefault="00E64EBA">
      <w:pPr>
        <w:pStyle w:val="RT"/>
        <w:spacing w:line="276" w:lineRule="auto"/>
        <w:rPr>
          <w:lang w:val="en-US"/>
        </w:rPr>
      </w:pPr>
      <w:r>
        <w:rPr>
          <w:lang w:val="en-US"/>
        </w:rPr>
        <w:t>Datamart table: smev3_adapter_pebble</w:t>
      </w:r>
    </w:p>
    <w:p w14:paraId="3DB368C3"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26C6DC54" w14:textId="77777777" w:rsidR="005461D7" w:rsidRDefault="00E64EBA">
      <w:pPr>
        <w:pStyle w:val="RT"/>
        <w:spacing w:line="276" w:lineRule="auto"/>
      </w:pPr>
      <w:r>
        <w:t>Описание таблицы: Таблица для хранения Pebble шаблонов</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635"/>
        <w:gridCol w:w="1061"/>
        <w:gridCol w:w="1701"/>
        <w:gridCol w:w="2835"/>
        <w:gridCol w:w="3963"/>
      </w:tblGrid>
      <w:tr w:rsidR="005461D7" w:rsidRPr="00250EEC" w14:paraId="5F1A46A2" w14:textId="77777777" w:rsidTr="005461D7">
        <w:trPr>
          <w:cnfStyle w:val="100000000000" w:firstRow="1" w:lastRow="0" w:firstColumn="0" w:lastColumn="0" w:oddVBand="0" w:evenVBand="0" w:oddHBand="0" w:evenHBand="0" w:firstRowFirstColumn="0" w:firstRowLastColumn="0" w:lastRowFirstColumn="0" w:lastRowLastColumn="0"/>
        </w:trPr>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14:paraId="35FF540A"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061" w:type="dxa"/>
            <w:tcBorders>
              <w:top w:val="single" w:sz="4" w:space="0" w:color="auto"/>
              <w:left w:val="single" w:sz="4" w:space="0" w:color="auto"/>
              <w:bottom w:val="single" w:sz="4" w:space="0" w:color="auto"/>
              <w:right w:val="single" w:sz="4" w:space="0" w:color="auto"/>
            </w:tcBorders>
            <w:shd w:val="clear" w:color="auto" w:fill="auto"/>
            <w:vAlign w:val="center"/>
          </w:tcPr>
          <w:p w14:paraId="1F47CF1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E05576"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B5ADF"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3963" w:type="dxa"/>
            <w:tcBorders>
              <w:top w:val="single" w:sz="4" w:space="0" w:color="auto"/>
              <w:left w:val="single" w:sz="4" w:space="0" w:color="auto"/>
              <w:bottom w:val="single" w:sz="4" w:space="0" w:color="auto"/>
              <w:right w:val="single" w:sz="4" w:space="0" w:color="auto"/>
            </w:tcBorders>
            <w:shd w:val="clear" w:color="auto" w:fill="auto"/>
            <w:vAlign w:val="center"/>
          </w:tcPr>
          <w:p w14:paraId="5519F008"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00AC3B4A" w14:textId="77777777" w:rsidTr="005461D7">
        <w:tc>
          <w:tcPr>
            <w:tcW w:w="635" w:type="dxa"/>
            <w:tcBorders>
              <w:top w:val="single" w:sz="4" w:space="0" w:color="auto"/>
              <w:left w:val="single" w:sz="4" w:space="0" w:color="000000"/>
              <w:bottom w:val="single" w:sz="4" w:space="0" w:color="000000"/>
              <w:right w:val="single" w:sz="4" w:space="0" w:color="000000"/>
            </w:tcBorders>
          </w:tcPr>
          <w:p w14:paraId="0E14ABF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061" w:type="dxa"/>
            <w:tcBorders>
              <w:top w:val="single" w:sz="4" w:space="0" w:color="auto"/>
              <w:left w:val="single" w:sz="4" w:space="0" w:color="000000"/>
              <w:bottom w:val="single" w:sz="4" w:space="0" w:color="000000"/>
              <w:right w:val="single" w:sz="4" w:space="0" w:color="000000"/>
            </w:tcBorders>
          </w:tcPr>
          <w:p w14:paraId="4A16DB6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id</w:t>
            </w:r>
          </w:p>
        </w:tc>
        <w:tc>
          <w:tcPr>
            <w:tcW w:w="1701" w:type="dxa"/>
            <w:tcBorders>
              <w:top w:val="single" w:sz="4" w:space="0" w:color="auto"/>
              <w:left w:val="single" w:sz="4" w:space="0" w:color="000000"/>
              <w:bottom w:val="single" w:sz="4" w:space="0" w:color="000000"/>
              <w:right w:val="single" w:sz="4" w:space="0" w:color="000000"/>
            </w:tcBorders>
          </w:tcPr>
          <w:p w14:paraId="69EBFE1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VARCHAR(100)</w:t>
            </w:r>
          </w:p>
        </w:tc>
        <w:tc>
          <w:tcPr>
            <w:tcW w:w="2835" w:type="dxa"/>
            <w:tcBorders>
              <w:top w:val="single" w:sz="4" w:space="0" w:color="auto"/>
              <w:left w:val="single" w:sz="4" w:space="0" w:color="000000"/>
              <w:bottom w:val="single" w:sz="4" w:space="0" w:color="000000"/>
              <w:right w:val="single" w:sz="4" w:space="0" w:color="000000"/>
            </w:tcBorders>
          </w:tcPr>
          <w:p w14:paraId="1D7FCC5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шаблона</w:t>
            </w:r>
          </w:p>
        </w:tc>
        <w:tc>
          <w:tcPr>
            <w:tcW w:w="3963" w:type="dxa"/>
            <w:tcBorders>
              <w:top w:val="single" w:sz="4" w:space="0" w:color="auto"/>
              <w:left w:val="single" w:sz="4" w:space="0" w:color="000000"/>
              <w:bottom w:val="single" w:sz="4" w:space="0" w:color="000000"/>
              <w:right w:val="single" w:sz="4" w:space="0" w:color="000000"/>
            </w:tcBorders>
          </w:tcPr>
          <w:p w14:paraId="4ACEF57B" w14:textId="77777777" w:rsidR="005461D7" w:rsidRPr="00250EEC" w:rsidRDefault="005461D7">
            <w:pPr>
              <w:pStyle w:val="RTf"/>
              <w:spacing w:line="276" w:lineRule="auto"/>
              <w:rPr>
                <w:rFonts w:asciiTheme="majorHAnsi" w:hAnsiTheme="majorHAnsi" w:cstheme="majorHAnsi"/>
              </w:rPr>
            </w:pPr>
          </w:p>
        </w:tc>
      </w:tr>
      <w:tr w:rsidR="005461D7" w:rsidRPr="00250EEC" w14:paraId="52366802" w14:textId="77777777" w:rsidTr="005461D7">
        <w:tc>
          <w:tcPr>
            <w:tcW w:w="635" w:type="dxa"/>
            <w:tcBorders>
              <w:top w:val="single" w:sz="4" w:space="0" w:color="000000"/>
              <w:left w:val="single" w:sz="4" w:space="0" w:color="000000"/>
              <w:bottom w:val="single" w:sz="4" w:space="0" w:color="000000"/>
              <w:right w:val="single" w:sz="4" w:space="0" w:color="000000"/>
            </w:tcBorders>
          </w:tcPr>
          <w:p w14:paraId="6A6B43EC" w14:textId="77777777" w:rsidR="005461D7" w:rsidRPr="00250EEC" w:rsidRDefault="005461D7">
            <w:pPr>
              <w:pStyle w:val="RTf"/>
              <w:spacing w:line="276" w:lineRule="auto"/>
              <w:rPr>
                <w:rFonts w:asciiTheme="majorHAnsi" w:hAnsiTheme="majorHAnsi" w:cstheme="majorHAnsi"/>
              </w:rPr>
            </w:pPr>
          </w:p>
        </w:tc>
        <w:tc>
          <w:tcPr>
            <w:tcW w:w="1061" w:type="dxa"/>
            <w:tcBorders>
              <w:top w:val="single" w:sz="4" w:space="0" w:color="000000"/>
              <w:left w:val="single" w:sz="4" w:space="0" w:color="000000"/>
              <w:bottom w:val="single" w:sz="4" w:space="0" w:color="000000"/>
              <w:right w:val="single" w:sz="4" w:space="0" w:color="000000"/>
            </w:tcBorders>
          </w:tcPr>
          <w:p w14:paraId="30199DD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content</w:t>
            </w:r>
          </w:p>
        </w:tc>
        <w:tc>
          <w:tcPr>
            <w:tcW w:w="1701" w:type="dxa"/>
            <w:tcBorders>
              <w:top w:val="single" w:sz="4" w:space="0" w:color="000000"/>
              <w:left w:val="single" w:sz="4" w:space="0" w:color="000000"/>
              <w:bottom w:val="single" w:sz="4" w:space="0" w:color="000000"/>
              <w:right w:val="single" w:sz="4" w:space="0" w:color="000000"/>
            </w:tcBorders>
          </w:tcPr>
          <w:p w14:paraId="61C9E027"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2835" w:type="dxa"/>
            <w:tcBorders>
              <w:top w:val="single" w:sz="4" w:space="0" w:color="000000"/>
              <w:left w:val="single" w:sz="4" w:space="0" w:color="000000"/>
              <w:bottom w:val="single" w:sz="4" w:space="0" w:color="000000"/>
              <w:right w:val="single" w:sz="4" w:space="0" w:color="000000"/>
            </w:tcBorders>
          </w:tcPr>
          <w:p w14:paraId="18A9333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Содержимое шаблона</w:t>
            </w:r>
          </w:p>
        </w:tc>
        <w:tc>
          <w:tcPr>
            <w:tcW w:w="3963" w:type="dxa"/>
            <w:tcBorders>
              <w:top w:val="single" w:sz="4" w:space="0" w:color="000000"/>
              <w:left w:val="single" w:sz="4" w:space="0" w:color="000000"/>
              <w:bottom w:val="single" w:sz="4" w:space="0" w:color="000000"/>
              <w:right w:val="single" w:sz="4" w:space="0" w:color="000000"/>
            </w:tcBorders>
          </w:tcPr>
          <w:p w14:paraId="2E1E0F1C" w14:textId="77777777" w:rsidR="005461D7" w:rsidRPr="00250EEC" w:rsidRDefault="005461D7">
            <w:pPr>
              <w:pStyle w:val="RTf"/>
              <w:spacing w:line="276" w:lineRule="auto"/>
              <w:rPr>
                <w:rFonts w:asciiTheme="majorHAnsi" w:hAnsiTheme="majorHAnsi" w:cstheme="majorHAnsi"/>
              </w:rPr>
            </w:pPr>
          </w:p>
        </w:tc>
      </w:tr>
      <w:tr w:rsidR="005461D7" w:rsidRPr="00250EEC" w14:paraId="4104701F" w14:textId="77777777" w:rsidTr="005461D7">
        <w:tc>
          <w:tcPr>
            <w:tcW w:w="635" w:type="dxa"/>
            <w:tcBorders>
              <w:top w:val="single" w:sz="4" w:space="0" w:color="000000"/>
              <w:left w:val="single" w:sz="4" w:space="0" w:color="000000"/>
              <w:bottom w:val="single" w:sz="4" w:space="0" w:color="000000"/>
              <w:right w:val="single" w:sz="4" w:space="0" w:color="000000"/>
            </w:tcBorders>
          </w:tcPr>
          <w:p w14:paraId="0C40EF78" w14:textId="77777777" w:rsidR="005461D7" w:rsidRPr="00250EEC" w:rsidRDefault="005461D7">
            <w:pPr>
              <w:pStyle w:val="RTf"/>
              <w:spacing w:line="276" w:lineRule="auto"/>
              <w:rPr>
                <w:rFonts w:asciiTheme="majorHAnsi" w:hAnsiTheme="majorHAnsi" w:cstheme="majorHAnsi"/>
              </w:rPr>
            </w:pPr>
          </w:p>
        </w:tc>
        <w:tc>
          <w:tcPr>
            <w:tcW w:w="1061" w:type="dxa"/>
            <w:tcBorders>
              <w:top w:val="single" w:sz="4" w:space="0" w:color="000000"/>
              <w:left w:val="single" w:sz="4" w:space="0" w:color="000000"/>
              <w:bottom w:val="single" w:sz="4" w:space="0" w:color="000000"/>
              <w:right w:val="single" w:sz="4" w:space="0" w:color="000000"/>
            </w:tcBorders>
          </w:tcPr>
          <w:p w14:paraId="322F80C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exclusion</w:t>
            </w:r>
          </w:p>
        </w:tc>
        <w:tc>
          <w:tcPr>
            <w:tcW w:w="1701" w:type="dxa"/>
            <w:tcBorders>
              <w:top w:val="single" w:sz="4" w:space="0" w:color="000000"/>
              <w:left w:val="single" w:sz="4" w:space="0" w:color="000000"/>
              <w:bottom w:val="single" w:sz="4" w:space="0" w:color="000000"/>
              <w:right w:val="single" w:sz="4" w:space="0" w:color="000000"/>
            </w:tcBorders>
          </w:tcPr>
          <w:p w14:paraId="636CE068"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BOOLEAN</w:t>
            </w:r>
          </w:p>
        </w:tc>
        <w:tc>
          <w:tcPr>
            <w:tcW w:w="2835" w:type="dxa"/>
            <w:tcBorders>
              <w:top w:val="single" w:sz="4" w:space="0" w:color="000000"/>
              <w:left w:val="single" w:sz="4" w:space="0" w:color="000000"/>
              <w:bottom w:val="single" w:sz="4" w:space="0" w:color="000000"/>
              <w:right w:val="single" w:sz="4" w:space="0" w:color="000000"/>
            </w:tcBorders>
          </w:tcPr>
          <w:p w14:paraId="62E9EED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Флаг исключения применения шаблона</w:t>
            </w:r>
          </w:p>
        </w:tc>
        <w:tc>
          <w:tcPr>
            <w:tcW w:w="3963" w:type="dxa"/>
            <w:tcBorders>
              <w:top w:val="single" w:sz="4" w:space="0" w:color="000000"/>
              <w:left w:val="single" w:sz="4" w:space="0" w:color="000000"/>
              <w:bottom w:val="single" w:sz="4" w:space="0" w:color="000000"/>
              <w:right w:val="single" w:sz="4" w:space="0" w:color="000000"/>
            </w:tcBorders>
          </w:tcPr>
          <w:p w14:paraId="437D8281" w14:textId="2ABDAC6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 xml:space="preserve">Если для шаблона указать </w:t>
            </w:r>
            <w:r w:rsidRPr="00250EEC">
              <w:rPr>
                <w:rFonts w:asciiTheme="majorHAnsi" w:hAnsiTheme="majorHAnsi" w:cstheme="majorHAnsi"/>
              </w:rPr>
              <w:t>true</w:t>
            </w:r>
            <w:r w:rsidRPr="00250EEC">
              <w:rPr>
                <w:rFonts w:asciiTheme="majorHAnsi" w:hAnsiTheme="majorHAnsi" w:cstheme="majorHAnsi"/>
                <w:lang w:val="ru-RU"/>
              </w:rPr>
              <w:t xml:space="preserve">, то в случае удаления проверки в ЕИП НСУД, </w:t>
            </w:r>
            <w:r w:rsidR="0008709A" w:rsidRPr="00250EEC">
              <w:rPr>
                <w:rFonts w:asciiTheme="majorHAnsi" w:hAnsiTheme="majorHAnsi" w:cstheme="majorHAnsi"/>
                <w:lang w:val="ru-RU"/>
              </w:rPr>
              <w:t>указанный</w:t>
            </w:r>
            <w:r w:rsidRPr="00250EEC">
              <w:rPr>
                <w:rFonts w:asciiTheme="majorHAnsi" w:hAnsiTheme="majorHAnsi" w:cstheme="majorHAnsi"/>
                <w:lang w:val="ru-RU"/>
              </w:rPr>
              <w:t xml:space="preserve"> шаблон не будет удаляться</w:t>
            </w:r>
          </w:p>
        </w:tc>
      </w:tr>
      <w:tr w:rsidR="005461D7" w:rsidRPr="00250EEC" w14:paraId="77243B01" w14:textId="77777777" w:rsidTr="005461D7">
        <w:tc>
          <w:tcPr>
            <w:tcW w:w="635" w:type="dxa"/>
            <w:tcBorders>
              <w:top w:val="single" w:sz="4" w:space="0" w:color="000000"/>
              <w:left w:val="single" w:sz="4" w:space="0" w:color="000000"/>
              <w:bottom w:val="single" w:sz="4" w:space="0" w:color="000000"/>
              <w:right w:val="single" w:sz="4" w:space="0" w:color="000000"/>
            </w:tcBorders>
          </w:tcPr>
          <w:p w14:paraId="624E2642" w14:textId="77777777" w:rsidR="005461D7" w:rsidRPr="00250EEC" w:rsidRDefault="005461D7">
            <w:pPr>
              <w:pStyle w:val="RTf"/>
              <w:spacing w:line="276" w:lineRule="auto"/>
              <w:rPr>
                <w:rFonts w:asciiTheme="majorHAnsi" w:hAnsiTheme="majorHAnsi" w:cstheme="majorHAnsi"/>
                <w:lang w:val="ru-RU"/>
              </w:rPr>
            </w:pPr>
          </w:p>
        </w:tc>
        <w:tc>
          <w:tcPr>
            <w:tcW w:w="1061" w:type="dxa"/>
            <w:tcBorders>
              <w:top w:val="single" w:sz="4" w:space="0" w:color="000000"/>
              <w:left w:val="single" w:sz="4" w:space="0" w:color="000000"/>
              <w:bottom w:val="single" w:sz="4" w:space="0" w:color="000000"/>
              <w:right w:val="single" w:sz="4" w:space="0" w:color="000000"/>
            </w:tcBorders>
          </w:tcPr>
          <w:p w14:paraId="6B1E996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701" w:type="dxa"/>
            <w:tcBorders>
              <w:top w:val="single" w:sz="4" w:space="0" w:color="000000"/>
              <w:left w:val="single" w:sz="4" w:space="0" w:color="000000"/>
              <w:bottom w:val="single" w:sz="4" w:space="0" w:color="000000"/>
              <w:right w:val="single" w:sz="4" w:space="0" w:color="000000"/>
            </w:tcBorders>
          </w:tcPr>
          <w:p w14:paraId="0FEEEB3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2835" w:type="dxa"/>
            <w:tcBorders>
              <w:top w:val="single" w:sz="4" w:space="0" w:color="000000"/>
              <w:left w:val="single" w:sz="4" w:space="0" w:color="000000"/>
              <w:bottom w:val="single" w:sz="4" w:space="0" w:color="000000"/>
              <w:right w:val="single" w:sz="4" w:space="0" w:color="000000"/>
            </w:tcBorders>
          </w:tcPr>
          <w:p w14:paraId="5BC17F4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3963" w:type="dxa"/>
            <w:tcBorders>
              <w:top w:val="single" w:sz="4" w:space="0" w:color="000000"/>
              <w:left w:val="single" w:sz="4" w:space="0" w:color="000000"/>
              <w:bottom w:val="single" w:sz="4" w:space="0" w:color="000000"/>
              <w:right w:val="single" w:sz="4" w:space="0" w:color="000000"/>
            </w:tcBorders>
          </w:tcPr>
          <w:p w14:paraId="293BD341" w14:textId="77777777" w:rsidR="005461D7" w:rsidRPr="00250EEC" w:rsidRDefault="005461D7">
            <w:pPr>
              <w:pStyle w:val="RTf"/>
              <w:spacing w:line="276" w:lineRule="auto"/>
              <w:rPr>
                <w:rFonts w:asciiTheme="majorHAnsi" w:hAnsiTheme="majorHAnsi" w:cstheme="majorHAnsi"/>
              </w:rPr>
            </w:pPr>
          </w:p>
        </w:tc>
      </w:tr>
    </w:tbl>
    <w:p w14:paraId="43F87FC3" w14:textId="77777777" w:rsidR="005461D7" w:rsidRDefault="00E64EBA">
      <w:pPr>
        <w:pStyle w:val="RT4"/>
        <w:numPr>
          <w:ilvl w:val="3"/>
          <w:numId w:val="42"/>
        </w:numPr>
        <w:spacing w:line="276" w:lineRule="auto"/>
        <w:rPr>
          <w:lang w:val="en-US"/>
        </w:rPr>
      </w:pPr>
      <w:bookmarkStart w:id="415" w:name="_Toc203749692"/>
      <w:r>
        <w:t>Описание</w:t>
      </w:r>
      <w:r>
        <w:rPr>
          <w:lang w:val="en-US"/>
        </w:rPr>
        <w:t xml:space="preserve"> </w:t>
      </w:r>
      <w:r>
        <w:t>таблицы</w:t>
      </w:r>
      <w:r>
        <w:rPr>
          <w:lang w:val="en-US"/>
        </w:rPr>
        <w:t xml:space="preserve"> smev3_adapter_receiver_scheduler</w:t>
      </w:r>
      <w:bookmarkEnd w:id="415"/>
    </w:p>
    <w:p w14:paraId="2F4A32FC" w14:textId="77777777" w:rsidR="005461D7" w:rsidRDefault="00E64EBA">
      <w:pPr>
        <w:pStyle w:val="RT"/>
        <w:spacing w:line="276" w:lineRule="auto"/>
        <w:rPr>
          <w:lang w:val="en-US"/>
        </w:rPr>
      </w:pPr>
      <w:r>
        <w:rPr>
          <w:lang w:val="en-US"/>
        </w:rPr>
        <w:t>Datamart name: {datamart_name}_dqf</w:t>
      </w:r>
    </w:p>
    <w:p w14:paraId="4C92AA8A" w14:textId="77777777" w:rsidR="005461D7" w:rsidRDefault="00E64EBA">
      <w:pPr>
        <w:pStyle w:val="RT"/>
        <w:spacing w:line="276" w:lineRule="auto"/>
        <w:rPr>
          <w:lang w:val="en-US"/>
        </w:rPr>
      </w:pPr>
      <w:r>
        <w:rPr>
          <w:lang w:val="en-US"/>
        </w:rPr>
        <w:lastRenderedPageBreak/>
        <w:t>Datamart table: smev3_adapter_receiver_scheduler</w:t>
      </w:r>
    </w:p>
    <w:p w14:paraId="31A5446E" w14:textId="77777777" w:rsidR="005461D7" w:rsidRDefault="00E64EBA">
      <w:pPr>
        <w:pStyle w:val="RT"/>
        <w:spacing w:line="276" w:lineRule="auto"/>
      </w:pPr>
      <w:r>
        <w:t>Тип таблицы: proxy</w:t>
      </w:r>
    </w:p>
    <w:p w14:paraId="2C3EF0B3" w14:textId="77777777" w:rsidR="005461D7" w:rsidRDefault="00E64EBA">
      <w:pPr>
        <w:pStyle w:val="RT"/>
        <w:spacing w:line="276" w:lineRule="auto"/>
      </w:pPr>
      <w:r>
        <w:t>Описание таблицы: Таблица для хранения Pebble шаблонов</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562"/>
        <w:gridCol w:w="1276"/>
        <w:gridCol w:w="1559"/>
        <w:gridCol w:w="3498"/>
        <w:gridCol w:w="3300"/>
      </w:tblGrid>
      <w:tr w:rsidR="005461D7" w:rsidRPr="00250EEC" w14:paraId="194B1986" w14:textId="77777777" w:rsidTr="005461D7">
        <w:trPr>
          <w:cnfStyle w:val="100000000000" w:firstRow="1" w:lastRow="0" w:firstColumn="0" w:lastColumn="0" w:oddVBand="0" w:evenVBand="0" w:oddHBand="0" w:evenHBand="0" w:firstRowFirstColumn="0" w:firstRowLastColumn="0" w:lastRowFirstColumn="0" w:lastRowLastColumn="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5A4DA79"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5E0676"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2AA0AD"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3498" w:type="dxa"/>
            <w:tcBorders>
              <w:top w:val="single" w:sz="4" w:space="0" w:color="auto"/>
              <w:left w:val="single" w:sz="4" w:space="0" w:color="auto"/>
              <w:bottom w:val="single" w:sz="4" w:space="0" w:color="auto"/>
              <w:right w:val="single" w:sz="4" w:space="0" w:color="auto"/>
            </w:tcBorders>
            <w:shd w:val="clear" w:color="auto" w:fill="auto"/>
            <w:vAlign w:val="center"/>
          </w:tcPr>
          <w:p w14:paraId="4862F573"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3300" w:type="dxa"/>
            <w:tcBorders>
              <w:top w:val="single" w:sz="4" w:space="0" w:color="auto"/>
              <w:left w:val="single" w:sz="4" w:space="0" w:color="auto"/>
              <w:bottom w:val="single" w:sz="4" w:space="0" w:color="auto"/>
              <w:right w:val="single" w:sz="4" w:space="0" w:color="auto"/>
            </w:tcBorders>
            <w:shd w:val="clear" w:color="auto" w:fill="auto"/>
            <w:vAlign w:val="center"/>
          </w:tcPr>
          <w:p w14:paraId="176F0623"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298F2F49" w14:textId="77777777" w:rsidTr="005461D7">
        <w:tc>
          <w:tcPr>
            <w:tcW w:w="562" w:type="dxa"/>
            <w:tcBorders>
              <w:top w:val="single" w:sz="4" w:space="0" w:color="auto"/>
              <w:left w:val="single" w:sz="4" w:space="0" w:color="000000"/>
              <w:bottom w:val="single" w:sz="4" w:space="0" w:color="000000"/>
              <w:right w:val="single" w:sz="4" w:space="0" w:color="000000"/>
            </w:tcBorders>
          </w:tcPr>
          <w:p w14:paraId="711EF4F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276" w:type="dxa"/>
            <w:tcBorders>
              <w:top w:val="single" w:sz="4" w:space="0" w:color="auto"/>
              <w:left w:val="single" w:sz="4" w:space="0" w:color="000000"/>
              <w:bottom w:val="single" w:sz="4" w:space="0" w:color="000000"/>
              <w:right w:val="single" w:sz="4" w:space="0" w:color="000000"/>
            </w:tcBorders>
          </w:tcPr>
          <w:p w14:paraId="4BA9301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id</w:t>
            </w:r>
          </w:p>
        </w:tc>
        <w:tc>
          <w:tcPr>
            <w:tcW w:w="1559" w:type="dxa"/>
            <w:tcBorders>
              <w:top w:val="single" w:sz="4" w:space="0" w:color="auto"/>
              <w:left w:val="single" w:sz="4" w:space="0" w:color="000000"/>
              <w:bottom w:val="single" w:sz="4" w:space="0" w:color="000000"/>
              <w:right w:val="single" w:sz="4" w:space="0" w:color="000000"/>
            </w:tcBorders>
          </w:tcPr>
          <w:p w14:paraId="34A6428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INTEGER</w:t>
            </w:r>
          </w:p>
        </w:tc>
        <w:tc>
          <w:tcPr>
            <w:tcW w:w="3498" w:type="dxa"/>
            <w:tcBorders>
              <w:top w:val="single" w:sz="4" w:space="0" w:color="auto"/>
              <w:left w:val="single" w:sz="4" w:space="0" w:color="000000"/>
              <w:bottom w:val="single" w:sz="4" w:space="0" w:color="000000"/>
              <w:right w:val="single" w:sz="4" w:space="0" w:color="000000"/>
            </w:tcBorders>
          </w:tcPr>
          <w:p w14:paraId="69526DD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записи</w:t>
            </w:r>
          </w:p>
        </w:tc>
        <w:tc>
          <w:tcPr>
            <w:tcW w:w="3300" w:type="dxa"/>
            <w:tcBorders>
              <w:top w:val="single" w:sz="4" w:space="0" w:color="auto"/>
              <w:left w:val="single" w:sz="4" w:space="0" w:color="000000"/>
              <w:bottom w:val="single" w:sz="4" w:space="0" w:color="000000"/>
              <w:right w:val="single" w:sz="4" w:space="0" w:color="000000"/>
            </w:tcBorders>
          </w:tcPr>
          <w:p w14:paraId="1A4D7BB3" w14:textId="77777777" w:rsidR="005461D7" w:rsidRPr="00250EEC" w:rsidRDefault="005461D7">
            <w:pPr>
              <w:pStyle w:val="RTf"/>
              <w:spacing w:line="276" w:lineRule="auto"/>
              <w:rPr>
                <w:rFonts w:asciiTheme="majorHAnsi" w:hAnsiTheme="majorHAnsi" w:cstheme="majorHAnsi"/>
              </w:rPr>
            </w:pPr>
          </w:p>
        </w:tc>
      </w:tr>
      <w:tr w:rsidR="005461D7" w:rsidRPr="00250EEC" w14:paraId="4D2B656E" w14:textId="77777777" w:rsidTr="005461D7">
        <w:tc>
          <w:tcPr>
            <w:tcW w:w="562" w:type="dxa"/>
            <w:tcBorders>
              <w:top w:val="single" w:sz="4" w:space="0" w:color="000000"/>
              <w:left w:val="single" w:sz="4" w:space="0" w:color="000000"/>
              <w:bottom w:val="single" w:sz="4" w:space="0" w:color="000000"/>
              <w:right w:val="single" w:sz="4" w:space="0" w:color="000000"/>
            </w:tcBorders>
          </w:tcPr>
          <w:p w14:paraId="7515D244" w14:textId="77777777" w:rsidR="005461D7" w:rsidRPr="00250EEC" w:rsidRDefault="005461D7">
            <w:pPr>
              <w:pStyle w:val="RTf"/>
              <w:spacing w:line="276" w:lineRule="auto"/>
              <w:rPr>
                <w:rFonts w:asciiTheme="majorHAnsi" w:hAnsiTheme="majorHAnsi" w:cstheme="majorHAnsi"/>
              </w:rPr>
            </w:pPr>
          </w:p>
        </w:tc>
        <w:tc>
          <w:tcPr>
            <w:tcW w:w="1276" w:type="dxa"/>
            <w:tcBorders>
              <w:top w:val="single" w:sz="4" w:space="0" w:color="000000"/>
              <w:left w:val="single" w:sz="4" w:space="0" w:color="000000"/>
              <w:bottom w:val="single" w:sz="4" w:space="0" w:color="000000"/>
              <w:right w:val="single" w:sz="4" w:space="0" w:color="000000"/>
            </w:tcBorders>
          </w:tcPr>
          <w:p w14:paraId="6130773B"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type</w:t>
            </w:r>
          </w:p>
        </w:tc>
        <w:tc>
          <w:tcPr>
            <w:tcW w:w="1559" w:type="dxa"/>
            <w:tcBorders>
              <w:top w:val="single" w:sz="4" w:space="0" w:color="000000"/>
              <w:left w:val="single" w:sz="4" w:space="0" w:color="000000"/>
              <w:bottom w:val="single" w:sz="4" w:space="0" w:color="000000"/>
              <w:right w:val="single" w:sz="4" w:space="0" w:color="000000"/>
            </w:tcBorders>
          </w:tcPr>
          <w:p w14:paraId="1B5B0E7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VARCHAR(50)</w:t>
            </w:r>
          </w:p>
        </w:tc>
        <w:tc>
          <w:tcPr>
            <w:tcW w:w="3498" w:type="dxa"/>
            <w:tcBorders>
              <w:top w:val="single" w:sz="4" w:space="0" w:color="000000"/>
              <w:left w:val="single" w:sz="4" w:space="0" w:color="000000"/>
              <w:bottom w:val="single" w:sz="4" w:space="0" w:color="000000"/>
              <w:right w:val="single" w:sz="4" w:space="0" w:color="000000"/>
            </w:tcBorders>
          </w:tcPr>
          <w:p w14:paraId="0F45D022"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 xml:space="preserve">Тип </w:t>
            </w:r>
            <w:r w:rsidRPr="00250EEC">
              <w:rPr>
                <w:rFonts w:asciiTheme="majorHAnsi" w:hAnsiTheme="majorHAnsi" w:cstheme="majorHAnsi"/>
              </w:rPr>
              <w:t>Pebble</w:t>
            </w:r>
            <w:r w:rsidRPr="00250EEC">
              <w:rPr>
                <w:rFonts w:asciiTheme="majorHAnsi" w:hAnsiTheme="majorHAnsi" w:cstheme="majorHAnsi"/>
                <w:lang w:val="ru-RU"/>
              </w:rPr>
              <w:t xml:space="preserve"> шаблона, запросный или ответный</w:t>
            </w:r>
          </w:p>
        </w:tc>
        <w:tc>
          <w:tcPr>
            <w:tcW w:w="3300" w:type="dxa"/>
            <w:tcBorders>
              <w:top w:val="single" w:sz="4" w:space="0" w:color="000000"/>
              <w:left w:val="single" w:sz="4" w:space="0" w:color="000000"/>
              <w:bottom w:val="single" w:sz="4" w:space="0" w:color="000000"/>
              <w:right w:val="single" w:sz="4" w:space="0" w:color="000000"/>
            </w:tcBorders>
          </w:tcPr>
          <w:p w14:paraId="044E5BFB"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56D37BA4" w14:textId="77777777" w:rsidTr="005461D7">
        <w:tc>
          <w:tcPr>
            <w:tcW w:w="562" w:type="dxa"/>
            <w:tcBorders>
              <w:top w:val="single" w:sz="4" w:space="0" w:color="000000"/>
              <w:left w:val="single" w:sz="4" w:space="0" w:color="000000"/>
              <w:bottom w:val="single" w:sz="4" w:space="0" w:color="000000"/>
              <w:right w:val="single" w:sz="4" w:space="0" w:color="000000"/>
            </w:tcBorders>
          </w:tcPr>
          <w:p w14:paraId="14DEFE1C" w14:textId="77777777" w:rsidR="005461D7" w:rsidRPr="00250EEC" w:rsidRDefault="005461D7">
            <w:pPr>
              <w:pStyle w:val="RTf"/>
              <w:spacing w:line="276" w:lineRule="auto"/>
              <w:rPr>
                <w:rFonts w:asciiTheme="majorHAnsi" w:hAnsiTheme="majorHAnsi" w:cstheme="majorHAnsi"/>
                <w:lang w:val="ru-RU"/>
              </w:rPr>
            </w:pPr>
          </w:p>
        </w:tc>
        <w:tc>
          <w:tcPr>
            <w:tcW w:w="1276" w:type="dxa"/>
            <w:tcBorders>
              <w:top w:val="single" w:sz="4" w:space="0" w:color="000000"/>
              <w:left w:val="single" w:sz="4" w:space="0" w:color="000000"/>
              <w:bottom w:val="single" w:sz="4" w:space="0" w:color="000000"/>
              <w:right w:val="single" w:sz="4" w:space="0" w:color="000000"/>
            </w:tcBorders>
          </w:tcPr>
          <w:p w14:paraId="49C7472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content</w:t>
            </w:r>
          </w:p>
        </w:tc>
        <w:tc>
          <w:tcPr>
            <w:tcW w:w="1559" w:type="dxa"/>
            <w:tcBorders>
              <w:top w:val="single" w:sz="4" w:space="0" w:color="000000"/>
              <w:left w:val="single" w:sz="4" w:space="0" w:color="000000"/>
              <w:bottom w:val="single" w:sz="4" w:space="0" w:color="000000"/>
              <w:right w:val="single" w:sz="4" w:space="0" w:color="000000"/>
            </w:tcBorders>
          </w:tcPr>
          <w:p w14:paraId="7D01418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498" w:type="dxa"/>
            <w:tcBorders>
              <w:top w:val="single" w:sz="4" w:space="0" w:color="000000"/>
              <w:left w:val="single" w:sz="4" w:space="0" w:color="000000"/>
              <w:bottom w:val="single" w:sz="4" w:space="0" w:color="000000"/>
              <w:right w:val="single" w:sz="4" w:space="0" w:color="000000"/>
            </w:tcBorders>
          </w:tcPr>
          <w:p w14:paraId="343B2E1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Параметры обновлений по шаблону</w:t>
            </w:r>
          </w:p>
        </w:tc>
        <w:tc>
          <w:tcPr>
            <w:tcW w:w="3300" w:type="dxa"/>
            <w:tcBorders>
              <w:top w:val="single" w:sz="4" w:space="0" w:color="000000"/>
              <w:left w:val="single" w:sz="4" w:space="0" w:color="000000"/>
              <w:bottom w:val="single" w:sz="4" w:space="0" w:color="000000"/>
              <w:right w:val="single" w:sz="4" w:space="0" w:color="000000"/>
            </w:tcBorders>
          </w:tcPr>
          <w:p w14:paraId="5D63C042" w14:textId="77777777" w:rsidR="005461D7" w:rsidRPr="00250EEC" w:rsidRDefault="005461D7">
            <w:pPr>
              <w:pStyle w:val="RTf"/>
              <w:spacing w:line="276" w:lineRule="auto"/>
              <w:rPr>
                <w:rFonts w:asciiTheme="majorHAnsi" w:hAnsiTheme="majorHAnsi" w:cstheme="majorHAnsi"/>
              </w:rPr>
            </w:pPr>
          </w:p>
        </w:tc>
      </w:tr>
      <w:tr w:rsidR="005461D7" w:rsidRPr="00250EEC" w14:paraId="74EF5D2C" w14:textId="77777777" w:rsidTr="005461D7">
        <w:tc>
          <w:tcPr>
            <w:tcW w:w="562" w:type="dxa"/>
            <w:tcBorders>
              <w:top w:val="single" w:sz="4" w:space="0" w:color="000000"/>
              <w:left w:val="single" w:sz="4" w:space="0" w:color="000000"/>
              <w:bottom w:val="single" w:sz="4" w:space="0" w:color="000000"/>
              <w:right w:val="single" w:sz="4" w:space="0" w:color="000000"/>
            </w:tcBorders>
          </w:tcPr>
          <w:p w14:paraId="0A3B305A" w14:textId="77777777" w:rsidR="005461D7" w:rsidRPr="00250EEC" w:rsidRDefault="005461D7">
            <w:pPr>
              <w:pStyle w:val="RTf"/>
              <w:spacing w:line="276" w:lineRule="auto"/>
              <w:rPr>
                <w:rFonts w:asciiTheme="majorHAnsi" w:hAnsiTheme="majorHAnsi" w:cstheme="majorHAnsi"/>
              </w:rPr>
            </w:pPr>
          </w:p>
        </w:tc>
        <w:tc>
          <w:tcPr>
            <w:tcW w:w="1276" w:type="dxa"/>
            <w:tcBorders>
              <w:top w:val="single" w:sz="4" w:space="0" w:color="000000"/>
              <w:left w:val="single" w:sz="4" w:space="0" w:color="000000"/>
              <w:bottom w:val="single" w:sz="4" w:space="0" w:color="000000"/>
              <w:right w:val="single" w:sz="4" w:space="0" w:color="000000"/>
            </w:tcBorders>
          </w:tcPr>
          <w:p w14:paraId="1BBAA42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template_file</w:t>
            </w:r>
          </w:p>
        </w:tc>
        <w:tc>
          <w:tcPr>
            <w:tcW w:w="1559" w:type="dxa"/>
            <w:tcBorders>
              <w:top w:val="single" w:sz="4" w:space="0" w:color="000000"/>
              <w:left w:val="single" w:sz="4" w:space="0" w:color="000000"/>
              <w:bottom w:val="single" w:sz="4" w:space="0" w:color="000000"/>
              <w:right w:val="single" w:sz="4" w:space="0" w:color="000000"/>
            </w:tcBorders>
          </w:tcPr>
          <w:p w14:paraId="6237E2CD"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498" w:type="dxa"/>
            <w:tcBorders>
              <w:top w:val="single" w:sz="4" w:space="0" w:color="000000"/>
              <w:left w:val="single" w:sz="4" w:space="0" w:color="000000"/>
              <w:bottom w:val="single" w:sz="4" w:space="0" w:color="000000"/>
              <w:right w:val="single" w:sz="4" w:space="0" w:color="000000"/>
            </w:tcBorders>
          </w:tcPr>
          <w:p w14:paraId="1504B7A1"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 xml:space="preserve">Идентификатор записи из таблицы </w:t>
            </w:r>
            <w:r w:rsidRPr="00250EEC">
              <w:rPr>
                <w:rFonts w:asciiTheme="majorHAnsi" w:hAnsiTheme="majorHAnsi" w:cstheme="majorHAnsi"/>
              </w:rPr>
              <w:t>smev</w:t>
            </w:r>
            <w:r w:rsidRPr="00250EEC">
              <w:rPr>
                <w:rFonts w:asciiTheme="majorHAnsi" w:hAnsiTheme="majorHAnsi" w:cstheme="majorHAnsi"/>
                <w:lang w:val="ru-RU"/>
              </w:rPr>
              <w:t>3_</w:t>
            </w:r>
            <w:r w:rsidRPr="00250EEC">
              <w:rPr>
                <w:rFonts w:asciiTheme="majorHAnsi" w:hAnsiTheme="majorHAnsi" w:cstheme="majorHAnsi"/>
              </w:rPr>
              <w:t>adapter</w:t>
            </w:r>
            <w:r w:rsidRPr="00250EEC">
              <w:rPr>
                <w:rFonts w:asciiTheme="majorHAnsi" w:hAnsiTheme="majorHAnsi" w:cstheme="majorHAnsi"/>
                <w:lang w:val="ru-RU"/>
              </w:rPr>
              <w:t>_</w:t>
            </w:r>
            <w:r w:rsidRPr="00250EEC">
              <w:rPr>
                <w:rFonts w:asciiTheme="majorHAnsi" w:hAnsiTheme="majorHAnsi" w:cstheme="majorHAnsi"/>
              </w:rPr>
              <w:t>pebble</w:t>
            </w:r>
          </w:p>
        </w:tc>
        <w:tc>
          <w:tcPr>
            <w:tcW w:w="3300" w:type="dxa"/>
            <w:tcBorders>
              <w:top w:val="single" w:sz="4" w:space="0" w:color="000000"/>
              <w:left w:val="single" w:sz="4" w:space="0" w:color="000000"/>
              <w:bottom w:val="single" w:sz="4" w:space="0" w:color="000000"/>
              <w:right w:val="single" w:sz="4" w:space="0" w:color="000000"/>
            </w:tcBorders>
          </w:tcPr>
          <w:p w14:paraId="71055734"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149B0595" w14:textId="77777777" w:rsidTr="005461D7">
        <w:tc>
          <w:tcPr>
            <w:tcW w:w="562" w:type="dxa"/>
            <w:tcBorders>
              <w:top w:val="single" w:sz="4" w:space="0" w:color="000000"/>
              <w:left w:val="single" w:sz="4" w:space="0" w:color="000000"/>
              <w:bottom w:val="single" w:sz="4" w:space="0" w:color="000000"/>
              <w:right w:val="single" w:sz="4" w:space="0" w:color="000000"/>
            </w:tcBorders>
          </w:tcPr>
          <w:p w14:paraId="1DD667C8" w14:textId="77777777" w:rsidR="005461D7" w:rsidRPr="00250EEC" w:rsidRDefault="005461D7">
            <w:pPr>
              <w:pStyle w:val="RTf"/>
              <w:spacing w:line="276" w:lineRule="auto"/>
              <w:rPr>
                <w:rFonts w:asciiTheme="majorHAnsi" w:hAnsiTheme="majorHAnsi" w:cstheme="majorHAnsi"/>
                <w:lang w:val="ru-RU"/>
              </w:rPr>
            </w:pPr>
          </w:p>
        </w:tc>
        <w:tc>
          <w:tcPr>
            <w:tcW w:w="1276" w:type="dxa"/>
            <w:tcBorders>
              <w:top w:val="single" w:sz="4" w:space="0" w:color="000000"/>
              <w:left w:val="single" w:sz="4" w:space="0" w:color="000000"/>
              <w:bottom w:val="single" w:sz="4" w:space="0" w:color="000000"/>
              <w:right w:val="single" w:sz="4" w:space="0" w:color="000000"/>
            </w:tcBorders>
          </w:tcPr>
          <w:p w14:paraId="455834CE"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queue_id</w:t>
            </w:r>
          </w:p>
        </w:tc>
        <w:tc>
          <w:tcPr>
            <w:tcW w:w="1559" w:type="dxa"/>
            <w:tcBorders>
              <w:top w:val="single" w:sz="4" w:space="0" w:color="000000"/>
              <w:left w:val="single" w:sz="4" w:space="0" w:color="000000"/>
              <w:bottom w:val="single" w:sz="4" w:space="0" w:color="000000"/>
              <w:right w:val="single" w:sz="4" w:space="0" w:color="000000"/>
            </w:tcBorders>
          </w:tcPr>
          <w:p w14:paraId="63EE91C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3498" w:type="dxa"/>
            <w:tcBorders>
              <w:top w:val="single" w:sz="4" w:space="0" w:color="000000"/>
              <w:left w:val="single" w:sz="4" w:space="0" w:color="000000"/>
              <w:bottom w:val="single" w:sz="4" w:space="0" w:color="000000"/>
              <w:right w:val="single" w:sz="4" w:space="0" w:color="000000"/>
            </w:tcBorders>
          </w:tcPr>
          <w:p w14:paraId="525C9D45"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Имя выделенной очереди в адаптере ИУА</w:t>
            </w:r>
          </w:p>
        </w:tc>
        <w:tc>
          <w:tcPr>
            <w:tcW w:w="3300" w:type="dxa"/>
            <w:tcBorders>
              <w:top w:val="single" w:sz="4" w:space="0" w:color="000000"/>
              <w:left w:val="single" w:sz="4" w:space="0" w:color="000000"/>
              <w:bottom w:val="single" w:sz="4" w:space="0" w:color="000000"/>
              <w:right w:val="single" w:sz="4" w:space="0" w:color="000000"/>
            </w:tcBorders>
          </w:tcPr>
          <w:p w14:paraId="460A4F8F" w14:textId="498BA423"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 xml:space="preserve">Не </w:t>
            </w:r>
            <w:r w:rsidR="0008709A" w:rsidRPr="00250EEC">
              <w:rPr>
                <w:rFonts w:asciiTheme="majorHAnsi" w:hAnsiTheme="majorHAnsi" w:cstheme="majorHAnsi"/>
                <w:lang w:val="ru-RU"/>
              </w:rPr>
              <w:t>заполняется в случае, если</w:t>
            </w:r>
            <w:r w:rsidRPr="00250EEC">
              <w:rPr>
                <w:rFonts w:asciiTheme="majorHAnsi" w:hAnsiTheme="majorHAnsi" w:cstheme="majorHAnsi"/>
                <w:lang w:val="ru-RU"/>
              </w:rPr>
              <w:t xml:space="preserve"> для интеграции со СМЭВ 3 используется адаптер СМЭВ 3</w:t>
            </w:r>
          </w:p>
        </w:tc>
      </w:tr>
    </w:tbl>
    <w:p w14:paraId="1A31D66F" w14:textId="77777777" w:rsidR="005461D7" w:rsidRDefault="00E64EBA">
      <w:pPr>
        <w:pStyle w:val="RT4"/>
        <w:numPr>
          <w:ilvl w:val="3"/>
          <w:numId w:val="42"/>
        </w:numPr>
        <w:spacing w:line="276" w:lineRule="auto"/>
      </w:pPr>
      <w:r>
        <w:t>Описание таблицы inc_rate_limiter</w:t>
      </w:r>
    </w:p>
    <w:p w14:paraId="04FC27BC" w14:textId="77777777" w:rsidR="005461D7" w:rsidRDefault="00E64EBA">
      <w:pPr>
        <w:pStyle w:val="RT"/>
        <w:spacing w:line="276" w:lineRule="auto"/>
      </w:pPr>
      <w:r>
        <w:t>Datamart name: {datamart_name}_dqf</w:t>
      </w:r>
    </w:p>
    <w:p w14:paraId="588D0EBE" w14:textId="77777777" w:rsidR="005461D7" w:rsidRDefault="00E64EBA">
      <w:pPr>
        <w:pStyle w:val="RT"/>
        <w:spacing w:line="276" w:lineRule="auto"/>
        <w:rPr>
          <w:lang w:val="en-US"/>
        </w:rPr>
      </w:pPr>
      <w:r>
        <w:rPr>
          <w:lang w:val="en-US"/>
        </w:rPr>
        <w:t>Datamart table: inc_rate_limiter</w:t>
      </w:r>
    </w:p>
    <w:p w14:paraId="367B78C0" w14:textId="77777777" w:rsidR="005461D7" w:rsidRDefault="00E64EBA">
      <w:pPr>
        <w:pStyle w:val="RT"/>
        <w:spacing w:line="276" w:lineRule="auto"/>
        <w:rPr>
          <w:lang w:val="en-US"/>
        </w:rPr>
      </w:pPr>
      <w:r>
        <w:t>Тип</w:t>
      </w:r>
      <w:r>
        <w:rPr>
          <w:lang w:val="en-US"/>
        </w:rPr>
        <w:t xml:space="preserve"> </w:t>
      </w:r>
      <w:r>
        <w:t>таблицы</w:t>
      </w:r>
      <w:r>
        <w:rPr>
          <w:lang w:val="en-US"/>
        </w:rPr>
        <w:t>: proxy</w:t>
      </w:r>
    </w:p>
    <w:p w14:paraId="39D41C8A" w14:textId="77777777" w:rsidR="005461D7" w:rsidRDefault="00E64EBA">
      <w:pPr>
        <w:pStyle w:val="RT"/>
        <w:spacing w:line="276" w:lineRule="auto"/>
      </w:pPr>
      <w:r>
        <w:t>Описание таблицы: Таблица для хранения информации о лимитах на единичные инциденты</w:t>
      </w:r>
    </w:p>
    <w:tbl>
      <w:tblPr>
        <w:tblStyle w:val="Scrol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020" w:firstRow="1" w:lastRow="0" w:firstColumn="0" w:lastColumn="0" w:noHBand="0" w:noVBand="0"/>
      </w:tblPr>
      <w:tblGrid>
        <w:gridCol w:w="655"/>
        <w:gridCol w:w="1946"/>
        <w:gridCol w:w="1417"/>
        <w:gridCol w:w="5467"/>
        <w:gridCol w:w="710"/>
      </w:tblGrid>
      <w:tr w:rsidR="005461D7" w:rsidRPr="00250EEC" w14:paraId="63E739B2" w14:textId="77777777" w:rsidTr="005461D7">
        <w:trPr>
          <w:cnfStyle w:val="100000000000" w:firstRow="1" w:lastRow="0" w:firstColumn="0" w:lastColumn="0" w:oddVBand="0" w:evenVBand="0" w:oddHBand="0" w:evenHBand="0" w:firstRowFirstColumn="0" w:firstRowLastColumn="0" w:lastRowFirstColumn="0" w:lastRowLastColumn="0"/>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957BC3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PK</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55DC5AE7"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Field</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198305B"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Type</w:t>
            </w:r>
          </w:p>
        </w:tc>
        <w:tc>
          <w:tcPr>
            <w:tcW w:w="5391" w:type="dxa"/>
            <w:tcBorders>
              <w:top w:val="single" w:sz="4" w:space="0" w:color="auto"/>
              <w:left w:val="single" w:sz="4" w:space="0" w:color="auto"/>
              <w:bottom w:val="single" w:sz="4" w:space="0" w:color="auto"/>
              <w:right w:val="single" w:sz="4" w:space="0" w:color="auto"/>
            </w:tcBorders>
            <w:shd w:val="clear" w:color="auto" w:fill="auto"/>
            <w:vAlign w:val="center"/>
          </w:tcPr>
          <w:p w14:paraId="4683BDC5"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Description</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713F693" w14:textId="77777777" w:rsidR="005461D7" w:rsidRPr="00250EEC" w:rsidRDefault="00E64EBA">
            <w:pPr>
              <w:pStyle w:val="RTf3"/>
              <w:spacing w:line="276" w:lineRule="auto"/>
              <w:rPr>
                <w:rFonts w:asciiTheme="majorHAnsi" w:hAnsiTheme="majorHAnsi" w:cstheme="majorHAnsi"/>
              </w:rPr>
            </w:pPr>
            <w:r w:rsidRPr="00250EEC">
              <w:rPr>
                <w:rFonts w:asciiTheme="majorHAnsi" w:hAnsiTheme="majorHAnsi" w:cstheme="majorHAnsi"/>
                <w:b/>
              </w:rPr>
              <w:t>Note</w:t>
            </w:r>
          </w:p>
        </w:tc>
      </w:tr>
      <w:tr w:rsidR="005461D7" w:rsidRPr="00250EEC" w14:paraId="000109E0" w14:textId="77777777" w:rsidTr="005461D7">
        <w:tc>
          <w:tcPr>
            <w:tcW w:w="646" w:type="dxa"/>
            <w:tcBorders>
              <w:top w:val="single" w:sz="4" w:space="0" w:color="auto"/>
              <w:left w:val="single" w:sz="4" w:space="0" w:color="000000"/>
              <w:bottom w:val="single" w:sz="4" w:space="0" w:color="000000"/>
              <w:right w:val="single" w:sz="4" w:space="0" w:color="000000"/>
            </w:tcBorders>
            <w:vAlign w:val="center"/>
          </w:tcPr>
          <w:p w14:paraId="389D48C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true</w:t>
            </w:r>
          </w:p>
        </w:tc>
        <w:tc>
          <w:tcPr>
            <w:tcW w:w="1919" w:type="dxa"/>
            <w:tcBorders>
              <w:top w:val="single" w:sz="4" w:space="0" w:color="auto"/>
              <w:left w:val="single" w:sz="4" w:space="0" w:color="000000"/>
              <w:bottom w:val="single" w:sz="4" w:space="0" w:color="000000"/>
              <w:right w:val="single" w:sz="4" w:space="0" w:color="000000"/>
            </w:tcBorders>
            <w:vAlign w:val="center"/>
          </w:tcPr>
          <w:p w14:paraId="04FD5EA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algorithm_id</w:t>
            </w:r>
          </w:p>
        </w:tc>
        <w:tc>
          <w:tcPr>
            <w:tcW w:w="1397" w:type="dxa"/>
            <w:tcBorders>
              <w:top w:val="single" w:sz="4" w:space="0" w:color="auto"/>
              <w:left w:val="single" w:sz="4" w:space="0" w:color="000000"/>
              <w:bottom w:val="single" w:sz="4" w:space="0" w:color="000000"/>
              <w:right w:val="single" w:sz="4" w:space="0" w:color="000000"/>
            </w:tcBorders>
            <w:vAlign w:val="center"/>
          </w:tcPr>
          <w:p w14:paraId="0724B8C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391" w:type="dxa"/>
            <w:tcBorders>
              <w:top w:val="single" w:sz="4" w:space="0" w:color="auto"/>
              <w:left w:val="single" w:sz="4" w:space="0" w:color="000000"/>
              <w:bottom w:val="single" w:sz="4" w:space="0" w:color="000000"/>
              <w:right w:val="single" w:sz="4" w:space="0" w:color="000000"/>
            </w:tcBorders>
            <w:vAlign w:val="center"/>
          </w:tcPr>
          <w:p w14:paraId="26D2A10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Уникальный идентификатор записи</w:t>
            </w:r>
          </w:p>
        </w:tc>
        <w:tc>
          <w:tcPr>
            <w:tcW w:w="700" w:type="dxa"/>
            <w:tcBorders>
              <w:top w:val="single" w:sz="4" w:space="0" w:color="auto"/>
              <w:left w:val="single" w:sz="4" w:space="0" w:color="000000"/>
              <w:bottom w:val="single" w:sz="4" w:space="0" w:color="000000"/>
              <w:right w:val="single" w:sz="4" w:space="0" w:color="000000"/>
            </w:tcBorders>
            <w:vAlign w:val="center"/>
          </w:tcPr>
          <w:p w14:paraId="7977B253" w14:textId="77777777" w:rsidR="005461D7" w:rsidRPr="00250EEC" w:rsidRDefault="005461D7">
            <w:pPr>
              <w:pStyle w:val="RTf"/>
              <w:spacing w:line="276" w:lineRule="auto"/>
              <w:rPr>
                <w:rFonts w:asciiTheme="majorHAnsi" w:hAnsiTheme="majorHAnsi" w:cstheme="majorHAnsi"/>
              </w:rPr>
            </w:pPr>
          </w:p>
        </w:tc>
      </w:tr>
      <w:tr w:rsidR="005461D7" w:rsidRPr="00250EEC" w14:paraId="2B56A192" w14:textId="77777777" w:rsidTr="005461D7">
        <w:tc>
          <w:tcPr>
            <w:tcW w:w="646" w:type="dxa"/>
            <w:tcBorders>
              <w:top w:val="single" w:sz="4" w:space="0" w:color="000000"/>
              <w:left w:val="single" w:sz="4" w:space="0" w:color="000000"/>
              <w:bottom w:val="single" w:sz="4" w:space="0" w:color="000000"/>
              <w:right w:val="single" w:sz="4" w:space="0" w:color="000000"/>
            </w:tcBorders>
            <w:vAlign w:val="center"/>
          </w:tcPr>
          <w:p w14:paraId="42E48342" w14:textId="77777777" w:rsidR="005461D7" w:rsidRPr="00250EEC" w:rsidRDefault="005461D7">
            <w:pPr>
              <w:pStyle w:val="RTf"/>
              <w:spacing w:line="276" w:lineRule="auto"/>
              <w:rPr>
                <w:rFonts w:asciiTheme="majorHAnsi" w:hAnsiTheme="majorHAnsi" w:cstheme="majorHAnsi"/>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538C4D40"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datamart</w:t>
            </w:r>
          </w:p>
        </w:tc>
        <w:tc>
          <w:tcPr>
            <w:tcW w:w="1397" w:type="dxa"/>
            <w:tcBorders>
              <w:top w:val="single" w:sz="4" w:space="0" w:color="000000"/>
              <w:left w:val="single" w:sz="4" w:space="0" w:color="000000"/>
              <w:bottom w:val="single" w:sz="4" w:space="0" w:color="000000"/>
              <w:right w:val="single" w:sz="4" w:space="0" w:color="000000"/>
            </w:tcBorders>
            <w:vAlign w:val="center"/>
          </w:tcPr>
          <w:p w14:paraId="487C628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91" w:type="dxa"/>
            <w:tcBorders>
              <w:top w:val="single" w:sz="4" w:space="0" w:color="000000"/>
              <w:left w:val="single" w:sz="4" w:space="0" w:color="000000"/>
              <w:bottom w:val="single" w:sz="4" w:space="0" w:color="000000"/>
              <w:right w:val="single" w:sz="4" w:space="0" w:color="000000"/>
            </w:tcBorders>
            <w:vAlign w:val="center"/>
          </w:tcPr>
          <w:p w14:paraId="66DC731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Имя датамарта</w:t>
            </w:r>
          </w:p>
        </w:tc>
        <w:tc>
          <w:tcPr>
            <w:tcW w:w="700" w:type="dxa"/>
            <w:tcBorders>
              <w:top w:val="single" w:sz="4" w:space="0" w:color="000000"/>
              <w:left w:val="single" w:sz="4" w:space="0" w:color="000000"/>
              <w:bottom w:val="single" w:sz="4" w:space="0" w:color="000000"/>
              <w:right w:val="single" w:sz="4" w:space="0" w:color="000000"/>
            </w:tcBorders>
            <w:vAlign w:val="center"/>
          </w:tcPr>
          <w:p w14:paraId="32380CFA" w14:textId="77777777" w:rsidR="005461D7" w:rsidRPr="00250EEC" w:rsidRDefault="005461D7">
            <w:pPr>
              <w:pStyle w:val="RTf"/>
              <w:spacing w:line="276" w:lineRule="auto"/>
              <w:rPr>
                <w:rFonts w:asciiTheme="majorHAnsi" w:hAnsiTheme="majorHAnsi" w:cstheme="majorHAnsi"/>
              </w:rPr>
            </w:pPr>
          </w:p>
        </w:tc>
      </w:tr>
      <w:tr w:rsidR="005461D7" w:rsidRPr="00250EEC" w14:paraId="0B611DE5" w14:textId="77777777" w:rsidTr="005461D7">
        <w:tc>
          <w:tcPr>
            <w:tcW w:w="646" w:type="dxa"/>
            <w:tcBorders>
              <w:top w:val="single" w:sz="4" w:space="0" w:color="000000"/>
              <w:left w:val="single" w:sz="4" w:space="0" w:color="000000"/>
              <w:bottom w:val="single" w:sz="4" w:space="0" w:color="000000"/>
              <w:right w:val="single" w:sz="4" w:space="0" w:color="000000"/>
            </w:tcBorders>
            <w:vAlign w:val="center"/>
          </w:tcPr>
          <w:p w14:paraId="35813435" w14:textId="77777777" w:rsidR="005461D7" w:rsidRPr="00250EEC" w:rsidRDefault="005461D7">
            <w:pPr>
              <w:pStyle w:val="RTf"/>
              <w:spacing w:line="276" w:lineRule="auto"/>
              <w:rPr>
                <w:rFonts w:asciiTheme="majorHAnsi" w:hAnsiTheme="majorHAnsi" w:cstheme="majorHAnsi"/>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38BCAAB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limit_count</w:t>
            </w:r>
          </w:p>
        </w:tc>
        <w:tc>
          <w:tcPr>
            <w:tcW w:w="1397" w:type="dxa"/>
            <w:tcBorders>
              <w:top w:val="single" w:sz="4" w:space="0" w:color="000000"/>
              <w:left w:val="single" w:sz="4" w:space="0" w:color="000000"/>
              <w:bottom w:val="single" w:sz="4" w:space="0" w:color="000000"/>
              <w:right w:val="single" w:sz="4" w:space="0" w:color="000000"/>
            </w:tcBorders>
            <w:vAlign w:val="center"/>
          </w:tcPr>
          <w:p w14:paraId="38EF44E4"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391" w:type="dxa"/>
            <w:tcBorders>
              <w:top w:val="single" w:sz="4" w:space="0" w:color="000000"/>
              <w:left w:val="single" w:sz="4" w:space="0" w:color="000000"/>
              <w:bottom w:val="single" w:sz="4" w:space="0" w:color="000000"/>
              <w:right w:val="single" w:sz="4" w:space="0" w:color="000000"/>
            </w:tcBorders>
            <w:vAlign w:val="center"/>
          </w:tcPr>
          <w:p w14:paraId="4E32C10F" w14:textId="77777777" w:rsidR="005461D7" w:rsidRPr="00250EEC" w:rsidRDefault="00E64EBA">
            <w:pPr>
              <w:pStyle w:val="RTf"/>
              <w:spacing w:line="276" w:lineRule="auto"/>
              <w:rPr>
                <w:rFonts w:asciiTheme="majorHAnsi" w:hAnsiTheme="majorHAnsi" w:cstheme="majorHAnsi"/>
                <w:lang w:val="ru-RU"/>
              </w:rPr>
            </w:pPr>
            <w:r w:rsidRPr="00250EEC">
              <w:rPr>
                <w:rFonts w:asciiTheme="majorHAnsi" w:hAnsiTheme="majorHAnsi" w:cstheme="majorHAnsi"/>
                <w:lang w:val="ru-RU"/>
              </w:rPr>
              <w:t>Лимит на число единичных инцидентов за период</w:t>
            </w:r>
          </w:p>
        </w:tc>
        <w:tc>
          <w:tcPr>
            <w:tcW w:w="700" w:type="dxa"/>
            <w:tcBorders>
              <w:top w:val="single" w:sz="4" w:space="0" w:color="000000"/>
              <w:left w:val="single" w:sz="4" w:space="0" w:color="000000"/>
              <w:bottom w:val="single" w:sz="4" w:space="0" w:color="000000"/>
              <w:right w:val="single" w:sz="4" w:space="0" w:color="000000"/>
            </w:tcBorders>
            <w:vAlign w:val="center"/>
          </w:tcPr>
          <w:p w14:paraId="0C253B50" w14:textId="77777777" w:rsidR="005461D7" w:rsidRPr="00250EEC" w:rsidRDefault="005461D7">
            <w:pPr>
              <w:pStyle w:val="RTf"/>
              <w:spacing w:line="276" w:lineRule="auto"/>
              <w:rPr>
                <w:rFonts w:asciiTheme="majorHAnsi" w:hAnsiTheme="majorHAnsi" w:cstheme="majorHAnsi"/>
                <w:lang w:val="ru-RU"/>
              </w:rPr>
            </w:pPr>
          </w:p>
        </w:tc>
      </w:tr>
      <w:tr w:rsidR="005461D7" w:rsidRPr="00250EEC" w14:paraId="78D8B952" w14:textId="77777777" w:rsidTr="005461D7">
        <w:tc>
          <w:tcPr>
            <w:tcW w:w="646" w:type="dxa"/>
            <w:tcBorders>
              <w:top w:val="single" w:sz="4" w:space="0" w:color="000000"/>
              <w:left w:val="single" w:sz="4" w:space="0" w:color="000000"/>
              <w:bottom w:val="single" w:sz="4" w:space="0" w:color="000000"/>
              <w:right w:val="single" w:sz="4" w:space="0" w:color="000000"/>
            </w:tcBorders>
            <w:vAlign w:val="center"/>
          </w:tcPr>
          <w:p w14:paraId="27C485A7" w14:textId="77777777" w:rsidR="005461D7" w:rsidRPr="00250EEC" w:rsidRDefault="005461D7">
            <w:pPr>
              <w:pStyle w:val="RTf"/>
              <w:spacing w:line="276" w:lineRule="auto"/>
              <w:rPr>
                <w:rFonts w:asciiTheme="majorHAnsi" w:hAnsiTheme="majorHAnsi" w:cstheme="majorHAnsi"/>
                <w:lang w:val="ru-RU"/>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394818A2"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limit_cron</w:t>
            </w:r>
          </w:p>
        </w:tc>
        <w:tc>
          <w:tcPr>
            <w:tcW w:w="1397" w:type="dxa"/>
            <w:tcBorders>
              <w:top w:val="single" w:sz="4" w:space="0" w:color="000000"/>
              <w:left w:val="single" w:sz="4" w:space="0" w:color="000000"/>
              <w:bottom w:val="single" w:sz="4" w:space="0" w:color="000000"/>
              <w:right w:val="single" w:sz="4" w:space="0" w:color="000000"/>
            </w:tcBorders>
            <w:vAlign w:val="center"/>
          </w:tcPr>
          <w:p w14:paraId="1DE5C4D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91" w:type="dxa"/>
            <w:tcBorders>
              <w:top w:val="single" w:sz="4" w:space="0" w:color="000000"/>
              <w:left w:val="single" w:sz="4" w:space="0" w:color="000000"/>
              <w:bottom w:val="single" w:sz="4" w:space="0" w:color="000000"/>
              <w:right w:val="single" w:sz="4" w:space="0" w:color="000000"/>
            </w:tcBorders>
            <w:vAlign w:val="center"/>
          </w:tcPr>
          <w:p w14:paraId="12BD123F"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Периодичность обновления лимта</w:t>
            </w:r>
          </w:p>
        </w:tc>
        <w:tc>
          <w:tcPr>
            <w:tcW w:w="700" w:type="dxa"/>
            <w:tcBorders>
              <w:top w:val="single" w:sz="4" w:space="0" w:color="000000"/>
              <w:left w:val="single" w:sz="4" w:space="0" w:color="000000"/>
              <w:bottom w:val="single" w:sz="4" w:space="0" w:color="000000"/>
              <w:right w:val="single" w:sz="4" w:space="0" w:color="000000"/>
            </w:tcBorders>
            <w:vAlign w:val="center"/>
          </w:tcPr>
          <w:p w14:paraId="7A71BFD1" w14:textId="77777777" w:rsidR="005461D7" w:rsidRPr="00250EEC" w:rsidRDefault="005461D7">
            <w:pPr>
              <w:pStyle w:val="RTf"/>
              <w:spacing w:line="276" w:lineRule="auto"/>
              <w:rPr>
                <w:rFonts w:asciiTheme="majorHAnsi" w:hAnsiTheme="majorHAnsi" w:cstheme="majorHAnsi"/>
              </w:rPr>
            </w:pPr>
          </w:p>
        </w:tc>
      </w:tr>
      <w:tr w:rsidR="005461D7" w:rsidRPr="00250EEC" w14:paraId="2DE08B44" w14:textId="77777777" w:rsidTr="005461D7">
        <w:tc>
          <w:tcPr>
            <w:tcW w:w="646" w:type="dxa"/>
            <w:tcBorders>
              <w:top w:val="single" w:sz="4" w:space="0" w:color="000000"/>
              <w:left w:val="single" w:sz="4" w:space="0" w:color="000000"/>
              <w:bottom w:val="single" w:sz="4" w:space="0" w:color="000000"/>
              <w:right w:val="single" w:sz="4" w:space="0" w:color="000000"/>
            </w:tcBorders>
            <w:vAlign w:val="center"/>
          </w:tcPr>
          <w:p w14:paraId="2D4A7D7F" w14:textId="77777777" w:rsidR="005461D7" w:rsidRPr="00250EEC" w:rsidRDefault="005461D7">
            <w:pPr>
              <w:pStyle w:val="RTf"/>
              <w:spacing w:line="276" w:lineRule="auto"/>
              <w:rPr>
                <w:rFonts w:asciiTheme="majorHAnsi" w:hAnsiTheme="majorHAnsi" w:cstheme="majorHAnsi"/>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1DBD2A9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current_count</w:t>
            </w:r>
          </w:p>
        </w:tc>
        <w:tc>
          <w:tcPr>
            <w:tcW w:w="1397" w:type="dxa"/>
            <w:tcBorders>
              <w:top w:val="single" w:sz="4" w:space="0" w:color="000000"/>
              <w:left w:val="single" w:sz="4" w:space="0" w:color="000000"/>
              <w:bottom w:val="single" w:sz="4" w:space="0" w:color="000000"/>
              <w:right w:val="single" w:sz="4" w:space="0" w:color="000000"/>
            </w:tcBorders>
            <w:vAlign w:val="center"/>
          </w:tcPr>
          <w:p w14:paraId="7D18625C"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BIGINT</w:t>
            </w:r>
          </w:p>
        </w:tc>
        <w:tc>
          <w:tcPr>
            <w:tcW w:w="5391" w:type="dxa"/>
            <w:tcBorders>
              <w:top w:val="single" w:sz="4" w:space="0" w:color="000000"/>
              <w:left w:val="single" w:sz="4" w:space="0" w:color="000000"/>
              <w:bottom w:val="single" w:sz="4" w:space="0" w:color="000000"/>
              <w:right w:val="single" w:sz="4" w:space="0" w:color="000000"/>
            </w:tcBorders>
            <w:vAlign w:val="center"/>
          </w:tcPr>
          <w:p w14:paraId="2B824C66"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Текущее число единичных инцидентов</w:t>
            </w:r>
          </w:p>
        </w:tc>
        <w:tc>
          <w:tcPr>
            <w:tcW w:w="700" w:type="dxa"/>
            <w:tcBorders>
              <w:top w:val="single" w:sz="4" w:space="0" w:color="000000"/>
              <w:left w:val="single" w:sz="4" w:space="0" w:color="000000"/>
              <w:bottom w:val="single" w:sz="4" w:space="0" w:color="000000"/>
              <w:right w:val="single" w:sz="4" w:space="0" w:color="000000"/>
            </w:tcBorders>
            <w:vAlign w:val="center"/>
          </w:tcPr>
          <w:p w14:paraId="40B9AAF7" w14:textId="77777777" w:rsidR="005461D7" w:rsidRPr="00250EEC" w:rsidRDefault="005461D7">
            <w:pPr>
              <w:pStyle w:val="RTf"/>
              <w:spacing w:line="276" w:lineRule="auto"/>
              <w:rPr>
                <w:rFonts w:asciiTheme="majorHAnsi" w:hAnsiTheme="majorHAnsi" w:cstheme="majorHAnsi"/>
              </w:rPr>
            </w:pPr>
          </w:p>
        </w:tc>
      </w:tr>
      <w:tr w:rsidR="005461D7" w:rsidRPr="00250EEC" w14:paraId="1C4BD3A6" w14:textId="77777777" w:rsidTr="005461D7">
        <w:tc>
          <w:tcPr>
            <w:tcW w:w="646" w:type="dxa"/>
            <w:tcBorders>
              <w:top w:val="single" w:sz="4" w:space="0" w:color="000000"/>
              <w:left w:val="single" w:sz="4" w:space="0" w:color="000000"/>
              <w:bottom w:val="single" w:sz="4" w:space="0" w:color="000000"/>
              <w:right w:val="single" w:sz="4" w:space="0" w:color="000000"/>
            </w:tcBorders>
            <w:vAlign w:val="center"/>
          </w:tcPr>
          <w:p w14:paraId="1A4B78C3" w14:textId="77777777" w:rsidR="005461D7" w:rsidRPr="00250EEC" w:rsidRDefault="005461D7">
            <w:pPr>
              <w:pStyle w:val="RTf"/>
              <w:spacing w:line="276" w:lineRule="auto"/>
              <w:rPr>
                <w:rFonts w:asciiTheme="majorHAnsi" w:hAnsiTheme="majorHAnsi" w:cstheme="majorHAnsi"/>
              </w:rPr>
            </w:pPr>
          </w:p>
        </w:tc>
        <w:tc>
          <w:tcPr>
            <w:tcW w:w="1919" w:type="dxa"/>
            <w:tcBorders>
              <w:top w:val="single" w:sz="4" w:space="0" w:color="000000"/>
              <w:left w:val="single" w:sz="4" w:space="0" w:color="000000"/>
              <w:bottom w:val="single" w:sz="4" w:space="0" w:color="000000"/>
              <w:right w:val="single" w:sz="4" w:space="0" w:color="000000"/>
            </w:tcBorders>
            <w:vAlign w:val="center"/>
          </w:tcPr>
          <w:p w14:paraId="5C648823"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next_update_date</w:t>
            </w:r>
          </w:p>
        </w:tc>
        <w:tc>
          <w:tcPr>
            <w:tcW w:w="1397" w:type="dxa"/>
            <w:tcBorders>
              <w:top w:val="single" w:sz="4" w:space="0" w:color="000000"/>
              <w:left w:val="single" w:sz="4" w:space="0" w:color="000000"/>
              <w:bottom w:val="single" w:sz="4" w:space="0" w:color="000000"/>
              <w:right w:val="single" w:sz="4" w:space="0" w:color="000000"/>
            </w:tcBorders>
            <w:vAlign w:val="center"/>
          </w:tcPr>
          <w:p w14:paraId="17C78281"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VARCHAR</w:t>
            </w:r>
          </w:p>
        </w:tc>
        <w:tc>
          <w:tcPr>
            <w:tcW w:w="5391" w:type="dxa"/>
            <w:tcBorders>
              <w:top w:val="single" w:sz="4" w:space="0" w:color="000000"/>
              <w:left w:val="single" w:sz="4" w:space="0" w:color="000000"/>
              <w:bottom w:val="single" w:sz="4" w:space="0" w:color="000000"/>
              <w:right w:val="single" w:sz="4" w:space="0" w:color="000000"/>
            </w:tcBorders>
            <w:vAlign w:val="center"/>
          </w:tcPr>
          <w:p w14:paraId="5BE655E5" w14:textId="77777777" w:rsidR="005461D7" w:rsidRPr="00250EEC" w:rsidRDefault="00E64EBA">
            <w:pPr>
              <w:pStyle w:val="RTf"/>
              <w:spacing w:line="276" w:lineRule="auto"/>
              <w:rPr>
                <w:rFonts w:asciiTheme="majorHAnsi" w:hAnsiTheme="majorHAnsi" w:cstheme="majorHAnsi"/>
              </w:rPr>
            </w:pPr>
            <w:r w:rsidRPr="00250EEC">
              <w:rPr>
                <w:rFonts w:asciiTheme="majorHAnsi" w:hAnsiTheme="majorHAnsi" w:cstheme="majorHAnsi"/>
              </w:rPr>
              <w:t>Дата следующего сброса лимита</w:t>
            </w:r>
          </w:p>
        </w:tc>
        <w:tc>
          <w:tcPr>
            <w:tcW w:w="700" w:type="dxa"/>
            <w:tcBorders>
              <w:top w:val="single" w:sz="4" w:space="0" w:color="000000"/>
              <w:left w:val="single" w:sz="4" w:space="0" w:color="000000"/>
              <w:bottom w:val="single" w:sz="4" w:space="0" w:color="000000"/>
              <w:right w:val="single" w:sz="4" w:space="0" w:color="000000"/>
            </w:tcBorders>
            <w:vAlign w:val="center"/>
          </w:tcPr>
          <w:p w14:paraId="2E7A1386" w14:textId="77777777" w:rsidR="005461D7" w:rsidRPr="00250EEC" w:rsidRDefault="005461D7">
            <w:pPr>
              <w:pStyle w:val="RTf"/>
              <w:spacing w:line="276" w:lineRule="auto"/>
              <w:rPr>
                <w:rFonts w:asciiTheme="majorHAnsi" w:hAnsiTheme="majorHAnsi" w:cstheme="majorHAnsi"/>
              </w:rPr>
            </w:pPr>
          </w:p>
        </w:tc>
      </w:tr>
    </w:tbl>
    <w:p w14:paraId="24034439" w14:textId="77777777" w:rsidR="005461D7" w:rsidRDefault="005461D7">
      <w:pPr>
        <w:widowControl/>
        <w:spacing w:after="160" w:line="276" w:lineRule="auto"/>
        <w:jc w:val="left"/>
        <w:rPr>
          <w:rFonts w:asciiTheme="minorHAnsi" w:hAnsiTheme="minorHAnsi" w:cstheme="minorHAnsi"/>
          <w:b/>
          <w:bCs w:val="0"/>
          <w:iCs/>
          <w:spacing w:val="-2"/>
          <w:sz w:val="32"/>
        </w:rPr>
      </w:pPr>
    </w:p>
    <w:p w14:paraId="2C5D0C09" w14:textId="77777777" w:rsidR="005461D7" w:rsidRDefault="00E64EBA">
      <w:pPr>
        <w:pStyle w:val="RT2"/>
        <w:pageBreakBefore/>
        <w:numPr>
          <w:ilvl w:val="1"/>
          <w:numId w:val="42"/>
        </w:numPr>
        <w:spacing w:line="276" w:lineRule="auto"/>
      </w:pPr>
      <w:bookmarkStart w:id="416" w:name="_Toc190695302"/>
      <w:bookmarkStart w:id="417" w:name="_Toc220861871"/>
      <w:bookmarkStart w:id="418" w:name="_Toc226989593"/>
      <w:r>
        <w:lastRenderedPageBreak/>
        <w:t>Процесс обновления модели данных</w:t>
      </w:r>
      <w:bookmarkEnd w:id="416"/>
      <w:bookmarkEnd w:id="417"/>
      <w:bookmarkEnd w:id="418"/>
    </w:p>
    <w:p w14:paraId="08A37A22" w14:textId="1AF4C83F" w:rsidR="005461D7" w:rsidRDefault="00E64EBA">
      <w:pPr>
        <w:pStyle w:val="RT1231"/>
        <w:spacing w:line="276" w:lineRule="auto"/>
      </w:pPr>
      <w:r>
        <w:t>Обновление версии региональной модели данных осуществляется путем тиражирования версии родительской витрины модели данных. Держателем родительской витрины данных является Минцифры России.</w:t>
      </w:r>
    </w:p>
    <w:p w14:paraId="02911B0F" w14:textId="73A72C43" w:rsidR="005461D7" w:rsidRDefault="00E64EBA">
      <w:pPr>
        <w:pStyle w:val="RT1231"/>
        <w:spacing w:line="276" w:lineRule="auto"/>
      </w:pPr>
      <w:r>
        <w:t xml:space="preserve">Ответственный сотрудник Минцифры </w:t>
      </w:r>
      <w:r w:rsidR="00FD746B">
        <w:t>России вносит</w:t>
      </w:r>
      <w:r>
        <w:t xml:space="preserve"> </w:t>
      </w:r>
      <w:r w:rsidR="008E0727">
        <w:t>изменения в</w:t>
      </w:r>
      <w:r>
        <w:t xml:space="preserve"> версию родительской модели данных в методические рекомендации. Изменения вносятся при добавлении новой услуги/сценария или доработке текущих.</w:t>
      </w:r>
    </w:p>
    <w:p w14:paraId="13C7C47A" w14:textId="2BA8847A" w:rsidR="005461D7" w:rsidRDefault="00E64EBA">
      <w:pPr>
        <w:pStyle w:val="RT1231"/>
        <w:spacing w:line="276" w:lineRule="auto"/>
      </w:pPr>
      <w:r>
        <w:t>Методические рекомендации с обновленной моделью данных отправляются на согласование в Минцифры России и Минздрав России.</w:t>
      </w:r>
    </w:p>
    <w:p w14:paraId="71C92E5F" w14:textId="6F5A0E7B" w:rsidR="005461D7" w:rsidRDefault="00E64EBA">
      <w:pPr>
        <w:pStyle w:val="RT1231"/>
        <w:spacing w:line="276" w:lineRule="auto"/>
      </w:pPr>
      <w:r>
        <w:t xml:space="preserve">После согласования создается заявка на обновление версии </w:t>
      </w:r>
      <w:r w:rsidR="00FD746B">
        <w:t>родительской модели</w:t>
      </w:r>
      <w:r>
        <w:t xml:space="preserve"> данных.</w:t>
      </w:r>
    </w:p>
    <w:p w14:paraId="4E04F03E" w14:textId="7C38075D" w:rsidR="005461D7" w:rsidRDefault="00E64EBA">
      <w:pPr>
        <w:pStyle w:val="RT1231"/>
        <w:spacing w:line="276" w:lineRule="auto"/>
      </w:pPr>
      <w:r>
        <w:t xml:space="preserve">Команда внедрения Минцифры </w:t>
      </w:r>
      <w:r w:rsidR="00FD746B">
        <w:t>России обновляет</w:t>
      </w:r>
      <w:r>
        <w:t xml:space="preserve"> версию родительской модели данных в ЕИП </w:t>
      </w:r>
      <w:r w:rsidR="008E0727">
        <w:t>НСУД по</w:t>
      </w:r>
      <w:r>
        <w:t xml:space="preserve"> согласованным изменениям для модели данных.</w:t>
      </w:r>
    </w:p>
    <w:p w14:paraId="2E814C92" w14:textId="10845A56" w:rsidR="005461D7" w:rsidRDefault="00E64EBA">
      <w:pPr>
        <w:pStyle w:val="RT1231"/>
        <w:spacing w:line="276" w:lineRule="auto"/>
      </w:pPr>
      <w:r>
        <w:t xml:space="preserve">Команда внедрения Минцифры России создает новые регламентированные запросы типа </w:t>
      </w:r>
      <w:r>
        <w:rPr>
          <w:lang w:val="en-US"/>
        </w:rPr>
        <w:t>SQL</w:t>
      </w:r>
      <w:r>
        <w:t xml:space="preserve"> для новой версии родительской модели данных. Команда внедрения Минцифры </w:t>
      </w:r>
      <w:r w:rsidR="00FD746B">
        <w:t>России обновляет</w:t>
      </w:r>
      <w:r>
        <w:t xml:space="preserve"> текущие регламентированные запросы типа </w:t>
      </w:r>
      <w:r>
        <w:rPr>
          <w:lang w:val="en-US"/>
        </w:rPr>
        <w:t>SQL</w:t>
      </w:r>
      <w:r>
        <w:t xml:space="preserve"> путем повышения версии на новую версию </w:t>
      </w:r>
      <w:r w:rsidR="008E0727">
        <w:t>родительской модели</w:t>
      </w:r>
      <w:r>
        <w:t xml:space="preserve"> данных.</w:t>
      </w:r>
    </w:p>
    <w:p w14:paraId="316352E8" w14:textId="12570090" w:rsidR="005461D7" w:rsidRDefault="00E64EBA">
      <w:pPr>
        <w:pStyle w:val="RT1231"/>
        <w:spacing w:line="276" w:lineRule="auto"/>
      </w:pPr>
      <w:r>
        <w:t xml:space="preserve">Далее </w:t>
      </w:r>
      <w:r w:rsidR="00FD746B">
        <w:t>осуществляется тиражирование</w:t>
      </w:r>
      <w:r>
        <w:t xml:space="preserve"> обновленных версий модели данных и регламентированных запросов на региональные модели данных </w:t>
      </w:r>
      <w:r w:rsidR="008E0727">
        <w:t>в НСУД</w:t>
      </w:r>
      <w:r>
        <w:t xml:space="preserve"> и в ТПОДД.</w:t>
      </w:r>
    </w:p>
    <w:p w14:paraId="4A706E44" w14:textId="3223D7C4" w:rsidR="005461D7" w:rsidRDefault="00E64EBA">
      <w:pPr>
        <w:pStyle w:val="RT1231"/>
        <w:spacing w:line="276" w:lineRule="auto"/>
      </w:pPr>
      <w:r>
        <w:t xml:space="preserve">После обновления версий модели данных и регламентированных </w:t>
      </w:r>
      <w:r w:rsidR="00FD746B">
        <w:t>запросов на</w:t>
      </w:r>
      <w:r>
        <w:t xml:space="preserve"> региональных витринах должна быть осуществлена проверка </w:t>
      </w:r>
      <w:r w:rsidR="008E0727">
        <w:t>услуги в</w:t>
      </w:r>
      <w:r>
        <w:t xml:space="preserve"> тестовом контуре. </w:t>
      </w:r>
    </w:p>
    <w:p w14:paraId="5642F454" w14:textId="24194EB9" w:rsidR="005461D7" w:rsidRDefault="00E64EBA">
      <w:pPr>
        <w:pStyle w:val="RT1231"/>
        <w:spacing w:line="276" w:lineRule="auto"/>
      </w:pPr>
      <w:r>
        <w:t xml:space="preserve">Если был добавлен новый регламентированный запрос в региональной витрине требуется дополнительно выдать права на вызов со стороны Агента СМЭВ4 </w:t>
      </w:r>
      <w:r w:rsidR="00FD746B">
        <w:t>ЕПГУ на</w:t>
      </w:r>
      <w:r>
        <w:t xml:space="preserve"> следующие мнемоники тестового контура: MNSV03, MNSV49, MNSV08. Выдачу прав осуществляет ответственный сотрудник, отвечающих за эксплуатацию региональной витрины, через ЛК УВ.</w:t>
      </w:r>
    </w:p>
    <w:p w14:paraId="61A41B3F" w14:textId="79EDE4D9" w:rsidR="005461D7" w:rsidRDefault="00E64EBA">
      <w:pPr>
        <w:pStyle w:val="RT1231"/>
        <w:spacing w:line="276" w:lineRule="auto"/>
      </w:pPr>
      <w:r>
        <w:t xml:space="preserve">Команда разработки ЕПГУ осуществляет совместно с ответственным сотрудником, отвечающим за эксплуатацию </w:t>
      </w:r>
      <w:r w:rsidR="00FD746B">
        <w:t>региональной витрины</w:t>
      </w:r>
      <w:r>
        <w:t>, регрессионное тестирование услуги с новой версией регламентированных запросов.</w:t>
      </w:r>
    </w:p>
    <w:p w14:paraId="6FB62CD4" w14:textId="36714A46" w:rsidR="005461D7" w:rsidRDefault="00E64EBA">
      <w:pPr>
        <w:pStyle w:val="RT1231"/>
        <w:spacing w:line="276" w:lineRule="auto"/>
      </w:pPr>
      <w:r>
        <w:t xml:space="preserve">После успешного тестирования модель данных и регламентированные запросы могут быть тиражированы в продуктивную среду ПОДД. Если был добавлен новый регламентированный запрос, то в региональной витрине требуется дополнительно выдать права на вызов со стороны Агента СМЭВ4 </w:t>
      </w:r>
      <w:r w:rsidR="00FD746B">
        <w:t>ЕПГУ на</w:t>
      </w:r>
      <w:r>
        <w:t xml:space="preserve"> следующие мнемоники продуктивного контура: MNSV03. Выдачу прав осуществляет ответственный сотрудник, отвечающий за эксплуатацию региональной витрины, через ЛК УВ.</w:t>
      </w:r>
    </w:p>
    <w:p w14:paraId="3AE2C544" w14:textId="333B3992" w:rsidR="005461D7" w:rsidRDefault="00E64EBA">
      <w:pPr>
        <w:pStyle w:val="RT1231"/>
        <w:spacing w:line="276" w:lineRule="auto"/>
      </w:pPr>
      <w:r>
        <w:t xml:space="preserve">Команда разработки ЕПГУ осуществляет совместно с ответственным сотрудником, отвечающим за эксплуатацию </w:t>
      </w:r>
      <w:r w:rsidR="00FD746B">
        <w:t>региональной витрины</w:t>
      </w:r>
      <w:r>
        <w:t>, регрессионное тестирование услуги в закрытой или открытой  продуктивных средах с новой версией модели данных и  регламентированных запросов.</w:t>
      </w:r>
    </w:p>
    <w:p w14:paraId="28B68C1C" w14:textId="77777777" w:rsidR="005461D7" w:rsidRDefault="00E64EBA">
      <w:pPr>
        <w:pStyle w:val="RT"/>
        <w:spacing w:line="276" w:lineRule="auto"/>
      </w:pPr>
      <w:r>
        <w:lastRenderedPageBreak/>
        <w:t xml:space="preserve">Обновление модели данных и регламентированных запросов в регионе – ответственность самого региона (с п.6 по п.10). </w:t>
      </w:r>
    </w:p>
    <w:p w14:paraId="7E29CFCE" w14:textId="7931E158" w:rsidR="005461D7" w:rsidRDefault="00E64EBA">
      <w:pPr>
        <w:pStyle w:val="RT"/>
        <w:spacing w:line="276" w:lineRule="auto"/>
      </w:pPr>
      <w:r>
        <w:t xml:space="preserve">Инструкция по работе с ЕИП НСУД доступна по </w:t>
      </w:r>
      <w:r w:rsidRPr="006869DD">
        <w:rPr>
          <w:rFonts w:eastAsiaTheme="majorEastAsia"/>
        </w:rPr>
        <w:t>ссылке</w:t>
      </w:r>
      <w:r>
        <w:t>: https://info.gosuslugi.ru/docs/section/%D0%A1%D0%9C%D0%AD%D0%92/</w:t>
      </w:r>
    </w:p>
    <w:p w14:paraId="25161689" w14:textId="77777777" w:rsidR="005461D7" w:rsidRDefault="00E64EBA">
      <w:pPr>
        <w:pStyle w:val="RT1"/>
        <w:numPr>
          <w:ilvl w:val="0"/>
          <w:numId w:val="42"/>
        </w:numPr>
        <w:spacing w:line="276" w:lineRule="auto"/>
      </w:pPr>
      <w:r>
        <w:lastRenderedPageBreak/>
        <w:br/>
      </w:r>
      <w:bookmarkStart w:id="419" w:name="_Toc190695304"/>
      <w:bookmarkStart w:id="420" w:name="_Toc220861873"/>
      <w:bookmarkStart w:id="421" w:name="_Toc226989594"/>
      <w:r>
        <w:t>Общее описание решения «Запись на прием к врачу»</w:t>
      </w:r>
      <w:bookmarkEnd w:id="419"/>
      <w:bookmarkEnd w:id="420"/>
      <w:bookmarkEnd w:id="421"/>
    </w:p>
    <w:p w14:paraId="5B6B539E" w14:textId="77777777" w:rsidR="005461D7" w:rsidRDefault="00E64EBA">
      <w:pPr>
        <w:pStyle w:val="RT2"/>
        <w:numPr>
          <w:ilvl w:val="1"/>
          <w:numId w:val="42"/>
        </w:numPr>
        <w:spacing w:line="276" w:lineRule="auto"/>
      </w:pPr>
      <w:bookmarkStart w:id="422" w:name="_Toc190695305"/>
      <w:bookmarkStart w:id="423" w:name="_Toc220861874"/>
      <w:bookmarkStart w:id="424" w:name="_Toc226989595"/>
      <w:r>
        <w:t>Бизнес-сценарий решения «Запись на прием к врачу»</w:t>
      </w:r>
      <w:bookmarkEnd w:id="422"/>
      <w:bookmarkEnd w:id="423"/>
      <w:bookmarkEnd w:id="424"/>
    </w:p>
    <w:p w14:paraId="3F73CA09" w14:textId="77777777" w:rsidR="005461D7" w:rsidRDefault="00E64EBA">
      <w:pPr>
        <w:pStyle w:val="RT"/>
        <w:spacing w:line="276" w:lineRule="auto"/>
      </w:pPr>
      <w:r>
        <w:t>У каждой ГИСЗ субъекта РФ есть своя РВЗ, позволяющая пользователям ЕПГУ записаться на прием ко врачу, процедуры, исследования и т.п.</w:t>
      </w:r>
    </w:p>
    <w:p w14:paraId="581A9BDA" w14:textId="77777777" w:rsidR="005461D7" w:rsidRDefault="00E64EBA">
      <w:pPr>
        <w:pStyle w:val="RT"/>
        <w:spacing w:line="276" w:lineRule="auto"/>
      </w:pPr>
      <w:r>
        <w:t>Каждая услуга (прием врача, процедура, исследование и т.п.) является «слотом» (определяющим специалиста, клинику, кабинет, дату и время). В самом начале все слоты свободны. Когда пользователь записывается на услугу, выбранный слот бронируется этим пользователем. Существует ряд ограничений на запись: мужчина не может записаться к гинекологу, взрослый не может записаться к педиатру и другие ограничения. Все эти ограничения контролируются.</w:t>
      </w:r>
    </w:p>
    <w:p w14:paraId="0FD9D935" w14:textId="77777777" w:rsidR="005461D7" w:rsidRDefault="00E64EBA">
      <w:pPr>
        <w:pStyle w:val="RT"/>
        <w:spacing w:line="276" w:lineRule="auto"/>
      </w:pPr>
      <w:r>
        <w:t>Занять слот можно как через ЕПГУ, который взаимодействует с РВЗ через СМЭВ4 и через ГИСЗ субъекта РФ (терминал или регистратура в поликлинике, врач на приеме и т.п.). При этом должны исключаться конфликты двойной записи на один слот.</w:t>
      </w:r>
    </w:p>
    <w:p w14:paraId="336E8605" w14:textId="77777777" w:rsidR="005461D7" w:rsidRDefault="00E64EBA">
      <w:pPr>
        <w:pStyle w:val="RT"/>
        <w:spacing w:line="276" w:lineRule="auto"/>
      </w:pPr>
      <w:r>
        <w:t>На экранной форме выбора специальности отображаются все специальности, которые доступны для первичной записи и выгружены в витрину данных, даже если все слоты уже заняты. Специальность считается доступной для первичной записи, если у него есть слоты с типом ORDINARY, EPGU, REGISTRY, D_OBSERVATION.</w:t>
      </w:r>
    </w:p>
    <w:p w14:paraId="32183766" w14:textId="77777777" w:rsidR="005461D7" w:rsidRDefault="00E64EBA">
      <w:pPr>
        <w:pStyle w:val="RT"/>
        <w:spacing w:line="276" w:lineRule="auto"/>
      </w:pPr>
      <w:r>
        <w:t>Кроме задачи бронирования слотов РВЗ должна позволять обновлять другие данные, например, расписание врачей, доступность слотов и пр., без остановки сервиса бронирования.</w:t>
      </w:r>
    </w:p>
    <w:p w14:paraId="661205C4" w14:textId="77777777" w:rsidR="005461D7" w:rsidRDefault="00E64EBA">
      <w:pPr>
        <w:pStyle w:val="RT3"/>
        <w:numPr>
          <w:ilvl w:val="2"/>
          <w:numId w:val="42"/>
        </w:numPr>
        <w:spacing w:line="276" w:lineRule="auto"/>
      </w:pPr>
      <w:bookmarkStart w:id="425" w:name="_Toc127514978"/>
      <w:bookmarkStart w:id="426" w:name="_Toc129360077"/>
      <w:bookmarkStart w:id="427" w:name="_Toc190695306"/>
      <w:bookmarkStart w:id="428" w:name="_Toc220861875"/>
      <w:bookmarkStart w:id="429" w:name="_Toc226989596"/>
      <w:r>
        <w:t>Архитектура решения</w:t>
      </w:r>
      <w:bookmarkEnd w:id="425"/>
      <w:bookmarkEnd w:id="426"/>
      <w:bookmarkEnd w:id="427"/>
      <w:bookmarkEnd w:id="428"/>
      <w:bookmarkEnd w:id="429"/>
    </w:p>
    <w:p w14:paraId="5C741581" w14:textId="77777777" w:rsidR="005461D7" w:rsidRDefault="00E64EBA">
      <w:pPr>
        <w:pStyle w:val="RT"/>
        <w:spacing w:line="276" w:lineRule="auto"/>
      </w:pPr>
      <w:r>
        <w:t xml:space="preserve">ГИСЗ субъекта РФ из своей внутренней БД выгружает данные в РВЗ– периодический ETL процесс обновления расписания и т.п. </w:t>
      </w:r>
    </w:p>
    <w:p w14:paraId="6C69E5E1" w14:textId="77777777" w:rsidR="005461D7" w:rsidRDefault="00E64EBA">
      <w:pPr>
        <w:pStyle w:val="RT1231"/>
        <w:numPr>
          <w:ilvl w:val="0"/>
          <w:numId w:val="47"/>
        </w:numPr>
        <w:spacing w:line="276" w:lineRule="auto"/>
      </w:pPr>
      <w:r>
        <w:t>Пользователь ЕПГУ через СМЭВ4 просматривает расписание и текущее состояние слотов в Витрине.</w:t>
      </w:r>
    </w:p>
    <w:p w14:paraId="35A4D7C8" w14:textId="77777777" w:rsidR="005461D7" w:rsidRDefault="00E64EBA">
      <w:pPr>
        <w:pStyle w:val="RT1231"/>
        <w:spacing w:line="276" w:lineRule="auto"/>
      </w:pPr>
      <w:r>
        <w:t>Пользователь ЕПГУ через СМЭВ4 посылают запрос бронирования выбранного слота, Адаптер бронирования запрашивает проверку доступности бронирования у Контроллера бронирования, который проверяет возможность бронирования (наличие, статус, допустимость бронирования) по своей БД, записывает в нее обновленный статус слота и возвращает результат проверки в Адаптер ПОДД. Адаптер ПОДД, получив ответ обновляет РВЗ и возвращает ответ в ЕПГУ через ПОДД.</w:t>
      </w:r>
    </w:p>
    <w:p w14:paraId="0FF6F4FE" w14:textId="77777777" w:rsidR="005461D7" w:rsidRDefault="00E64EBA">
      <w:pPr>
        <w:pStyle w:val="RT1231"/>
        <w:spacing w:line="276" w:lineRule="auto"/>
      </w:pPr>
      <w:r>
        <w:t>ЕПГУ ожидает получение ответа на запрос в течение 20 секунд, по истечению данного времени запрос на стороне ЕПГУ  упадет в ошибку, результат запроса на ЕПГУ достигнут не будет.</w:t>
      </w:r>
    </w:p>
    <w:p w14:paraId="102165E1" w14:textId="77777777" w:rsidR="005461D7" w:rsidRDefault="00E64EBA">
      <w:pPr>
        <w:pStyle w:val="RT1231"/>
        <w:spacing w:line="276" w:lineRule="auto"/>
      </w:pPr>
      <w:r>
        <w:t>Контроллер бронирования (как часть МИС) периодически (реже, чем «8», но чаще, чем «2») обновляет статус слотов в РВЗ – обновление слотов (отмена приема и т.п., отказ в ранее произведенном бронировании, обновление броней, выполненных в ГИСЗ субъекта РФ и т.п.).</w:t>
      </w:r>
    </w:p>
    <w:p w14:paraId="6C4E25A7" w14:textId="77777777" w:rsidR="005461D7" w:rsidRDefault="005461D7">
      <w:pPr>
        <w:spacing w:line="276" w:lineRule="auto"/>
      </w:pPr>
    </w:p>
    <w:p w14:paraId="0D076B5C" w14:textId="77777777" w:rsidR="005461D7" w:rsidRDefault="005461D7">
      <w:pPr>
        <w:spacing w:line="276" w:lineRule="auto"/>
      </w:pPr>
    </w:p>
    <w:p w14:paraId="70AE6D47" w14:textId="77777777" w:rsidR="005461D7" w:rsidRDefault="005461D7">
      <w:pPr>
        <w:spacing w:line="276" w:lineRule="auto"/>
      </w:pPr>
    </w:p>
    <w:p w14:paraId="6EA33A38" w14:textId="77777777" w:rsidR="005461D7" w:rsidRDefault="005461D7">
      <w:pPr>
        <w:spacing w:line="276" w:lineRule="auto"/>
        <w:sectPr w:rsidR="005461D7">
          <w:pgSz w:w="11906" w:h="16838"/>
          <w:pgMar w:top="1418" w:right="567" w:bottom="851" w:left="1134" w:header="709" w:footer="709" w:gutter="0"/>
          <w:cols w:space="708"/>
        </w:sectPr>
      </w:pPr>
    </w:p>
    <w:p w14:paraId="06FD793F" w14:textId="77777777" w:rsidR="005461D7" w:rsidRDefault="00E64EBA">
      <w:pPr>
        <w:pStyle w:val="RT3"/>
        <w:numPr>
          <w:ilvl w:val="2"/>
          <w:numId w:val="42"/>
        </w:numPr>
        <w:spacing w:line="276" w:lineRule="auto"/>
        <w:contextualSpacing/>
      </w:pPr>
      <w:bookmarkStart w:id="430" w:name="_Toc190695307"/>
      <w:bookmarkStart w:id="431" w:name="_Toc220861876"/>
      <w:bookmarkStart w:id="432" w:name="_Toc226989597"/>
      <w:r>
        <w:lastRenderedPageBreak/>
        <w:t>Описание реализации услуг</w:t>
      </w:r>
      <w:bookmarkEnd w:id="430"/>
      <w:bookmarkEnd w:id="431"/>
      <w:bookmarkEnd w:id="432"/>
    </w:p>
    <w:p w14:paraId="452125F3" w14:textId="099ED6B2" w:rsidR="005461D7" w:rsidRDefault="00E64EBA">
      <w:pPr>
        <w:pStyle w:val="RT4"/>
        <w:numPr>
          <w:ilvl w:val="3"/>
          <w:numId w:val="42"/>
        </w:numPr>
        <w:spacing w:line="276" w:lineRule="auto"/>
      </w:pPr>
      <w:bookmarkStart w:id="433" w:name="_Toc160720609"/>
      <w:r>
        <w:t>Запись на прием к врачу</w:t>
      </w:r>
      <w:bookmarkEnd w:id="433"/>
    </w:p>
    <w:p w14:paraId="23B9C0BB" w14:textId="77777777" w:rsidR="005461D7" w:rsidRDefault="00E64EBA">
      <w:pPr>
        <w:pStyle w:val="RT"/>
        <w:spacing w:line="276" w:lineRule="auto"/>
        <w:contextualSpacing/>
      </w:pPr>
      <w:r>
        <w:t xml:space="preserve">Переход на услугу (Шаг 1) осуществляется 2 способами: </w:t>
      </w:r>
    </w:p>
    <w:p w14:paraId="28239D87" w14:textId="0AF8F98D" w:rsidR="005461D7" w:rsidRDefault="00E64EBA" w:rsidP="00E64EBA">
      <w:pPr>
        <w:pStyle w:val="RT1231"/>
        <w:numPr>
          <w:ilvl w:val="0"/>
          <w:numId w:val="212"/>
        </w:numPr>
        <w:spacing w:line="276" w:lineRule="auto"/>
        <w:contextualSpacing/>
      </w:pPr>
      <w:r>
        <w:t>Из каталога, при выборе услуги «Запись на прием к врачу».</w:t>
      </w:r>
    </w:p>
    <w:p w14:paraId="795F047A" w14:textId="1A20056A" w:rsidR="005461D7" w:rsidRDefault="00E64EBA">
      <w:pPr>
        <w:pStyle w:val="RT1231"/>
        <w:spacing w:line="276" w:lineRule="auto"/>
        <w:contextualSpacing/>
      </w:pPr>
      <w:r>
        <w:t xml:space="preserve">По прямой ссылке </w:t>
      </w:r>
      <w:hyperlink r:id="rId34" w:tooltip="https://www.gosuslugi.ru/10700/" w:history="1">
        <w:r>
          <w:rPr>
            <w:rStyle w:val="afff4"/>
            <w:rFonts w:eastAsiaTheme="majorEastAsia" w:cstheme="minorHAnsi"/>
          </w:rPr>
          <w:t>https://www.gosuslugi.ru/10700/</w:t>
        </w:r>
      </w:hyperlink>
      <w:r>
        <w:t>.</w:t>
      </w:r>
    </w:p>
    <w:p w14:paraId="4D3BC49D" w14:textId="597C7645" w:rsidR="005461D7" w:rsidRDefault="00E64EBA">
      <w:pPr>
        <w:pStyle w:val="RT"/>
        <w:spacing w:line="276" w:lineRule="auto"/>
        <w:contextualSpacing/>
        <w:rPr>
          <w:rStyle w:val="afff4"/>
          <w:rFonts w:asciiTheme="minorHAnsi" w:eastAsiaTheme="majorEastAsia" w:hAnsiTheme="minorHAnsi" w:cstheme="minorHAnsi"/>
        </w:rPr>
      </w:pPr>
      <w:r>
        <w:t xml:space="preserve">При обновлении страницы (F5) на любом шаге процесса – переход на стартовую страницу – </w:t>
      </w:r>
      <w:hyperlink r:id="rId35" w:tooltip="https://www.gosuslugi.ru/10700" w:history="1">
        <w:r>
          <w:rPr>
            <w:rStyle w:val="afff4"/>
            <w:rFonts w:asciiTheme="minorHAnsi" w:eastAsiaTheme="majorEastAsia" w:hAnsiTheme="minorHAnsi" w:cstheme="minorHAnsi"/>
          </w:rPr>
          <w:t>https://www.gosuslugi.ru/10700</w:t>
        </w:r>
      </w:hyperlink>
    </w:p>
    <w:p w14:paraId="08F2A477" w14:textId="77777777" w:rsidR="005461D7" w:rsidRDefault="00E64EBA">
      <w:pPr>
        <w:pStyle w:val="RT5"/>
        <w:numPr>
          <w:ilvl w:val="4"/>
          <w:numId w:val="42"/>
        </w:numPr>
        <w:spacing w:line="276" w:lineRule="auto"/>
      </w:pPr>
      <w:bookmarkStart w:id="434" w:name="_Toc160720610"/>
      <w:r>
        <w:t>Точка входа, выбор сценария и способа записи</w:t>
      </w:r>
      <w:bookmarkEnd w:id="434"/>
    </w:p>
    <w:tbl>
      <w:tblPr>
        <w:tblStyle w:val="afff3"/>
        <w:tblW w:w="5000" w:type="pct"/>
        <w:tblLayout w:type="fixed"/>
        <w:tblLook w:val="04A0" w:firstRow="1" w:lastRow="0" w:firstColumn="1" w:lastColumn="0" w:noHBand="0" w:noVBand="1"/>
      </w:tblPr>
      <w:tblGrid>
        <w:gridCol w:w="704"/>
        <w:gridCol w:w="1421"/>
        <w:gridCol w:w="2548"/>
        <w:gridCol w:w="1701"/>
        <w:gridCol w:w="1701"/>
        <w:gridCol w:w="2977"/>
        <w:gridCol w:w="3650"/>
      </w:tblGrid>
      <w:tr w:rsidR="005461D7" w14:paraId="3874C4AA" w14:textId="77777777">
        <w:trPr>
          <w:trHeight w:val="1301"/>
          <w:tblHeader/>
        </w:trPr>
        <w:tc>
          <w:tcPr>
            <w:tcW w:w="704" w:type="dxa"/>
            <w:tcBorders>
              <w:top w:val="single" w:sz="4" w:space="0" w:color="auto"/>
              <w:left w:val="single" w:sz="4" w:space="0" w:color="auto"/>
              <w:bottom w:val="single" w:sz="4" w:space="0" w:color="auto"/>
              <w:right w:val="single" w:sz="4" w:space="0" w:color="auto"/>
            </w:tcBorders>
            <w:vAlign w:val="center"/>
          </w:tcPr>
          <w:p w14:paraId="5F9C0C25" w14:textId="77777777" w:rsidR="005461D7" w:rsidRDefault="00E64EBA">
            <w:pPr>
              <w:pStyle w:val="RTf3"/>
              <w:spacing w:line="276" w:lineRule="auto"/>
              <w:contextualSpacing/>
              <w:rPr>
                <w:sz w:val="18"/>
                <w:szCs w:val="18"/>
              </w:rPr>
            </w:pPr>
            <w:bookmarkStart w:id="435" w:name="_Hlk157419338"/>
            <w:r>
              <w:rPr>
                <w:sz w:val="18"/>
                <w:szCs w:val="18"/>
              </w:rPr>
              <w:t>№</w:t>
            </w:r>
          </w:p>
          <w:p w14:paraId="008ADA03" w14:textId="77777777" w:rsidR="005461D7" w:rsidRDefault="00E64EBA">
            <w:pPr>
              <w:pStyle w:val="RTf3"/>
              <w:spacing w:line="276" w:lineRule="auto"/>
              <w:contextualSpacing/>
              <w:rPr>
                <w:sz w:val="18"/>
                <w:szCs w:val="18"/>
              </w:rPr>
            </w:pPr>
            <w:r>
              <w:rPr>
                <w:sz w:val="18"/>
                <w:szCs w:val="18"/>
              </w:rPr>
              <w:t>ШАГ</w:t>
            </w:r>
          </w:p>
        </w:tc>
        <w:tc>
          <w:tcPr>
            <w:tcW w:w="1421" w:type="dxa"/>
            <w:tcBorders>
              <w:top w:val="single" w:sz="4" w:space="0" w:color="auto"/>
              <w:left w:val="single" w:sz="4" w:space="0" w:color="auto"/>
              <w:bottom w:val="single" w:sz="4" w:space="0" w:color="auto"/>
              <w:right w:val="single" w:sz="4" w:space="0" w:color="auto"/>
            </w:tcBorders>
            <w:vAlign w:val="center"/>
          </w:tcPr>
          <w:p w14:paraId="69DA4E26" w14:textId="77777777" w:rsidR="005461D7" w:rsidRDefault="00E64EBA">
            <w:pPr>
              <w:pStyle w:val="RTf3"/>
              <w:spacing w:line="276" w:lineRule="auto"/>
              <w:contextualSpacing/>
              <w:rPr>
                <w:sz w:val="18"/>
                <w:szCs w:val="18"/>
              </w:rPr>
            </w:pPr>
            <w:r>
              <w:rPr>
                <w:sz w:val="18"/>
                <w:szCs w:val="18"/>
              </w:rPr>
              <w:t>Наименование экрана</w:t>
            </w:r>
          </w:p>
          <w:p w14:paraId="76F4F652" w14:textId="77777777" w:rsidR="005461D7" w:rsidRDefault="00E64EBA">
            <w:pPr>
              <w:pStyle w:val="RTf3"/>
              <w:spacing w:line="276" w:lineRule="auto"/>
              <w:contextualSpacing/>
              <w:rPr>
                <w:sz w:val="18"/>
                <w:szCs w:val="18"/>
              </w:rPr>
            </w:pPr>
            <w:r>
              <w:rPr>
                <w:sz w:val="18"/>
                <w:szCs w:val="18"/>
              </w:rPr>
              <w:t>/шага</w:t>
            </w:r>
          </w:p>
        </w:tc>
        <w:tc>
          <w:tcPr>
            <w:tcW w:w="2548" w:type="dxa"/>
            <w:tcBorders>
              <w:top w:val="single" w:sz="4" w:space="0" w:color="auto"/>
              <w:left w:val="single" w:sz="4" w:space="0" w:color="auto"/>
              <w:bottom w:val="single" w:sz="4" w:space="0" w:color="auto"/>
              <w:right w:val="single" w:sz="4" w:space="0" w:color="auto"/>
            </w:tcBorders>
            <w:vAlign w:val="center"/>
          </w:tcPr>
          <w:p w14:paraId="2E9AB062" w14:textId="77777777" w:rsidR="005461D7" w:rsidRDefault="00E64EBA">
            <w:pPr>
              <w:pStyle w:val="RTf3"/>
              <w:spacing w:line="276" w:lineRule="auto"/>
              <w:contextualSpacing/>
              <w:rPr>
                <w:sz w:val="18"/>
                <w:szCs w:val="18"/>
              </w:rPr>
            </w:pPr>
            <w:r>
              <w:rPr>
                <w:sz w:val="18"/>
                <w:szCs w:val="18"/>
              </w:rPr>
              <w:t>Описание экрана</w:t>
            </w:r>
          </w:p>
        </w:tc>
        <w:tc>
          <w:tcPr>
            <w:tcW w:w="1701" w:type="dxa"/>
            <w:tcBorders>
              <w:top w:val="single" w:sz="4" w:space="0" w:color="auto"/>
              <w:left w:val="single" w:sz="4" w:space="0" w:color="auto"/>
              <w:bottom w:val="single" w:sz="4" w:space="0" w:color="auto"/>
              <w:right w:val="single" w:sz="4" w:space="0" w:color="auto"/>
            </w:tcBorders>
            <w:vAlign w:val="center"/>
          </w:tcPr>
          <w:p w14:paraId="7F6D7E88" w14:textId="77777777" w:rsidR="005461D7" w:rsidRDefault="00E64EBA">
            <w:pPr>
              <w:pStyle w:val="RTf3"/>
              <w:spacing w:line="276" w:lineRule="auto"/>
              <w:contextualSpacing/>
              <w:rPr>
                <w:sz w:val="18"/>
                <w:szCs w:val="18"/>
              </w:rPr>
            </w:pPr>
            <w:r>
              <w:rPr>
                <w:sz w:val="18"/>
                <w:szCs w:val="18"/>
              </w:rPr>
              <w:t>Вызываемые методы/запросы</w:t>
            </w:r>
          </w:p>
          <w:p w14:paraId="269C2CEE" w14:textId="77777777" w:rsidR="005461D7" w:rsidRDefault="00E64EBA">
            <w:pPr>
              <w:pStyle w:val="RTf3"/>
              <w:spacing w:line="276" w:lineRule="auto"/>
              <w:contextualSpacing/>
              <w:rPr>
                <w:sz w:val="18"/>
                <w:szCs w:val="18"/>
              </w:rPr>
            </w:pPr>
            <w:r>
              <w:rPr>
                <w:sz w:val="18"/>
                <w:szCs w:val="18"/>
              </w:rPr>
              <w:t>(для получения данных, которые отображаются на экране)</w:t>
            </w:r>
          </w:p>
        </w:tc>
        <w:tc>
          <w:tcPr>
            <w:tcW w:w="1701" w:type="dxa"/>
            <w:tcBorders>
              <w:top w:val="single" w:sz="4" w:space="0" w:color="auto"/>
              <w:left w:val="single" w:sz="4" w:space="0" w:color="auto"/>
              <w:bottom w:val="single" w:sz="4" w:space="0" w:color="auto"/>
              <w:right w:val="single" w:sz="4" w:space="0" w:color="auto"/>
            </w:tcBorders>
            <w:vAlign w:val="center"/>
          </w:tcPr>
          <w:p w14:paraId="50747450" w14:textId="77777777" w:rsidR="005461D7" w:rsidRDefault="00E64EBA">
            <w:pPr>
              <w:pStyle w:val="RTf3"/>
              <w:spacing w:line="276" w:lineRule="auto"/>
              <w:contextualSpacing/>
              <w:rPr>
                <w:sz w:val="18"/>
                <w:szCs w:val="18"/>
              </w:rPr>
            </w:pPr>
            <w:r>
              <w:rPr>
                <w:sz w:val="18"/>
                <w:szCs w:val="18"/>
              </w:rPr>
              <w:t>Фильтры/Проверки</w:t>
            </w:r>
          </w:p>
        </w:tc>
        <w:tc>
          <w:tcPr>
            <w:tcW w:w="2977" w:type="dxa"/>
            <w:tcBorders>
              <w:top w:val="single" w:sz="4" w:space="0" w:color="auto"/>
              <w:left w:val="single" w:sz="4" w:space="0" w:color="auto"/>
              <w:bottom w:val="single" w:sz="4" w:space="0" w:color="auto"/>
              <w:right w:val="single" w:sz="4" w:space="0" w:color="auto"/>
            </w:tcBorders>
            <w:vAlign w:val="center"/>
          </w:tcPr>
          <w:p w14:paraId="1E9EF057" w14:textId="77777777" w:rsidR="005461D7" w:rsidRDefault="00E64EBA">
            <w:pPr>
              <w:pStyle w:val="RTf3"/>
              <w:spacing w:line="276" w:lineRule="auto"/>
              <w:contextualSpacing/>
              <w:rPr>
                <w:sz w:val="18"/>
                <w:szCs w:val="18"/>
              </w:rPr>
            </w:pPr>
            <w:r>
              <w:rPr>
                <w:sz w:val="18"/>
                <w:szCs w:val="18"/>
              </w:rPr>
              <w:t>Действия</w:t>
            </w:r>
          </w:p>
        </w:tc>
        <w:tc>
          <w:tcPr>
            <w:tcW w:w="3650" w:type="dxa"/>
            <w:tcBorders>
              <w:top w:val="single" w:sz="4" w:space="0" w:color="auto"/>
              <w:left w:val="single" w:sz="4" w:space="0" w:color="auto"/>
              <w:bottom w:val="single" w:sz="4" w:space="0" w:color="auto"/>
              <w:right w:val="single" w:sz="4" w:space="0" w:color="auto"/>
            </w:tcBorders>
            <w:vAlign w:val="center"/>
          </w:tcPr>
          <w:p w14:paraId="5276F3D3" w14:textId="77777777" w:rsidR="005461D7" w:rsidRDefault="00E64EBA">
            <w:pPr>
              <w:pStyle w:val="RTf3"/>
              <w:spacing w:line="276" w:lineRule="auto"/>
              <w:contextualSpacing/>
              <w:rPr>
                <w:sz w:val="18"/>
                <w:szCs w:val="18"/>
              </w:rPr>
            </w:pPr>
            <w:r>
              <w:rPr>
                <w:sz w:val="18"/>
                <w:szCs w:val="18"/>
              </w:rPr>
              <w:t>Результат</w:t>
            </w:r>
            <w:bookmarkEnd w:id="435"/>
          </w:p>
        </w:tc>
      </w:tr>
      <w:tr w:rsidR="005461D7" w14:paraId="528F0629" w14:textId="77777777">
        <w:trPr>
          <w:trHeight w:val="1157"/>
        </w:trPr>
        <w:tc>
          <w:tcPr>
            <w:tcW w:w="704" w:type="dxa"/>
            <w:tcBorders>
              <w:top w:val="single" w:sz="4" w:space="0" w:color="auto"/>
              <w:left w:val="single" w:sz="4" w:space="0" w:color="000000"/>
              <w:bottom w:val="single" w:sz="4" w:space="0" w:color="000000"/>
              <w:right w:val="single" w:sz="4" w:space="0" w:color="000000"/>
            </w:tcBorders>
          </w:tcPr>
          <w:p w14:paraId="72A96D85" w14:textId="77777777" w:rsidR="005461D7" w:rsidRDefault="00E64EBA">
            <w:pPr>
              <w:pStyle w:val="RTf"/>
              <w:spacing w:line="276" w:lineRule="auto"/>
              <w:contextualSpacing/>
              <w:rPr>
                <w:sz w:val="18"/>
                <w:szCs w:val="18"/>
              </w:rPr>
            </w:pPr>
            <w:r>
              <w:rPr>
                <w:sz w:val="18"/>
                <w:szCs w:val="18"/>
              </w:rPr>
              <w:t xml:space="preserve">Шаг 1 </w:t>
            </w:r>
          </w:p>
        </w:tc>
        <w:tc>
          <w:tcPr>
            <w:tcW w:w="1421" w:type="dxa"/>
            <w:tcBorders>
              <w:top w:val="single" w:sz="4" w:space="0" w:color="auto"/>
              <w:left w:val="single" w:sz="4" w:space="0" w:color="000000"/>
              <w:bottom w:val="single" w:sz="4" w:space="0" w:color="000000"/>
              <w:right w:val="single" w:sz="4" w:space="0" w:color="000000"/>
            </w:tcBorders>
          </w:tcPr>
          <w:p w14:paraId="68DB7742" w14:textId="77777777" w:rsidR="005461D7" w:rsidRDefault="00E64EBA">
            <w:pPr>
              <w:pStyle w:val="RTf"/>
              <w:spacing w:line="276" w:lineRule="auto"/>
              <w:contextualSpacing/>
              <w:rPr>
                <w:sz w:val="18"/>
                <w:szCs w:val="18"/>
              </w:rPr>
            </w:pPr>
            <w:r>
              <w:rPr>
                <w:sz w:val="18"/>
                <w:szCs w:val="18"/>
              </w:rPr>
              <w:t xml:space="preserve">Стартовый экран услуги </w:t>
            </w:r>
          </w:p>
        </w:tc>
        <w:tc>
          <w:tcPr>
            <w:tcW w:w="2548" w:type="dxa"/>
            <w:tcBorders>
              <w:top w:val="single" w:sz="4" w:space="0" w:color="auto"/>
              <w:left w:val="single" w:sz="4" w:space="0" w:color="000000"/>
              <w:bottom w:val="single" w:sz="4" w:space="0" w:color="000000"/>
              <w:right w:val="single" w:sz="4" w:space="0" w:color="000000"/>
            </w:tcBorders>
          </w:tcPr>
          <w:p w14:paraId="467B0734" w14:textId="77777777" w:rsidR="005461D7" w:rsidRDefault="00E64EBA">
            <w:pPr>
              <w:pStyle w:val="RTf"/>
              <w:spacing w:line="276" w:lineRule="auto"/>
              <w:contextualSpacing/>
              <w:rPr>
                <w:sz w:val="18"/>
                <w:szCs w:val="18"/>
              </w:rPr>
            </w:pPr>
            <w:r>
              <w:rPr>
                <w:sz w:val="18"/>
                <w:szCs w:val="18"/>
              </w:rPr>
              <w:t xml:space="preserve">Информация об услуге  </w:t>
            </w:r>
            <w:r>
              <w:rPr>
                <w:sz w:val="18"/>
                <w:szCs w:val="18"/>
              </w:rPr>
              <w:br/>
              <w:t xml:space="preserve">кнопка «Начать» </w:t>
            </w:r>
          </w:p>
        </w:tc>
        <w:tc>
          <w:tcPr>
            <w:tcW w:w="1701" w:type="dxa"/>
            <w:tcBorders>
              <w:top w:val="single" w:sz="4" w:space="0" w:color="auto"/>
              <w:left w:val="single" w:sz="4" w:space="0" w:color="000000"/>
              <w:bottom w:val="single" w:sz="4" w:space="0" w:color="000000"/>
              <w:right w:val="single" w:sz="4" w:space="0" w:color="000000"/>
            </w:tcBorders>
          </w:tcPr>
          <w:p w14:paraId="78D022C4" w14:textId="77777777" w:rsidR="005461D7" w:rsidRDefault="00E64EBA">
            <w:pPr>
              <w:pStyle w:val="RTf"/>
              <w:spacing w:line="276" w:lineRule="auto"/>
              <w:contextualSpacing/>
              <w:rPr>
                <w:sz w:val="18"/>
                <w:szCs w:val="18"/>
              </w:rPr>
            </w:pPr>
            <w:r>
              <w:rPr>
                <w:sz w:val="18"/>
                <w:szCs w:val="18"/>
              </w:rPr>
              <w:t xml:space="preserve">Методы: не используются </w:t>
            </w:r>
          </w:p>
          <w:p w14:paraId="63D2A0FA" w14:textId="77777777" w:rsidR="005461D7" w:rsidRDefault="005461D7">
            <w:pPr>
              <w:pStyle w:val="RTf"/>
              <w:spacing w:line="276" w:lineRule="auto"/>
              <w:contextualSpacing/>
              <w:rPr>
                <w:sz w:val="18"/>
                <w:szCs w:val="18"/>
              </w:rPr>
            </w:pPr>
          </w:p>
        </w:tc>
        <w:tc>
          <w:tcPr>
            <w:tcW w:w="1701" w:type="dxa"/>
            <w:tcBorders>
              <w:top w:val="single" w:sz="4" w:space="0" w:color="auto"/>
              <w:left w:val="single" w:sz="4" w:space="0" w:color="000000"/>
              <w:bottom w:val="single" w:sz="4" w:space="0" w:color="000000"/>
              <w:right w:val="single" w:sz="4" w:space="0" w:color="000000"/>
            </w:tcBorders>
          </w:tcPr>
          <w:p w14:paraId="227686B1" w14:textId="77777777" w:rsidR="005461D7" w:rsidRDefault="00E64EBA">
            <w:pPr>
              <w:pStyle w:val="RTf"/>
              <w:spacing w:line="276" w:lineRule="auto"/>
              <w:contextualSpacing/>
              <w:rPr>
                <w:sz w:val="18"/>
                <w:szCs w:val="18"/>
              </w:rPr>
            </w:pPr>
            <w:r>
              <w:rPr>
                <w:sz w:val="18"/>
                <w:szCs w:val="18"/>
              </w:rPr>
              <w:t>1)</w:t>
            </w:r>
            <w:r>
              <w:rPr>
                <w:sz w:val="18"/>
                <w:szCs w:val="18"/>
                <w:lang w:val="en-US"/>
              </w:rPr>
              <w:t> </w:t>
            </w:r>
            <w:r>
              <w:rPr>
                <w:sz w:val="18"/>
                <w:szCs w:val="18"/>
              </w:rPr>
              <w:t xml:space="preserve">Проверяем наличие блокирующего дисклеймера на новой и старой форме </w:t>
            </w:r>
          </w:p>
          <w:p w14:paraId="3819EF0C" w14:textId="77777777" w:rsidR="005461D7" w:rsidRDefault="00E64EBA">
            <w:pPr>
              <w:pStyle w:val="RTf"/>
              <w:spacing w:line="276" w:lineRule="auto"/>
              <w:contextualSpacing/>
              <w:rPr>
                <w:sz w:val="18"/>
                <w:szCs w:val="18"/>
                <w:lang w:val="en-US"/>
              </w:rPr>
            </w:pPr>
            <w:r>
              <w:rPr>
                <w:sz w:val="18"/>
                <w:szCs w:val="18"/>
              </w:rPr>
              <w:t xml:space="preserve">2) Проверяем, что пользователь </w:t>
            </w:r>
            <w:r>
              <w:rPr>
                <w:sz w:val="18"/>
                <w:szCs w:val="18"/>
                <w:lang w:val="en-US"/>
              </w:rPr>
              <w:t>AK</w:t>
            </w:r>
          </w:p>
        </w:tc>
        <w:tc>
          <w:tcPr>
            <w:tcW w:w="2977" w:type="dxa"/>
            <w:tcBorders>
              <w:top w:val="single" w:sz="4" w:space="0" w:color="auto"/>
              <w:left w:val="single" w:sz="4" w:space="0" w:color="000000"/>
              <w:bottom w:val="single" w:sz="4" w:space="0" w:color="000000"/>
              <w:right w:val="single" w:sz="4" w:space="0" w:color="000000"/>
            </w:tcBorders>
          </w:tcPr>
          <w:p w14:paraId="55F4626B" w14:textId="77777777" w:rsidR="005461D7" w:rsidRDefault="00E64EBA">
            <w:pPr>
              <w:pStyle w:val="RTf"/>
              <w:spacing w:line="276" w:lineRule="auto"/>
              <w:contextualSpacing/>
              <w:rPr>
                <w:sz w:val="18"/>
                <w:szCs w:val="18"/>
              </w:rPr>
            </w:pPr>
            <w:r>
              <w:rPr>
                <w:sz w:val="18"/>
                <w:szCs w:val="18"/>
              </w:rPr>
              <w:t xml:space="preserve">Действия пользователя: </w:t>
            </w:r>
          </w:p>
          <w:p w14:paraId="1B709284" w14:textId="77777777" w:rsidR="005461D7" w:rsidRDefault="00E64EBA">
            <w:pPr>
              <w:pStyle w:val="RTf"/>
              <w:spacing w:line="276" w:lineRule="auto"/>
              <w:contextualSpacing/>
              <w:rPr>
                <w:sz w:val="18"/>
                <w:szCs w:val="18"/>
              </w:rPr>
            </w:pPr>
            <w:r>
              <w:rPr>
                <w:sz w:val="18"/>
                <w:szCs w:val="18"/>
              </w:rPr>
              <w:t>Клик на кнопку «Начать».</w:t>
            </w:r>
          </w:p>
          <w:p w14:paraId="48B19E28" w14:textId="77777777" w:rsidR="005461D7" w:rsidRDefault="00E64EBA">
            <w:pPr>
              <w:pStyle w:val="RTf"/>
              <w:spacing w:line="276" w:lineRule="auto"/>
              <w:contextualSpacing/>
              <w:rPr>
                <w:sz w:val="18"/>
                <w:szCs w:val="18"/>
              </w:rPr>
            </w:pPr>
            <w:r>
              <w:rPr>
                <w:sz w:val="18"/>
                <w:szCs w:val="18"/>
              </w:rPr>
              <w:t xml:space="preserve"> </w:t>
            </w:r>
          </w:p>
        </w:tc>
        <w:tc>
          <w:tcPr>
            <w:tcW w:w="3650" w:type="dxa"/>
            <w:tcBorders>
              <w:top w:val="single" w:sz="4" w:space="0" w:color="auto"/>
              <w:left w:val="single" w:sz="4" w:space="0" w:color="000000"/>
              <w:bottom w:val="single" w:sz="4" w:space="0" w:color="000000"/>
              <w:right w:val="single" w:sz="4" w:space="0" w:color="000000"/>
            </w:tcBorders>
          </w:tcPr>
          <w:p w14:paraId="610D33F4" w14:textId="77777777" w:rsidR="005461D7" w:rsidRDefault="00E64EBA">
            <w:pPr>
              <w:pStyle w:val="RTf"/>
              <w:spacing w:line="276" w:lineRule="auto"/>
              <w:contextualSpacing/>
              <w:rPr>
                <w:sz w:val="18"/>
                <w:szCs w:val="18"/>
              </w:rPr>
            </w:pPr>
            <w:r>
              <w:rPr>
                <w:sz w:val="18"/>
                <w:szCs w:val="18"/>
              </w:rPr>
              <w:t>Переход на Шаг 2</w:t>
            </w:r>
          </w:p>
        </w:tc>
      </w:tr>
      <w:tr w:rsidR="005461D7" w14:paraId="3BD1AA80" w14:textId="77777777">
        <w:trPr>
          <w:trHeight w:val="2095"/>
        </w:trPr>
        <w:tc>
          <w:tcPr>
            <w:tcW w:w="704" w:type="dxa"/>
            <w:tcBorders>
              <w:top w:val="single" w:sz="4" w:space="0" w:color="000000"/>
              <w:left w:val="single" w:sz="4" w:space="0" w:color="000000"/>
              <w:bottom w:val="single" w:sz="4" w:space="0" w:color="000000"/>
              <w:right w:val="single" w:sz="4" w:space="0" w:color="000000"/>
            </w:tcBorders>
          </w:tcPr>
          <w:p w14:paraId="53EC29A9" w14:textId="77777777" w:rsidR="005461D7" w:rsidRDefault="00E64EBA">
            <w:pPr>
              <w:pStyle w:val="RTf"/>
              <w:spacing w:line="276" w:lineRule="auto"/>
              <w:contextualSpacing/>
              <w:rPr>
                <w:sz w:val="18"/>
                <w:szCs w:val="18"/>
              </w:rPr>
            </w:pPr>
            <w:r>
              <w:rPr>
                <w:sz w:val="18"/>
                <w:szCs w:val="18"/>
              </w:rPr>
              <w:t xml:space="preserve">Шаг 2 </w:t>
            </w:r>
          </w:p>
        </w:tc>
        <w:tc>
          <w:tcPr>
            <w:tcW w:w="1421" w:type="dxa"/>
            <w:tcBorders>
              <w:top w:val="single" w:sz="4" w:space="0" w:color="000000"/>
              <w:left w:val="single" w:sz="4" w:space="0" w:color="000000"/>
              <w:bottom w:val="single" w:sz="4" w:space="0" w:color="000000"/>
              <w:right w:val="single" w:sz="4" w:space="0" w:color="000000"/>
            </w:tcBorders>
          </w:tcPr>
          <w:p w14:paraId="26071F46" w14:textId="0C8A4CB3" w:rsidR="005461D7" w:rsidRDefault="00E64EBA">
            <w:pPr>
              <w:pStyle w:val="RTf"/>
              <w:spacing w:line="276" w:lineRule="auto"/>
              <w:contextualSpacing/>
              <w:rPr>
                <w:sz w:val="18"/>
                <w:szCs w:val="18"/>
              </w:rPr>
            </w:pPr>
            <w:r>
              <w:rPr>
                <w:sz w:val="18"/>
                <w:szCs w:val="18"/>
              </w:rPr>
              <w:t>Выберете кого хотите записать на прием?</w:t>
            </w:r>
          </w:p>
          <w:p w14:paraId="7A4782F6" w14:textId="77777777" w:rsidR="005461D7" w:rsidRDefault="005461D7">
            <w:pPr>
              <w:pStyle w:val="RTf"/>
              <w:spacing w:line="276" w:lineRule="auto"/>
              <w:contextualSpacing/>
              <w:rPr>
                <w:sz w:val="18"/>
                <w:szCs w:val="18"/>
              </w:rPr>
            </w:pPr>
          </w:p>
        </w:tc>
        <w:tc>
          <w:tcPr>
            <w:tcW w:w="2548" w:type="dxa"/>
            <w:tcBorders>
              <w:top w:val="single" w:sz="4" w:space="0" w:color="000000"/>
              <w:left w:val="single" w:sz="4" w:space="0" w:color="000000"/>
              <w:bottom w:val="single" w:sz="4" w:space="0" w:color="000000"/>
              <w:right w:val="single" w:sz="4" w:space="0" w:color="000000"/>
            </w:tcBorders>
          </w:tcPr>
          <w:p w14:paraId="247822F6" w14:textId="77777777" w:rsidR="005461D7" w:rsidRDefault="00E64EBA">
            <w:pPr>
              <w:pStyle w:val="RTf"/>
              <w:spacing w:line="276" w:lineRule="auto"/>
              <w:contextualSpacing/>
              <w:rPr>
                <w:sz w:val="18"/>
                <w:szCs w:val="18"/>
              </w:rPr>
            </w:pPr>
            <w:r>
              <w:rPr>
                <w:sz w:val="18"/>
                <w:szCs w:val="18"/>
              </w:rPr>
              <w:t xml:space="preserve">Экран с возможностью выбора сценария: </w:t>
            </w:r>
          </w:p>
          <w:p w14:paraId="2FE1FA21" w14:textId="77777777" w:rsidR="005461D7" w:rsidRDefault="00E64EBA">
            <w:pPr>
              <w:pStyle w:val="RT10"/>
              <w:spacing w:line="276" w:lineRule="auto"/>
              <w:ind w:left="308" w:right="177" w:hanging="284"/>
              <w:rPr>
                <w:sz w:val="18"/>
                <w:szCs w:val="18"/>
              </w:rPr>
            </w:pPr>
            <w:r>
              <w:rPr>
                <w:sz w:val="18"/>
                <w:szCs w:val="18"/>
              </w:rPr>
              <w:t xml:space="preserve">Себя; </w:t>
            </w:r>
          </w:p>
          <w:p w14:paraId="0B4597C3" w14:textId="77777777" w:rsidR="005461D7" w:rsidRDefault="00E64EBA">
            <w:pPr>
              <w:pStyle w:val="RT10"/>
              <w:spacing w:line="276" w:lineRule="auto"/>
              <w:ind w:left="308" w:right="177" w:hanging="284"/>
              <w:rPr>
                <w:sz w:val="18"/>
                <w:szCs w:val="18"/>
              </w:rPr>
            </w:pPr>
            <w:r>
              <w:rPr>
                <w:sz w:val="18"/>
                <w:szCs w:val="18"/>
              </w:rPr>
              <w:t xml:space="preserve">Ребенка; </w:t>
            </w:r>
          </w:p>
          <w:p w14:paraId="07DBCA2B" w14:textId="77777777" w:rsidR="005461D7" w:rsidRDefault="00E64EBA">
            <w:pPr>
              <w:pStyle w:val="RT10"/>
              <w:spacing w:line="276" w:lineRule="auto"/>
              <w:ind w:left="308" w:right="177" w:hanging="284"/>
              <w:rPr>
                <w:sz w:val="18"/>
                <w:szCs w:val="18"/>
              </w:rPr>
            </w:pPr>
            <w:r>
              <w:rPr>
                <w:sz w:val="18"/>
                <w:szCs w:val="18"/>
              </w:rPr>
              <w:t xml:space="preserve">Другого человека </w:t>
            </w:r>
          </w:p>
        </w:tc>
        <w:tc>
          <w:tcPr>
            <w:tcW w:w="1701" w:type="dxa"/>
            <w:tcBorders>
              <w:top w:val="single" w:sz="4" w:space="0" w:color="000000"/>
              <w:left w:val="single" w:sz="4" w:space="0" w:color="000000"/>
              <w:bottom w:val="single" w:sz="4" w:space="0" w:color="000000"/>
              <w:right w:val="single" w:sz="4" w:space="0" w:color="000000"/>
            </w:tcBorders>
          </w:tcPr>
          <w:p w14:paraId="15E77B30" w14:textId="77777777" w:rsidR="005461D7" w:rsidRDefault="00E64EBA">
            <w:pPr>
              <w:pStyle w:val="RTf"/>
              <w:spacing w:line="276" w:lineRule="auto"/>
              <w:contextualSpacing/>
              <w:rPr>
                <w:sz w:val="18"/>
                <w:szCs w:val="18"/>
              </w:rPr>
            </w:pPr>
            <w:r>
              <w:rPr>
                <w:sz w:val="18"/>
                <w:szCs w:val="18"/>
              </w:rPr>
              <w:t xml:space="preserve">Методы: не используются </w:t>
            </w:r>
          </w:p>
          <w:p w14:paraId="6C6D9050" w14:textId="77777777" w:rsidR="005461D7" w:rsidRDefault="005461D7">
            <w:pPr>
              <w:pStyle w:val="RTf"/>
              <w:spacing w:line="276" w:lineRule="auto"/>
              <w:contextualSpacing/>
              <w:rPr>
                <w:sz w:val="18"/>
                <w:szCs w:val="18"/>
              </w:rPr>
            </w:pPr>
          </w:p>
          <w:p w14:paraId="42464FE3" w14:textId="77777777" w:rsidR="005461D7" w:rsidRDefault="005461D7">
            <w:pPr>
              <w:pStyle w:val="RTf"/>
              <w:spacing w:line="276" w:lineRule="auto"/>
              <w:contextualSpacing/>
              <w:rPr>
                <w:sz w:val="18"/>
                <w:szCs w:val="18"/>
              </w:rPr>
            </w:pPr>
          </w:p>
          <w:p w14:paraId="1E739700" w14:textId="77777777" w:rsidR="005461D7" w:rsidRDefault="005461D7">
            <w:pPr>
              <w:pStyle w:val="RTf"/>
              <w:spacing w:line="276" w:lineRule="auto"/>
              <w:contextualSpacing/>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5374A52E" w14:textId="77777777" w:rsidR="005461D7" w:rsidRDefault="00E64EBA">
            <w:pPr>
              <w:pStyle w:val="RTf"/>
              <w:spacing w:line="276" w:lineRule="auto"/>
              <w:contextualSpacing/>
              <w:rPr>
                <w:sz w:val="18"/>
                <w:szCs w:val="18"/>
              </w:rPr>
            </w:pPr>
            <w:r>
              <w:rPr>
                <w:sz w:val="18"/>
                <w:szCs w:val="18"/>
              </w:rPr>
              <w:t>Фильтр и проверок нет</w:t>
            </w:r>
          </w:p>
        </w:tc>
        <w:tc>
          <w:tcPr>
            <w:tcW w:w="2977" w:type="dxa"/>
            <w:tcBorders>
              <w:top w:val="single" w:sz="4" w:space="0" w:color="000000"/>
              <w:left w:val="single" w:sz="4" w:space="0" w:color="000000"/>
              <w:bottom w:val="single" w:sz="4" w:space="0" w:color="000000"/>
              <w:right w:val="single" w:sz="4" w:space="0" w:color="000000"/>
            </w:tcBorders>
          </w:tcPr>
          <w:p w14:paraId="3CF1A8CF" w14:textId="77777777" w:rsidR="005461D7" w:rsidRDefault="00E64EBA">
            <w:pPr>
              <w:pStyle w:val="RTf"/>
              <w:spacing w:line="276" w:lineRule="auto"/>
              <w:contextualSpacing/>
              <w:rPr>
                <w:iCs/>
                <w:sz w:val="18"/>
                <w:szCs w:val="18"/>
              </w:rPr>
            </w:pPr>
            <w:r>
              <w:rPr>
                <w:iCs/>
                <w:sz w:val="18"/>
                <w:szCs w:val="18"/>
              </w:rPr>
              <w:t xml:space="preserve">Действия пользователя: </w:t>
            </w:r>
          </w:p>
          <w:p w14:paraId="1DE5D189" w14:textId="77777777" w:rsidR="005461D7" w:rsidRDefault="00E64EBA">
            <w:pPr>
              <w:pStyle w:val="RTf"/>
              <w:spacing w:line="276" w:lineRule="auto"/>
              <w:contextualSpacing/>
              <w:rPr>
                <w:sz w:val="18"/>
                <w:szCs w:val="18"/>
              </w:rPr>
            </w:pPr>
            <w:r>
              <w:rPr>
                <w:sz w:val="18"/>
                <w:szCs w:val="18"/>
              </w:rPr>
              <w:t xml:space="preserve">Пользователь выбирает один из сценариев: </w:t>
            </w:r>
          </w:p>
          <w:p w14:paraId="14A4416D" w14:textId="77777777" w:rsidR="005461D7" w:rsidRDefault="00E64EBA">
            <w:pPr>
              <w:pStyle w:val="RT10"/>
              <w:spacing w:line="276" w:lineRule="auto"/>
              <w:ind w:left="308" w:right="177" w:hanging="284"/>
              <w:rPr>
                <w:sz w:val="18"/>
                <w:szCs w:val="18"/>
              </w:rPr>
            </w:pPr>
            <w:r>
              <w:rPr>
                <w:sz w:val="18"/>
                <w:szCs w:val="18"/>
              </w:rPr>
              <w:t>Себя;</w:t>
            </w:r>
          </w:p>
          <w:p w14:paraId="7C6E9F1A" w14:textId="77777777" w:rsidR="005461D7" w:rsidRDefault="00E64EBA">
            <w:pPr>
              <w:pStyle w:val="RT10"/>
              <w:spacing w:line="276" w:lineRule="auto"/>
              <w:ind w:left="308" w:right="177" w:hanging="284"/>
              <w:rPr>
                <w:sz w:val="18"/>
                <w:szCs w:val="18"/>
              </w:rPr>
            </w:pPr>
            <w:r>
              <w:rPr>
                <w:sz w:val="18"/>
                <w:szCs w:val="18"/>
              </w:rPr>
              <w:t>Ребенка;</w:t>
            </w:r>
          </w:p>
          <w:p w14:paraId="3ADAA49A" w14:textId="77777777" w:rsidR="005461D7" w:rsidRDefault="00E64EBA">
            <w:pPr>
              <w:pStyle w:val="RT10"/>
              <w:spacing w:line="276" w:lineRule="auto"/>
              <w:ind w:left="308" w:right="177" w:hanging="284"/>
              <w:rPr>
                <w:sz w:val="18"/>
                <w:szCs w:val="18"/>
              </w:rPr>
            </w:pPr>
            <w:r>
              <w:rPr>
                <w:sz w:val="18"/>
                <w:szCs w:val="18"/>
              </w:rPr>
              <w:t>Другого человека</w:t>
            </w:r>
          </w:p>
          <w:p w14:paraId="70E98108" w14:textId="77777777" w:rsidR="005461D7" w:rsidRDefault="00E64EBA">
            <w:pPr>
              <w:pStyle w:val="RTf"/>
              <w:spacing w:line="276" w:lineRule="auto"/>
              <w:contextualSpacing/>
              <w:rPr>
                <w:sz w:val="18"/>
                <w:szCs w:val="18"/>
              </w:rPr>
            </w:pPr>
            <w:r>
              <w:rPr>
                <w:iCs/>
                <w:sz w:val="18"/>
                <w:szCs w:val="18"/>
              </w:rPr>
              <w:t xml:space="preserve">Действие системы: </w:t>
            </w:r>
            <w:r>
              <w:rPr>
                <w:sz w:val="18"/>
                <w:szCs w:val="18"/>
              </w:rPr>
              <w:t>переход на следующий шаг</w:t>
            </w:r>
          </w:p>
        </w:tc>
        <w:tc>
          <w:tcPr>
            <w:tcW w:w="3650" w:type="dxa"/>
            <w:tcBorders>
              <w:top w:val="single" w:sz="4" w:space="0" w:color="000000"/>
              <w:left w:val="single" w:sz="4" w:space="0" w:color="000000"/>
              <w:bottom w:val="single" w:sz="4" w:space="0" w:color="000000"/>
              <w:right w:val="single" w:sz="4" w:space="0" w:color="000000"/>
            </w:tcBorders>
          </w:tcPr>
          <w:p w14:paraId="49080EFC" w14:textId="77777777" w:rsidR="005461D7" w:rsidRDefault="00E64EBA">
            <w:pPr>
              <w:pStyle w:val="RTf"/>
              <w:spacing w:line="276" w:lineRule="auto"/>
              <w:contextualSpacing/>
              <w:rPr>
                <w:sz w:val="18"/>
                <w:szCs w:val="18"/>
              </w:rPr>
            </w:pPr>
            <w:r>
              <w:rPr>
                <w:sz w:val="18"/>
                <w:szCs w:val="18"/>
              </w:rPr>
              <w:t>Если пользователь выбрал Ребенка – переход на Шаг 2.1.</w:t>
            </w:r>
          </w:p>
          <w:p w14:paraId="5533B5C8" w14:textId="77777777" w:rsidR="005461D7" w:rsidRDefault="00E64EBA">
            <w:pPr>
              <w:pStyle w:val="RTf"/>
              <w:spacing w:line="276" w:lineRule="auto"/>
              <w:contextualSpacing/>
              <w:rPr>
                <w:sz w:val="18"/>
                <w:szCs w:val="18"/>
              </w:rPr>
            </w:pPr>
            <w:r>
              <w:rPr>
                <w:sz w:val="18"/>
                <w:szCs w:val="18"/>
              </w:rPr>
              <w:t>Если пользователь выбрал Другого – переход на Шаг 2.2</w:t>
            </w:r>
          </w:p>
        </w:tc>
      </w:tr>
      <w:tr w:rsidR="005461D7" w14:paraId="7BC287F3" w14:textId="77777777">
        <w:trPr>
          <w:trHeight w:val="247"/>
        </w:trPr>
        <w:tc>
          <w:tcPr>
            <w:tcW w:w="704" w:type="dxa"/>
            <w:tcBorders>
              <w:top w:val="single" w:sz="4" w:space="0" w:color="000000"/>
              <w:left w:val="single" w:sz="4" w:space="0" w:color="000000"/>
              <w:bottom w:val="single" w:sz="4" w:space="0" w:color="000000"/>
              <w:right w:val="single" w:sz="4" w:space="0" w:color="000000"/>
            </w:tcBorders>
          </w:tcPr>
          <w:p w14:paraId="7586B91A" w14:textId="77777777" w:rsidR="005461D7" w:rsidRDefault="00E64EBA">
            <w:pPr>
              <w:pStyle w:val="RTf"/>
              <w:spacing w:line="276" w:lineRule="auto"/>
              <w:contextualSpacing/>
              <w:rPr>
                <w:sz w:val="18"/>
                <w:szCs w:val="18"/>
              </w:rPr>
            </w:pPr>
            <w:r>
              <w:rPr>
                <w:sz w:val="18"/>
                <w:szCs w:val="18"/>
              </w:rPr>
              <w:t>Шаг 2.1</w:t>
            </w:r>
          </w:p>
        </w:tc>
        <w:tc>
          <w:tcPr>
            <w:tcW w:w="1421" w:type="dxa"/>
            <w:tcBorders>
              <w:top w:val="single" w:sz="4" w:space="0" w:color="000000"/>
              <w:left w:val="single" w:sz="4" w:space="0" w:color="000000"/>
              <w:bottom w:val="single" w:sz="4" w:space="0" w:color="000000"/>
              <w:right w:val="single" w:sz="4" w:space="0" w:color="000000"/>
            </w:tcBorders>
          </w:tcPr>
          <w:p w14:paraId="4C781B06" w14:textId="30AD2487" w:rsidR="005461D7" w:rsidRDefault="00E64EBA">
            <w:pPr>
              <w:pStyle w:val="RTf"/>
              <w:spacing w:line="276" w:lineRule="auto"/>
              <w:contextualSpacing/>
              <w:rPr>
                <w:sz w:val="18"/>
                <w:szCs w:val="18"/>
              </w:rPr>
            </w:pPr>
            <w:r>
              <w:rPr>
                <w:sz w:val="18"/>
                <w:szCs w:val="18"/>
              </w:rPr>
              <w:t xml:space="preserve">Экран «Укажите </w:t>
            </w:r>
            <w:r>
              <w:rPr>
                <w:sz w:val="18"/>
                <w:szCs w:val="18"/>
              </w:rPr>
              <w:lastRenderedPageBreak/>
              <w:t>данные ребенка»</w:t>
            </w:r>
          </w:p>
        </w:tc>
        <w:tc>
          <w:tcPr>
            <w:tcW w:w="2548" w:type="dxa"/>
            <w:tcBorders>
              <w:top w:val="single" w:sz="4" w:space="0" w:color="000000"/>
              <w:left w:val="single" w:sz="4" w:space="0" w:color="000000"/>
              <w:bottom w:val="single" w:sz="4" w:space="0" w:color="000000"/>
              <w:right w:val="single" w:sz="4" w:space="0" w:color="000000"/>
            </w:tcBorders>
          </w:tcPr>
          <w:p w14:paraId="36B18355" w14:textId="77777777" w:rsidR="005461D7" w:rsidRDefault="00E64EBA">
            <w:pPr>
              <w:pStyle w:val="RTf"/>
              <w:spacing w:line="276" w:lineRule="auto"/>
              <w:contextualSpacing/>
              <w:rPr>
                <w:sz w:val="18"/>
                <w:szCs w:val="18"/>
              </w:rPr>
            </w:pPr>
            <w:r>
              <w:rPr>
                <w:sz w:val="18"/>
                <w:szCs w:val="18"/>
              </w:rPr>
              <w:lastRenderedPageBreak/>
              <w:t xml:space="preserve">Выпадающее меню со списком детей из ЛК и возможностью ввести </w:t>
            </w:r>
            <w:r>
              <w:rPr>
                <w:sz w:val="18"/>
                <w:szCs w:val="18"/>
              </w:rPr>
              <w:lastRenderedPageBreak/>
              <w:t>информацию о ребенке вручную</w:t>
            </w:r>
          </w:p>
        </w:tc>
        <w:tc>
          <w:tcPr>
            <w:tcW w:w="1701" w:type="dxa"/>
            <w:tcBorders>
              <w:top w:val="single" w:sz="4" w:space="0" w:color="000000"/>
              <w:left w:val="single" w:sz="4" w:space="0" w:color="000000"/>
              <w:bottom w:val="single" w:sz="4" w:space="0" w:color="000000"/>
              <w:right w:val="single" w:sz="4" w:space="0" w:color="000000"/>
            </w:tcBorders>
          </w:tcPr>
          <w:p w14:paraId="530818AA" w14:textId="77777777" w:rsidR="005461D7" w:rsidRDefault="00E64EBA">
            <w:pPr>
              <w:pStyle w:val="RTf"/>
              <w:spacing w:line="276" w:lineRule="auto"/>
              <w:contextualSpacing/>
              <w:rPr>
                <w:sz w:val="18"/>
                <w:szCs w:val="18"/>
              </w:rPr>
            </w:pPr>
            <w:r>
              <w:rPr>
                <w:sz w:val="18"/>
                <w:szCs w:val="18"/>
              </w:rPr>
              <w:lastRenderedPageBreak/>
              <w:t xml:space="preserve">Методы: используются внутренние </w:t>
            </w:r>
            <w:r>
              <w:rPr>
                <w:sz w:val="18"/>
                <w:szCs w:val="18"/>
              </w:rPr>
              <w:lastRenderedPageBreak/>
              <w:t>методы ЕПГУ для получения информации о детях</w:t>
            </w:r>
          </w:p>
          <w:p w14:paraId="78A701DA" w14:textId="77777777" w:rsidR="005461D7" w:rsidRDefault="005461D7">
            <w:pPr>
              <w:pStyle w:val="RTf"/>
              <w:spacing w:line="276" w:lineRule="auto"/>
              <w:contextualSpacing/>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9FF0F11" w14:textId="77777777" w:rsidR="005461D7" w:rsidRDefault="00E64EBA">
            <w:pPr>
              <w:pStyle w:val="RTf"/>
              <w:spacing w:line="276" w:lineRule="auto"/>
              <w:contextualSpacing/>
              <w:rPr>
                <w:sz w:val="18"/>
                <w:szCs w:val="18"/>
              </w:rPr>
            </w:pPr>
            <w:r>
              <w:rPr>
                <w:sz w:val="18"/>
                <w:szCs w:val="18"/>
              </w:rPr>
              <w:lastRenderedPageBreak/>
              <w:t>Фильтров и проверок нет</w:t>
            </w:r>
          </w:p>
        </w:tc>
        <w:tc>
          <w:tcPr>
            <w:tcW w:w="2977" w:type="dxa"/>
            <w:tcBorders>
              <w:top w:val="single" w:sz="4" w:space="0" w:color="000000"/>
              <w:left w:val="single" w:sz="4" w:space="0" w:color="000000"/>
              <w:bottom w:val="single" w:sz="4" w:space="0" w:color="000000"/>
              <w:right w:val="single" w:sz="4" w:space="0" w:color="000000"/>
            </w:tcBorders>
          </w:tcPr>
          <w:p w14:paraId="08F1D738" w14:textId="77777777" w:rsidR="005461D7" w:rsidRDefault="00E64EBA">
            <w:pPr>
              <w:pStyle w:val="RTf"/>
              <w:spacing w:line="276" w:lineRule="auto"/>
              <w:contextualSpacing/>
              <w:rPr>
                <w:sz w:val="18"/>
                <w:szCs w:val="18"/>
              </w:rPr>
            </w:pPr>
            <w:r>
              <w:rPr>
                <w:sz w:val="18"/>
                <w:szCs w:val="18"/>
              </w:rPr>
              <w:t xml:space="preserve">Действия пользователя: </w:t>
            </w:r>
          </w:p>
          <w:p w14:paraId="40DA433B" w14:textId="77777777" w:rsidR="005461D7" w:rsidRDefault="00E64EBA">
            <w:pPr>
              <w:pStyle w:val="RTf"/>
              <w:spacing w:line="276" w:lineRule="auto"/>
              <w:contextualSpacing/>
              <w:rPr>
                <w:sz w:val="18"/>
                <w:szCs w:val="18"/>
              </w:rPr>
            </w:pPr>
            <w:r>
              <w:rPr>
                <w:sz w:val="18"/>
                <w:szCs w:val="18"/>
              </w:rPr>
              <w:t xml:space="preserve">Пользователь либо выбирает ребенка из списка или выбирает </w:t>
            </w:r>
            <w:r>
              <w:rPr>
                <w:sz w:val="18"/>
                <w:szCs w:val="18"/>
              </w:rPr>
              <w:lastRenderedPageBreak/>
              <w:t>«Добавить нового ребенка» и заполняет данные ребенка.</w:t>
            </w:r>
          </w:p>
          <w:p w14:paraId="1051F7A4" w14:textId="77777777" w:rsidR="005461D7" w:rsidRDefault="00E64EBA">
            <w:pPr>
              <w:pStyle w:val="RTf"/>
              <w:rPr>
                <w:sz w:val="18"/>
                <w:szCs w:val="18"/>
              </w:rPr>
            </w:pPr>
            <w:r>
              <w:rPr>
                <w:sz w:val="18"/>
                <w:szCs w:val="18"/>
              </w:rPr>
              <w:t xml:space="preserve">Затем нажимает на кнопку «Продолжить»  </w:t>
            </w:r>
          </w:p>
        </w:tc>
        <w:tc>
          <w:tcPr>
            <w:tcW w:w="3650" w:type="dxa"/>
            <w:tcBorders>
              <w:top w:val="single" w:sz="4" w:space="0" w:color="000000"/>
              <w:left w:val="single" w:sz="4" w:space="0" w:color="000000"/>
              <w:bottom w:val="single" w:sz="4" w:space="0" w:color="000000"/>
              <w:right w:val="single" w:sz="4" w:space="0" w:color="000000"/>
            </w:tcBorders>
          </w:tcPr>
          <w:p w14:paraId="339613D0" w14:textId="77777777" w:rsidR="005461D7" w:rsidRDefault="00E64EBA">
            <w:pPr>
              <w:pStyle w:val="RTf"/>
              <w:spacing w:line="276" w:lineRule="auto"/>
              <w:contextualSpacing/>
              <w:rPr>
                <w:sz w:val="18"/>
                <w:szCs w:val="18"/>
              </w:rPr>
            </w:pPr>
            <w:r>
              <w:rPr>
                <w:sz w:val="18"/>
                <w:szCs w:val="18"/>
              </w:rPr>
              <w:lastRenderedPageBreak/>
              <w:t>Переход на Шаг 3</w:t>
            </w:r>
          </w:p>
          <w:p w14:paraId="1F82E61C" w14:textId="77777777" w:rsidR="005461D7" w:rsidRDefault="005461D7">
            <w:pPr>
              <w:pStyle w:val="RTf"/>
              <w:spacing w:line="276" w:lineRule="auto"/>
              <w:contextualSpacing/>
              <w:rPr>
                <w:sz w:val="18"/>
                <w:szCs w:val="18"/>
              </w:rPr>
            </w:pPr>
          </w:p>
        </w:tc>
      </w:tr>
      <w:tr w:rsidR="005461D7" w14:paraId="456E53E0" w14:textId="77777777">
        <w:trPr>
          <w:trHeight w:val="247"/>
        </w:trPr>
        <w:tc>
          <w:tcPr>
            <w:tcW w:w="704" w:type="dxa"/>
            <w:tcBorders>
              <w:top w:val="single" w:sz="4" w:space="0" w:color="000000"/>
              <w:left w:val="single" w:sz="4" w:space="0" w:color="000000"/>
              <w:bottom w:val="single" w:sz="4" w:space="0" w:color="000000"/>
              <w:right w:val="single" w:sz="4" w:space="0" w:color="000000"/>
            </w:tcBorders>
          </w:tcPr>
          <w:p w14:paraId="70E675ED" w14:textId="77777777" w:rsidR="005461D7" w:rsidRDefault="00E64EBA">
            <w:pPr>
              <w:pStyle w:val="RTf"/>
              <w:spacing w:line="276" w:lineRule="auto"/>
              <w:contextualSpacing/>
              <w:rPr>
                <w:sz w:val="18"/>
                <w:szCs w:val="18"/>
              </w:rPr>
            </w:pPr>
            <w:r>
              <w:rPr>
                <w:sz w:val="18"/>
                <w:szCs w:val="18"/>
              </w:rPr>
              <w:t>Шаг 2.2</w:t>
            </w:r>
          </w:p>
        </w:tc>
        <w:tc>
          <w:tcPr>
            <w:tcW w:w="1421" w:type="dxa"/>
            <w:tcBorders>
              <w:top w:val="single" w:sz="4" w:space="0" w:color="000000"/>
              <w:left w:val="single" w:sz="4" w:space="0" w:color="000000"/>
              <w:bottom w:val="single" w:sz="4" w:space="0" w:color="000000"/>
              <w:right w:val="single" w:sz="4" w:space="0" w:color="000000"/>
            </w:tcBorders>
          </w:tcPr>
          <w:p w14:paraId="544700A7" w14:textId="77777777" w:rsidR="005461D7" w:rsidRDefault="00E64EBA">
            <w:pPr>
              <w:pStyle w:val="RTf"/>
              <w:spacing w:line="276" w:lineRule="auto"/>
              <w:contextualSpacing/>
              <w:rPr>
                <w:sz w:val="18"/>
                <w:szCs w:val="18"/>
              </w:rPr>
            </w:pPr>
            <w:r>
              <w:rPr>
                <w:sz w:val="18"/>
                <w:szCs w:val="18"/>
              </w:rPr>
              <w:t>Экран «Укажите данные пациента»</w:t>
            </w:r>
          </w:p>
        </w:tc>
        <w:tc>
          <w:tcPr>
            <w:tcW w:w="2548" w:type="dxa"/>
            <w:tcBorders>
              <w:top w:val="single" w:sz="4" w:space="0" w:color="000000"/>
              <w:left w:val="single" w:sz="4" w:space="0" w:color="000000"/>
              <w:bottom w:val="single" w:sz="4" w:space="0" w:color="000000"/>
              <w:right w:val="single" w:sz="4" w:space="0" w:color="000000"/>
            </w:tcBorders>
          </w:tcPr>
          <w:p w14:paraId="42F0F4BD" w14:textId="77777777" w:rsidR="005461D7" w:rsidRDefault="00E64EBA">
            <w:pPr>
              <w:pStyle w:val="RTf"/>
              <w:spacing w:line="276" w:lineRule="auto"/>
              <w:contextualSpacing/>
              <w:rPr>
                <w:sz w:val="18"/>
                <w:szCs w:val="18"/>
              </w:rPr>
            </w:pPr>
            <w:r>
              <w:rPr>
                <w:sz w:val="18"/>
                <w:szCs w:val="18"/>
              </w:rPr>
              <w:t>Экран ввода персональных данных</w:t>
            </w:r>
          </w:p>
        </w:tc>
        <w:tc>
          <w:tcPr>
            <w:tcW w:w="1701" w:type="dxa"/>
            <w:tcBorders>
              <w:top w:val="single" w:sz="4" w:space="0" w:color="000000"/>
              <w:left w:val="single" w:sz="4" w:space="0" w:color="000000"/>
              <w:bottom w:val="single" w:sz="4" w:space="0" w:color="000000"/>
              <w:right w:val="single" w:sz="4" w:space="0" w:color="000000"/>
            </w:tcBorders>
          </w:tcPr>
          <w:p w14:paraId="30E9C9FB" w14:textId="77777777" w:rsidR="005461D7" w:rsidRDefault="00E64EBA">
            <w:pPr>
              <w:pStyle w:val="RTf"/>
              <w:spacing w:line="276" w:lineRule="auto"/>
              <w:contextualSpacing/>
              <w:rPr>
                <w:sz w:val="18"/>
                <w:szCs w:val="18"/>
              </w:rPr>
            </w:pPr>
            <w:r>
              <w:rPr>
                <w:sz w:val="18"/>
                <w:szCs w:val="18"/>
              </w:rPr>
              <w:t xml:space="preserve">Методы не используются </w:t>
            </w:r>
          </w:p>
          <w:p w14:paraId="13F67B6D" w14:textId="77777777" w:rsidR="005461D7" w:rsidRDefault="005461D7">
            <w:pPr>
              <w:pStyle w:val="RTf"/>
              <w:spacing w:line="276" w:lineRule="auto"/>
              <w:contextualSpacing/>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1E9C4E2" w14:textId="77777777" w:rsidR="005461D7" w:rsidRDefault="00E64EBA">
            <w:pPr>
              <w:pStyle w:val="RTf"/>
              <w:spacing w:line="276" w:lineRule="auto"/>
              <w:contextualSpacing/>
              <w:rPr>
                <w:sz w:val="18"/>
                <w:szCs w:val="18"/>
              </w:rPr>
            </w:pPr>
            <w:r>
              <w:rPr>
                <w:sz w:val="18"/>
                <w:szCs w:val="18"/>
              </w:rPr>
              <w:t>Фильтров и проверок нет</w:t>
            </w:r>
          </w:p>
        </w:tc>
        <w:tc>
          <w:tcPr>
            <w:tcW w:w="2977" w:type="dxa"/>
            <w:tcBorders>
              <w:top w:val="single" w:sz="4" w:space="0" w:color="000000"/>
              <w:left w:val="single" w:sz="4" w:space="0" w:color="000000"/>
              <w:bottom w:val="single" w:sz="4" w:space="0" w:color="000000"/>
              <w:right w:val="single" w:sz="4" w:space="0" w:color="000000"/>
            </w:tcBorders>
          </w:tcPr>
          <w:p w14:paraId="30330C76" w14:textId="77777777" w:rsidR="005461D7" w:rsidRDefault="00E64EBA">
            <w:pPr>
              <w:pStyle w:val="RTf"/>
              <w:spacing w:line="276" w:lineRule="auto"/>
              <w:contextualSpacing/>
              <w:rPr>
                <w:sz w:val="18"/>
                <w:szCs w:val="18"/>
              </w:rPr>
            </w:pPr>
            <w:r>
              <w:rPr>
                <w:sz w:val="18"/>
                <w:szCs w:val="18"/>
              </w:rPr>
              <w:t xml:space="preserve">Действия пользователя: </w:t>
            </w:r>
          </w:p>
          <w:p w14:paraId="3171D62C" w14:textId="77777777" w:rsidR="005461D7" w:rsidRDefault="00E64EBA">
            <w:pPr>
              <w:pStyle w:val="RTf"/>
              <w:spacing w:line="276" w:lineRule="auto"/>
              <w:contextualSpacing/>
              <w:rPr>
                <w:sz w:val="18"/>
                <w:szCs w:val="18"/>
              </w:rPr>
            </w:pPr>
            <w:r>
              <w:rPr>
                <w:sz w:val="18"/>
                <w:szCs w:val="18"/>
              </w:rPr>
              <w:t xml:space="preserve">Пользователь заполняет все обязательные поля и нажимает на кнопку «Продолжить» </w:t>
            </w:r>
          </w:p>
        </w:tc>
        <w:tc>
          <w:tcPr>
            <w:tcW w:w="3650" w:type="dxa"/>
            <w:tcBorders>
              <w:top w:val="single" w:sz="4" w:space="0" w:color="000000"/>
              <w:left w:val="single" w:sz="4" w:space="0" w:color="000000"/>
              <w:bottom w:val="single" w:sz="4" w:space="0" w:color="000000"/>
              <w:right w:val="single" w:sz="4" w:space="0" w:color="000000"/>
            </w:tcBorders>
          </w:tcPr>
          <w:p w14:paraId="77321E83" w14:textId="77777777" w:rsidR="005461D7" w:rsidRDefault="00E64EBA">
            <w:pPr>
              <w:pStyle w:val="RTf"/>
              <w:spacing w:line="276" w:lineRule="auto"/>
              <w:contextualSpacing/>
              <w:rPr>
                <w:sz w:val="18"/>
                <w:szCs w:val="18"/>
              </w:rPr>
            </w:pPr>
            <w:r>
              <w:rPr>
                <w:sz w:val="18"/>
                <w:szCs w:val="18"/>
              </w:rPr>
              <w:t>Переход на Шаг 3</w:t>
            </w:r>
          </w:p>
          <w:p w14:paraId="58C98133" w14:textId="77777777" w:rsidR="005461D7" w:rsidRDefault="005461D7">
            <w:pPr>
              <w:pStyle w:val="RTf"/>
              <w:spacing w:line="276" w:lineRule="auto"/>
              <w:contextualSpacing/>
              <w:rPr>
                <w:sz w:val="18"/>
                <w:szCs w:val="18"/>
              </w:rPr>
            </w:pPr>
          </w:p>
        </w:tc>
      </w:tr>
      <w:tr w:rsidR="005461D7" w14:paraId="06B626EF" w14:textId="77777777">
        <w:trPr>
          <w:trHeight w:val="2520"/>
        </w:trPr>
        <w:tc>
          <w:tcPr>
            <w:tcW w:w="704" w:type="dxa"/>
            <w:tcBorders>
              <w:top w:val="single" w:sz="4" w:space="0" w:color="000000"/>
              <w:left w:val="single" w:sz="4" w:space="0" w:color="000000"/>
              <w:bottom w:val="single" w:sz="4" w:space="0" w:color="000000"/>
              <w:right w:val="single" w:sz="4" w:space="0" w:color="000000"/>
            </w:tcBorders>
          </w:tcPr>
          <w:p w14:paraId="349483C1" w14:textId="77777777" w:rsidR="005461D7" w:rsidRDefault="00E64EBA">
            <w:pPr>
              <w:pStyle w:val="RTf"/>
              <w:spacing w:line="276" w:lineRule="auto"/>
              <w:contextualSpacing/>
              <w:rPr>
                <w:sz w:val="18"/>
                <w:szCs w:val="18"/>
              </w:rPr>
            </w:pPr>
            <w:r>
              <w:rPr>
                <w:sz w:val="18"/>
                <w:szCs w:val="18"/>
              </w:rPr>
              <w:t xml:space="preserve">Шаг 3 </w:t>
            </w:r>
          </w:p>
        </w:tc>
        <w:tc>
          <w:tcPr>
            <w:tcW w:w="1421" w:type="dxa"/>
            <w:tcBorders>
              <w:top w:val="single" w:sz="4" w:space="0" w:color="000000"/>
              <w:left w:val="single" w:sz="4" w:space="0" w:color="000000"/>
              <w:bottom w:val="single" w:sz="4" w:space="0" w:color="000000"/>
              <w:right w:val="single" w:sz="4" w:space="0" w:color="000000"/>
            </w:tcBorders>
          </w:tcPr>
          <w:p w14:paraId="408F529D" w14:textId="77777777" w:rsidR="005461D7" w:rsidRDefault="00E64EBA">
            <w:pPr>
              <w:pStyle w:val="RTf"/>
              <w:spacing w:line="276" w:lineRule="auto"/>
              <w:contextualSpacing/>
              <w:rPr>
                <w:sz w:val="18"/>
                <w:szCs w:val="18"/>
              </w:rPr>
            </w:pPr>
            <w:r>
              <w:rPr>
                <w:sz w:val="18"/>
                <w:szCs w:val="18"/>
              </w:rPr>
              <w:t>Экран «Где хотите посетить врача?»</w:t>
            </w:r>
          </w:p>
        </w:tc>
        <w:tc>
          <w:tcPr>
            <w:tcW w:w="2548" w:type="dxa"/>
            <w:tcBorders>
              <w:top w:val="single" w:sz="4" w:space="0" w:color="000000"/>
              <w:left w:val="single" w:sz="4" w:space="0" w:color="000000"/>
              <w:bottom w:val="single" w:sz="4" w:space="0" w:color="000000"/>
              <w:right w:val="single" w:sz="4" w:space="0" w:color="000000"/>
            </w:tcBorders>
          </w:tcPr>
          <w:p w14:paraId="55612029" w14:textId="77777777" w:rsidR="005461D7" w:rsidRDefault="00E64EBA">
            <w:pPr>
              <w:pStyle w:val="RTf"/>
              <w:spacing w:line="276" w:lineRule="auto"/>
              <w:contextualSpacing/>
              <w:rPr>
                <w:sz w:val="18"/>
                <w:szCs w:val="18"/>
              </w:rPr>
            </w:pPr>
            <w:r>
              <w:rPr>
                <w:sz w:val="18"/>
                <w:szCs w:val="18"/>
              </w:rPr>
              <w:t>Экран с выбором Поле регион</w:t>
            </w:r>
          </w:p>
          <w:p w14:paraId="0A1B978B" w14:textId="77777777" w:rsidR="005461D7" w:rsidRDefault="00E64EBA">
            <w:pPr>
              <w:pStyle w:val="RTf"/>
              <w:spacing w:line="276" w:lineRule="auto"/>
              <w:contextualSpacing/>
              <w:rPr>
                <w:sz w:val="18"/>
                <w:szCs w:val="18"/>
              </w:rPr>
            </w:pPr>
            <w:r>
              <w:rPr>
                <w:sz w:val="18"/>
                <w:szCs w:val="18"/>
              </w:rPr>
              <w:t xml:space="preserve">Кнопка «Продолжить»: </w:t>
            </w:r>
          </w:p>
          <w:p w14:paraId="5F917062" w14:textId="77777777" w:rsidR="005461D7" w:rsidRDefault="00E64EBA">
            <w:pPr>
              <w:pStyle w:val="RTf"/>
              <w:spacing w:line="276" w:lineRule="auto"/>
              <w:contextualSpacing/>
              <w:rPr>
                <w:i/>
                <w:sz w:val="18"/>
                <w:szCs w:val="18"/>
              </w:rPr>
            </w:pPr>
            <w:r>
              <w:rPr>
                <w:i/>
                <w:sz w:val="18"/>
                <w:szCs w:val="18"/>
              </w:rPr>
              <w:t>*для сценария Ребенка отображается Имя и возраст выбранного/введенного ребенка;</w:t>
            </w:r>
          </w:p>
          <w:p w14:paraId="699144FA" w14:textId="77777777" w:rsidR="005461D7" w:rsidRDefault="00E64EBA">
            <w:pPr>
              <w:pStyle w:val="RTf"/>
              <w:spacing w:line="276" w:lineRule="auto"/>
              <w:contextualSpacing/>
              <w:rPr>
                <w:i/>
                <w:sz w:val="18"/>
                <w:szCs w:val="18"/>
              </w:rPr>
            </w:pPr>
            <w:r>
              <w:rPr>
                <w:i/>
                <w:sz w:val="18"/>
                <w:szCs w:val="18"/>
              </w:rPr>
              <w:t>для сценария Другого отображается ФИО введенного пользователя</w:t>
            </w:r>
          </w:p>
        </w:tc>
        <w:tc>
          <w:tcPr>
            <w:tcW w:w="1701" w:type="dxa"/>
            <w:tcBorders>
              <w:top w:val="single" w:sz="4" w:space="0" w:color="000000"/>
              <w:left w:val="single" w:sz="4" w:space="0" w:color="000000"/>
              <w:bottom w:val="single" w:sz="4" w:space="0" w:color="000000"/>
              <w:right w:val="single" w:sz="4" w:space="0" w:color="000000"/>
            </w:tcBorders>
          </w:tcPr>
          <w:p w14:paraId="051021CF" w14:textId="77777777" w:rsidR="005461D7" w:rsidRDefault="00E64EBA">
            <w:pPr>
              <w:pStyle w:val="RTf"/>
              <w:spacing w:line="276" w:lineRule="auto"/>
              <w:contextualSpacing/>
              <w:rPr>
                <w:sz w:val="18"/>
                <w:szCs w:val="18"/>
              </w:rPr>
            </w:pPr>
            <w:r>
              <w:rPr>
                <w:sz w:val="18"/>
                <w:szCs w:val="18"/>
              </w:rPr>
              <w:t>Методы: используются внутренние методы ЕПГУ для получения информации о ЕНП*</w:t>
            </w:r>
          </w:p>
          <w:p w14:paraId="56EDC6C2" w14:textId="77777777" w:rsidR="005461D7" w:rsidRDefault="005461D7">
            <w:pPr>
              <w:pStyle w:val="RTf"/>
              <w:spacing w:line="276" w:lineRule="auto"/>
              <w:contextualSpacing/>
              <w:rPr>
                <w:sz w:val="18"/>
                <w:szCs w:val="18"/>
              </w:rPr>
            </w:pPr>
          </w:p>
          <w:p w14:paraId="7AEEE208" w14:textId="77777777" w:rsidR="005461D7" w:rsidRDefault="00E64EBA">
            <w:pPr>
              <w:pStyle w:val="RTf"/>
              <w:spacing w:line="276" w:lineRule="auto"/>
              <w:contextualSpacing/>
              <w:rPr>
                <w:i/>
                <w:sz w:val="18"/>
                <w:szCs w:val="18"/>
              </w:rPr>
            </w:pPr>
            <w:r>
              <w:rPr>
                <w:i/>
                <w:sz w:val="18"/>
                <w:szCs w:val="18"/>
              </w:rPr>
              <w:t>*для сценария Себя и Ребенка</w:t>
            </w:r>
          </w:p>
          <w:p w14:paraId="396239C7" w14:textId="77777777" w:rsidR="005461D7" w:rsidRDefault="005461D7">
            <w:pPr>
              <w:pStyle w:val="RTf"/>
              <w:spacing w:line="276" w:lineRule="auto"/>
              <w:contextualSpacing/>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84F5E4A" w14:textId="77777777" w:rsidR="005461D7" w:rsidRDefault="00E64EBA">
            <w:pPr>
              <w:pStyle w:val="RTf"/>
              <w:spacing w:line="276" w:lineRule="auto"/>
              <w:contextualSpacing/>
              <w:rPr>
                <w:sz w:val="18"/>
                <w:szCs w:val="18"/>
              </w:rPr>
            </w:pPr>
            <w:r>
              <w:rPr>
                <w:sz w:val="18"/>
                <w:szCs w:val="18"/>
              </w:rPr>
              <w:t>Регион определяется по ЕНП из личного кабинета или адресам пользователя или по госбару</w:t>
            </w:r>
          </w:p>
          <w:p w14:paraId="67E0EBF0" w14:textId="77777777" w:rsidR="005461D7" w:rsidRDefault="005461D7">
            <w:pPr>
              <w:pStyle w:val="RTf"/>
              <w:spacing w:line="276" w:lineRule="auto"/>
              <w:contextualSpacing/>
              <w:rPr>
                <w:sz w:val="18"/>
                <w:szCs w:val="18"/>
              </w:rPr>
            </w:pPr>
          </w:p>
          <w:p w14:paraId="3AC832B9" w14:textId="77777777" w:rsidR="005461D7" w:rsidRDefault="00E64EBA">
            <w:pPr>
              <w:pStyle w:val="RTf"/>
              <w:spacing w:line="276" w:lineRule="auto"/>
              <w:contextualSpacing/>
              <w:rPr>
                <w:sz w:val="18"/>
                <w:szCs w:val="18"/>
              </w:rPr>
            </w:pPr>
            <w:r>
              <w:rPr>
                <w:sz w:val="18"/>
                <w:szCs w:val="18"/>
              </w:rPr>
              <w:t>Для сценария Другого – определяется по госбару</w:t>
            </w:r>
          </w:p>
          <w:p w14:paraId="2D4EC98F" w14:textId="77777777" w:rsidR="005461D7" w:rsidRDefault="005461D7">
            <w:pPr>
              <w:pStyle w:val="RTf"/>
              <w:spacing w:line="276" w:lineRule="auto"/>
              <w:contextualSpacing/>
              <w:rPr>
                <w:sz w:val="18"/>
                <w:szCs w:val="18"/>
              </w:rPr>
            </w:pPr>
          </w:p>
          <w:p w14:paraId="4297516F" w14:textId="77777777" w:rsidR="005461D7" w:rsidRDefault="00E64EBA">
            <w:pPr>
              <w:pStyle w:val="RTf"/>
              <w:spacing w:line="276" w:lineRule="auto"/>
              <w:contextualSpacing/>
              <w:rPr>
                <w:sz w:val="18"/>
                <w:szCs w:val="18"/>
              </w:rPr>
            </w:pPr>
            <w:r>
              <w:rPr>
                <w:sz w:val="18"/>
                <w:szCs w:val="18"/>
              </w:rPr>
              <w:t xml:space="preserve">Дубль В 7.2. смотри раздел </w:t>
            </w:r>
          </w:p>
        </w:tc>
        <w:tc>
          <w:tcPr>
            <w:tcW w:w="2977" w:type="dxa"/>
            <w:tcBorders>
              <w:top w:val="single" w:sz="4" w:space="0" w:color="000000"/>
              <w:left w:val="single" w:sz="4" w:space="0" w:color="000000"/>
              <w:bottom w:val="single" w:sz="4" w:space="0" w:color="000000"/>
              <w:right w:val="single" w:sz="4" w:space="0" w:color="000000"/>
            </w:tcBorders>
          </w:tcPr>
          <w:p w14:paraId="421BEB09" w14:textId="77777777" w:rsidR="005461D7" w:rsidRDefault="00E64EBA">
            <w:pPr>
              <w:pStyle w:val="RTf"/>
              <w:spacing w:line="276" w:lineRule="auto"/>
              <w:contextualSpacing/>
              <w:rPr>
                <w:sz w:val="18"/>
                <w:szCs w:val="18"/>
              </w:rPr>
            </w:pPr>
            <w:r>
              <w:rPr>
                <w:sz w:val="18"/>
                <w:szCs w:val="18"/>
              </w:rPr>
              <w:t xml:space="preserve">Действия пользователя: </w:t>
            </w:r>
          </w:p>
          <w:p w14:paraId="44149EB2" w14:textId="77777777" w:rsidR="005461D7" w:rsidRDefault="00E64EBA">
            <w:pPr>
              <w:pStyle w:val="RTf"/>
              <w:spacing w:line="276" w:lineRule="auto"/>
              <w:contextualSpacing/>
              <w:rPr>
                <w:sz w:val="18"/>
                <w:szCs w:val="18"/>
              </w:rPr>
            </w:pPr>
            <w:r>
              <w:rPr>
                <w:sz w:val="18"/>
                <w:szCs w:val="18"/>
              </w:rPr>
              <w:t xml:space="preserve">Пользователь может изменить регион или оставить предзаполненный. Нажимает на кнопку «Продолжить» </w:t>
            </w:r>
          </w:p>
          <w:p w14:paraId="6618F81D" w14:textId="77777777" w:rsidR="005461D7" w:rsidRDefault="005461D7">
            <w:pPr>
              <w:pStyle w:val="RTf"/>
              <w:spacing w:line="276" w:lineRule="auto"/>
              <w:contextualSpacing/>
              <w:rPr>
                <w:sz w:val="18"/>
                <w:szCs w:val="18"/>
              </w:rPr>
            </w:pPr>
          </w:p>
          <w:p w14:paraId="66F36E7D" w14:textId="77777777" w:rsidR="005461D7" w:rsidRDefault="00E64EBA">
            <w:pPr>
              <w:pStyle w:val="RTf"/>
              <w:spacing w:line="276" w:lineRule="auto"/>
              <w:contextualSpacing/>
              <w:rPr>
                <w:sz w:val="18"/>
                <w:szCs w:val="18"/>
              </w:rPr>
            </w:pPr>
            <w:r>
              <w:rPr>
                <w:sz w:val="18"/>
                <w:szCs w:val="18"/>
              </w:rPr>
              <w:t>Действие системы: вызов рест на  проверку доступности услуги в регионе   /api/nsi/v1/epgu/region/SERVICERE</w:t>
            </w:r>
            <w:r>
              <w:rPr>
                <w:sz w:val="18"/>
                <w:szCs w:val="18"/>
                <w:lang w:val="en-US"/>
              </w:rPr>
              <w:t>GIONS</w:t>
            </w:r>
          </w:p>
          <w:p w14:paraId="23E29837" w14:textId="77777777" w:rsidR="005461D7" w:rsidRDefault="00E64EBA">
            <w:pPr>
              <w:pStyle w:val="RTf"/>
              <w:spacing w:line="276" w:lineRule="auto"/>
              <w:contextualSpacing/>
              <w:rPr>
                <w:sz w:val="18"/>
                <w:szCs w:val="18"/>
              </w:rPr>
            </w:pPr>
            <w:r>
              <w:rPr>
                <w:sz w:val="18"/>
                <w:szCs w:val="18"/>
              </w:rPr>
              <w:t xml:space="preserve"> Если услуга доступна – осуществляется вызов рест для валидации пользователя /api/nsi/v1/dictionary/ValidatePatient</w:t>
            </w:r>
          </w:p>
        </w:tc>
        <w:tc>
          <w:tcPr>
            <w:tcW w:w="3650" w:type="dxa"/>
            <w:tcBorders>
              <w:top w:val="single" w:sz="4" w:space="0" w:color="000000"/>
              <w:left w:val="single" w:sz="4" w:space="0" w:color="000000"/>
              <w:bottom w:val="single" w:sz="4" w:space="0" w:color="000000"/>
              <w:right w:val="single" w:sz="4" w:space="0" w:color="000000"/>
            </w:tcBorders>
          </w:tcPr>
          <w:p w14:paraId="46F6318C" w14:textId="77777777" w:rsidR="005461D7" w:rsidRDefault="00E64EBA">
            <w:pPr>
              <w:pStyle w:val="RTf"/>
              <w:spacing w:line="276" w:lineRule="auto"/>
              <w:contextualSpacing/>
              <w:rPr>
                <w:sz w:val="18"/>
                <w:szCs w:val="18"/>
              </w:rPr>
            </w:pPr>
            <w:r>
              <w:rPr>
                <w:sz w:val="18"/>
                <w:szCs w:val="18"/>
              </w:rPr>
              <w:t xml:space="preserve">Если услуга доступна в регионе и пользователь успешно найден в витрине переход на Шаг 5 </w:t>
            </w:r>
          </w:p>
          <w:p w14:paraId="6DD7B135" w14:textId="77777777" w:rsidR="005461D7" w:rsidRDefault="005461D7">
            <w:pPr>
              <w:pStyle w:val="RTf"/>
              <w:spacing w:line="276" w:lineRule="auto"/>
              <w:contextualSpacing/>
              <w:rPr>
                <w:sz w:val="18"/>
                <w:szCs w:val="18"/>
              </w:rPr>
            </w:pPr>
          </w:p>
        </w:tc>
      </w:tr>
      <w:tr w:rsidR="005461D7" w14:paraId="5192F124" w14:textId="77777777">
        <w:trPr>
          <w:trHeight w:val="247"/>
        </w:trPr>
        <w:tc>
          <w:tcPr>
            <w:tcW w:w="704" w:type="dxa"/>
            <w:tcBorders>
              <w:top w:val="single" w:sz="4" w:space="0" w:color="000000"/>
              <w:left w:val="single" w:sz="4" w:space="0" w:color="000000"/>
              <w:bottom w:val="single" w:sz="4" w:space="0" w:color="000000"/>
              <w:right w:val="single" w:sz="4" w:space="0" w:color="000000"/>
            </w:tcBorders>
          </w:tcPr>
          <w:p w14:paraId="150048DD" w14:textId="77777777" w:rsidR="005461D7" w:rsidRDefault="00E64EBA">
            <w:pPr>
              <w:pStyle w:val="RTf"/>
              <w:spacing w:line="276" w:lineRule="auto"/>
              <w:contextualSpacing/>
              <w:rPr>
                <w:sz w:val="18"/>
                <w:szCs w:val="18"/>
              </w:rPr>
            </w:pPr>
            <w:bookmarkStart w:id="436" w:name="_Hlk157632021"/>
            <w:r>
              <w:rPr>
                <w:sz w:val="18"/>
                <w:szCs w:val="18"/>
              </w:rPr>
              <w:t xml:space="preserve">Шаг 5 </w:t>
            </w:r>
          </w:p>
        </w:tc>
        <w:tc>
          <w:tcPr>
            <w:tcW w:w="1421" w:type="dxa"/>
            <w:tcBorders>
              <w:top w:val="single" w:sz="4" w:space="0" w:color="000000"/>
              <w:left w:val="single" w:sz="4" w:space="0" w:color="000000"/>
              <w:bottom w:val="single" w:sz="4" w:space="0" w:color="000000"/>
              <w:right w:val="single" w:sz="4" w:space="0" w:color="000000"/>
            </w:tcBorders>
          </w:tcPr>
          <w:p w14:paraId="46F7F5F1" w14:textId="77777777" w:rsidR="005461D7" w:rsidRDefault="00E64EBA">
            <w:pPr>
              <w:pStyle w:val="RTf"/>
              <w:spacing w:line="276" w:lineRule="auto"/>
              <w:contextualSpacing/>
              <w:rPr>
                <w:sz w:val="18"/>
                <w:szCs w:val="18"/>
              </w:rPr>
            </w:pPr>
            <w:r>
              <w:rPr>
                <w:sz w:val="18"/>
                <w:szCs w:val="18"/>
              </w:rPr>
              <w:t>Экран «Выберите способ записи»</w:t>
            </w:r>
          </w:p>
        </w:tc>
        <w:tc>
          <w:tcPr>
            <w:tcW w:w="2548" w:type="dxa"/>
            <w:tcBorders>
              <w:top w:val="single" w:sz="4" w:space="0" w:color="000000"/>
              <w:left w:val="single" w:sz="4" w:space="0" w:color="000000"/>
              <w:bottom w:val="single" w:sz="4" w:space="0" w:color="000000"/>
              <w:right w:val="single" w:sz="4" w:space="0" w:color="000000"/>
            </w:tcBorders>
          </w:tcPr>
          <w:p w14:paraId="31A2E61C" w14:textId="77777777" w:rsidR="005461D7" w:rsidRDefault="00E64EBA">
            <w:pPr>
              <w:pStyle w:val="RTf"/>
              <w:spacing w:line="276" w:lineRule="auto"/>
              <w:contextualSpacing/>
              <w:rPr>
                <w:sz w:val="18"/>
                <w:szCs w:val="18"/>
              </w:rPr>
            </w:pPr>
            <w:r>
              <w:rPr>
                <w:sz w:val="18"/>
                <w:szCs w:val="18"/>
              </w:rPr>
              <w:t>Экран с возможностью выбора</w:t>
            </w:r>
          </w:p>
          <w:p w14:paraId="5162858E" w14:textId="77777777" w:rsidR="005461D7" w:rsidRDefault="00E64EBA">
            <w:pPr>
              <w:pStyle w:val="RT10"/>
              <w:spacing w:line="276" w:lineRule="auto"/>
              <w:ind w:left="453"/>
              <w:rPr>
                <w:sz w:val="18"/>
                <w:szCs w:val="18"/>
              </w:rPr>
            </w:pPr>
            <w:r>
              <w:rPr>
                <w:sz w:val="18"/>
                <w:szCs w:val="18"/>
              </w:rPr>
              <w:t>По специальности врача;</w:t>
            </w:r>
          </w:p>
          <w:p w14:paraId="4BAA7A11" w14:textId="77777777" w:rsidR="005461D7" w:rsidRDefault="00E64EBA">
            <w:pPr>
              <w:pStyle w:val="RT10"/>
              <w:spacing w:line="276" w:lineRule="auto"/>
              <w:ind w:left="453"/>
              <w:rPr>
                <w:sz w:val="18"/>
                <w:szCs w:val="18"/>
              </w:rPr>
            </w:pPr>
            <w:r>
              <w:rPr>
                <w:sz w:val="18"/>
                <w:szCs w:val="18"/>
              </w:rPr>
              <w:t>По направлению;</w:t>
            </w:r>
          </w:p>
          <w:p w14:paraId="6619C414" w14:textId="021C5D3A" w:rsidR="005461D7" w:rsidRDefault="0021111A">
            <w:pPr>
              <w:pStyle w:val="RT10"/>
              <w:spacing w:line="276" w:lineRule="auto"/>
              <w:ind w:left="453"/>
              <w:rPr>
                <w:sz w:val="18"/>
                <w:szCs w:val="18"/>
              </w:rPr>
            </w:pPr>
            <w:r>
              <w:rPr>
                <w:sz w:val="18"/>
                <w:szCs w:val="18"/>
              </w:rPr>
              <w:t>П</w:t>
            </w:r>
            <w:r w:rsidR="006B19B8">
              <w:rPr>
                <w:sz w:val="18"/>
                <w:szCs w:val="18"/>
              </w:rPr>
              <w:t>о адресу подразделения</w:t>
            </w:r>
            <w:r w:rsidR="00DE2A6F">
              <w:rPr>
                <w:sz w:val="18"/>
                <w:szCs w:val="18"/>
              </w:rPr>
              <w:t xml:space="preserve"> </w:t>
            </w:r>
          </w:p>
          <w:p w14:paraId="05840E4F" w14:textId="77777777" w:rsidR="005461D7" w:rsidRDefault="00E64EBA">
            <w:pPr>
              <w:pStyle w:val="RTf"/>
              <w:spacing w:line="276" w:lineRule="auto"/>
              <w:contextualSpacing/>
              <w:rPr>
                <w:sz w:val="18"/>
                <w:szCs w:val="18"/>
              </w:rPr>
            </w:pPr>
            <w:r>
              <w:rPr>
                <w:sz w:val="18"/>
                <w:szCs w:val="18"/>
              </w:rPr>
              <w:lastRenderedPageBreak/>
              <w:t>Для сценария Другого способ «По направлению» не доступен.</w:t>
            </w:r>
          </w:p>
          <w:p w14:paraId="3625946A" w14:textId="77777777" w:rsidR="005461D7" w:rsidRDefault="00E64EBA">
            <w:pPr>
              <w:pStyle w:val="RTf"/>
              <w:spacing w:line="276" w:lineRule="auto"/>
              <w:contextualSpacing/>
              <w:rPr>
                <w:i/>
                <w:sz w:val="18"/>
                <w:szCs w:val="18"/>
              </w:rPr>
            </w:pPr>
            <w:r>
              <w:rPr>
                <w:i/>
                <w:sz w:val="18"/>
                <w:szCs w:val="18"/>
              </w:rPr>
              <w:t>*для сценария Ребенка отображается Имя и возраст выбранного/введенного ребенка;</w:t>
            </w:r>
          </w:p>
          <w:p w14:paraId="5ABB6453" w14:textId="77777777" w:rsidR="005461D7" w:rsidRDefault="00E64EBA">
            <w:pPr>
              <w:pStyle w:val="RTf"/>
              <w:spacing w:line="276" w:lineRule="auto"/>
              <w:contextualSpacing/>
              <w:rPr>
                <w:i/>
                <w:sz w:val="18"/>
                <w:szCs w:val="18"/>
              </w:rPr>
            </w:pPr>
            <w:r>
              <w:rPr>
                <w:i/>
                <w:sz w:val="18"/>
                <w:szCs w:val="18"/>
              </w:rPr>
              <w:t>для сценария Другого отображается ФИО введенного пользователя</w:t>
            </w:r>
          </w:p>
          <w:p w14:paraId="6204985F" w14:textId="77777777" w:rsidR="005461D7" w:rsidRDefault="005461D7">
            <w:pPr>
              <w:pStyle w:val="RTf"/>
              <w:spacing w:line="276" w:lineRule="auto"/>
              <w:contextualSpacing/>
              <w:rPr>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55654A5" w14:textId="77777777" w:rsidR="005461D7" w:rsidRDefault="00E64EBA">
            <w:pPr>
              <w:pStyle w:val="RTf"/>
              <w:spacing w:line="276" w:lineRule="auto"/>
              <w:contextualSpacing/>
              <w:rPr>
                <w:sz w:val="18"/>
                <w:szCs w:val="18"/>
              </w:rPr>
            </w:pPr>
            <w:r>
              <w:rPr>
                <w:sz w:val="18"/>
                <w:szCs w:val="18"/>
              </w:rPr>
              <w:lastRenderedPageBreak/>
              <w:t>Регламентированные запросы для валидации пациента:</w:t>
            </w:r>
          </w:p>
          <w:p w14:paraId="3BFA1981" w14:textId="77777777" w:rsidR="005461D7" w:rsidRDefault="00E64EBA">
            <w:pPr>
              <w:pStyle w:val="RT10"/>
              <w:spacing w:line="276" w:lineRule="auto"/>
              <w:ind w:left="453"/>
              <w:rPr>
                <w:sz w:val="18"/>
                <w:szCs w:val="18"/>
              </w:rPr>
            </w:pPr>
            <w:r>
              <w:rPr>
                <w:sz w:val="18"/>
                <w:szCs w:val="18"/>
              </w:rPr>
              <w:t xml:space="preserve">getPatientByOMS_SNILS_Birthday </w:t>
            </w:r>
          </w:p>
          <w:p w14:paraId="04B1425C" w14:textId="77777777" w:rsidR="005461D7" w:rsidRDefault="00E64EBA">
            <w:pPr>
              <w:pStyle w:val="RT10"/>
              <w:spacing w:line="276" w:lineRule="auto"/>
              <w:ind w:left="453"/>
              <w:rPr>
                <w:sz w:val="18"/>
                <w:szCs w:val="18"/>
              </w:rPr>
            </w:pPr>
            <w:r>
              <w:rPr>
                <w:sz w:val="18"/>
                <w:szCs w:val="18"/>
              </w:rPr>
              <w:lastRenderedPageBreak/>
              <w:t xml:space="preserve">getPatientByOMS_SNILS_LastName </w:t>
            </w:r>
          </w:p>
          <w:p w14:paraId="1F4B6465" w14:textId="77777777" w:rsidR="005461D7" w:rsidRDefault="00E64EBA">
            <w:pPr>
              <w:pStyle w:val="RT10"/>
              <w:spacing w:line="276" w:lineRule="auto"/>
              <w:ind w:left="453"/>
              <w:rPr>
                <w:sz w:val="18"/>
                <w:szCs w:val="18"/>
              </w:rPr>
            </w:pPr>
            <w:r>
              <w:rPr>
                <w:sz w:val="18"/>
                <w:szCs w:val="18"/>
              </w:rPr>
              <w:t xml:space="preserve">getPatientByOMS_SNILS_FN_MN </w:t>
            </w:r>
          </w:p>
          <w:p w14:paraId="2A57272C" w14:textId="77777777" w:rsidR="005461D7" w:rsidRDefault="00E64EBA">
            <w:pPr>
              <w:pStyle w:val="RT10"/>
              <w:spacing w:line="276" w:lineRule="auto"/>
              <w:ind w:left="453"/>
              <w:rPr>
                <w:sz w:val="18"/>
                <w:szCs w:val="18"/>
              </w:rPr>
            </w:pPr>
            <w:r>
              <w:rPr>
                <w:sz w:val="18"/>
                <w:szCs w:val="18"/>
              </w:rPr>
              <w:t xml:space="preserve">getPatientByOMS_BD_LN_FN </w:t>
            </w:r>
          </w:p>
          <w:p w14:paraId="6C868A77" w14:textId="77777777" w:rsidR="005461D7" w:rsidRDefault="00E64EBA">
            <w:pPr>
              <w:pStyle w:val="RT10"/>
              <w:spacing w:line="276" w:lineRule="auto"/>
              <w:ind w:left="453"/>
              <w:rPr>
                <w:sz w:val="18"/>
                <w:szCs w:val="18"/>
              </w:rPr>
            </w:pPr>
            <w:r>
              <w:rPr>
                <w:sz w:val="18"/>
                <w:szCs w:val="18"/>
              </w:rPr>
              <w:t>getPatientBySNILS_BD_FN</w:t>
            </w:r>
          </w:p>
        </w:tc>
        <w:tc>
          <w:tcPr>
            <w:tcW w:w="1701" w:type="dxa"/>
            <w:tcBorders>
              <w:top w:val="single" w:sz="4" w:space="0" w:color="000000"/>
              <w:left w:val="single" w:sz="4" w:space="0" w:color="000000"/>
              <w:bottom w:val="single" w:sz="4" w:space="0" w:color="000000"/>
              <w:right w:val="single" w:sz="4" w:space="0" w:color="000000"/>
            </w:tcBorders>
          </w:tcPr>
          <w:p w14:paraId="007ADC03" w14:textId="77777777" w:rsidR="005461D7" w:rsidRDefault="00E64EBA">
            <w:pPr>
              <w:pStyle w:val="RTf"/>
              <w:spacing w:line="276" w:lineRule="auto"/>
              <w:contextualSpacing/>
              <w:rPr>
                <w:sz w:val="18"/>
                <w:szCs w:val="18"/>
              </w:rPr>
            </w:pPr>
            <w:r>
              <w:rPr>
                <w:sz w:val="18"/>
                <w:szCs w:val="18"/>
              </w:rPr>
              <w:lastRenderedPageBreak/>
              <w:t>Фильтров и проверок нет</w:t>
            </w:r>
          </w:p>
        </w:tc>
        <w:tc>
          <w:tcPr>
            <w:tcW w:w="2977" w:type="dxa"/>
            <w:tcBorders>
              <w:top w:val="single" w:sz="4" w:space="0" w:color="000000"/>
              <w:left w:val="single" w:sz="4" w:space="0" w:color="000000"/>
              <w:bottom w:val="single" w:sz="4" w:space="0" w:color="000000"/>
              <w:right w:val="single" w:sz="4" w:space="0" w:color="000000"/>
            </w:tcBorders>
          </w:tcPr>
          <w:p w14:paraId="04571E69" w14:textId="77777777" w:rsidR="005461D7" w:rsidRDefault="00E64EBA">
            <w:pPr>
              <w:pStyle w:val="RTf"/>
              <w:spacing w:line="276" w:lineRule="auto"/>
              <w:contextualSpacing/>
              <w:rPr>
                <w:sz w:val="18"/>
                <w:szCs w:val="18"/>
              </w:rPr>
            </w:pPr>
            <w:r>
              <w:rPr>
                <w:sz w:val="18"/>
                <w:szCs w:val="18"/>
              </w:rPr>
              <w:t>Действия пользователя: клик на один из способов записи из выбора</w:t>
            </w:r>
          </w:p>
          <w:p w14:paraId="1D3641EB" w14:textId="77777777" w:rsidR="005461D7" w:rsidRDefault="005461D7">
            <w:pPr>
              <w:pStyle w:val="RTf"/>
              <w:spacing w:line="276" w:lineRule="auto"/>
              <w:contextualSpacing/>
              <w:rPr>
                <w:sz w:val="18"/>
                <w:szCs w:val="18"/>
              </w:rPr>
            </w:pPr>
          </w:p>
          <w:p w14:paraId="458B93F1" w14:textId="77777777" w:rsidR="005461D7" w:rsidRDefault="00E64EBA">
            <w:pPr>
              <w:pStyle w:val="RTf"/>
              <w:spacing w:line="276" w:lineRule="auto"/>
              <w:contextualSpacing/>
              <w:rPr>
                <w:sz w:val="18"/>
                <w:szCs w:val="18"/>
              </w:rPr>
            </w:pPr>
            <w:r>
              <w:rPr>
                <w:sz w:val="18"/>
                <w:szCs w:val="18"/>
              </w:rPr>
              <w:t xml:space="preserve">Действие системы: переход на следующий шаг </w:t>
            </w:r>
          </w:p>
        </w:tc>
        <w:tc>
          <w:tcPr>
            <w:tcW w:w="3650" w:type="dxa"/>
            <w:tcBorders>
              <w:top w:val="single" w:sz="4" w:space="0" w:color="000000"/>
              <w:left w:val="single" w:sz="4" w:space="0" w:color="000000"/>
              <w:bottom w:val="single" w:sz="4" w:space="0" w:color="000000"/>
              <w:right w:val="single" w:sz="4" w:space="0" w:color="000000"/>
            </w:tcBorders>
          </w:tcPr>
          <w:p w14:paraId="16B76E9D" w14:textId="77777777" w:rsidR="005461D7" w:rsidRDefault="00E64EBA">
            <w:pPr>
              <w:spacing w:line="276" w:lineRule="auto"/>
              <w:jc w:val="left"/>
              <w:rPr>
                <w:rFonts w:asciiTheme="minorHAnsi" w:hAnsiTheme="minorHAnsi" w:cstheme="minorHAnsi"/>
                <w:sz w:val="18"/>
                <w:szCs w:val="18"/>
              </w:rPr>
            </w:pPr>
            <w:r>
              <w:rPr>
                <w:rFonts w:asciiTheme="minorHAnsi" w:hAnsiTheme="minorHAnsi" w:cstheme="minorHAnsi"/>
                <w:sz w:val="18"/>
                <w:szCs w:val="18"/>
              </w:rPr>
              <w:t xml:space="preserve">Если пользователь выбрал сценарий: </w:t>
            </w:r>
          </w:p>
          <w:p w14:paraId="161B47F7" w14:textId="271D3259" w:rsidR="005461D7" w:rsidRDefault="00E64EBA">
            <w:pPr>
              <w:spacing w:line="276" w:lineRule="auto"/>
              <w:jc w:val="left"/>
              <w:rPr>
                <w:rFonts w:asciiTheme="minorHAnsi" w:hAnsiTheme="minorHAnsi" w:cstheme="minorHAnsi"/>
                <w:sz w:val="18"/>
                <w:szCs w:val="18"/>
              </w:rPr>
            </w:pP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_Ref160541692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sidR="005C12B9" w:rsidRPr="005944FC">
              <w:rPr>
                <w:rFonts w:asciiTheme="minorHAnsi" w:hAnsiTheme="minorHAnsi" w:cstheme="minorHAnsi"/>
                <w:color w:val="4472C4" w:themeColor="accent1"/>
                <w:sz w:val="18"/>
                <w:szCs w:val="18"/>
              </w:rPr>
              <w:t>Сценарий записи по специальности врача</w:t>
            </w:r>
            <w:r>
              <w:rPr>
                <w:rFonts w:asciiTheme="minorHAnsi" w:hAnsiTheme="minorHAnsi" w:cstheme="minorHAnsi"/>
                <w:sz w:val="18"/>
                <w:szCs w:val="18"/>
              </w:rPr>
              <w:fldChar w:fldCharType="end"/>
            </w:r>
            <w:r>
              <w:rPr>
                <w:rFonts w:asciiTheme="minorHAnsi" w:hAnsiTheme="minorHAnsi" w:cstheme="minorHAnsi"/>
                <w:sz w:val="18"/>
                <w:szCs w:val="18"/>
              </w:rPr>
              <w:t xml:space="preserve"> – Шаг 6.1</w:t>
            </w:r>
          </w:p>
          <w:p w14:paraId="2FA49AC9" w14:textId="65769F38" w:rsidR="005461D7" w:rsidRDefault="00E64EBA">
            <w:pPr>
              <w:spacing w:line="276" w:lineRule="auto"/>
              <w:jc w:val="left"/>
              <w:rPr>
                <w:rFonts w:asciiTheme="minorHAnsi" w:hAnsiTheme="minorHAnsi" w:cstheme="minorHAnsi"/>
                <w:sz w:val="18"/>
                <w:szCs w:val="18"/>
              </w:rPr>
            </w:pPr>
            <w:r>
              <w:rPr>
                <w:rFonts w:asciiTheme="minorHAnsi" w:hAnsiTheme="minorHAnsi" w:cstheme="minorHAnsi"/>
                <w:color w:val="4472C4" w:themeColor="accent1"/>
                <w:sz w:val="18"/>
                <w:szCs w:val="18"/>
              </w:rPr>
              <w:fldChar w:fldCharType="begin"/>
            </w:r>
            <w:r>
              <w:rPr>
                <w:rFonts w:asciiTheme="minorHAnsi" w:hAnsiTheme="minorHAnsi" w:cstheme="minorHAnsi"/>
                <w:color w:val="4472C4" w:themeColor="accent1"/>
                <w:sz w:val="18"/>
                <w:szCs w:val="18"/>
              </w:rPr>
              <w:instrText xml:space="preserve"> REF _Ref220947148 \h  \* MERGEFORMAT </w:instrText>
            </w:r>
            <w:r>
              <w:rPr>
                <w:rFonts w:asciiTheme="minorHAnsi" w:hAnsiTheme="minorHAnsi" w:cstheme="minorHAnsi"/>
                <w:color w:val="4472C4" w:themeColor="accent1"/>
                <w:sz w:val="18"/>
                <w:szCs w:val="18"/>
              </w:rPr>
            </w:r>
            <w:r>
              <w:rPr>
                <w:rFonts w:asciiTheme="minorHAnsi" w:hAnsiTheme="minorHAnsi" w:cstheme="minorHAnsi"/>
                <w:color w:val="4472C4" w:themeColor="accent1"/>
                <w:sz w:val="18"/>
                <w:szCs w:val="18"/>
              </w:rPr>
              <w:fldChar w:fldCharType="separate"/>
            </w:r>
            <w:r w:rsidR="005C12B9" w:rsidRPr="005944FC">
              <w:rPr>
                <w:rFonts w:asciiTheme="minorHAnsi" w:hAnsiTheme="minorHAnsi" w:cstheme="minorHAnsi"/>
                <w:color w:val="4472C4" w:themeColor="accent1"/>
                <w:sz w:val="18"/>
                <w:szCs w:val="18"/>
              </w:rPr>
              <w:t>Сценарий записи по направлению</w:t>
            </w:r>
            <w:r>
              <w:rPr>
                <w:rFonts w:asciiTheme="minorHAnsi" w:hAnsiTheme="minorHAnsi" w:cstheme="minorHAnsi"/>
                <w:color w:val="4472C4" w:themeColor="accent1"/>
                <w:sz w:val="18"/>
                <w:szCs w:val="18"/>
              </w:rPr>
              <w:fldChar w:fldCharType="end"/>
            </w:r>
            <w:r>
              <w:rPr>
                <w:rFonts w:asciiTheme="minorHAnsi" w:hAnsiTheme="minorHAnsi" w:cstheme="minorHAnsi"/>
                <w:color w:val="4472C4" w:themeColor="accent1"/>
                <w:sz w:val="18"/>
                <w:szCs w:val="18"/>
              </w:rPr>
              <w:t>–</w:t>
            </w:r>
            <w:r>
              <w:rPr>
                <w:rFonts w:asciiTheme="minorHAnsi" w:hAnsiTheme="minorHAnsi" w:cstheme="minorHAnsi"/>
                <w:sz w:val="18"/>
                <w:szCs w:val="18"/>
              </w:rPr>
              <w:t xml:space="preserve"> Шаг 6.2. </w:t>
            </w:r>
          </w:p>
          <w:p w14:paraId="58D2D281" w14:textId="6B41BFF6" w:rsidR="005461D7" w:rsidRDefault="00E64EBA">
            <w:pPr>
              <w:spacing w:line="276" w:lineRule="auto"/>
              <w:jc w:val="left"/>
              <w:rPr>
                <w:rFonts w:asciiTheme="minorHAnsi" w:hAnsiTheme="minorHAnsi" w:cstheme="minorHAnsi"/>
                <w:sz w:val="18"/>
                <w:szCs w:val="18"/>
              </w:rPr>
            </w:pPr>
            <w:r>
              <w:rPr>
                <w:rFonts w:asciiTheme="minorHAnsi" w:hAnsiTheme="minorHAnsi" w:cstheme="minorHAnsi"/>
                <w:sz w:val="18"/>
                <w:szCs w:val="18"/>
              </w:rPr>
              <w:t>Требования к МИС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_Ref220946656 \r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sidR="005C12B9">
              <w:rPr>
                <w:rFonts w:asciiTheme="minorHAnsi" w:hAnsiTheme="minorHAnsi" w:cstheme="minorHAnsi"/>
                <w:sz w:val="18"/>
                <w:szCs w:val="18"/>
              </w:rPr>
              <w:t>Б.1.2.1.3.1</w:t>
            </w:r>
            <w:r>
              <w:rPr>
                <w:rFonts w:asciiTheme="minorHAnsi" w:hAnsiTheme="minorHAnsi" w:cstheme="minorHAnsi"/>
                <w:sz w:val="18"/>
                <w:szCs w:val="18"/>
              </w:rPr>
              <w:fldChar w:fldCharType="end"/>
            </w:r>
            <w:r>
              <w:rPr>
                <w:rFonts w:asciiTheme="minorHAnsi" w:hAnsiTheme="minorHAnsi" w:cstheme="minorHAnsi"/>
                <w:sz w:val="18"/>
                <w:szCs w:val="18"/>
              </w:rPr>
              <w:t>)</w:t>
            </w:r>
          </w:p>
          <w:p w14:paraId="2AE295A0" w14:textId="12C7157E" w:rsidR="005461D7" w:rsidRDefault="00E64EBA">
            <w:pPr>
              <w:pStyle w:val="RTf"/>
              <w:spacing w:line="276" w:lineRule="auto"/>
              <w:contextualSpacing/>
              <w:rPr>
                <w:sz w:val="18"/>
                <w:szCs w:val="18"/>
              </w:rPr>
            </w:pPr>
            <w:r>
              <w:rPr>
                <w:rFonts w:asciiTheme="minorHAnsi" w:hAnsiTheme="minorHAnsi" w:cstheme="minorHAnsi"/>
                <w:color w:val="4472C4" w:themeColor="accent1"/>
                <w:sz w:val="18"/>
                <w:szCs w:val="18"/>
              </w:rPr>
              <w:fldChar w:fldCharType="begin"/>
            </w:r>
            <w:r>
              <w:rPr>
                <w:rFonts w:asciiTheme="minorHAnsi" w:hAnsiTheme="minorHAnsi" w:cstheme="minorHAnsi"/>
                <w:color w:val="4472C4" w:themeColor="accent1"/>
                <w:sz w:val="18"/>
                <w:szCs w:val="18"/>
              </w:rPr>
              <w:instrText xml:space="preserve"> REF _Ref220947291 \h  \* MERGEFORMAT </w:instrText>
            </w:r>
            <w:r>
              <w:rPr>
                <w:rFonts w:asciiTheme="minorHAnsi" w:hAnsiTheme="minorHAnsi" w:cstheme="minorHAnsi"/>
                <w:color w:val="4472C4" w:themeColor="accent1"/>
                <w:sz w:val="18"/>
                <w:szCs w:val="18"/>
              </w:rPr>
            </w:r>
            <w:r>
              <w:rPr>
                <w:rFonts w:asciiTheme="minorHAnsi" w:hAnsiTheme="minorHAnsi" w:cstheme="minorHAnsi"/>
                <w:color w:val="4472C4" w:themeColor="accent1"/>
                <w:sz w:val="18"/>
                <w:szCs w:val="18"/>
              </w:rPr>
              <w:fldChar w:fldCharType="separate"/>
            </w:r>
            <w:r w:rsidR="005C12B9" w:rsidRPr="005944FC">
              <w:rPr>
                <w:rFonts w:asciiTheme="minorHAnsi" w:hAnsiTheme="minorHAnsi" w:cstheme="minorHAnsi"/>
                <w:color w:val="4472C4" w:themeColor="accent1"/>
                <w:sz w:val="18"/>
                <w:szCs w:val="18"/>
              </w:rPr>
              <w:t xml:space="preserve">Сценарий записи </w:t>
            </w:r>
            <w:r>
              <w:rPr>
                <w:rFonts w:asciiTheme="minorHAnsi" w:hAnsiTheme="minorHAnsi" w:cstheme="minorHAnsi"/>
                <w:color w:val="4472C4" w:themeColor="accent1"/>
                <w:sz w:val="18"/>
                <w:szCs w:val="18"/>
              </w:rPr>
              <w:fldChar w:fldCharType="end"/>
            </w:r>
            <w:r>
              <w:rPr>
                <w:rFonts w:asciiTheme="minorHAnsi" w:hAnsiTheme="minorHAnsi" w:cstheme="minorHAnsi"/>
                <w:sz w:val="18"/>
                <w:szCs w:val="18"/>
              </w:rPr>
              <w:t xml:space="preserve"> –  Шаг 6.3</w:t>
            </w:r>
          </w:p>
        </w:tc>
      </w:tr>
    </w:tbl>
    <w:p w14:paraId="0D39E000" w14:textId="77777777" w:rsidR="005461D7" w:rsidRDefault="00E64EBA">
      <w:pPr>
        <w:pStyle w:val="RT5"/>
        <w:numPr>
          <w:ilvl w:val="4"/>
          <w:numId w:val="42"/>
        </w:numPr>
        <w:spacing w:line="276" w:lineRule="auto"/>
        <w:rPr>
          <w:rFonts w:eastAsiaTheme="majorEastAsia"/>
        </w:rPr>
      </w:pPr>
      <w:bookmarkStart w:id="437" w:name="_Ref160541692"/>
      <w:bookmarkStart w:id="438" w:name="_Toc160720611"/>
      <w:bookmarkEnd w:id="436"/>
      <w:r>
        <w:t>Сценарий записи по специальности врача</w:t>
      </w:r>
      <w:bookmarkEnd w:id="437"/>
      <w:bookmarkEnd w:id="438"/>
      <w:r>
        <w:t xml:space="preserve"> </w:t>
      </w:r>
    </w:p>
    <w:tbl>
      <w:tblPr>
        <w:tblStyle w:val="afff3"/>
        <w:tblW w:w="15165" w:type="dxa"/>
        <w:tblLayout w:type="fixed"/>
        <w:tblLook w:val="04A0" w:firstRow="1" w:lastRow="0" w:firstColumn="1" w:lastColumn="0" w:noHBand="0" w:noVBand="1"/>
      </w:tblPr>
      <w:tblGrid>
        <w:gridCol w:w="705"/>
        <w:gridCol w:w="1558"/>
        <w:gridCol w:w="2129"/>
        <w:gridCol w:w="3119"/>
        <w:gridCol w:w="3685"/>
        <w:gridCol w:w="1840"/>
        <w:gridCol w:w="2129"/>
      </w:tblGrid>
      <w:tr w:rsidR="005461D7" w14:paraId="4315AB37" w14:textId="77777777">
        <w:trPr>
          <w:trHeight w:val="554"/>
          <w:tblHeader/>
        </w:trPr>
        <w:tc>
          <w:tcPr>
            <w:tcW w:w="705" w:type="dxa"/>
            <w:tcBorders>
              <w:top w:val="single" w:sz="4" w:space="0" w:color="auto"/>
              <w:left w:val="single" w:sz="4" w:space="0" w:color="auto"/>
              <w:bottom w:val="single" w:sz="4" w:space="0" w:color="auto"/>
              <w:right w:val="single" w:sz="4" w:space="0" w:color="auto"/>
            </w:tcBorders>
            <w:vAlign w:val="center"/>
          </w:tcPr>
          <w:p w14:paraId="00532563" w14:textId="77777777" w:rsidR="005461D7" w:rsidRDefault="00E64EBA">
            <w:pPr>
              <w:spacing w:line="276" w:lineRule="auto"/>
              <w:jc w:val="center"/>
              <w:rPr>
                <w:b/>
                <w:sz w:val="18"/>
                <w:szCs w:val="18"/>
              </w:rPr>
            </w:pPr>
            <w:r>
              <w:rPr>
                <w:b/>
                <w:sz w:val="18"/>
                <w:szCs w:val="18"/>
              </w:rPr>
              <w:t>№</w:t>
            </w:r>
          </w:p>
          <w:p w14:paraId="10CE0216" w14:textId="77777777" w:rsidR="005461D7" w:rsidRDefault="00E64EBA">
            <w:pPr>
              <w:spacing w:line="276" w:lineRule="auto"/>
              <w:jc w:val="center"/>
              <w:rPr>
                <w:b/>
                <w:sz w:val="18"/>
                <w:szCs w:val="18"/>
              </w:rPr>
            </w:pPr>
            <w:r>
              <w:rPr>
                <w:b/>
                <w:sz w:val="18"/>
                <w:szCs w:val="18"/>
              </w:rPr>
              <w:t>ШАГ</w:t>
            </w:r>
          </w:p>
        </w:tc>
        <w:tc>
          <w:tcPr>
            <w:tcW w:w="1558" w:type="dxa"/>
            <w:tcBorders>
              <w:top w:val="single" w:sz="4" w:space="0" w:color="auto"/>
              <w:left w:val="single" w:sz="4" w:space="0" w:color="auto"/>
              <w:bottom w:val="single" w:sz="4" w:space="0" w:color="auto"/>
              <w:right w:val="single" w:sz="4" w:space="0" w:color="auto"/>
            </w:tcBorders>
            <w:vAlign w:val="center"/>
          </w:tcPr>
          <w:p w14:paraId="4A32C588" w14:textId="77777777" w:rsidR="005461D7" w:rsidRDefault="00E64EBA">
            <w:pPr>
              <w:spacing w:line="276" w:lineRule="auto"/>
              <w:jc w:val="center"/>
              <w:rPr>
                <w:b/>
                <w:sz w:val="18"/>
                <w:szCs w:val="18"/>
              </w:rPr>
            </w:pPr>
            <w:r>
              <w:rPr>
                <w:b/>
                <w:sz w:val="18"/>
                <w:szCs w:val="18"/>
              </w:rPr>
              <w:t>Наименование экрана/шага</w:t>
            </w:r>
          </w:p>
        </w:tc>
        <w:tc>
          <w:tcPr>
            <w:tcW w:w="2129" w:type="dxa"/>
            <w:tcBorders>
              <w:top w:val="single" w:sz="4" w:space="0" w:color="auto"/>
              <w:left w:val="single" w:sz="4" w:space="0" w:color="auto"/>
              <w:bottom w:val="single" w:sz="4" w:space="0" w:color="auto"/>
              <w:right w:val="single" w:sz="4" w:space="0" w:color="auto"/>
            </w:tcBorders>
            <w:vAlign w:val="center"/>
          </w:tcPr>
          <w:p w14:paraId="18D0DBD0" w14:textId="77777777" w:rsidR="005461D7" w:rsidRDefault="00E64EBA">
            <w:pPr>
              <w:spacing w:line="276" w:lineRule="auto"/>
              <w:jc w:val="center"/>
              <w:rPr>
                <w:b/>
                <w:sz w:val="18"/>
                <w:szCs w:val="18"/>
              </w:rPr>
            </w:pPr>
            <w:r>
              <w:rPr>
                <w:b/>
                <w:sz w:val="18"/>
                <w:szCs w:val="18"/>
              </w:rPr>
              <w:t>Описание экрана</w:t>
            </w:r>
          </w:p>
        </w:tc>
        <w:tc>
          <w:tcPr>
            <w:tcW w:w="3119" w:type="dxa"/>
            <w:tcBorders>
              <w:top w:val="single" w:sz="4" w:space="0" w:color="auto"/>
              <w:left w:val="single" w:sz="4" w:space="0" w:color="auto"/>
              <w:bottom w:val="single" w:sz="4" w:space="0" w:color="auto"/>
              <w:right w:val="single" w:sz="4" w:space="0" w:color="auto"/>
            </w:tcBorders>
            <w:vAlign w:val="center"/>
          </w:tcPr>
          <w:p w14:paraId="1F8D8BB6" w14:textId="77777777" w:rsidR="005461D7" w:rsidRDefault="00E64EBA">
            <w:pPr>
              <w:spacing w:line="276" w:lineRule="auto"/>
              <w:jc w:val="center"/>
              <w:rPr>
                <w:b/>
                <w:sz w:val="18"/>
                <w:szCs w:val="18"/>
              </w:rPr>
            </w:pPr>
            <w:r>
              <w:rPr>
                <w:b/>
                <w:sz w:val="18"/>
                <w:szCs w:val="18"/>
              </w:rPr>
              <w:t>Вызываемые методы/запросы</w:t>
            </w:r>
          </w:p>
          <w:p w14:paraId="14359418" w14:textId="77777777" w:rsidR="005461D7" w:rsidRDefault="00E64EBA">
            <w:pPr>
              <w:spacing w:line="276" w:lineRule="auto"/>
              <w:jc w:val="center"/>
              <w:rPr>
                <w:b/>
                <w:sz w:val="18"/>
                <w:szCs w:val="18"/>
              </w:rPr>
            </w:pPr>
            <w:r>
              <w:rPr>
                <w:b/>
                <w:sz w:val="18"/>
                <w:szCs w:val="18"/>
              </w:rPr>
              <w:t>(для получения данных, которые отображаются на экране)</w:t>
            </w:r>
          </w:p>
        </w:tc>
        <w:tc>
          <w:tcPr>
            <w:tcW w:w="3685" w:type="dxa"/>
            <w:tcBorders>
              <w:top w:val="single" w:sz="4" w:space="0" w:color="auto"/>
              <w:left w:val="single" w:sz="4" w:space="0" w:color="auto"/>
              <w:bottom w:val="single" w:sz="4" w:space="0" w:color="auto"/>
              <w:right w:val="single" w:sz="4" w:space="0" w:color="auto"/>
            </w:tcBorders>
            <w:vAlign w:val="center"/>
          </w:tcPr>
          <w:p w14:paraId="667F216D" w14:textId="77777777" w:rsidR="005461D7" w:rsidRDefault="00E64EBA">
            <w:pPr>
              <w:spacing w:line="276" w:lineRule="auto"/>
              <w:jc w:val="center"/>
              <w:rPr>
                <w:b/>
                <w:sz w:val="18"/>
                <w:szCs w:val="18"/>
              </w:rPr>
            </w:pPr>
            <w:r>
              <w:rPr>
                <w:b/>
                <w:sz w:val="18"/>
                <w:szCs w:val="18"/>
              </w:rPr>
              <w:t>Фильтры/Проверки</w:t>
            </w:r>
          </w:p>
        </w:tc>
        <w:tc>
          <w:tcPr>
            <w:tcW w:w="1840" w:type="dxa"/>
            <w:tcBorders>
              <w:top w:val="single" w:sz="4" w:space="0" w:color="auto"/>
              <w:left w:val="single" w:sz="4" w:space="0" w:color="auto"/>
              <w:bottom w:val="single" w:sz="4" w:space="0" w:color="auto"/>
              <w:right w:val="single" w:sz="4" w:space="0" w:color="auto"/>
            </w:tcBorders>
            <w:vAlign w:val="center"/>
          </w:tcPr>
          <w:p w14:paraId="36324218" w14:textId="77777777" w:rsidR="005461D7" w:rsidRDefault="00E64EBA">
            <w:pPr>
              <w:spacing w:line="276" w:lineRule="auto"/>
              <w:jc w:val="center"/>
              <w:rPr>
                <w:b/>
                <w:sz w:val="18"/>
                <w:szCs w:val="18"/>
              </w:rPr>
            </w:pPr>
            <w:r>
              <w:rPr>
                <w:b/>
                <w:sz w:val="18"/>
                <w:szCs w:val="18"/>
              </w:rPr>
              <w:t>Действия</w:t>
            </w:r>
          </w:p>
        </w:tc>
        <w:tc>
          <w:tcPr>
            <w:tcW w:w="2129" w:type="dxa"/>
            <w:tcBorders>
              <w:top w:val="single" w:sz="4" w:space="0" w:color="auto"/>
              <w:left w:val="single" w:sz="4" w:space="0" w:color="auto"/>
              <w:bottom w:val="single" w:sz="4" w:space="0" w:color="auto"/>
              <w:right w:val="single" w:sz="4" w:space="0" w:color="auto"/>
            </w:tcBorders>
            <w:vAlign w:val="center"/>
          </w:tcPr>
          <w:p w14:paraId="411E50FC" w14:textId="77777777" w:rsidR="005461D7" w:rsidRDefault="00E64EBA">
            <w:pPr>
              <w:spacing w:line="276" w:lineRule="auto"/>
              <w:jc w:val="center"/>
              <w:rPr>
                <w:b/>
                <w:sz w:val="18"/>
                <w:szCs w:val="18"/>
              </w:rPr>
            </w:pPr>
            <w:r>
              <w:rPr>
                <w:b/>
                <w:sz w:val="18"/>
                <w:szCs w:val="18"/>
              </w:rPr>
              <w:t>Результат</w:t>
            </w:r>
          </w:p>
        </w:tc>
      </w:tr>
      <w:tr w:rsidR="005461D7" w14:paraId="01F0D19F"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31562463" w14:textId="77777777" w:rsidR="005461D7" w:rsidRDefault="00E64EBA">
            <w:pPr>
              <w:spacing w:line="276" w:lineRule="auto"/>
              <w:jc w:val="left"/>
              <w:rPr>
                <w:sz w:val="18"/>
                <w:szCs w:val="18"/>
              </w:rPr>
            </w:pPr>
            <w:r>
              <w:rPr>
                <w:sz w:val="18"/>
                <w:szCs w:val="18"/>
              </w:rPr>
              <w:t>Шаг 6.1</w:t>
            </w:r>
          </w:p>
        </w:tc>
        <w:tc>
          <w:tcPr>
            <w:tcW w:w="1558" w:type="dxa"/>
            <w:tcBorders>
              <w:top w:val="single" w:sz="4" w:space="0" w:color="auto"/>
              <w:left w:val="single" w:sz="4" w:space="0" w:color="auto"/>
              <w:bottom w:val="single" w:sz="4" w:space="0" w:color="auto"/>
              <w:right w:val="single" w:sz="4" w:space="0" w:color="auto"/>
            </w:tcBorders>
          </w:tcPr>
          <w:p w14:paraId="50BEC7C6" w14:textId="77777777" w:rsidR="005461D7" w:rsidRDefault="00E64EBA">
            <w:pPr>
              <w:spacing w:line="276" w:lineRule="auto"/>
              <w:jc w:val="left"/>
              <w:rPr>
                <w:sz w:val="18"/>
                <w:szCs w:val="18"/>
              </w:rPr>
            </w:pPr>
            <w:r>
              <w:rPr>
                <w:sz w:val="18"/>
                <w:szCs w:val="18"/>
              </w:rPr>
              <w:t>Экран «Выберите специальность врача»</w:t>
            </w:r>
          </w:p>
        </w:tc>
        <w:tc>
          <w:tcPr>
            <w:tcW w:w="2129" w:type="dxa"/>
            <w:tcBorders>
              <w:top w:val="single" w:sz="4" w:space="0" w:color="auto"/>
              <w:left w:val="single" w:sz="4" w:space="0" w:color="auto"/>
              <w:bottom w:val="single" w:sz="4" w:space="0" w:color="auto"/>
              <w:right w:val="single" w:sz="4" w:space="0" w:color="auto"/>
            </w:tcBorders>
          </w:tcPr>
          <w:p w14:paraId="4202E0A7" w14:textId="77777777" w:rsidR="005461D7" w:rsidRDefault="00E64EBA">
            <w:pPr>
              <w:spacing w:line="276" w:lineRule="auto"/>
              <w:jc w:val="left"/>
              <w:rPr>
                <w:sz w:val="18"/>
                <w:szCs w:val="18"/>
              </w:rPr>
            </w:pPr>
            <w:r>
              <w:rPr>
                <w:sz w:val="18"/>
                <w:szCs w:val="18"/>
              </w:rPr>
              <w:t xml:space="preserve">Список специальностей доступных для пользователя. </w:t>
            </w:r>
          </w:p>
          <w:p w14:paraId="03714BD3" w14:textId="77777777" w:rsidR="005461D7" w:rsidRDefault="00E64EBA">
            <w:pPr>
              <w:spacing w:line="276" w:lineRule="auto"/>
              <w:jc w:val="left"/>
              <w:rPr>
                <w:sz w:val="18"/>
                <w:szCs w:val="18"/>
              </w:rPr>
            </w:pPr>
            <w:r>
              <w:rPr>
                <w:sz w:val="18"/>
                <w:szCs w:val="18"/>
              </w:rPr>
              <w:t xml:space="preserve">Если у пользователя уже есть запись к врачу этой специальности отображается информация о предстоящей записи </w:t>
            </w:r>
          </w:p>
          <w:p w14:paraId="2C76995F" w14:textId="77777777" w:rsidR="005461D7" w:rsidRDefault="00E64EBA">
            <w:pPr>
              <w:spacing w:line="276" w:lineRule="auto"/>
              <w:jc w:val="left"/>
              <w:rPr>
                <w:i/>
                <w:sz w:val="18"/>
                <w:szCs w:val="18"/>
              </w:rPr>
            </w:pPr>
            <w:r>
              <w:rPr>
                <w:i/>
                <w:sz w:val="18"/>
                <w:szCs w:val="18"/>
              </w:rPr>
              <w:t>*для сценария Ребенка отображается Имя и возраст выбранного/введенного ребенка;</w:t>
            </w:r>
          </w:p>
          <w:p w14:paraId="5CE6A26F" w14:textId="77777777" w:rsidR="005461D7" w:rsidRDefault="00E64EBA">
            <w:pPr>
              <w:spacing w:line="276" w:lineRule="auto"/>
              <w:jc w:val="left"/>
              <w:rPr>
                <w:sz w:val="18"/>
                <w:szCs w:val="18"/>
              </w:rPr>
            </w:pPr>
            <w:r>
              <w:rPr>
                <w:i/>
                <w:sz w:val="18"/>
                <w:szCs w:val="18"/>
              </w:rPr>
              <w:t xml:space="preserve">для сценария Другого </w:t>
            </w:r>
            <w:r>
              <w:rPr>
                <w:i/>
                <w:sz w:val="18"/>
                <w:szCs w:val="18"/>
              </w:rPr>
              <w:lastRenderedPageBreak/>
              <w:t>отображается ФИО введенного пользователя</w:t>
            </w:r>
          </w:p>
          <w:p w14:paraId="16F25CC2" w14:textId="77777777" w:rsidR="005461D7" w:rsidRDefault="005461D7">
            <w:pPr>
              <w:spacing w:line="276" w:lineRule="auto"/>
              <w:jc w:val="left"/>
              <w:rPr>
                <w:sz w:val="18"/>
                <w:szCs w:val="18"/>
              </w:rPr>
            </w:pPr>
          </w:p>
          <w:p w14:paraId="6ADD4F8C" w14:textId="77777777" w:rsidR="005461D7" w:rsidRDefault="005461D7">
            <w:pPr>
              <w:spacing w:line="276" w:lineRule="auto"/>
              <w:jc w:val="left"/>
              <w:rPr>
                <w:sz w:val="18"/>
                <w:szCs w:val="18"/>
              </w:rPr>
            </w:pPr>
          </w:p>
          <w:p w14:paraId="47419C3B" w14:textId="77777777" w:rsidR="005461D7" w:rsidRDefault="005461D7">
            <w:pPr>
              <w:spacing w:line="276" w:lineRule="auto"/>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B134C57" w14:textId="77777777" w:rsidR="005461D7" w:rsidRDefault="00E64EBA">
            <w:pPr>
              <w:spacing w:line="276" w:lineRule="auto"/>
              <w:jc w:val="left"/>
              <w:rPr>
                <w:sz w:val="18"/>
                <w:szCs w:val="18"/>
              </w:rPr>
            </w:pPr>
            <w:r>
              <w:rPr>
                <w:sz w:val="18"/>
                <w:szCs w:val="18"/>
              </w:rPr>
              <w:lastRenderedPageBreak/>
              <w:t>Методы: (обращение в витрину):</w:t>
            </w:r>
          </w:p>
          <w:p w14:paraId="6E647554" w14:textId="77777777" w:rsidR="005461D7" w:rsidRDefault="00E64EBA">
            <w:pPr>
              <w:pStyle w:val="RT10"/>
              <w:spacing w:line="276" w:lineRule="auto"/>
              <w:ind w:left="320" w:hanging="320"/>
              <w:rPr>
                <w:sz w:val="18"/>
                <w:szCs w:val="18"/>
              </w:rPr>
            </w:pPr>
            <w:r>
              <w:rPr>
                <w:sz w:val="18"/>
                <w:szCs w:val="18"/>
              </w:rPr>
              <w:t>/</w:t>
            </w:r>
            <w:r>
              <w:rPr>
                <w:sz w:val="18"/>
                <w:szCs w:val="18"/>
                <w:lang w:val="en-US"/>
              </w:rPr>
              <w:t>api</w:t>
            </w:r>
            <w:r>
              <w:rPr>
                <w:sz w:val="18"/>
                <w:szCs w:val="18"/>
              </w:rPr>
              <w:t>/</w:t>
            </w:r>
            <w:r>
              <w:rPr>
                <w:sz w:val="18"/>
                <w:szCs w:val="18"/>
                <w:lang w:val="en-US"/>
              </w:rPr>
              <w:t>nsi</w:t>
            </w:r>
            <w:r>
              <w:rPr>
                <w:sz w:val="18"/>
                <w:szCs w:val="18"/>
              </w:rPr>
              <w:t>/</w:t>
            </w:r>
            <w:r>
              <w:rPr>
                <w:sz w:val="18"/>
                <w:szCs w:val="18"/>
                <w:lang w:val="en-US"/>
              </w:rPr>
              <w:t>v</w:t>
            </w:r>
            <w:r>
              <w:rPr>
                <w:sz w:val="18"/>
                <w:szCs w:val="18"/>
              </w:rPr>
              <w:t>1/</w:t>
            </w:r>
            <w:r>
              <w:rPr>
                <w:sz w:val="18"/>
                <w:szCs w:val="18"/>
                <w:lang w:val="en-US"/>
              </w:rPr>
              <w:t>dictionary</w:t>
            </w:r>
            <w:r>
              <w:rPr>
                <w:sz w:val="18"/>
                <w:szCs w:val="18"/>
              </w:rPr>
              <w:t>/</w:t>
            </w:r>
            <w:r>
              <w:rPr>
                <w:sz w:val="18"/>
                <w:szCs w:val="18"/>
                <w:lang w:val="en-US"/>
              </w:rPr>
              <w:t>Get</w:t>
            </w:r>
            <w:r>
              <w:rPr>
                <w:sz w:val="18"/>
                <w:szCs w:val="18"/>
              </w:rPr>
              <w:t>_</w:t>
            </w:r>
            <w:r>
              <w:rPr>
                <w:sz w:val="18"/>
                <w:szCs w:val="18"/>
                <w:lang w:val="en-US"/>
              </w:rPr>
              <w:t xml:space="preserve">Specialist </w:t>
            </w:r>
            <w:r>
              <w:rPr>
                <w:sz w:val="18"/>
                <w:szCs w:val="18"/>
              </w:rPr>
              <w:t>– список доступных специалистов</w:t>
            </w:r>
          </w:p>
          <w:p w14:paraId="1EF5FB8C" w14:textId="77777777" w:rsidR="005461D7" w:rsidRDefault="00E64EBA">
            <w:pPr>
              <w:pStyle w:val="RT10"/>
              <w:spacing w:line="276" w:lineRule="auto"/>
              <w:ind w:left="320" w:hanging="320"/>
              <w:rPr>
                <w:sz w:val="18"/>
                <w:szCs w:val="18"/>
                <w:lang w:val="en-US"/>
              </w:rPr>
            </w:pPr>
            <w:r>
              <w:rPr>
                <w:sz w:val="18"/>
                <w:szCs w:val="18"/>
                <w:lang w:val="en-US"/>
              </w:rPr>
              <w:t xml:space="preserve">/api/nsi/v1/dictionary/Get_Books – </w:t>
            </w:r>
            <w:r>
              <w:rPr>
                <w:sz w:val="18"/>
                <w:szCs w:val="18"/>
              </w:rPr>
              <w:t>список</w:t>
            </w:r>
            <w:r>
              <w:rPr>
                <w:sz w:val="18"/>
                <w:szCs w:val="18"/>
                <w:lang w:val="en-US"/>
              </w:rPr>
              <w:t xml:space="preserve"> </w:t>
            </w:r>
            <w:r>
              <w:rPr>
                <w:sz w:val="18"/>
                <w:szCs w:val="18"/>
              </w:rPr>
              <w:t>текущих</w:t>
            </w:r>
            <w:r>
              <w:rPr>
                <w:sz w:val="18"/>
                <w:szCs w:val="18"/>
                <w:lang w:val="en-US"/>
              </w:rPr>
              <w:t xml:space="preserve"> </w:t>
            </w:r>
            <w:r>
              <w:rPr>
                <w:sz w:val="18"/>
                <w:szCs w:val="18"/>
              </w:rPr>
              <w:t>записей</w:t>
            </w:r>
          </w:p>
          <w:p w14:paraId="5DBFF037" w14:textId="77777777" w:rsidR="005461D7" w:rsidRDefault="005461D7">
            <w:pPr>
              <w:spacing w:line="276" w:lineRule="auto"/>
              <w:jc w:val="left"/>
              <w:rPr>
                <w:sz w:val="18"/>
                <w:szCs w:val="18"/>
                <w:lang w:val="en-US"/>
              </w:rPr>
            </w:pPr>
          </w:p>
          <w:p w14:paraId="276F5D53" w14:textId="77777777" w:rsidR="005461D7" w:rsidRDefault="00E64EBA">
            <w:pPr>
              <w:spacing w:line="276" w:lineRule="auto"/>
              <w:jc w:val="left"/>
              <w:rPr>
                <w:sz w:val="18"/>
                <w:szCs w:val="18"/>
              </w:rPr>
            </w:pPr>
            <w:r>
              <w:rPr>
                <w:sz w:val="18"/>
                <w:szCs w:val="18"/>
              </w:rPr>
              <w:t xml:space="preserve">Входные параметры: </w:t>
            </w:r>
          </w:p>
          <w:p w14:paraId="765C0FD7" w14:textId="6FFF6A30" w:rsidR="005461D7" w:rsidRDefault="00E64EBA">
            <w:pPr>
              <w:spacing w:line="276" w:lineRule="auto"/>
              <w:jc w:val="left"/>
              <w:rPr>
                <w:sz w:val="18"/>
                <w:szCs w:val="18"/>
              </w:rPr>
            </w:pPr>
            <w:r>
              <w:rPr>
                <w:sz w:val="18"/>
                <w:szCs w:val="18"/>
              </w:rPr>
              <w:t xml:space="preserve">Во всех 3 </w:t>
            </w:r>
            <w:r w:rsidR="00EF07BB">
              <w:rPr>
                <w:sz w:val="18"/>
                <w:szCs w:val="18"/>
              </w:rPr>
              <w:t>запросах передается</w:t>
            </w:r>
            <w:r>
              <w:rPr>
                <w:sz w:val="18"/>
                <w:szCs w:val="18"/>
              </w:rPr>
              <w:t xml:space="preserve"> patient_id (идентификатор пользоват</w:t>
            </w:r>
            <w:r w:rsidR="00EF07BB">
              <w:rPr>
                <w:sz w:val="18"/>
                <w:szCs w:val="18"/>
              </w:rPr>
              <w:t>е</w:t>
            </w:r>
            <w:r>
              <w:rPr>
                <w:sz w:val="18"/>
                <w:szCs w:val="18"/>
              </w:rPr>
              <w:t>ля в витрине), полученный в ответ на валидацию.</w:t>
            </w:r>
          </w:p>
          <w:p w14:paraId="44D8B161" w14:textId="77777777" w:rsidR="005461D7" w:rsidRDefault="005461D7">
            <w:pPr>
              <w:spacing w:line="276" w:lineRule="auto"/>
              <w:jc w:val="left"/>
              <w:rPr>
                <w:sz w:val="18"/>
                <w:szCs w:val="18"/>
              </w:rPr>
            </w:pPr>
          </w:p>
          <w:p w14:paraId="48199CE5" w14:textId="77777777" w:rsidR="005461D7" w:rsidRDefault="00E64EBA">
            <w:pPr>
              <w:keepNext/>
              <w:spacing w:line="276" w:lineRule="auto"/>
              <w:jc w:val="left"/>
              <w:rPr>
                <w:sz w:val="18"/>
                <w:szCs w:val="18"/>
              </w:rPr>
            </w:pPr>
            <w:r>
              <w:rPr>
                <w:sz w:val="18"/>
                <w:szCs w:val="18"/>
              </w:rPr>
              <w:lastRenderedPageBreak/>
              <w:t>Регламентированные запросы:</w:t>
            </w:r>
          </w:p>
          <w:p w14:paraId="19A4E20C" w14:textId="77777777" w:rsidR="005461D7" w:rsidRDefault="00E64EBA">
            <w:pPr>
              <w:pStyle w:val="RT10"/>
              <w:spacing w:line="276" w:lineRule="auto"/>
              <w:ind w:left="320" w:hanging="320"/>
              <w:rPr>
                <w:sz w:val="18"/>
                <w:szCs w:val="18"/>
              </w:rPr>
            </w:pPr>
            <w:r>
              <w:rPr>
                <w:sz w:val="18"/>
                <w:szCs w:val="18"/>
              </w:rPr>
              <w:t>GetSpecialistsByPatientId</w:t>
            </w:r>
          </w:p>
          <w:p w14:paraId="6580AC91" w14:textId="77777777" w:rsidR="005461D7" w:rsidRDefault="00E64EBA">
            <w:pPr>
              <w:pStyle w:val="RT10"/>
              <w:spacing w:line="276" w:lineRule="auto"/>
              <w:ind w:left="320" w:hanging="320"/>
              <w:rPr>
                <w:sz w:val="18"/>
                <w:szCs w:val="18"/>
              </w:rPr>
            </w:pPr>
            <w:r>
              <w:rPr>
                <w:sz w:val="18"/>
                <w:szCs w:val="18"/>
              </w:rPr>
              <w:t>getBooksByPatientId</w:t>
            </w:r>
          </w:p>
          <w:p w14:paraId="14691816" w14:textId="77777777" w:rsidR="005461D7" w:rsidRDefault="00E64EBA">
            <w:pPr>
              <w:spacing w:line="276" w:lineRule="auto"/>
              <w:jc w:val="left"/>
              <w:rPr>
                <w:sz w:val="18"/>
                <w:szCs w:val="18"/>
              </w:rPr>
            </w:pPr>
            <w:r>
              <w:rPr>
                <w:sz w:val="18"/>
                <w:szCs w:val="18"/>
              </w:rPr>
              <w:t>Дополнительно осуществляется вызов метода /api/nsi/v1/dictionary/MEDICAL_POSITIONS_VIEW (получаем данные из справочника должностей (</w:t>
            </w:r>
            <w:r>
              <w:rPr>
                <w:i/>
                <w:sz w:val="18"/>
                <w:szCs w:val="18"/>
              </w:rPr>
              <w:t>ЕСНСИ 1.2.643.5.1.13.13.11.1002</w:t>
            </w:r>
            <w:r>
              <w:rPr>
                <w:sz w:val="18"/>
                <w:szCs w:val="18"/>
              </w:rPr>
              <w:t>), в запросе передается список должностей, полученный в ответе на Get_Specialist, значение resource_post_id</w:t>
            </w:r>
          </w:p>
        </w:tc>
        <w:tc>
          <w:tcPr>
            <w:tcW w:w="3685" w:type="dxa"/>
            <w:tcBorders>
              <w:top w:val="single" w:sz="4" w:space="0" w:color="auto"/>
              <w:left w:val="single" w:sz="4" w:space="0" w:color="auto"/>
              <w:bottom w:val="single" w:sz="4" w:space="0" w:color="auto"/>
              <w:right w:val="single" w:sz="4" w:space="0" w:color="auto"/>
            </w:tcBorders>
          </w:tcPr>
          <w:p w14:paraId="1ECDBC91" w14:textId="77777777" w:rsidR="005461D7" w:rsidRDefault="00E64EBA">
            <w:pPr>
              <w:spacing w:line="276" w:lineRule="auto"/>
              <w:jc w:val="left"/>
              <w:rPr>
                <w:sz w:val="18"/>
                <w:szCs w:val="18"/>
              </w:rPr>
            </w:pPr>
            <w:r>
              <w:rPr>
                <w:sz w:val="18"/>
                <w:szCs w:val="18"/>
              </w:rPr>
              <w:lastRenderedPageBreak/>
              <w:t>Полученный список доступных специалистов:</w:t>
            </w:r>
          </w:p>
          <w:p w14:paraId="55C7BF78" w14:textId="77777777" w:rsidR="005461D7" w:rsidRDefault="005461D7">
            <w:pPr>
              <w:spacing w:line="276" w:lineRule="auto"/>
              <w:jc w:val="left"/>
              <w:rPr>
                <w:sz w:val="18"/>
                <w:szCs w:val="18"/>
              </w:rPr>
            </w:pPr>
          </w:p>
          <w:p w14:paraId="6B0952A8" w14:textId="77777777" w:rsidR="005461D7" w:rsidRDefault="00E64EBA">
            <w:pPr>
              <w:spacing w:line="276" w:lineRule="auto"/>
              <w:jc w:val="left"/>
              <w:rPr>
                <w:sz w:val="18"/>
                <w:szCs w:val="18"/>
              </w:rPr>
            </w:pPr>
            <w:r>
              <w:rPr>
                <w:sz w:val="18"/>
                <w:szCs w:val="18"/>
              </w:rPr>
              <w:t>1) Группируем по resource_post_id</w:t>
            </w:r>
          </w:p>
          <w:p w14:paraId="5FB4DEBB" w14:textId="77777777" w:rsidR="005461D7" w:rsidRDefault="00E64EBA">
            <w:pPr>
              <w:spacing w:line="276" w:lineRule="auto"/>
              <w:jc w:val="left"/>
              <w:rPr>
                <w:sz w:val="18"/>
                <w:szCs w:val="18"/>
              </w:rPr>
            </w:pPr>
            <w:r>
              <w:rPr>
                <w:sz w:val="18"/>
                <w:szCs w:val="18"/>
              </w:rPr>
              <w:t>2) Фильтруем по возрасту – по признаку attributes.name = 'POSITION_TYPE' из ответа MEDICAL_POSITIONS_VIEW:</w:t>
            </w:r>
          </w:p>
          <w:p w14:paraId="38D194C2" w14:textId="77777777" w:rsidR="005461D7" w:rsidRDefault="00E64EBA">
            <w:pPr>
              <w:spacing w:line="276" w:lineRule="auto"/>
              <w:jc w:val="left"/>
              <w:rPr>
                <w:sz w:val="18"/>
                <w:szCs w:val="18"/>
              </w:rPr>
            </w:pPr>
            <w:r>
              <w:rPr>
                <w:sz w:val="18"/>
                <w:szCs w:val="18"/>
              </w:rPr>
              <w:t>- если возраст пациента (кого записываем) &gt;= 18 лет – выводить только специальности с признаком 'adult', 'all';</w:t>
            </w:r>
          </w:p>
          <w:p w14:paraId="5B44B4BC" w14:textId="77777777" w:rsidR="005461D7" w:rsidRDefault="00E64EBA">
            <w:pPr>
              <w:spacing w:line="276" w:lineRule="auto"/>
              <w:jc w:val="left"/>
              <w:rPr>
                <w:sz w:val="18"/>
                <w:szCs w:val="18"/>
              </w:rPr>
            </w:pPr>
            <w:r>
              <w:rPr>
                <w:sz w:val="18"/>
                <w:szCs w:val="18"/>
              </w:rPr>
              <w:t>- если возраст пациента &gt;= 1года и &lt; 18 лет – выводить специальности с признаком 'child', 'all';</w:t>
            </w:r>
          </w:p>
          <w:p w14:paraId="75D67D77" w14:textId="77777777" w:rsidR="005461D7" w:rsidRDefault="00E64EBA">
            <w:pPr>
              <w:spacing w:line="276" w:lineRule="auto"/>
              <w:jc w:val="left"/>
              <w:rPr>
                <w:sz w:val="18"/>
                <w:szCs w:val="18"/>
              </w:rPr>
            </w:pPr>
            <w:r>
              <w:rPr>
                <w:sz w:val="18"/>
                <w:szCs w:val="18"/>
              </w:rPr>
              <w:t>- если возраст пациента &lt; 1 год – выводить специальности с признаком 'baby', 'all'.</w:t>
            </w:r>
          </w:p>
          <w:p w14:paraId="40983105" w14:textId="77777777" w:rsidR="005461D7" w:rsidRDefault="00E64EBA">
            <w:pPr>
              <w:spacing w:line="276" w:lineRule="auto"/>
              <w:jc w:val="left"/>
              <w:rPr>
                <w:sz w:val="18"/>
                <w:szCs w:val="18"/>
                <w:lang w:val="en-US"/>
              </w:rPr>
            </w:pPr>
            <w:r>
              <w:rPr>
                <w:sz w:val="18"/>
                <w:szCs w:val="18"/>
                <w:lang w:val="en-US"/>
              </w:rPr>
              <w:lastRenderedPageBreak/>
              <w:t xml:space="preserve">3) </w:t>
            </w:r>
            <w:r>
              <w:rPr>
                <w:sz w:val="18"/>
                <w:szCs w:val="18"/>
              </w:rPr>
              <w:t>Фильтруем</w:t>
            </w:r>
            <w:r>
              <w:rPr>
                <w:sz w:val="18"/>
                <w:szCs w:val="18"/>
                <w:lang w:val="en-US"/>
              </w:rPr>
              <w:t xml:space="preserve"> </w:t>
            </w:r>
            <w:r>
              <w:rPr>
                <w:sz w:val="18"/>
                <w:szCs w:val="18"/>
              </w:rPr>
              <w:t>по</w:t>
            </w:r>
            <w:r>
              <w:rPr>
                <w:sz w:val="18"/>
                <w:szCs w:val="18"/>
                <w:lang w:val="en-US"/>
              </w:rPr>
              <w:t xml:space="preserve"> </w:t>
            </w:r>
            <w:r>
              <w:rPr>
                <w:sz w:val="18"/>
                <w:szCs w:val="18"/>
              </w:rPr>
              <w:t>полу</w:t>
            </w:r>
            <w:r>
              <w:rPr>
                <w:sz w:val="18"/>
                <w:szCs w:val="18"/>
                <w:lang w:val="en-US"/>
              </w:rPr>
              <w:t xml:space="preserve"> – </w:t>
            </w:r>
            <w:r>
              <w:rPr>
                <w:sz w:val="18"/>
                <w:szCs w:val="18"/>
              </w:rPr>
              <w:t>по</w:t>
            </w:r>
            <w:r>
              <w:rPr>
                <w:sz w:val="18"/>
                <w:szCs w:val="18"/>
                <w:lang w:val="en-US"/>
              </w:rPr>
              <w:t xml:space="preserve"> </w:t>
            </w:r>
            <w:r>
              <w:rPr>
                <w:sz w:val="18"/>
                <w:szCs w:val="18"/>
              </w:rPr>
              <w:t>признаку</w:t>
            </w:r>
            <w:r>
              <w:rPr>
                <w:sz w:val="18"/>
                <w:szCs w:val="18"/>
                <w:lang w:val="en-US"/>
              </w:rPr>
              <w:t xml:space="preserve"> attributes.name = ‘GENDER_TYPE’ </w:t>
            </w:r>
            <w:r>
              <w:rPr>
                <w:sz w:val="18"/>
                <w:szCs w:val="18"/>
              </w:rPr>
              <w:t>из</w:t>
            </w:r>
            <w:r>
              <w:rPr>
                <w:sz w:val="18"/>
                <w:szCs w:val="18"/>
                <w:lang w:val="en-US"/>
              </w:rPr>
              <w:t xml:space="preserve"> </w:t>
            </w:r>
            <w:r>
              <w:rPr>
                <w:sz w:val="18"/>
                <w:szCs w:val="18"/>
              </w:rPr>
              <w:t>ответа</w:t>
            </w:r>
            <w:r>
              <w:rPr>
                <w:sz w:val="18"/>
                <w:szCs w:val="18"/>
                <w:lang w:val="en-US"/>
              </w:rPr>
              <w:t xml:space="preserve"> MEDICAL_POSITIONS_VIEW:</w:t>
            </w:r>
          </w:p>
          <w:p w14:paraId="299D7126" w14:textId="77777777" w:rsidR="005461D7" w:rsidRDefault="00E64EBA">
            <w:pPr>
              <w:spacing w:line="276" w:lineRule="auto"/>
              <w:jc w:val="left"/>
              <w:rPr>
                <w:sz w:val="18"/>
                <w:szCs w:val="18"/>
              </w:rPr>
            </w:pPr>
            <w:r>
              <w:rPr>
                <w:sz w:val="18"/>
                <w:szCs w:val="18"/>
              </w:rPr>
              <w:t>- если не указано значение – выводим всем;</w:t>
            </w:r>
          </w:p>
          <w:p w14:paraId="180A7A9A" w14:textId="77777777" w:rsidR="005461D7" w:rsidRDefault="00E64EBA">
            <w:pPr>
              <w:spacing w:line="276" w:lineRule="auto"/>
              <w:jc w:val="left"/>
              <w:rPr>
                <w:sz w:val="18"/>
                <w:szCs w:val="18"/>
              </w:rPr>
            </w:pPr>
            <w:r>
              <w:rPr>
                <w:sz w:val="18"/>
                <w:szCs w:val="18"/>
              </w:rPr>
              <w:t>- если указано 'female' – отобразить только для женщин (gender: «F» в профиле)</w:t>
            </w:r>
          </w:p>
          <w:p w14:paraId="650E1779" w14:textId="77777777" w:rsidR="005461D7" w:rsidRDefault="00E64EBA">
            <w:pPr>
              <w:spacing w:line="276" w:lineRule="auto"/>
              <w:jc w:val="left"/>
              <w:rPr>
                <w:sz w:val="18"/>
                <w:szCs w:val="18"/>
              </w:rPr>
            </w:pPr>
            <w:r>
              <w:rPr>
                <w:sz w:val="18"/>
                <w:szCs w:val="18"/>
              </w:rPr>
              <w:t>- если указано 'male' – отобразить только для мужчин.</w:t>
            </w:r>
          </w:p>
          <w:p w14:paraId="68A75944" w14:textId="77777777" w:rsidR="005461D7" w:rsidRDefault="00E64EBA">
            <w:pPr>
              <w:spacing w:line="276" w:lineRule="auto"/>
              <w:jc w:val="left"/>
              <w:rPr>
                <w:sz w:val="18"/>
                <w:szCs w:val="18"/>
              </w:rPr>
            </w:pPr>
            <w:r>
              <w:rPr>
                <w:sz w:val="18"/>
                <w:szCs w:val="18"/>
              </w:rPr>
              <w:t>4) Сортируем по приоритету – по признаку attributes.name ='PRIORITY' из ответа MEDICAL_POSITIONS_VIEW. Сначала выводим специальности с приоритетом с 1 и по возрастающей, специальности без приоритета указываем после по алфавиту.</w:t>
            </w:r>
          </w:p>
          <w:p w14:paraId="77187D83" w14:textId="77777777" w:rsidR="005461D7" w:rsidRDefault="00E64EBA">
            <w:pPr>
              <w:spacing w:line="276" w:lineRule="auto"/>
              <w:jc w:val="left"/>
              <w:rPr>
                <w:sz w:val="18"/>
                <w:szCs w:val="18"/>
              </w:rPr>
            </w:pPr>
            <w:r>
              <w:rPr>
                <w:sz w:val="18"/>
                <w:szCs w:val="18"/>
              </w:rPr>
              <w:t>Наименование должности – отображается значение POSITION_NAME</w:t>
            </w:r>
          </w:p>
          <w:p w14:paraId="0193F571" w14:textId="16A38591" w:rsidR="005461D7" w:rsidRDefault="00E64EBA">
            <w:pPr>
              <w:spacing w:line="276" w:lineRule="auto"/>
              <w:jc w:val="left"/>
              <w:rPr>
                <w:sz w:val="18"/>
                <w:szCs w:val="18"/>
              </w:rPr>
            </w:pPr>
            <w:r>
              <w:rPr>
                <w:sz w:val="18"/>
                <w:szCs w:val="18"/>
              </w:rPr>
              <w:t>5) фильтруем по возрастной категории, указанной в СП МО (атрибут mo_tag_age):</w:t>
            </w:r>
            <w:r>
              <w:rPr>
                <w:sz w:val="18"/>
                <w:szCs w:val="18"/>
              </w:rPr>
              <w:br/>
              <w:t xml:space="preserve"> Если пациент от 0 до 17 лет включительно, то должны отбираться только те специальности, ресурсы которых работают в </w:t>
            </w:r>
            <w:r w:rsidR="00DE2A6F">
              <w:rPr>
                <w:sz w:val="18"/>
                <w:szCs w:val="18"/>
              </w:rPr>
              <w:t xml:space="preserve">СП </w:t>
            </w:r>
            <w:r>
              <w:rPr>
                <w:sz w:val="18"/>
                <w:szCs w:val="18"/>
              </w:rPr>
              <w:t>МО с приз</w:t>
            </w:r>
            <w:r w:rsidR="00EF07BB">
              <w:rPr>
                <w:sz w:val="18"/>
                <w:szCs w:val="18"/>
              </w:rPr>
              <w:t>н</w:t>
            </w:r>
            <w:r>
              <w:rPr>
                <w:sz w:val="18"/>
                <w:szCs w:val="18"/>
              </w:rPr>
              <w:t>аком  mo_tag_age пустой или CHILD, или ALL </w:t>
            </w:r>
            <w:r>
              <w:rPr>
                <w:sz w:val="18"/>
                <w:szCs w:val="18"/>
              </w:rPr>
              <w:br/>
              <w:t xml:space="preserve">Если пациент от 18 лет, то должны отбираться только те специальности, ресурсы которых работают в  </w:t>
            </w:r>
            <w:r w:rsidR="00DE2A6F">
              <w:rPr>
                <w:sz w:val="18"/>
                <w:szCs w:val="18"/>
              </w:rPr>
              <w:t xml:space="preserve">СП </w:t>
            </w:r>
            <w:r>
              <w:rPr>
                <w:sz w:val="18"/>
                <w:szCs w:val="18"/>
              </w:rPr>
              <w:t>МО  с признаком  mo_tag_age пустой или ADULT , или ALL </w:t>
            </w:r>
            <w:r>
              <w:rPr>
                <w:sz w:val="18"/>
                <w:szCs w:val="18"/>
              </w:rPr>
              <w:br/>
              <w:t>Дополнительно накладывается фильтры 2-4.</w:t>
            </w:r>
          </w:p>
          <w:p w14:paraId="243BA46D" w14:textId="3499B284" w:rsidR="005461D7" w:rsidRDefault="00E64EBA">
            <w:pPr>
              <w:spacing w:line="276" w:lineRule="auto"/>
              <w:jc w:val="left"/>
              <w:rPr>
                <w:sz w:val="18"/>
                <w:szCs w:val="18"/>
              </w:rPr>
            </w:pPr>
            <w:r>
              <w:rPr>
                <w:sz w:val="18"/>
                <w:szCs w:val="18"/>
              </w:rPr>
              <w:t xml:space="preserve">6) Полученный список текущих записей (Get_Books) </w:t>
            </w:r>
            <w:r w:rsidR="00EF07BB">
              <w:rPr>
                <w:sz w:val="18"/>
                <w:szCs w:val="18"/>
              </w:rPr>
              <w:t xml:space="preserve">сопоставляем </w:t>
            </w:r>
            <w:r>
              <w:rPr>
                <w:sz w:val="18"/>
                <w:szCs w:val="18"/>
              </w:rPr>
              <w:t>на специальность по resource_post_id. Если к врачу есть запись, выводим:</w:t>
            </w:r>
          </w:p>
          <w:p w14:paraId="1F1FC22B" w14:textId="77777777" w:rsidR="005461D7" w:rsidRDefault="00E64EBA">
            <w:pPr>
              <w:spacing w:line="276" w:lineRule="auto"/>
              <w:jc w:val="left"/>
              <w:rPr>
                <w:sz w:val="18"/>
                <w:szCs w:val="18"/>
              </w:rPr>
            </w:pPr>
            <w:r>
              <w:rPr>
                <w:sz w:val="18"/>
                <w:szCs w:val="18"/>
              </w:rPr>
              <w:t>Записаны на {</w:t>
            </w:r>
            <w:r>
              <w:rPr>
                <w:sz w:val="18"/>
                <w:szCs w:val="18"/>
                <w:lang w:val="en-US"/>
              </w:rPr>
              <w:t>slot</w:t>
            </w:r>
            <w:r>
              <w:rPr>
                <w:sz w:val="18"/>
                <w:szCs w:val="18"/>
              </w:rPr>
              <w:t>_</w:t>
            </w:r>
            <w:r>
              <w:rPr>
                <w:sz w:val="18"/>
                <w:szCs w:val="18"/>
                <w:lang w:val="en-US"/>
              </w:rPr>
              <w:t>visittime</w:t>
            </w:r>
            <w:r>
              <w:rPr>
                <w:sz w:val="18"/>
                <w:szCs w:val="18"/>
              </w:rPr>
              <w:t>} к врачу {</w:t>
            </w:r>
            <w:r>
              <w:rPr>
                <w:sz w:val="18"/>
                <w:szCs w:val="18"/>
                <w:lang w:val="en-US"/>
              </w:rPr>
              <w:t>resource</w:t>
            </w:r>
            <w:r>
              <w:rPr>
                <w:sz w:val="18"/>
                <w:szCs w:val="18"/>
              </w:rPr>
              <w:t>_</w:t>
            </w:r>
            <w:r>
              <w:rPr>
                <w:sz w:val="18"/>
                <w:szCs w:val="18"/>
                <w:lang w:val="en-US"/>
              </w:rPr>
              <w:t>lastname</w:t>
            </w:r>
            <w:r>
              <w:rPr>
                <w:sz w:val="18"/>
                <w:szCs w:val="18"/>
              </w:rPr>
              <w:t xml:space="preserve"> </w:t>
            </w:r>
            <w:r>
              <w:rPr>
                <w:sz w:val="18"/>
                <w:szCs w:val="18"/>
                <w:lang w:val="en-US"/>
              </w:rPr>
              <w:t>resource</w:t>
            </w:r>
            <w:r>
              <w:rPr>
                <w:sz w:val="18"/>
                <w:szCs w:val="18"/>
              </w:rPr>
              <w:t>_</w:t>
            </w:r>
            <w:r>
              <w:rPr>
                <w:sz w:val="18"/>
                <w:szCs w:val="18"/>
                <w:lang w:val="en-US"/>
              </w:rPr>
              <w:t>firstname</w:t>
            </w:r>
            <w:r>
              <w:rPr>
                <w:sz w:val="18"/>
                <w:szCs w:val="18"/>
              </w:rPr>
              <w:t xml:space="preserve"> </w:t>
            </w:r>
            <w:r>
              <w:rPr>
                <w:sz w:val="18"/>
                <w:szCs w:val="18"/>
                <w:lang w:val="en-US"/>
              </w:rPr>
              <w:t>resource</w:t>
            </w:r>
            <w:r>
              <w:rPr>
                <w:sz w:val="18"/>
                <w:szCs w:val="18"/>
              </w:rPr>
              <w:t>_</w:t>
            </w:r>
            <w:r>
              <w:rPr>
                <w:sz w:val="18"/>
                <w:szCs w:val="18"/>
                <w:lang w:val="en-US"/>
              </w:rPr>
              <w:t>middlename</w:t>
            </w:r>
            <w:r>
              <w:rPr>
                <w:sz w:val="18"/>
                <w:szCs w:val="18"/>
              </w:rPr>
              <w:t>.</w:t>
            </w:r>
          </w:p>
          <w:p w14:paraId="7EF2B78E" w14:textId="7FE865F6" w:rsidR="005461D7" w:rsidRPr="00A9504A" w:rsidRDefault="00E64EBA">
            <w:pPr>
              <w:spacing w:line="276" w:lineRule="auto"/>
              <w:jc w:val="left"/>
              <w:rPr>
                <w:sz w:val="18"/>
                <w:szCs w:val="18"/>
              </w:rPr>
            </w:pPr>
            <w:r>
              <w:rPr>
                <w:sz w:val="18"/>
                <w:szCs w:val="18"/>
              </w:rPr>
              <w:lastRenderedPageBreak/>
              <w:t>Если к одной специальности несколько записей – выводим ближайший по времени (по slot_visittime)</w:t>
            </w:r>
          </w:p>
        </w:tc>
        <w:tc>
          <w:tcPr>
            <w:tcW w:w="1840" w:type="dxa"/>
            <w:tcBorders>
              <w:top w:val="single" w:sz="4" w:space="0" w:color="auto"/>
              <w:left w:val="single" w:sz="4" w:space="0" w:color="auto"/>
              <w:bottom w:val="single" w:sz="4" w:space="0" w:color="auto"/>
              <w:right w:val="single" w:sz="4" w:space="0" w:color="auto"/>
            </w:tcBorders>
          </w:tcPr>
          <w:p w14:paraId="4078B706"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специальность из списка  </w:t>
            </w:r>
          </w:p>
          <w:p w14:paraId="72124582" w14:textId="77777777" w:rsidR="005461D7" w:rsidRDefault="005461D7">
            <w:pPr>
              <w:spacing w:line="276" w:lineRule="auto"/>
              <w:jc w:val="left"/>
              <w:rPr>
                <w:sz w:val="18"/>
                <w:szCs w:val="18"/>
              </w:rPr>
            </w:pPr>
          </w:p>
          <w:p w14:paraId="42016E62" w14:textId="77777777" w:rsidR="005461D7" w:rsidRDefault="00E64EBA">
            <w:pPr>
              <w:spacing w:line="276" w:lineRule="auto"/>
              <w:jc w:val="left"/>
              <w:rPr>
                <w:sz w:val="18"/>
                <w:szCs w:val="18"/>
              </w:rPr>
            </w:pPr>
            <w:r>
              <w:rPr>
                <w:sz w:val="18"/>
                <w:szCs w:val="18"/>
              </w:rPr>
              <w:t xml:space="preserve">Действие системы: переход на следующий шаг </w:t>
            </w:r>
          </w:p>
          <w:p w14:paraId="4BF47DA4" w14:textId="77777777" w:rsidR="005461D7" w:rsidRDefault="005461D7">
            <w:pPr>
              <w:spacing w:line="276" w:lineRule="auto"/>
              <w:jc w:val="left"/>
              <w:rPr>
                <w:sz w:val="18"/>
                <w:szCs w:val="18"/>
              </w:rPr>
            </w:pPr>
          </w:p>
          <w:p w14:paraId="7D84E6D3" w14:textId="77777777" w:rsidR="005461D7" w:rsidRDefault="005461D7">
            <w:pPr>
              <w:spacing w:line="276" w:lineRule="auto"/>
              <w:jc w:val="left"/>
              <w:rPr>
                <w:sz w:val="18"/>
                <w:szCs w:val="18"/>
              </w:rPr>
            </w:pPr>
          </w:p>
          <w:p w14:paraId="6E981C38" w14:textId="77777777" w:rsidR="005461D7" w:rsidRDefault="005461D7">
            <w:pPr>
              <w:spacing w:line="276" w:lineRule="auto"/>
              <w:jc w:val="left"/>
              <w:rPr>
                <w:sz w:val="18"/>
                <w:szCs w:val="18"/>
              </w:rPr>
            </w:pPr>
          </w:p>
        </w:tc>
        <w:tc>
          <w:tcPr>
            <w:tcW w:w="2129" w:type="dxa"/>
            <w:tcBorders>
              <w:top w:val="single" w:sz="4" w:space="0" w:color="auto"/>
              <w:left w:val="single" w:sz="4" w:space="0" w:color="auto"/>
              <w:bottom w:val="single" w:sz="4" w:space="0" w:color="auto"/>
              <w:right w:val="single" w:sz="4" w:space="0" w:color="auto"/>
            </w:tcBorders>
          </w:tcPr>
          <w:p w14:paraId="5C7F7C04" w14:textId="77777777" w:rsidR="005461D7" w:rsidRDefault="00E64EBA">
            <w:pPr>
              <w:spacing w:line="276" w:lineRule="auto"/>
              <w:jc w:val="left"/>
              <w:rPr>
                <w:sz w:val="18"/>
                <w:szCs w:val="18"/>
              </w:rPr>
            </w:pPr>
            <w:r>
              <w:rPr>
                <w:sz w:val="18"/>
                <w:szCs w:val="18"/>
              </w:rPr>
              <w:t>Переход на шаг 7.1</w:t>
            </w:r>
          </w:p>
          <w:p w14:paraId="21C5800B" w14:textId="77777777" w:rsidR="005461D7" w:rsidRDefault="005461D7">
            <w:pPr>
              <w:spacing w:line="276" w:lineRule="auto"/>
              <w:jc w:val="left"/>
              <w:rPr>
                <w:sz w:val="18"/>
                <w:szCs w:val="18"/>
              </w:rPr>
            </w:pPr>
          </w:p>
          <w:p w14:paraId="30CDF0A0" w14:textId="112D7891" w:rsidR="005461D7" w:rsidRDefault="00E64EBA">
            <w:pPr>
              <w:spacing w:line="276" w:lineRule="auto"/>
              <w:jc w:val="left"/>
              <w:rPr>
                <w:sz w:val="18"/>
                <w:szCs w:val="18"/>
              </w:rPr>
            </w:pPr>
            <w:r>
              <w:rPr>
                <w:sz w:val="18"/>
                <w:szCs w:val="18"/>
              </w:rPr>
              <w:t>Если у пользователя есть активная запись на выбранную специальность, то переход на Требования к МИС (</w:t>
            </w:r>
            <w:r>
              <w:rPr>
                <w:sz w:val="18"/>
                <w:szCs w:val="18"/>
              </w:rPr>
              <w:fldChar w:fldCharType="begin"/>
            </w:r>
            <w:r>
              <w:rPr>
                <w:sz w:val="18"/>
                <w:szCs w:val="18"/>
              </w:rPr>
              <w:instrText xml:space="preserve"> REF _Ref220947560 \w \h  \* MERGEFORMAT </w:instrText>
            </w:r>
            <w:r>
              <w:rPr>
                <w:sz w:val="18"/>
                <w:szCs w:val="18"/>
              </w:rPr>
            </w:r>
            <w:r>
              <w:rPr>
                <w:sz w:val="18"/>
                <w:szCs w:val="18"/>
              </w:rPr>
              <w:fldChar w:fldCharType="separate"/>
            </w:r>
            <w:r w:rsidR="005C12B9">
              <w:rPr>
                <w:sz w:val="18"/>
                <w:szCs w:val="18"/>
              </w:rPr>
              <w:t>Б.1.2.1.4.1</w:t>
            </w:r>
            <w:r>
              <w:rPr>
                <w:sz w:val="18"/>
                <w:szCs w:val="18"/>
              </w:rPr>
              <w:fldChar w:fldCharType="end"/>
            </w:r>
            <w:r>
              <w:rPr>
                <w:sz w:val="18"/>
                <w:szCs w:val="18"/>
              </w:rPr>
              <w:t>).</w:t>
            </w:r>
          </w:p>
          <w:p w14:paraId="679500AA" w14:textId="09997F6C" w:rsidR="005461D7" w:rsidRDefault="00E64EBA">
            <w:pPr>
              <w:spacing w:line="276" w:lineRule="auto"/>
              <w:jc w:val="left"/>
              <w:rPr>
                <w:rFonts w:asciiTheme="minorHAnsi" w:hAnsiTheme="minorHAnsi" w:cstheme="minorHAnsi"/>
                <w:color w:val="4472C4" w:themeColor="accent1"/>
                <w:sz w:val="18"/>
                <w:szCs w:val="18"/>
              </w:rPr>
            </w:pPr>
            <w:r>
              <w:rPr>
                <w:rFonts w:asciiTheme="minorHAnsi" w:hAnsiTheme="minorHAnsi" w:cstheme="minorHAnsi"/>
                <w:color w:val="4472C4" w:themeColor="accent1"/>
                <w:sz w:val="18"/>
                <w:szCs w:val="18"/>
              </w:rPr>
              <w:fldChar w:fldCharType="begin"/>
            </w:r>
            <w:r>
              <w:rPr>
                <w:rFonts w:asciiTheme="minorHAnsi" w:hAnsiTheme="minorHAnsi" w:cstheme="minorHAnsi"/>
                <w:color w:val="4472C4" w:themeColor="accent1"/>
                <w:sz w:val="18"/>
                <w:szCs w:val="18"/>
              </w:rPr>
              <w:instrText xml:space="preserve"> REF _Ref220948168 \h  \* MERGEFORMAT </w:instrText>
            </w:r>
            <w:r>
              <w:rPr>
                <w:rFonts w:asciiTheme="minorHAnsi" w:hAnsiTheme="minorHAnsi" w:cstheme="minorHAnsi"/>
                <w:color w:val="4472C4" w:themeColor="accent1"/>
                <w:sz w:val="18"/>
                <w:szCs w:val="18"/>
              </w:rPr>
            </w:r>
            <w:r>
              <w:rPr>
                <w:rFonts w:asciiTheme="minorHAnsi" w:hAnsiTheme="minorHAnsi" w:cstheme="minorHAnsi"/>
                <w:color w:val="4472C4" w:themeColor="accent1"/>
                <w:sz w:val="18"/>
                <w:szCs w:val="18"/>
              </w:rPr>
              <w:fldChar w:fldCharType="separate"/>
            </w:r>
            <w:r w:rsidR="005C12B9" w:rsidRPr="005944FC">
              <w:rPr>
                <w:rFonts w:asciiTheme="minorHAnsi" w:hAnsiTheme="minorHAnsi" w:cstheme="minorHAnsi"/>
                <w:color w:val="4472C4" w:themeColor="accent1"/>
                <w:sz w:val="18"/>
                <w:szCs w:val="18"/>
              </w:rPr>
              <w:t>Сценарий отмены записи к врачу</w:t>
            </w:r>
            <w:r>
              <w:rPr>
                <w:rFonts w:asciiTheme="minorHAnsi" w:hAnsiTheme="minorHAnsi" w:cstheme="minorHAnsi"/>
                <w:color w:val="4472C4" w:themeColor="accent1"/>
                <w:sz w:val="18"/>
                <w:szCs w:val="18"/>
              </w:rPr>
              <w:fldChar w:fldCharType="end"/>
            </w:r>
          </w:p>
          <w:p w14:paraId="5A477217" w14:textId="77777777" w:rsidR="005461D7" w:rsidRDefault="005461D7">
            <w:pPr>
              <w:spacing w:line="276" w:lineRule="auto"/>
              <w:jc w:val="left"/>
              <w:rPr>
                <w:sz w:val="18"/>
                <w:szCs w:val="18"/>
              </w:rPr>
            </w:pPr>
          </w:p>
        </w:tc>
      </w:tr>
      <w:tr w:rsidR="005461D7" w14:paraId="221C9555"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0EA67E82" w14:textId="77777777" w:rsidR="005461D7" w:rsidRDefault="00E64EBA">
            <w:pPr>
              <w:spacing w:line="276" w:lineRule="auto"/>
              <w:jc w:val="left"/>
              <w:rPr>
                <w:sz w:val="18"/>
                <w:szCs w:val="18"/>
              </w:rPr>
            </w:pPr>
            <w:r>
              <w:rPr>
                <w:sz w:val="18"/>
                <w:szCs w:val="18"/>
              </w:rPr>
              <w:lastRenderedPageBreak/>
              <w:t>Шаг 7.1</w:t>
            </w:r>
          </w:p>
          <w:p w14:paraId="244FE81E" w14:textId="77777777" w:rsidR="005461D7" w:rsidRDefault="005461D7">
            <w:pPr>
              <w:spacing w:line="276" w:lineRule="auto"/>
              <w:jc w:val="left"/>
              <w:rPr>
                <w:sz w:val="18"/>
                <w:szCs w:val="18"/>
              </w:rPr>
            </w:pPr>
          </w:p>
        </w:tc>
        <w:tc>
          <w:tcPr>
            <w:tcW w:w="1558" w:type="dxa"/>
            <w:tcBorders>
              <w:top w:val="single" w:sz="4" w:space="0" w:color="auto"/>
              <w:left w:val="single" w:sz="4" w:space="0" w:color="auto"/>
              <w:bottom w:val="single" w:sz="4" w:space="0" w:color="auto"/>
              <w:right w:val="single" w:sz="4" w:space="0" w:color="auto"/>
            </w:tcBorders>
          </w:tcPr>
          <w:p w14:paraId="28889BCB" w14:textId="77777777" w:rsidR="005461D7" w:rsidRDefault="00E64EBA">
            <w:pPr>
              <w:spacing w:line="276" w:lineRule="auto"/>
              <w:jc w:val="left"/>
              <w:rPr>
                <w:sz w:val="18"/>
                <w:szCs w:val="18"/>
              </w:rPr>
            </w:pPr>
            <w:r>
              <w:rPr>
                <w:sz w:val="18"/>
                <w:szCs w:val="18"/>
              </w:rPr>
              <w:t>Экран «Выберите дату и врача»</w:t>
            </w:r>
          </w:p>
        </w:tc>
        <w:tc>
          <w:tcPr>
            <w:tcW w:w="2129" w:type="dxa"/>
            <w:tcBorders>
              <w:top w:val="single" w:sz="4" w:space="0" w:color="auto"/>
              <w:left w:val="single" w:sz="4" w:space="0" w:color="auto"/>
              <w:bottom w:val="single" w:sz="4" w:space="0" w:color="auto"/>
              <w:right w:val="single" w:sz="4" w:space="0" w:color="auto"/>
            </w:tcBorders>
          </w:tcPr>
          <w:p w14:paraId="1BCD8CDF" w14:textId="77777777" w:rsidR="005461D7" w:rsidRDefault="00E64EBA">
            <w:pPr>
              <w:spacing w:line="276" w:lineRule="auto"/>
              <w:jc w:val="left"/>
              <w:rPr>
                <w:sz w:val="18"/>
                <w:szCs w:val="18"/>
              </w:rPr>
            </w:pPr>
            <w:r>
              <w:rPr>
                <w:sz w:val="18"/>
                <w:szCs w:val="18"/>
              </w:rPr>
              <w:t>Отображается календарь с доступными днями для записи:</w:t>
            </w:r>
          </w:p>
          <w:p w14:paraId="37A1FD7C" w14:textId="77777777" w:rsidR="005461D7" w:rsidRDefault="00E64EBA">
            <w:pPr>
              <w:pStyle w:val="RT10"/>
              <w:spacing w:line="276" w:lineRule="auto"/>
              <w:ind w:left="320" w:hanging="320"/>
              <w:rPr>
                <w:sz w:val="18"/>
                <w:szCs w:val="18"/>
              </w:rPr>
            </w:pPr>
            <w:r>
              <w:rPr>
                <w:sz w:val="18"/>
                <w:szCs w:val="18"/>
              </w:rPr>
              <w:t>если есть слоты только через регистратуру – день отображается в синей рамке</w:t>
            </w:r>
          </w:p>
          <w:p w14:paraId="5C8659E8" w14:textId="77777777" w:rsidR="005461D7" w:rsidRDefault="00E64EBA">
            <w:pPr>
              <w:pStyle w:val="RT10"/>
              <w:spacing w:line="276" w:lineRule="auto"/>
              <w:ind w:left="320" w:hanging="320"/>
              <w:rPr>
                <w:sz w:val="18"/>
                <w:szCs w:val="18"/>
              </w:rPr>
            </w:pPr>
            <w:r>
              <w:rPr>
                <w:sz w:val="18"/>
                <w:szCs w:val="18"/>
              </w:rPr>
              <w:t>если есть слоты для записи онлайн – день отображается синим</w:t>
            </w:r>
          </w:p>
          <w:p w14:paraId="29340DA6" w14:textId="77777777" w:rsidR="005461D7" w:rsidRDefault="00E64EBA">
            <w:pPr>
              <w:pStyle w:val="RT10"/>
              <w:spacing w:line="276" w:lineRule="auto"/>
              <w:ind w:left="320" w:hanging="320"/>
              <w:rPr>
                <w:sz w:val="18"/>
                <w:szCs w:val="18"/>
              </w:rPr>
            </w:pPr>
            <w:r>
              <w:rPr>
                <w:sz w:val="18"/>
                <w:szCs w:val="18"/>
              </w:rPr>
              <w:t>иначе (нет ни одного слота) – день некликабельный</w:t>
            </w:r>
          </w:p>
          <w:p w14:paraId="4CFC5027" w14:textId="77777777" w:rsidR="005461D7" w:rsidRDefault="005461D7">
            <w:pPr>
              <w:spacing w:line="276" w:lineRule="auto"/>
              <w:jc w:val="left"/>
              <w:rPr>
                <w:sz w:val="18"/>
                <w:szCs w:val="18"/>
              </w:rPr>
            </w:pPr>
          </w:p>
          <w:p w14:paraId="069BC083" w14:textId="77777777" w:rsidR="005461D7" w:rsidRDefault="00E64EBA">
            <w:pPr>
              <w:spacing w:line="276" w:lineRule="auto"/>
              <w:jc w:val="left"/>
              <w:rPr>
                <w:sz w:val="18"/>
                <w:szCs w:val="18"/>
              </w:rPr>
            </w:pPr>
            <w:r>
              <w:rPr>
                <w:sz w:val="18"/>
                <w:szCs w:val="18"/>
              </w:rPr>
              <w:t xml:space="preserve"> </w:t>
            </w:r>
          </w:p>
        </w:tc>
        <w:tc>
          <w:tcPr>
            <w:tcW w:w="3119" w:type="dxa"/>
            <w:tcBorders>
              <w:top w:val="single" w:sz="4" w:space="0" w:color="auto"/>
              <w:left w:val="single" w:sz="4" w:space="0" w:color="auto"/>
              <w:bottom w:val="single" w:sz="4" w:space="0" w:color="auto"/>
              <w:right w:val="single" w:sz="4" w:space="0" w:color="auto"/>
            </w:tcBorders>
          </w:tcPr>
          <w:p w14:paraId="20351AFD" w14:textId="77777777" w:rsidR="005461D7" w:rsidRDefault="00E64EBA">
            <w:pPr>
              <w:spacing w:line="276" w:lineRule="auto"/>
              <w:jc w:val="left"/>
              <w:rPr>
                <w:sz w:val="18"/>
                <w:szCs w:val="18"/>
              </w:rPr>
            </w:pPr>
            <w:r>
              <w:rPr>
                <w:sz w:val="18"/>
                <w:szCs w:val="18"/>
              </w:rPr>
              <w:t>Методы (обращение в витрину):</w:t>
            </w:r>
          </w:p>
          <w:p w14:paraId="305914A2" w14:textId="77777777" w:rsidR="005461D7" w:rsidRDefault="00E64EBA">
            <w:pPr>
              <w:spacing w:line="276" w:lineRule="auto"/>
              <w:jc w:val="left"/>
              <w:rPr>
                <w:sz w:val="18"/>
                <w:szCs w:val="18"/>
              </w:rPr>
            </w:pPr>
            <w:r>
              <w:rPr>
                <w:sz w:val="18"/>
                <w:szCs w:val="18"/>
              </w:rPr>
              <w:t>/api/nsi/v1/dictionary/GetCountFreeSlot</w:t>
            </w:r>
          </w:p>
          <w:p w14:paraId="64795195" w14:textId="77777777" w:rsidR="005461D7" w:rsidRDefault="00E64EBA">
            <w:pPr>
              <w:spacing w:line="276" w:lineRule="auto"/>
              <w:jc w:val="left"/>
              <w:rPr>
                <w:sz w:val="18"/>
                <w:szCs w:val="18"/>
              </w:rPr>
            </w:pPr>
            <w:r>
              <w:rPr>
                <w:sz w:val="18"/>
                <w:szCs w:val="18"/>
              </w:rPr>
              <w:t>Входные параметры:</w:t>
            </w:r>
          </w:p>
          <w:p w14:paraId="1D3BACF4" w14:textId="00392AC4" w:rsidR="005461D7" w:rsidRDefault="00E64EBA">
            <w:pPr>
              <w:pStyle w:val="RT10"/>
              <w:spacing w:line="276" w:lineRule="auto"/>
              <w:ind w:left="320" w:hanging="320"/>
              <w:rPr>
                <w:sz w:val="18"/>
                <w:szCs w:val="18"/>
              </w:rPr>
            </w:pPr>
            <w:r>
              <w:rPr>
                <w:sz w:val="18"/>
                <w:szCs w:val="18"/>
              </w:rPr>
              <w:t xml:space="preserve">resource_post_id – </w:t>
            </w:r>
            <w:r w:rsidR="00092A76">
              <w:rPr>
                <w:sz w:val="18"/>
                <w:szCs w:val="18"/>
              </w:rPr>
              <w:t>идентификатор</w:t>
            </w:r>
            <w:r>
              <w:rPr>
                <w:sz w:val="18"/>
                <w:szCs w:val="18"/>
              </w:rPr>
              <w:t xml:space="preserve"> должности специалиста</w:t>
            </w:r>
          </w:p>
          <w:p w14:paraId="1566CEBB" w14:textId="77777777" w:rsidR="005461D7" w:rsidRDefault="00E64EBA">
            <w:pPr>
              <w:pStyle w:val="RT10"/>
              <w:spacing w:line="276" w:lineRule="auto"/>
              <w:ind w:left="320" w:hanging="320"/>
              <w:rPr>
                <w:sz w:val="18"/>
                <w:szCs w:val="18"/>
              </w:rPr>
            </w:pPr>
            <w:r>
              <w:rPr>
                <w:sz w:val="18"/>
                <w:szCs w:val="18"/>
              </w:rPr>
              <w:t>visittime_from – текущее время</w:t>
            </w:r>
          </w:p>
          <w:p w14:paraId="2415975B" w14:textId="77777777" w:rsidR="005461D7" w:rsidRDefault="00E64EBA">
            <w:pPr>
              <w:pStyle w:val="RT10"/>
              <w:spacing w:line="276" w:lineRule="auto"/>
              <w:ind w:left="320" w:hanging="320"/>
              <w:rPr>
                <w:sz w:val="18"/>
                <w:szCs w:val="18"/>
              </w:rPr>
            </w:pPr>
            <w:r>
              <w:rPr>
                <w:sz w:val="18"/>
                <w:szCs w:val="18"/>
              </w:rPr>
              <w:t>visittime_to – дата по (+ 14 дней)</w:t>
            </w:r>
          </w:p>
          <w:p w14:paraId="6B5C331B" w14:textId="2C2A550E" w:rsidR="005461D7" w:rsidRPr="00EA6A07" w:rsidRDefault="00E64EBA">
            <w:pPr>
              <w:pStyle w:val="RT10"/>
              <w:spacing w:line="276" w:lineRule="auto"/>
              <w:ind w:left="320" w:hanging="320"/>
              <w:rPr>
                <w:sz w:val="18"/>
                <w:szCs w:val="18"/>
              </w:rPr>
            </w:pPr>
            <w:r>
              <w:rPr>
                <w:sz w:val="18"/>
                <w:szCs w:val="18"/>
                <w:lang w:val="en-US"/>
              </w:rPr>
              <w:t>attachment</w:t>
            </w:r>
            <w:r w:rsidRPr="00EA6A07">
              <w:rPr>
                <w:sz w:val="18"/>
                <w:szCs w:val="18"/>
              </w:rPr>
              <w:t>_</w:t>
            </w:r>
            <w:r>
              <w:rPr>
                <w:sz w:val="18"/>
                <w:szCs w:val="18"/>
                <w:lang w:val="en-US"/>
              </w:rPr>
              <w:t>patient</w:t>
            </w:r>
            <w:r w:rsidRPr="00EA6A07">
              <w:rPr>
                <w:sz w:val="18"/>
                <w:szCs w:val="18"/>
              </w:rPr>
              <w:t>_</w:t>
            </w:r>
            <w:r>
              <w:rPr>
                <w:sz w:val="18"/>
                <w:szCs w:val="18"/>
                <w:lang w:val="en-US"/>
              </w:rPr>
              <w:t>id</w:t>
            </w:r>
            <w:r w:rsidRPr="00EA6A07">
              <w:rPr>
                <w:sz w:val="18"/>
                <w:szCs w:val="18"/>
              </w:rPr>
              <w:t xml:space="preserve"> – </w:t>
            </w:r>
            <w:r w:rsidR="00092A76">
              <w:rPr>
                <w:sz w:val="18"/>
                <w:szCs w:val="18"/>
              </w:rPr>
              <w:t>идентификатор</w:t>
            </w:r>
            <w:r w:rsidRPr="00EA6A07">
              <w:rPr>
                <w:sz w:val="18"/>
                <w:szCs w:val="18"/>
              </w:rPr>
              <w:t xml:space="preserve"> </w:t>
            </w:r>
            <w:r>
              <w:rPr>
                <w:sz w:val="18"/>
                <w:szCs w:val="18"/>
              </w:rPr>
              <w:t>пациента</w:t>
            </w:r>
            <w:r w:rsidRPr="00EA6A07">
              <w:rPr>
                <w:sz w:val="18"/>
                <w:szCs w:val="18"/>
              </w:rPr>
              <w:t xml:space="preserve"> </w:t>
            </w:r>
            <w:r>
              <w:rPr>
                <w:sz w:val="18"/>
                <w:szCs w:val="18"/>
              </w:rPr>
              <w:t>из</w:t>
            </w:r>
            <w:r w:rsidRPr="00EA6A07">
              <w:rPr>
                <w:sz w:val="18"/>
                <w:szCs w:val="18"/>
              </w:rPr>
              <w:t xml:space="preserve"> </w:t>
            </w:r>
            <w:r>
              <w:rPr>
                <w:sz w:val="18"/>
                <w:szCs w:val="18"/>
              </w:rPr>
              <w:t>витрины</w:t>
            </w:r>
          </w:p>
          <w:p w14:paraId="4B2183BA" w14:textId="27887D0E" w:rsidR="005461D7" w:rsidRDefault="00E64EBA">
            <w:pPr>
              <w:spacing w:line="276" w:lineRule="auto"/>
              <w:jc w:val="left"/>
              <w:rPr>
                <w:sz w:val="18"/>
                <w:szCs w:val="18"/>
              </w:rPr>
            </w:pPr>
            <w:r>
              <w:rPr>
                <w:sz w:val="18"/>
                <w:szCs w:val="18"/>
              </w:rPr>
              <w:t>Данные возвращаются сгруппированные по дням, ресурсам и по типу слота (по возрасту). Подсчитаны количество доступных/занятых слотов для ЕПГУ/Регистратуры/д</w:t>
            </w:r>
            <w:r w:rsidR="00092A76">
              <w:rPr>
                <w:sz w:val="18"/>
                <w:szCs w:val="18"/>
              </w:rPr>
              <w:t>-</w:t>
            </w:r>
            <w:r>
              <w:rPr>
                <w:sz w:val="18"/>
                <w:szCs w:val="18"/>
              </w:rPr>
              <w:t xml:space="preserve">учета. </w:t>
            </w:r>
          </w:p>
          <w:p w14:paraId="5FC74638" w14:textId="77777777" w:rsidR="005461D7" w:rsidRDefault="00E64EBA">
            <w:pPr>
              <w:spacing w:line="276" w:lineRule="auto"/>
              <w:jc w:val="left"/>
              <w:rPr>
                <w:sz w:val="18"/>
                <w:szCs w:val="18"/>
              </w:rPr>
            </w:pPr>
            <w:r>
              <w:rPr>
                <w:sz w:val="18"/>
                <w:szCs w:val="18"/>
              </w:rPr>
              <w:t>Регламентированные запросы:</w:t>
            </w:r>
          </w:p>
          <w:p w14:paraId="7ADDAF67" w14:textId="77777777" w:rsidR="005461D7" w:rsidRDefault="00E64EBA">
            <w:pPr>
              <w:pStyle w:val="RT10"/>
              <w:spacing w:line="276" w:lineRule="auto"/>
              <w:ind w:left="320" w:hanging="320"/>
              <w:rPr>
                <w:sz w:val="18"/>
                <w:szCs w:val="18"/>
              </w:rPr>
            </w:pPr>
            <w:r>
              <w:rPr>
                <w:sz w:val="18"/>
                <w:szCs w:val="18"/>
              </w:rPr>
              <w:t xml:space="preserve">geslotsallmobypostid </w:t>
            </w:r>
          </w:p>
          <w:p w14:paraId="259EF330" w14:textId="77777777" w:rsidR="005461D7" w:rsidRDefault="00E64EBA">
            <w:pPr>
              <w:pStyle w:val="RT10"/>
              <w:spacing w:line="276" w:lineRule="auto"/>
              <w:ind w:left="320" w:hanging="320"/>
              <w:rPr>
                <w:i/>
                <w:sz w:val="18"/>
                <w:szCs w:val="18"/>
              </w:rPr>
            </w:pPr>
            <w:r>
              <w:rPr>
                <w:sz w:val="18"/>
                <w:szCs w:val="18"/>
              </w:rPr>
              <w:t>getFreeSlotsByPostId – если в регионе включен</w:t>
            </w:r>
            <w:r>
              <w:rPr>
                <w:i/>
                <w:sz w:val="18"/>
                <w:szCs w:val="18"/>
              </w:rPr>
              <w:t xml:space="preserve"> сценарий </w:t>
            </w:r>
            <w:r>
              <w:rPr>
                <w:i/>
                <w:sz w:val="18"/>
                <w:szCs w:val="18"/>
                <w:u w:val="single"/>
              </w:rPr>
              <w:t>записи по участкам</w:t>
            </w:r>
          </w:p>
        </w:tc>
        <w:tc>
          <w:tcPr>
            <w:tcW w:w="3685" w:type="dxa"/>
            <w:tcBorders>
              <w:top w:val="single" w:sz="4" w:space="0" w:color="auto"/>
              <w:left w:val="single" w:sz="4" w:space="0" w:color="auto"/>
              <w:bottom w:val="single" w:sz="4" w:space="0" w:color="auto"/>
              <w:right w:val="single" w:sz="4" w:space="0" w:color="auto"/>
            </w:tcBorders>
          </w:tcPr>
          <w:p w14:paraId="5DE43A26" w14:textId="77777777" w:rsidR="005461D7" w:rsidRDefault="00E64EBA">
            <w:pPr>
              <w:spacing w:line="276" w:lineRule="auto"/>
              <w:jc w:val="left"/>
              <w:rPr>
                <w:sz w:val="18"/>
                <w:szCs w:val="18"/>
              </w:rPr>
            </w:pPr>
            <w:r>
              <w:rPr>
                <w:sz w:val="18"/>
                <w:szCs w:val="18"/>
              </w:rPr>
              <w:t>1) Отфильтровать по slot_tag_age:</w:t>
            </w:r>
          </w:p>
          <w:p w14:paraId="1797A91C" w14:textId="77777777" w:rsidR="005461D7" w:rsidRDefault="00E64EBA">
            <w:pPr>
              <w:spacing w:line="276" w:lineRule="auto"/>
              <w:jc w:val="left"/>
              <w:rPr>
                <w:sz w:val="18"/>
                <w:szCs w:val="18"/>
              </w:rPr>
            </w:pPr>
            <w:r>
              <w:rPr>
                <w:sz w:val="18"/>
                <w:szCs w:val="18"/>
              </w:rPr>
              <w:t>если пациенту (кого записываем к врачу) &gt;= 18 – берем записи slot_tag_age in ('ADULT', 'ALL')</w:t>
            </w:r>
          </w:p>
          <w:p w14:paraId="303F60D4" w14:textId="77777777" w:rsidR="005461D7" w:rsidRDefault="00E64EBA">
            <w:pPr>
              <w:spacing w:line="276" w:lineRule="auto"/>
              <w:jc w:val="left"/>
              <w:rPr>
                <w:sz w:val="18"/>
                <w:szCs w:val="18"/>
              </w:rPr>
            </w:pPr>
            <w:r>
              <w:rPr>
                <w:sz w:val="18"/>
                <w:szCs w:val="18"/>
              </w:rPr>
              <w:t>если пациенту &lt; 18, но &gt;=1 год – берем записи slot_tag_age in ('CHILD', 'ALL')</w:t>
            </w:r>
          </w:p>
          <w:p w14:paraId="0A726DB3" w14:textId="77777777" w:rsidR="005461D7" w:rsidRDefault="00E64EBA">
            <w:pPr>
              <w:spacing w:line="276" w:lineRule="auto"/>
              <w:jc w:val="left"/>
              <w:rPr>
                <w:sz w:val="18"/>
                <w:szCs w:val="18"/>
              </w:rPr>
            </w:pPr>
            <w:r>
              <w:rPr>
                <w:sz w:val="18"/>
                <w:szCs w:val="18"/>
              </w:rPr>
              <w:t>если пациенту меньше года – slot_tag_age in ('BABY', 'ALL').</w:t>
            </w:r>
          </w:p>
          <w:p w14:paraId="62E726D8" w14:textId="77777777" w:rsidR="005461D7" w:rsidRDefault="00E64EBA">
            <w:pPr>
              <w:spacing w:line="276" w:lineRule="auto"/>
              <w:jc w:val="left"/>
              <w:rPr>
                <w:sz w:val="18"/>
                <w:szCs w:val="18"/>
              </w:rPr>
            </w:pPr>
            <w:r>
              <w:rPr>
                <w:sz w:val="18"/>
                <w:szCs w:val="18"/>
              </w:rPr>
              <w:t>2) Проверить есть ли слоты на ближайшие 2 недели:</w:t>
            </w:r>
          </w:p>
          <w:p w14:paraId="58CA1CDC" w14:textId="77777777" w:rsidR="005461D7" w:rsidRDefault="00E64EBA">
            <w:pPr>
              <w:spacing w:line="276" w:lineRule="auto"/>
              <w:jc w:val="left"/>
              <w:rPr>
                <w:sz w:val="18"/>
                <w:szCs w:val="18"/>
              </w:rPr>
            </w:pPr>
            <w:r>
              <w:rPr>
                <w:sz w:val="18"/>
                <w:szCs w:val="18"/>
              </w:rPr>
              <w:t>- sum(epgu)&gt;0 и sum(epgu)!=sum(recorded_epgu) – есть доступные для записи онлайн слоты</w:t>
            </w:r>
          </w:p>
          <w:p w14:paraId="5CC20F71" w14:textId="77777777" w:rsidR="005461D7" w:rsidRDefault="00E64EBA">
            <w:pPr>
              <w:spacing w:line="276" w:lineRule="auto"/>
              <w:jc w:val="left"/>
              <w:rPr>
                <w:sz w:val="18"/>
                <w:szCs w:val="18"/>
              </w:rPr>
            </w:pPr>
            <w:r>
              <w:rPr>
                <w:sz w:val="18"/>
                <w:szCs w:val="18"/>
              </w:rPr>
              <w:t>- sum(registry)&gt;0 и sum(registry)!= sum(recorded_registry) – есть доступные слоты для записи через регистратуру</w:t>
            </w:r>
          </w:p>
          <w:p w14:paraId="1BD754FE" w14:textId="77777777" w:rsidR="005461D7" w:rsidRDefault="005461D7">
            <w:pPr>
              <w:spacing w:line="276" w:lineRule="auto"/>
              <w:jc w:val="left"/>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2EE4602D" w14:textId="77777777" w:rsidR="005461D7" w:rsidRDefault="00E64EBA">
            <w:pPr>
              <w:spacing w:line="276" w:lineRule="auto"/>
              <w:jc w:val="left"/>
              <w:rPr>
                <w:sz w:val="18"/>
                <w:szCs w:val="18"/>
              </w:rPr>
            </w:pPr>
            <w:r>
              <w:rPr>
                <w:sz w:val="18"/>
                <w:szCs w:val="18"/>
              </w:rPr>
              <w:t xml:space="preserve">Действия пользователя: клик на дату </w:t>
            </w:r>
          </w:p>
          <w:p w14:paraId="0A4A7844" w14:textId="77777777" w:rsidR="005461D7" w:rsidRDefault="005461D7">
            <w:pPr>
              <w:spacing w:line="276" w:lineRule="auto"/>
              <w:jc w:val="left"/>
              <w:rPr>
                <w:sz w:val="18"/>
                <w:szCs w:val="18"/>
              </w:rPr>
            </w:pPr>
          </w:p>
          <w:p w14:paraId="65F47AFA" w14:textId="77777777" w:rsidR="005461D7" w:rsidRDefault="00E64EBA">
            <w:pPr>
              <w:spacing w:line="276" w:lineRule="auto"/>
              <w:jc w:val="left"/>
              <w:rPr>
                <w:sz w:val="18"/>
                <w:szCs w:val="18"/>
              </w:rPr>
            </w:pPr>
            <w:r>
              <w:rPr>
                <w:sz w:val="18"/>
                <w:szCs w:val="18"/>
              </w:rPr>
              <w:t>Действие системы: отобразить под календарем список МО и ресурсов</w:t>
            </w:r>
          </w:p>
        </w:tc>
        <w:tc>
          <w:tcPr>
            <w:tcW w:w="2129" w:type="dxa"/>
            <w:tcBorders>
              <w:top w:val="single" w:sz="4" w:space="0" w:color="auto"/>
              <w:left w:val="single" w:sz="4" w:space="0" w:color="auto"/>
              <w:bottom w:val="single" w:sz="4" w:space="0" w:color="auto"/>
              <w:right w:val="single" w:sz="4" w:space="0" w:color="auto"/>
            </w:tcBorders>
          </w:tcPr>
          <w:p w14:paraId="6F1EC473" w14:textId="77777777" w:rsidR="005461D7" w:rsidRDefault="00E64EBA">
            <w:pPr>
              <w:spacing w:line="276" w:lineRule="auto"/>
              <w:jc w:val="left"/>
              <w:rPr>
                <w:sz w:val="18"/>
                <w:szCs w:val="18"/>
              </w:rPr>
            </w:pPr>
            <w:r>
              <w:rPr>
                <w:sz w:val="18"/>
                <w:szCs w:val="18"/>
              </w:rPr>
              <w:t>Переход на шаг 7.1.1</w:t>
            </w:r>
          </w:p>
          <w:p w14:paraId="0A6364BE" w14:textId="77777777" w:rsidR="005461D7" w:rsidRDefault="005461D7">
            <w:pPr>
              <w:spacing w:line="276" w:lineRule="auto"/>
              <w:jc w:val="left"/>
              <w:rPr>
                <w:sz w:val="18"/>
                <w:szCs w:val="18"/>
              </w:rPr>
            </w:pPr>
          </w:p>
        </w:tc>
      </w:tr>
      <w:tr w:rsidR="005461D7" w14:paraId="51046485"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3D999C38" w14:textId="77777777" w:rsidR="005461D7" w:rsidRDefault="00E64EBA">
            <w:pPr>
              <w:spacing w:line="276" w:lineRule="auto"/>
              <w:jc w:val="left"/>
              <w:rPr>
                <w:sz w:val="18"/>
                <w:szCs w:val="18"/>
              </w:rPr>
            </w:pPr>
            <w:r>
              <w:rPr>
                <w:sz w:val="18"/>
                <w:szCs w:val="18"/>
              </w:rPr>
              <w:t>Шаг 7.1.1</w:t>
            </w:r>
          </w:p>
        </w:tc>
        <w:tc>
          <w:tcPr>
            <w:tcW w:w="1558" w:type="dxa"/>
            <w:tcBorders>
              <w:top w:val="single" w:sz="4" w:space="0" w:color="auto"/>
              <w:left w:val="single" w:sz="4" w:space="0" w:color="auto"/>
              <w:bottom w:val="single" w:sz="4" w:space="0" w:color="auto"/>
              <w:right w:val="single" w:sz="4" w:space="0" w:color="auto"/>
            </w:tcBorders>
          </w:tcPr>
          <w:p w14:paraId="490AEEFA" w14:textId="77777777" w:rsidR="005461D7" w:rsidRDefault="00E64EBA">
            <w:pPr>
              <w:spacing w:line="276" w:lineRule="auto"/>
              <w:jc w:val="left"/>
              <w:rPr>
                <w:sz w:val="18"/>
                <w:szCs w:val="18"/>
              </w:rPr>
            </w:pPr>
            <w:r>
              <w:rPr>
                <w:sz w:val="18"/>
                <w:szCs w:val="18"/>
              </w:rPr>
              <w:t>Экран «Выберите дату и врача»</w:t>
            </w:r>
          </w:p>
        </w:tc>
        <w:tc>
          <w:tcPr>
            <w:tcW w:w="2129" w:type="dxa"/>
            <w:tcBorders>
              <w:top w:val="single" w:sz="4" w:space="0" w:color="auto"/>
              <w:left w:val="single" w:sz="4" w:space="0" w:color="auto"/>
              <w:bottom w:val="single" w:sz="4" w:space="0" w:color="auto"/>
              <w:right w:val="single" w:sz="4" w:space="0" w:color="auto"/>
            </w:tcBorders>
          </w:tcPr>
          <w:p w14:paraId="437ED678" w14:textId="1B74113B" w:rsidR="005461D7" w:rsidRDefault="00E64EBA">
            <w:pPr>
              <w:spacing w:line="276" w:lineRule="auto"/>
              <w:jc w:val="left"/>
              <w:rPr>
                <w:sz w:val="18"/>
                <w:szCs w:val="18"/>
              </w:rPr>
            </w:pPr>
            <w:r>
              <w:rPr>
                <w:sz w:val="18"/>
                <w:szCs w:val="18"/>
              </w:rPr>
              <w:t xml:space="preserve">Под календарем для выбранного дня отображаются список </w:t>
            </w:r>
            <w:r w:rsidR="00DE2A6F">
              <w:rPr>
                <w:sz w:val="18"/>
                <w:szCs w:val="18"/>
              </w:rPr>
              <w:t xml:space="preserve">СП </w:t>
            </w:r>
            <w:r>
              <w:rPr>
                <w:sz w:val="18"/>
                <w:szCs w:val="18"/>
              </w:rPr>
              <w:t>МО и врачей</w:t>
            </w:r>
          </w:p>
        </w:tc>
        <w:tc>
          <w:tcPr>
            <w:tcW w:w="3119" w:type="dxa"/>
            <w:tcBorders>
              <w:top w:val="single" w:sz="4" w:space="0" w:color="auto"/>
              <w:left w:val="single" w:sz="4" w:space="0" w:color="auto"/>
              <w:bottom w:val="single" w:sz="4" w:space="0" w:color="auto"/>
              <w:right w:val="single" w:sz="4" w:space="0" w:color="auto"/>
            </w:tcBorders>
          </w:tcPr>
          <w:p w14:paraId="73F697C7"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5629937E" w14:textId="77777777" w:rsidR="005461D7" w:rsidRDefault="00E64EBA">
            <w:pPr>
              <w:spacing w:line="276" w:lineRule="auto"/>
              <w:jc w:val="left"/>
              <w:rPr>
                <w:sz w:val="18"/>
                <w:szCs w:val="18"/>
                <w:lang w:val="en-US"/>
              </w:rPr>
            </w:pPr>
            <w:r>
              <w:rPr>
                <w:sz w:val="18"/>
                <w:szCs w:val="18"/>
                <w:lang w:val="en-US"/>
              </w:rPr>
              <w:t>/api/nsi/v1/dictionary/GetUnaccessibleResources</w:t>
            </w:r>
          </w:p>
          <w:p w14:paraId="140C3FB0" w14:textId="77777777" w:rsidR="005461D7" w:rsidRDefault="005461D7">
            <w:pPr>
              <w:spacing w:line="276" w:lineRule="auto"/>
              <w:jc w:val="left"/>
              <w:rPr>
                <w:sz w:val="18"/>
                <w:szCs w:val="18"/>
                <w:lang w:val="en-US"/>
              </w:rPr>
            </w:pPr>
          </w:p>
          <w:p w14:paraId="34F40088" w14:textId="77777777" w:rsidR="005461D7" w:rsidRDefault="00E64EBA">
            <w:pPr>
              <w:spacing w:line="276" w:lineRule="auto"/>
              <w:jc w:val="left"/>
              <w:rPr>
                <w:sz w:val="18"/>
                <w:szCs w:val="18"/>
              </w:rPr>
            </w:pPr>
            <w:r>
              <w:rPr>
                <w:sz w:val="18"/>
                <w:szCs w:val="18"/>
              </w:rPr>
              <w:t>Регламентированные запросы:</w:t>
            </w:r>
          </w:p>
          <w:p w14:paraId="0FC520B9" w14:textId="77777777" w:rsidR="005461D7" w:rsidRDefault="00E64EBA">
            <w:pPr>
              <w:spacing w:line="276" w:lineRule="auto"/>
              <w:jc w:val="left"/>
              <w:rPr>
                <w:sz w:val="18"/>
                <w:szCs w:val="18"/>
              </w:rPr>
            </w:pPr>
            <w:r>
              <w:rPr>
                <w:sz w:val="18"/>
                <w:szCs w:val="18"/>
                <w:lang w:val="en-US"/>
              </w:rPr>
              <w:t>getresourcelistbypostid</w:t>
            </w:r>
            <w:r>
              <w:rPr>
                <w:sz w:val="18"/>
                <w:szCs w:val="18"/>
              </w:rPr>
              <w:t>_</w:t>
            </w:r>
            <w:r>
              <w:rPr>
                <w:sz w:val="18"/>
                <w:szCs w:val="18"/>
                <w:lang w:val="en-US"/>
              </w:rPr>
              <w:t>dates</w:t>
            </w:r>
            <w:r>
              <w:rPr>
                <w:sz w:val="18"/>
                <w:szCs w:val="18"/>
              </w:rPr>
              <w:t xml:space="preserve"> – получить список недоступных врачей и причины недоступности</w:t>
            </w:r>
          </w:p>
          <w:p w14:paraId="18851F58" w14:textId="77777777" w:rsidR="005461D7" w:rsidRDefault="00E64EBA">
            <w:pPr>
              <w:spacing w:line="276" w:lineRule="auto"/>
              <w:jc w:val="left"/>
              <w:rPr>
                <w:sz w:val="18"/>
                <w:szCs w:val="18"/>
              </w:rPr>
            </w:pPr>
            <w:r>
              <w:rPr>
                <w:i/>
                <w:sz w:val="18"/>
                <w:szCs w:val="18"/>
              </w:rPr>
              <w:t xml:space="preserve">getunaccessibleresource – если в регионе включен сценарий </w:t>
            </w:r>
            <w:r>
              <w:rPr>
                <w:i/>
                <w:sz w:val="18"/>
                <w:szCs w:val="18"/>
                <w:u w:val="single"/>
              </w:rPr>
              <w:t xml:space="preserve">записи по </w:t>
            </w:r>
            <w:r>
              <w:rPr>
                <w:i/>
                <w:sz w:val="18"/>
                <w:szCs w:val="18"/>
                <w:u w:val="single"/>
              </w:rPr>
              <w:lastRenderedPageBreak/>
              <w:t>участкам</w:t>
            </w:r>
          </w:p>
        </w:tc>
        <w:tc>
          <w:tcPr>
            <w:tcW w:w="3685" w:type="dxa"/>
            <w:tcBorders>
              <w:top w:val="single" w:sz="4" w:space="0" w:color="auto"/>
              <w:left w:val="single" w:sz="4" w:space="0" w:color="auto"/>
              <w:bottom w:val="single" w:sz="4" w:space="0" w:color="auto"/>
              <w:right w:val="single" w:sz="4" w:space="0" w:color="auto"/>
            </w:tcBorders>
          </w:tcPr>
          <w:p w14:paraId="4610270B" w14:textId="566FA630" w:rsidR="005461D7" w:rsidRDefault="00E64EBA">
            <w:pPr>
              <w:spacing w:line="276" w:lineRule="auto"/>
              <w:jc w:val="left"/>
              <w:rPr>
                <w:sz w:val="18"/>
                <w:szCs w:val="18"/>
              </w:rPr>
            </w:pPr>
            <w:r>
              <w:rPr>
                <w:sz w:val="18"/>
                <w:szCs w:val="18"/>
              </w:rPr>
              <w:lastRenderedPageBreak/>
              <w:t xml:space="preserve">1) Группировка полученных данных по </w:t>
            </w:r>
            <w:r w:rsidR="00DE2A6F">
              <w:rPr>
                <w:sz w:val="18"/>
                <w:szCs w:val="18"/>
              </w:rPr>
              <w:t xml:space="preserve">СП </w:t>
            </w:r>
            <w:r>
              <w:rPr>
                <w:sz w:val="18"/>
                <w:szCs w:val="18"/>
              </w:rPr>
              <w:t>МО (mo_id)</w:t>
            </w:r>
          </w:p>
          <w:p w14:paraId="74B6B40C" w14:textId="77777777" w:rsidR="005461D7" w:rsidRDefault="00E64EBA">
            <w:pPr>
              <w:spacing w:line="276" w:lineRule="auto"/>
              <w:jc w:val="left"/>
              <w:rPr>
                <w:sz w:val="18"/>
                <w:szCs w:val="18"/>
              </w:rPr>
            </w:pPr>
            <w:r>
              <w:rPr>
                <w:sz w:val="18"/>
                <w:szCs w:val="18"/>
              </w:rPr>
              <w:t>2) Сортировка MO</w:t>
            </w:r>
          </w:p>
          <w:p w14:paraId="20263582" w14:textId="77777777" w:rsidR="005461D7" w:rsidRDefault="00E64EBA">
            <w:pPr>
              <w:spacing w:line="276" w:lineRule="auto"/>
              <w:jc w:val="left"/>
              <w:rPr>
                <w:sz w:val="18"/>
                <w:szCs w:val="18"/>
              </w:rPr>
            </w:pPr>
            <w:r>
              <w:rPr>
                <w:sz w:val="18"/>
                <w:szCs w:val="18"/>
              </w:rPr>
              <w:t>- если mo_enabled=ATTACHED_MO, то отображаем признак «Вы прикреплены» и зеленую галочку</w:t>
            </w:r>
          </w:p>
          <w:p w14:paraId="74DF8D85" w14:textId="77777777" w:rsidR="005461D7" w:rsidRDefault="00E64EBA">
            <w:pPr>
              <w:spacing w:line="276" w:lineRule="auto"/>
              <w:jc w:val="left"/>
              <w:rPr>
                <w:sz w:val="18"/>
                <w:szCs w:val="18"/>
              </w:rPr>
            </w:pPr>
            <w:r>
              <w:rPr>
                <w:sz w:val="18"/>
                <w:szCs w:val="18"/>
              </w:rPr>
              <w:t>- следующие выводятся с признаком mo_enabled='ATTACHED_REG'</w:t>
            </w:r>
          </w:p>
          <w:p w14:paraId="3F452A97" w14:textId="77777777" w:rsidR="005461D7" w:rsidRDefault="00E64EBA">
            <w:pPr>
              <w:spacing w:line="276" w:lineRule="auto"/>
              <w:jc w:val="left"/>
              <w:rPr>
                <w:sz w:val="18"/>
                <w:szCs w:val="18"/>
              </w:rPr>
            </w:pPr>
            <w:r>
              <w:rPr>
                <w:sz w:val="18"/>
                <w:szCs w:val="18"/>
              </w:rPr>
              <w:t>- далее с признаком ‘</w:t>
            </w:r>
            <w:r>
              <w:rPr>
                <w:sz w:val="18"/>
                <w:szCs w:val="18"/>
                <w:lang w:val="en-US"/>
              </w:rPr>
              <w:t>ALL</w:t>
            </w:r>
            <w:r>
              <w:rPr>
                <w:sz w:val="18"/>
                <w:szCs w:val="18"/>
              </w:rPr>
              <w:t>’</w:t>
            </w:r>
          </w:p>
          <w:p w14:paraId="5B7FC5AF" w14:textId="555EF345" w:rsidR="005461D7" w:rsidRDefault="00E64EBA">
            <w:pPr>
              <w:spacing w:line="276" w:lineRule="auto"/>
              <w:jc w:val="left"/>
              <w:rPr>
                <w:sz w:val="18"/>
                <w:szCs w:val="18"/>
              </w:rPr>
            </w:pPr>
            <w:r>
              <w:rPr>
                <w:sz w:val="18"/>
                <w:szCs w:val="18"/>
              </w:rPr>
              <w:t xml:space="preserve">3) Внутри </w:t>
            </w:r>
            <w:r w:rsidR="00DE2A6F">
              <w:rPr>
                <w:sz w:val="18"/>
                <w:szCs w:val="18"/>
              </w:rPr>
              <w:t xml:space="preserve">СП </w:t>
            </w:r>
            <w:r>
              <w:rPr>
                <w:sz w:val="18"/>
                <w:szCs w:val="18"/>
              </w:rPr>
              <w:t xml:space="preserve">МО группируем по </w:t>
            </w:r>
            <w:r>
              <w:rPr>
                <w:sz w:val="18"/>
                <w:szCs w:val="18"/>
              </w:rPr>
              <w:lastRenderedPageBreak/>
              <w:t>resource_id</w:t>
            </w:r>
          </w:p>
          <w:p w14:paraId="4FCFBAD1" w14:textId="49AED26C" w:rsidR="005461D7" w:rsidRDefault="00E64EBA">
            <w:pPr>
              <w:spacing w:line="276" w:lineRule="auto"/>
              <w:jc w:val="left"/>
              <w:rPr>
                <w:sz w:val="18"/>
                <w:szCs w:val="18"/>
              </w:rPr>
            </w:pPr>
            <w:r>
              <w:rPr>
                <w:sz w:val="18"/>
                <w:szCs w:val="18"/>
              </w:rPr>
              <w:t xml:space="preserve">4) Если включен сценарий </w:t>
            </w:r>
            <w:r>
              <w:rPr>
                <w:sz w:val="18"/>
                <w:szCs w:val="18"/>
                <w:u w:val="single"/>
              </w:rPr>
              <w:t xml:space="preserve">записи </w:t>
            </w:r>
            <w:r w:rsidR="00EF07BB">
              <w:rPr>
                <w:sz w:val="18"/>
                <w:szCs w:val="18"/>
                <w:u w:val="single"/>
              </w:rPr>
              <w:t>к участковому врачу</w:t>
            </w:r>
            <w:r w:rsidR="00EF07BB">
              <w:rPr>
                <w:sz w:val="18"/>
                <w:szCs w:val="18"/>
              </w:rPr>
              <w:t xml:space="preserve"> </w:t>
            </w:r>
            <w:r>
              <w:rPr>
                <w:sz w:val="18"/>
                <w:szCs w:val="18"/>
              </w:rPr>
              <w:t xml:space="preserve">и врач относится к участку, где пользователь прикреплен – </w:t>
            </w:r>
            <w:r w:rsidR="00EF07BB">
              <w:rPr>
                <w:sz w:val="18"/>
                <w:szCs w:val="18"/>
              </w:rPr>
              <w:t xml:space="preserve">выводится признак </w:t>
            </w:r>
            <w:r>
              <w:rPr>
                <w:sz w:val="18"/>
                <w:szCs w:val="18"/>
              </w:rPr>
              <w:t xml:space="preserve">«Участковый» </w:t>
            </w:r>
          </w:p>
        </w:tc>
        <w:tc>
          <w:tcPr>
            <w:tcW w:w="1840" w:type="dxa"/>
            <w:tcBorders>
              <w:top w:val="single" w:sz="4" w:space="0" w:color="auto"/>
              <w:left w:val="single" w:sz="4" w:space="0" w:color="auto"/>
              <w:bottom w:val="single" w:sz="4" w:space="0" w:color="auto"/>
              <w:right w:val="single" w:sz="4" w:space="0" w:color="auto"/>
            </w:tcBorders>
          </w:tcPr>
          <w:p w14:paraId="6F3EC182"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выбранного врача </w:t>
            </w:r>
          </w:p>
          <w:p w14:paraId="55929368" w14:textId="77777777" w:rsidR="005461D7" w:rsidRDefault="005461D7">
            <w:pPr>
              <w:spacing w:line="276" w:lineRule="auto"/>
              <w:jc w:val="left"/>
              <w:rPr>
                <w:sz w:val="18"/>
                <w:szCs w:val="18"/>
              </w:rPr>
            </w:pPr>
          </w:p>
          <w:p w14:paraId="732DEE4B"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2129" w:type="dxa"/>
            <w:tcBorders>
              <w:top w:val="single" w:sz="4" w:space="0" w:color="auto"/>
              <w:left w:val="single" w:sz="4" w:space="0" w:color="auto"/>
              <w:bottom w:val="single" w:sz="4" w:space="0" w:color="auto"/>
              <w:right w:val="single" w:sz="4" w:space="0" w:color="auto"/>
            </w:tcBorders>
          </w:tcPr>
          <w:p w14:paraId="441BBA91" w14:textId="77777777" w:rsidR="005461D7" w:rsidRDefault="00E64EBA">
            <w:pPr>
              <w:spacing w:line="276" w:lineRule="auto"/>
              <w:jc w:val="left"/>
              <w:rPr>
                <w:sz w:val="18"/>
                <w:szCs w:val="18"/>
              </w:rPr>
            </w:pPr>
            <w:r>
              <w:rPr>
                <w:sz w:val="18"/>
                <w:szCs w:val="18"/>
              </w:rPr>
              <w:t>Переход на шаг 7.1.2</w:t>
            </w:r>
          </w:p>
          <w:p w14:paraId="76D1284F" w14:textId="77777777" w:rsidR="005461D7" w:rsidRDefault="005461D7">
            <w:pPr>
              <w:spacing w:line="276" w:lineRule="auto"/>
              <w:jc w:val="left"/>
              <w:rPr>
                <w:sz w:val="18"/>
                <w:szCs w:val="18"/>
              </w:rPr>
            </w:pPr>
          </w:p>
        </w:tc>
      </w:tr>
      <w:tr w:rsidR="005461D7" w14:paraId="20238EF6"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30912C0B" w14:textId="77777777" w:rsidR="005461D7" w:rsidRDefault="00E64EBA">
            <w:pPr>
              <w:spacing w:line="276" w:lineRule="auto"/>
              <w:jc w:val="left"/>
              <w:rPr>
                <w:sz w:val="18"/>
                <w:szCs w:val="18"/>
              </w:rPr>
            </w:pPr>
            <w:r>
              <w:rPr>
                <w:sz w:val="18"/>
                <w:szCs w:val="18"/>
              </w:rPr>
              <w:t>Шаг 7.1.2</w:t>
            </w:r>
          </w:p>
        </w:tc>
        <w:tc>
          <w:tcPr>
            <w:tcW w:w="1558" w:type="dxa"/>
            <w:tcBorders>
              <w:top w:val="single" w:sz="4" w:space="0" w:color="auto"/>
              <w:left w:val="single" w:sz="4" w:space="0" w:color="auto"/>
              <w:bottom w:val="single" w:sz="4" w:space="0" w:color="auto"/>
              <w:right w:val="single" w:sz="4" w:space="0" w:color="auto"/>
            </w:tcBorders>
          </w:tcPr>
          <w:p w14:paraId="4C5360C9" w14:textId="77777777" w:rsidR="005461D7" w:rsidRDefault="00E64EBA">
            <w:pPr>
              <w:spacing w:line="276" w:lineRule="auto"/>
              <w:jc w:val="left"/>
              <w:rPr>
                <w:sz w:val="18"/>
                <w:szCs w:val="18"/>
              </w:rPr>
            </w:pPr>
            <w:r>
              <w:rPr>
                <w:sz w:val="18"/>
                <w:szCs w:val="18"/>
              </w:rPr>
              <w:t>Экран «Выберите дату и врача»</w:t>
            </w:r>
          </w:p>
        </w:tc>
        <w:tc>
          <w:tcPr>
            <w:tcW w:w="2129" w:type="dxa"/>
            <w:tcBorders>
              <w:top w:val="single" w:sz="4" w:space="0" w:color="auto"/>
              <w:left w:val="single" w:sz="4" w:space="0" w:color="auto"/>
              <w:bottom w:val="single" w:sz="4" w:space="0" w:color="auto"/>
              <w:right w:val="single" w:sz="4" w:space="0" w:color="auto"/>
            </w:tcBorders>
          </w:tcPr>
          <w:p w14:paraId="35B4E11A" w14:textId="77777777" w:rsidR="005461D7" w:rsidRDefault="00E64EBA">
            <w:pPr>
              <w:spacing w:line="276" w:lineRule="auto"/>
              <w:jc w:val="left"/>
              <w:rPr>
                <w:sz w:val="18"/>
                <w:szCs w:val="18"/>
              </w:rPr>
            </w:pPr>
            <w:r>
              <w:rPr>
                <w:sz w:val="18"/>
                <w:szCs w:val="18"/>
              </w:rPr>
              <w:t>Для выбранного врача отображается список доступных слотов, и кнопка «Записаться»</w:t>
            </w:r>
          </w:p>
          <w:p w14:paraId="772C735D" w14:textId="77777777" w:rsidR="005461D7" w:rsidRDefault="005461D7">
            <w:pPr>
              <w:spacing w:line="276" w:lineRule="auto"/>
              <w:jc w:val="left"/>
              <w:rPr>
                <w:sz w:val="18"/>
                <w:szCs w:val="18"/>
              </w:rPr>
            </w:pPr>
          </w:p>
          <w:p w14:paraId="7F52BD94" w14:textId="77777777" w:rsidR="005461D7" w:rsidRDefault="00E64EBA">
            <w:pPr>
              <w:spacing w:line="276" w:lineRule="auto"/>
              <w:jc w:val="left"/>
              <w:rPr>
                <w:sz w:val="18"/>
                <w:szCs w:val="18"/>
              </w:rPr>
            </w:pPr>
            <w:r>
              <w:rPr>
                <w:sz w:val="18"/>
                <w:szCs w:val="18"/>
              </w:rPr>
              <w:t>Если врач “недоступен” – отображается причина недоступности</w:t>
            </w:r>
          </w:p>
        </w:tc>
        <w:tc>
          <w:tcPr>
            <w:tcW w:w="3119" w:type="dxa"/>
            <w:tcBorders>
              <w:top w:val="single" w:sz="4" w:space="0" w:color="auto"/>
              <w:left w:val="single" w:sz="4" w:space="0" w:color="auto"/>
              <w:bottom w:val="single" w:sz="4" w:space="0" w:color="auto"/>
              <w:right w:val="single" w:sz="4" w:space="0" w:color="auto"/>
            </w:tcBorders>
          </w:tcPr>
          <w:p w14:paraId="243FCE47"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3ED948D8" w14:textId="77777777" w:rsidR="005461D7" w:rsidRDefault="00E64EBA">
            <w:pPr>
              <w:spacing w:line="276" w:lineRule="auto"/>
              <w:jc w:val="left"/>
              <w:rPr>
                <w:sz w:val="18"/>
                <w:szCs w:val="18"/>
                <w:lang w:val="en-US"/>
              </w:rPr>
            </w:pPr>
            <w:r>
              <w:rPr>
                <w:sz w:val="18"/>
                <w:szCs w:val="18"/>
                <w:lang w:val="en-US"/>
              </w:rPr>
              <w:t>/api/nsi/v1/dictionary/Get_Free_Slot</w:t>
            </w:r>
          </w:p>
          <w:p w14:paraId="30CC5226" w14:textId="77777777" w:rsidR="005461D7" w:rsidRDefault="00E64EBA">
            <w:pPr>
              <w:spacing w:line="276" w:lineRule="auto"/>
              <w:jc w:val="left"/>
              <w:rPr>
                <w:sz w:val="18"/>
                <w:szCs w:val="18"/>
              </w:rPr>
            </w:pPr>
            <w:r>
              <w:rPr>
                <w:sz w:val="18"/>
                <w:szCs w:val="18"/>
              </w:rPr>
              <w:t>Входные параметры:</w:t>
            </w:r>
          </w:p>
          <w:p w14:paraId="297840D1" w14:textId="52CB4B35" w:rsidR="005461D7" w:rsidRDefault="00E64EBA">
            <w:pPr>
              <w:pStyle w:val="RT10"/>
              <w:spacing w:line="276" w:lineRule="auto"/>
              <w:ind w:left="320" w:hanging="320"/>
              <w:rPr>
                <w:sz w:val="18"/>
                <w:szCs w:val="18"/>
              </w:rPr>
            </w:pPr>
            <w:r>
              <w:rPr>
                <w:sz w:val="18"/>
                <w:szCs w:val="18"/>
              </w:rPr>
              <w:t xml:space="preserve">resource_id – </w:t>
            </w:r>
            <w:r w:rsidR="00092A76">
              <w:rPr>
                <w:sz w:val="18"/>
                <w:szCs w:val="18"/>
              </w:rPr>
              <w:t>идентификатор</w:t>
            </w:r>
            <w:r>
              <w:rPr>
                <w:sz w:val="18"/>
                <w:szCs w:val="18"/>
              </w:rPr>
              <w:t xml:space="preserve"> ресурса</w:t>
            </w:r>
          </w:p>
          <w:p w14:paraId="055B5092" w14:textId="77777777" w:rsidR="005461D7" w:rsidRDefault="00E64EBA">
            <w:pPr>
              <w:pStyle w:val="RT10"/>
              <w:spacing w:line="276" w:lineRule="auto"/>
              <w:ind w:left="320" w:hanging="320"/>
              <w:rPr>
                <w:sz w:val="18"/>
                <w:szCs w:val="18"/>
              </w:rPr>
            </w:pPr>
            <w:r>
              <w:rPr>
                <w:sz w:val="18"/>
                <w:szCs w:val="18"/>
              </w:rPr>
              <w:t>visittime_from – время с</w:t>
            </w:r>
          </w:p>
          <w:p w14:paraId="1B2E9ED3" w14:textId="77777777" w:rsidR="005461D7" w:rsidRDefault="00E64EBA">
            <w:pPr>
              <w:pStyle w:val="RT10"/>
              <w:spacing w:line="276" w:lineRule="auto"/>
              <w:ind w:left="320" w:hanging="320"/>
              <w:rPr>
                <w:sz w:val="18"/>
                <w:szCs w:val="18"/>
              </w:rPr>
            </w:pPr>
            <w:r>
              <w:rPr>
                <w:sz w:val="18"/>
                <w:szCs w:val="18"/>
              </w:rPr>
              <w:t>visittime_to – время по</w:t>
            </w:r>
          </w:p>
          <w:p w14:paraId="668FB774" w14:textId="13195F46" w:rsidR="005461D7" w:rsidRDefault="00E64EBA">
            <w:pPr>
              <w:pStyle w:val="RT10"/>
              <w:spacing w:line="276" w:lineRule="auto"/>
              <w:ind w:left="320" w:hanging="320"/>
              <w:rPr>
                <w:sz w:val="18"/>
                <w:szCs w:val="18"/>
              </w:rPr>
            </w:pPr>
            <w:r>
              <w:rPr>
                <w:sz w:val="18"/>
                <w:szCs w:val="18"/>
              </w:rPr>
              <w:t xml:space="preserve">mo_id – </w:t>
            </w:r>
            <w:r w:rsidR="00092A76">
              <w:rPr>
                <w:sz w:val="18"/>
                <w:szCs w:val="18"/>
              </w:rPr>
              <w:t>идентификатор</w:t>
            </w:r>
            <w:r>
              <w:rPr>
                <w:sz w:val="18"/>
                <w:szCs w:val="18"/>
              </w:rPr>
              <w:t xml:space="preserve"> СП МО, к которому ресурс </w:t>
            </w:r>
            <w:r w:rsidR="00EF07BB">
              <w:rPr>
                <w:sz w:val="18"/>
                <w:szCs w:val="18"/>
              </w:rPr>
              <w:t>относится</w:t>
            </w:r>
          </w:p>
          <w:p w14:paraId="327DBCD3" w14:textId="77777777" w:rsidR="005461D7" w:rsidRDefault="00E64EBA">
            <w:pPr>
              <w:spacing w:line="276" w:lineRule="auto"/>
              <w:jc w:val="left"/>
              <w:rPr>
                <w:sz w:val="18"/>
                <w:szCs w:val="18"/>
              </w:rPr>
            </w:pPr>
            <w:r>
              <w:rPr>
                <w:sz w:val="18"/>
                <w:szCs w:val="18"/>
              </w:rPr>
              <w:t>Регламентированные запросы:</w:t>
            </w:r>
          </w:p>
          <w:p w14:paraId="1CC1C2C5" w14:textId="77777777" w:rsidR="005461D7" w:rsidRDefault="00E64EBA">
            <w:pPr>
              <w:spacing w:line="276" w:lineRule="auto"/>
              <w:jc w:val="left"/>
              <w:rPr>
                <w:sz w:val="18"/>
                <w:szCs w:val="18"/>
              </w:rPr>
            </w:pPr>
            <w:r>
              <w:rPr>
                <w:sz w:val="18"/>
                <w:szCs w:val="18"/>
              </w:rPr>
              <w:t>getFreeSlotsByResourceId_moId – получить список слотов для выбранного ресурса</w:t>
            </w:r>
          </w:p>
        </w:tc>
        <w:tc>
          <w:tcPr>
            <w:tcW w:w="3685" w:type="dxa"/>
            <w:tcBorders>
              <w:top w:val="single" w:sz="4" w:space="0" w:color="auto"/>
              <w:left w:val="single" w:sz="4" w:space="0" w:color="auto"/>
              <w:bottom w:val="single" w:sz="4" w:space="0" w:color="auto"/>
              <w:right w:val="single" w:sz="4" w:space="0" w:color="auto"/>
            </w:tcBorders>
          </w:tcPr>
          <w:p w14:paraId="5059CA6B" w14:textId="77777777" w:rsidR="005461D7" w:rsidRDefault="00E64EBA">
            <w:pPr>
              <w:widowControl/>
              <w:spacing w:after="200" w:line="276" w:lineRule="auto"/>
              <w:jc w:val="left"/>
              <w:rPr>
                <w:sz w:val="18"/>
                <w:szCs w:val="18"/>
              </w:rPr>
            </w:pPr>
            <w:r>
              <w:rPr>
                <w:sz w:val="18"/>
                <w:szCs w:val="18"/>
              </w:rPr>
              <w:t>1) Фильтр по параметру slot_tag_type:</w:t>
            </w:r>
          </w:p>
          <w:p w14:paraId="1FB75652" w14:textId="77777777" w:rsidR="005461D7" w:rsidRDefault="00E64EBA">
            <w:pPr>
              <w:spacing w:line="276" w:lineRule="auto"/>
              <w:jc w:val="left"/>
              <w:rPr>
                <w:sz w:val="18"/>
                <w:szCs w:val="18"/>
              </w:rPr>
            </w:pPr>
            <w:r>
              <w:rPr>
                <w:sz w:val="18"/>
                <w:szCs w:val="18"/>
              </w:rPr>
              <w:t>выводим слоты только с типом 'ORDINARY', 'EPGU', 'REGISTRY'</w:t>
            </w:r>
          </w:p>
          <w:p w14:paraId="16E11215" w14:textId="77777777" w:rsidR="005461D7" w:rsidRDefault="005461D7">
            <w:pPr>
              <w:spacing w:line="276" w:lineRule="auto"/>
              <w:jc w:val="left"/>
              <w:rPr>
                <w:sz w:val="18"/>
                <w:szCs w:val="18"/>
              </w:rPr>
            </w:pPr>
          </w:p>
          <w:p w14:paraId="537F62CE" w14:textId="77777777" w:rsidR="005461D7" w:rsidRDefault="00E64EBA">
            <w:pPr>
              <w:widowControl/>
              <w:spacing w:after="200" w:line="276" w:lineRule="auto"/>
              <w:jc w:val="left"/>
              <w:rPr>
                <w:sz w:val="18"/>
                <w:szCs w:val="18"/>
              </w:rPr>
            </w:pPr>
            <w:r>
              <w:rPr>
                <w:sz w:val="18"/>
                <w:szCs w:val="18"/>
              </w:rPr>
              <w:t>2) Фильтр по параметру slot_tag_age:</w:t>
            </w:r>
          </w:p>
          <w:p w14:paraId="58FE54FF" w14:textId="77777777" w:rsidR="005461D7" w:rsidRDefault="00E64EBA">
            <w:pPr>
              <w:spacing w:line="276" w:lineRule="auto"/>
              <w:jc w:val="left"/>
              <w:rPr>
                <w:sz w:val="18"/>
                <w:szCs w:val="18"/>
              </w:rPr>
            </w:pPr>
            <w:r>
              <w:rPr>
                <w:sz w:val="18"/>
                <w:szCs w:val="18"/>
              </w:rPr>
              <w:t>если пациенту (кого записываем к врачу) больше или равно 18 – отобразить слоты с slot_tag_age in ('ADULT', 'ALL')</w:t>
            </w:r>
          </w:p>
          <w:p w14:paraId="300FA483" w14:textId="77777777" w:rsidR="005461D7" w:rsidRDefault="00E64EBA">
            <w:pPr>
              <w:spacing w:line="276" w:lineRule="auto"/>
              <w:jc w:val="left"/>
              <w:rPr>
                <w:sz w:val="18"/>
                <w:szCs w:val="18"/>
              </w:rPr>
            </w:pPr>
            <w:r>
              <w:rPr>
                <w:sz w:val="18"/>
                <w:szCs w:val="18"/>
              </w:rPr>
              <w:t>если пациенту меньше 18, но больше 1 года – отобразить слоты с slot_tag_age in ('CHILD', 'ALL')</w:t>
            </w:r>
          </w:p>
          <w:p w14:paraId="63270251" w14:textId="77777777" w:rsidR="005461D7" w:rsidRDefault="00E64EBA">
            <w:pPr>
              <w:spacing w:line="276" w:lineRule="auto"/>
              <w:jc w:val="left"/>
              <w:rPr>
                <w:sz w:val="18"/>
                <w:szCs w:val="18"/>
              </w:rPr>
            </w:pPr>
            <w:r>
              <w:rPr>
                <w:sz w:val="18"/>
                <w:szCs w:val="18"/>
              </w:rPr>
              <w:t>если пациенту меньше года – slot_tag_age in ('BABY', 'ALL')</w:t>
            </w:r>
          </w:p>
        </w:tc>
        <w:tc>
          <w:tcPr>
            <w:tcW w:w="1840" w:type="dxa"/>
            <w:tcBorders>
              <w:top w:val="single" w:sz="4" w:space="0" w:color="auto"/>
              <w:left w:val="single" w:sz="4" w:space="0" w:color="auto"/>
              <w:bottom w:val="single" w:sz="4" w:space="0" w:color="auto"/>
              <w:right w:val="single" w:sz="4" w:space="0" w:color="auto"/>
            </w:tcBorders>
          </w:tcPr>
          <w:p w14:paraId="6A90B743" w14:textId="77777777" w:rsidR="005461D7" w:rsidRDefault="00E64EBA">
            <w:pPr>
              <w:spacing w:line="276" w:lineRule="auto"/>
              <w:jc w:val="left"/>
              <w:rPr>
                <w:sz w:val="18"/>
                <w:szCs w:val="18"/>
              </w:rPr>
            </w:pPr>
            <w:r>
              <w:rPr>
                <w:sz w:val="18"/>
                <w:szCs w:val="18"/>
              </w:rPr>
              <w:t xml:space="preserve">Действия пользователя: выбор слота и клик по «Записаться» </w:t>
            </w:r>
          </w:p>
          <w:p w14:paraId="4CD37D60" w14:textId="77777777" w:rsidR="005461D7" w:rsidRDefault="005461D7">
            <w:pPr>
              <w:spacing w:line="276" w:lineRule="auto"/>
              <w:jc w:val="left"/>
              <w:rPr>
                <w:sz w:val="18"/>
                <w:szCs w:val="18"/>
              </w:rPr>
            </w:pPr>
          </w:p>
          <w:p w14:paraId="687DA543"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2129" w:type="dxa"/>
            <w:tcBorders>
              <w:top w:val="single" w:sz="4" w:space="0" w:color="auto"/>
              <w:left w:val="single" w:sz="4" w:space="0" w:color="auto"/>
              <w:bottom w:val="single" w:sz="4" w:space="0" w:color="auto"/>
              <w:right w:val="single" w:sz="4" w:space="0" w:color="auto"/>
            </w:tcBorders>
          </w:tcPr>
          <w:p w14:paraId="3739EFEE" w14:textId="77777777" w:rsidR="005461D7" w:rsidRDefault="00E64EBA">
            <w:pPr>
              <w:spacing w:line="276" w:lineRule="auto"/>
              <w:jc w:val="left"/>
              <w:rPr>
                <w:sz w:val="18"/>
                <w:szCs w:val="18"/>
              </w:rPr>
            </w:pPr>
            <w:r>
              <w:rPr>
                <w:sz w:val="18"/>
                <w:szCs w:val="18"/>
              </w:rPr>
              <w:t>Переход на шаг 8.1</w:t>
            </w:r>
          </w:p>
          <w:p w14:paraId="44B64937" w14:textId="77777777" w:rsidR="005461D7" w:rsidRDefault="005461D7">
            <w:pPr>
              <w:spacing w:line="276" w:lineRule="auto"/>
              <w:jc w:val="left"/>
              <w:rPr>
                <w:sz w:val="18"/>
                <w:szCs w:val="18"/>
              </w:rPr>
            </w:pPr>
          </w:p>
        </w:tc>
      </w:tr>
      <w:tr w:rsidR="005461D7" w14:paraId="466BDC8A"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0F302DE4" w14:textId="77777777" w:rsidR="005461D7" w:rsidRDefault="00E64EBA">
            <w:pPr>
              <w:spacing w:line="276" w:lineRule="auto"/>
              <w:jc w:val="left"/>
              <w:rPr>
                <w:sz w:val="18"/>
                <w:szCs w:val="18"/>
              </w:rPr>
            </w:pPr>
            <w:r>
              <w:rPr>
                <w:sz w:val="18"/>
                <w:szCs w:val="18"/>
              </w:rPr>
              <w:t>Шаг 8.1</w:t>
            </w:r>
          </w:p>
        </w:tc>
        <w:tc>
          <w:tcPr>
            <w:tcW w:w="1558" w:type="dxa"/>
            <w:tcBorders>
              <w:top w:val="single" w:sz="4" w:space="0" w:color="auto"/>
              <w:left w:val="single" w:sz="4" w:space="0" w:color="auto"/>
              <w:bottom w:val="single" w:sz="4" w:space="0" w:color="auto"/>
              <w:right w:val="single" w:sz="4" w:space="0" w:color="auto"/>
            </w:tcBorders>
          </w:tcPr>
          <w:p w14:paraId="465D31FC" w14:textId="77777777" w:rsidR="005461D7" w:rsidRDefault="00E64EBA">
            <w:pPr>
              <w:spacing w:line="276" w:lineRule="auto"/>
              <w:jc w:val="left"/>
              <w:rPr>
                <w:sz w:val="18"/>
                <w:szCs w:val="18"/>
              </w:rPr>
            </w:pPr>
            <w:r>
              <w:rPr>
                <w:sz w:val="18"/>
                <w:szCs w:val="18"/>
              </w:rPr>
              <w:t>Бронирование слота</w:t>
            </w:r>
          </w:p>
        </w:tc>
        <w:tc>
          <w:tcPr>
            <w:tcW w:w="2129" w:type="dxa"/>
            <w:tcBorders>
              <w:top w:val="single" w:sz="4" w:space="0" w:color="auto"/>
              <w:left w:val="single" w:sz="4" w:space="0" w:color="auto"/>
              <w:bottom w:val="single" w:sz="4" w:space="0" w:color="auto"/>
              <w:right w:val="single" w:sz="4" w:space="0" w:color="auto"/>
            </w:tcBorders>
          </w:tcPr>
          <w:p w14:paraId="00536632" w14:textId="77777777" w:rsidR="005461D7" w:rsidRDefault="00E64EBA">
            <w:pPr>
              <w:spacing w:line="276" w:lineRule="auto"/>
              <w:jc w:val="left"/>
              <w:rPr>
                <w:sz w:val="18"/>
                <w:szCs w:val="18"/>
              </w:rPr>
            </w:pPr>
            <w:r>
              <w:rPr>
                <w:sz w:val="18"/>
                <w:szCs w:val="18"/>
              </w:rPr>
              <w:t xml:space="preserve">Лоадер на экране </w:t>
            </w:r>
          </w:p>
          <w:p w14:paraId="1A8430E2" w14:textId="77777777" w:rsidR="005461D7" w:rsidRDefault="005461D7">
            <w:pPr>
              <w:spacing w:line="276" w:lineRule="auto"/>
              <w:jc w:val="left"/>
              <w:rPr>
                <w:sz w:val="18"/>
                <w:szCs w:val="18"/>
              </w:rPr>
            </w:pPr>
          </w:p>
          <w:p w14:paraId="5C5401BA" w14:textId="77777777" w:rsidR="005461D7" w:rsidRDefault="00E64EBA">
            <w:pPr>
              <w:spacing w:line="276" w:lineRule="auto"/>
              <w:jc w:val="left"/>
              <w:rPr>
                <w:i/>
                <w:sz w:val="18"/>
                <w:szCs w:val="18"/>
              </w:rPr>
            </w:pPr>
            <w:r>
              <w:rPr>
                <w:i/>
                <w:sz w:val="18"/>
                <w:szCs w:val="18"/>
              </w:rPr>
              <w:t>(ожидаем ответ от МИС)</w:t>
            </w:r>
          </w:p>
        </w:tc>
        <w:tc>
          <w:tcPr>
            <w:tcW w:w="3119" w:type="dxa"/>
            <w:tcBorders>
              <w:top w:val="single" w:sz="4" w:space="0" w:color="auto"/>
              <w:left w:val="single" w:sz="4" w:space="0" w:color="auto"/>
              <w:bottom w:val="single" w:sz="4" w:space="0" w:color="auto"/>
              <w:right w:val="single" w:sz="4" w:space="0" w:color="auto"/>
            </w:tcBorders>
          </w:tcPr>
          <w:p w14:paraId="1DD32A8C" w14:textId="77777777" w:rsidR="005461D7" w:rsidRDefault="00E64EBA">
            <w:pPr>
              <w:spacing w:line="276" w:lineRule="auto"/>
              <w:jc w:val="left"/>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49141114" w14:textId="77777777" w:rsidR="005461D7" w:rsidRDefault="00E64EBA">
            <w:pPr>
              <w:spacing w:line="276" w:lineRule="auto"/>
              <w:jc w:val="left"/>
              <w:rPr>
                <w:sz w:val="18"/>
                <w:szCs w:val="18"/>
                <w:lang w:val="en-US"/>
              </w:rPr>
            </w:pPr>
            <w:r>
              <w:rPr>
                <w:sz w:val="18"/>
                <w:szCs w:val="18"/>
                <w:lang w:val="en-US"/>
              </w:rPr>
              <w:t>/api/lk/v1/equeue/agg/book</w:t>
            </w:r>
          </w:p>
          <w:p w14:paraId="21E00C67" w14:textId="77777777" w:rsidR="005461D7" w:rsidRDefault="005461D7">
            <w:pPr>
              <w:spacing w:line="276" w:lineRule="auto"/>
              <w:jc w:val="left"/>
              <w:rPr>
                <w:sz w:val="18"/>
                <w:szCs w:val="18"/>
                <w:lang w:val="en-US"/>
              </w:rPr>
            </w:pPr>
          </w:p>
          <w:p w14:paraId="2B48809E" w14:textId="77777777" w:rsidR="005461D7" w:rsidRDefault="00E64EBA">
            <w:pPr>
              <w:spacing w:line="276" w:lineRule="auto"/>
              <w:jc w:val="left"/>
              <w:rPr>
                <w:sz w:val="18"/>
                <w:szCs w:val="18"/>
              </w:rPr>
            </w:pPr>
            <w:r>
              <w:rPr>
                <w:sz w:val="18"/>
                <w:szCs w:val="18"/>
                <w:lang w:val="en-US"/>
              </w:rPr>
              <w:t>Rest</w:t>
            </w:r>
            <w:r>
              <w:rPr>
                <w:sz w:val="18"/>
                <w:szCs w:val="18"/>
              </w:rPr>
              <w:t xml:space="preserve"> </w:t>
            </w:r>
            <w:r>
              <w:rPr>
                <w:sz w:val="18"/>
                <w:szCs w:val="18"/>
                <w:lang w:val="en-US"/>
              </w:rPr>
              <w:t>open</w:t>
            </w:r>
            <w:r>
              <w:rPr>
                <w:sz w:val="18"/>
                <w:szCs w:val="18"/>
              </w:rPr>
              <w:t>-</w:t>
            </w:r>
            <w:r>
              <w:rPr>
                <w:sz w:val="18"/>
                <w:szCs w:val="18"/>
                <w:lang w:val="en-US"/>
              </w:rPr>
              <w:t>api</w:t>
            </w:r>
            <w:r>
              <w:rPr>
                <w:sz w:val="18"/>
                <w:szCs w:val="18"/>
              </w:rPr>
              <w:t xml:space="preserve"> на бронирование:</w:t>
            </w:r>
          </w:p>
          <w:p w14:paraId="177B05E4" w14:textId="77777777" w:rsidR="005461D7" w:rsidRDefault="00E64EBA">
            <w:pPr>
              <w:spacing w:line="276" w:lineRule="auto"/>
              <w:jc w:val="left"/>
              <w:rPr>
                <w:sz w:val="18"/>
                <w:szCs w:val="18"/>
                <w:lang w:val="en-US"/>
              </w:rPr>
            </w:pPr>
            <w:r>
              <w:rPr>
                <w:sz w:val="18"/>
                <w:szCs w:val="18"/>
                <w:lang w:val="en-US"/>
              </w:rPr>
              <w:t>/{</w:t>
            </w:r>
            <w:r>
              <w:rPr>
                <w:sz w:val="18"/>
                <w:szCs w:val="18"/>
              </w:rPr>
              <w:t>Код</w:t>
            </w:r>
            <w:r>
              <w:rPr>
                <w:sz w:val="18"/>
                <w:szCs w:val="18"/>
                <w:lang w:val="en-US"/>
              </w:rPr>
              <w:t>_</w:t>
            </w:r>
            <w:r>
              <w:rPr>
                <w:sz w:val="18"/>
                <w:szCs w:val="18"/>
              </w:rPr>
              <w:t>ИС</w:t>
            </w:r>
            <w:r>
              <w:rPr>
                <w:sz w:val="18"/>
                <w:szCs w:val="18"/>
                <w:lang w:val="en-US"/>
              </w:rPr>
              <w:t>}/FerDtm/services/fer/booking/book</w:t>
            </w:r>
          </w:p>
          <w:p w14:paraId="659DC328" w14:textId="77777777" w:rsidR="005461D7" w:rsidRDefault="005461D7">
            <w:pPr>
              <w:spacing w:line="276" w:lineRule="auto"/>
              <w:jc w:val="left"/>
              <w:rPr>
                <w:sz w:val="18"/>
                <w:szCs w:val="18"/>
                <w:lang w:val="en-US"/>
              </w:rPr>
            </w:pPr>
          </w:p>
          <w:p w14:paraId="7054D2BC" w14:textId="77777777" w:rsidR="005461D7" w:rsidRDefault="00E64EBA">
            <w:pPr>
              <w:keepNext/>
              <w:spacing w:line="276" w:lineRule="auto"/>
              <w:jc w:val="left"/>
              <w:rPr>
                <w:sz w:val="18"/>
                <w:szCs w:val="18"/>
              </w:rPr>
            </w:pPr>
            <w:r>
              <w:rPr>
                <w:sz w:val="18"/>
                <w:szCs w:val="18"/>
              </w:rPr>
              <w:t>Входные параметры:</w:t>
            </w:r>
          </w:p>
          <w:p w14:paraId="01256425" w14:textId="4F68CDAE" w:rsidR="005461D7" w:rsidRDefault="00E64EBA">
            <w:pPr>
              <w:pStyle w:val="RT10"/>
              <w:spacing w:line="276" w:lineRule="auto"/>
              <w:ind w:left="320" w:hanging="320"/>
              <w:rPr>
                <w:sz w:val="18"/>
                <w:szCs w:val="18"/>
              </w:rPr>
            </w:pPr>
            <w:r>
              <w:rPr>
                <w:sz w:val="18"/>
                <w:szCs w:val="18"/>
              </w:rPr>
              <w:t xml:space="preserve">bookId – </w:t>
            </w:r>
            <w:r w:rsidR="00092A76">
              <w:rPr>
                <w:sz w:val="18"/>
                <w:szCs w:val="18"/>
              </w:rPr>
              <w:t>идентификатор</w:t>
            </w:r>
            <w:r>
              <w:rPr>
                <w:sz w:val="18"/>
                <w:szCs w:val="18"/>
              </w:rPr>
              <w:t xml:space="preserve"> записи в ЕПГУ</w:t>
            </w:r>
          </w:p>
          <w:p w14:paraId="127F9E02" w14:textId="02A77078" w:rsidR="005461D7" w:rsidRDefault="00E64EBA">
            <w:pPr>
              <w:pStyle w:val="RT10"/>
              <w:spacing w:line="276" w:lineRule="auto"/>
              <w:ind w:left="320" w:hanging="320"/>
              <w:rPr>
                <w:sz w:val="18"/>
                <w:szCs w:val="18"/>
              </w:rPr>
            </w:pPr>
            <w:r>
              <w:rPr>
                <w:sz w:val="18"/>
                <w:szCs w:val="18"/>
              </w:rPr>
              <w:t xml:space="preserve">slotId – </w:t>
            </w:r>
            <w:r w:rsidR="00092A76">
              <w:rPr>
                <w:sz w:val="18"/>
                <w:szCs w:val="18"/>
              </w:rPr>
              <w:t>идентификатор</w:t>
            </w:r>
            <w:r>
              <w:rPr>
                <w:sz w:val="18"/>
                <w:szCs w:val="18"/>
              </w:rPr>
              <w:t xml:space="preserve"> выбранного слота</w:t>
            </w:r>
          </w:p>
          <w:p w14:paraId="44DD7FE7" w14:textId="6C92606A" w:rsidR="005461D7" w:rsidRDefault="00E64EBA">
            <w:pPr>
              <w:pStyle w:val="RT10"/>
              <w:spacing w:line="276" w:lineRule="auto"/>
              <w:ind w:left="320" w:hanging="320"/>
              <w:rPr>
                <w:sz w:val="18"/>
                <w:szCs w:val="18"/>
              </w:rPr>
            </w:pPr>
            <w:r>
              <w:rPr>
                <w:sz w:val="18"/>
                <w:szCs w:val="18"/>
              </w:rPr>
              <w:t xml:space="preserve">patient_id – </w:t>
            </w:r>
            <w:r w:rsidR="00092A76">
              <w:rPr>
                <w:sz w:val="18"/>
                <w:szCs w:val="18"/>
              </w:rPr>
              <w:t>идентификатор</w:t>
            </w:r>
            <w:r>
              <w:rPr>
                <w:sz w:val="18"/>
                <w:szCs w:val="18"/>
              </w:rPr>
              <w:t xml:space="preserve"> пациента в витрине</w:t>
            </w:r>
          </w:p>
          <w:p w14:paraId="62FB4C62" w14:textId="77777777" w:rsidR="005461D7" w:rsidRDefault="00E64EBA">
            <w:pPr>
              <w:pStyle w:val="RT10"/>
              <w:spacing w:line="276" w:lineRule="auto"/>
              <w:ind w:left="320" w:hanging="320"/>
              <w:rPr>
                <w:sz w:val="18"/>
                <w:szCs w:val="18"/>
              </w:rPr>
            </w:pPr>
            <w:r>
              <w:rPr>
                <w:sz w:val="18"/>
                <w:szCs w:val="18"/>
              </w:rPr>
              <w:t>preliminaryReservation = false</w:t>
            </w:r>
          </w:p>
          <w:p w14:paraId="5DAE3E51" w14:textId="77777777" w:rsidR="005461D7" w:rsidRDefault="005461D7">
            <w:pPr>
              <w:spacing w:line="276" w:lineRule="auto"/>
              <w:jc w:val="left"/>
              <w:rPr>
                <w:sz w:val="18"/>
                <w:szCs w:val="18"/>
                <w:lang w:val="en-US"/>
              </w:rPr>
            </w:pPr>
          </w:p>
          <w:p w14:paraId="00999241" w14:textId="77777777" w:rsidR="005461D7" w:rsidRDefault="00E64EBA">
            <w:pPr>
              <w:spacing w:line="276" w:lineRule="auto"/>
              <w:jc w:val="left"/>
              <w:rPr>
                <w:sz w:val="18"/>
                <w:szCs w:val="18"/>
                <w:lang w:val="en-US"/>
              </w:rPr>
            </w:pPr>
            <w:r>
              <w:rPr>
                <w:sz w:val="18"/>
                <w:szCs w:val="18"/>
              </w:rPr>
              <w:lastRenderedPageBreak/>
              <w:t>Пример</w:t>
            </w:r>
            <w:r>
              <w:rPr>
                <w:sz w:val="18"/>
                <w:szCs w:val="18"/>
                <w:lang w:val="en-US"/>
              </w:rPr>
              <w:t xml:space="preserve"> </w:t>
            </w:r>
            <w:r>
              <w:rPr>
                <w:sz w:val="18"/>
                <w:szCs w:val="18"/>
              </w:rPr>
              <w:t>успешного</w:t>
            </w:r>
            <w:r>
              <w:rPr>
                <w:sz w:val="18"/>
                <w:szCs w:val="18"/>
                <w:lang w:val="en-US"/>
              </w:rPr>
              <w:t xml:space="preserve"> </w:t>
            </w:r>
            <w:r>
              <w:rPr>
                <w:sz w:val="18"/>
                <w:szCs w:val="18"/>
              </w:rPr>
              <w:t>ответа</w:t>
            </w:r>
            <w:r>
              <w:rPr>
                <w:sz w:val="18"/>
                <w:szCs w:val="18"/>
                <w:lang w:val="en-US"/>
              </w:rPr>
              <w:t>:</w:t>
            </w:r>
          </w:p>
          <w:p w14:paraId="1E8C7F83" w14:textId="77777777" w:rsidR="005461D7" w:rsidRDefault="00E64EBA">
            <w:pPr>
              <w:spacing w:line="276" w:lineRule="auto"/>
              <w:jc w:val="left"/>
              <w:rPr>
                <w:i/>
                <w:sz w:val="18"/>
                <w:szCs w:val="18"/>
                <w:lang w:val="en-US"/>
              </w:rPr>
            </w:pPr>
            <w:r>
              <w:rPr>
                <w:i/>
                <w:sz w:val="18"/>
                <w:szCs w:val="18"/>
                <w:lang w:val="en-US"/>
              </w:rPr>
              <w:t>{</w:t>
            </w:r>
          </w:p>
          <w:p w14:paraId="0F048B67" w14:textId="77777777" w:rsidR="005461D7" w:rsidRDefault="00E64EBA">
            <w:pPr>
              <w:spacing w:line="276" w:lineRule="auto"/>
              <w:jc w:val="left"/>
              <w:rPr>
                <w:i/>
                <w:sz w:val="18"/>
                <w:szCs w:val="18"/>
                <w:lang w:val="en-US"/>
              </w:rPr>
            </w:pPr>
            <w:r>
              <w:rPr>
                <w:i/>
                <w:sz w:val="18"/>
                <w:szCs w:val="18"/>
                <w:lang w:val="en-US"/>
              </w:rPr>
              <w:t xml:space="preserve">    “type”: “BookResponseSuccess”,</w:t>
            </w:r>
          </w:p>
          <w:p w14:paraId="3C649FFC" w14:textId="77777777" w:rsidR="005461D7" w:rsidRDefault="00E64EBA">
            <w:pPr>
              <w:spacing w:line="276" w:lineRule="auto"/>
              <w:jc w:val="left"/>
              <w:rPr>
                <w:i/>
                <w:sz w:val="18"/>
                <w:szCs w:val="18"/>
                <w:lang w:val="en-US"/>
              </w:rPr>
            </w:pPr>
            <w:r>
              <w:rPr>
                <w:i/>
                <w:sz w:val="18"/>
                <w:szCs w:val="18"/>
                <w:lang w:val="en-US"/>
              </w:rPr>
              <w:t xml:space="preserve">    “bookExtId”: “00000000-0000-0001-0000-000001017307”,</w:t>
            </w:r>
          </w:p>
          <w:p w14:paraId="7B5A5328" w14:textId="77777777" w:rsidR="005461D7" w:rsidRDefault="00E64EBA">
            <w:pPr>
              <w:spacing w:line="276" w:lineRule="auto"/>
              <w:jc w:val="left"/>
              <w:rPr>
                <w:i/>
                <w:sz w:val="18"/>
                <w:szCs w:val="18"/>
                <w:lang w:val="en-US"/>
              </w:rPr>
            </w:pPr>
            <w:r>
              <w:rPr>
                <w:i/>
                <w:sz w:val="18"/>
                <w:szCs w:val="18"/>
                <w:lang w:val="en-US"/>
              </w:rPr>
              <w:t xml:space="preserve">    “slotId”: “7E33091C-0962-4C26-8524-E2960B61B437”,</w:t>
            </w:r>
          </w:p>
          <w:p w14:paraId="53352E80" w14:textId="77777777" w:rsidR="005461D7" w:rsidRDefault="00E64EBA">
            <w:pPr>
              <w:spacing w:line="276" w:lineRule="auto"/>
              <w:jc w:val="left"/>
              <w:rPr>
                <w:i/>
                <w:sz w:val="18"/>
                <w:szCs w:val="18"/>
                <w:lang w:val="en-US"/>
              </w:rPr>
            </w:pPr>
            <w:r>
              <w:rPr>
                <w:i/>
                <w:sz w:val="18"/>
                <w:szCs w:val="18"/>
                <w:lang w:val="en-US"/>
              </w:rPr>
              <w:t xml:space="preserve">    “visitTime”: “2022-12-14T08:00:00+05:00”,</w:t>
            </w:r>
          </w:p>
          <w:p w14:paraId="3A45BFD7" w14:textId="77777777" w:rsidR="005461D7" w:rsidRDefault="00E64EBA">
            <w:pPr>
              <w:spacing w:line="276" w:lineRule="auto"/>
              <w:jc w:val="left"/>
              <w:rPr>
                <w:i/>
                <w:sz w:val="18"/>
                <w:szCs w:val="18"/>
                <w:lang w:val="en-US"/>
              </w:rPr>
            </w:pPr>
            <w:r>
              <w:rPr>
                <w:i/>
                <w:sz w:val="18"/>
                <w:szCs w:val="18"/>
                <w:lang w:val="en-US"/>
              </w:rPr>
              <w:t xml:space="preserve">    “duration”: “40”,</w:t>
            </w:r>
          </w:p>
          <w:p w14:paraId="20DD5EB1" w14:textId="77777777" w:rsidR="005461D7" w:rsidRDefault="00E64EBA">
            <w:pPr>
              <w:spacing w:line="276" w:lineRule="auto"/>
              <w:jc w:val="left"/>
              <w:rPr>
                <w:i/>
                <w:sz w:val="18"/>
                <w:szCs w:val="18"/>
                <w:lang w:val="en-US"/>
              </w:rPr>
            </w:pPr>
            <w:r>
              <w:rPr>
                <w:i/>
                <w:sz w:val="18"/>
                <w:szCs w:val="18"/>
                <w:lang w:val="en-US"/>
              </w:rPr>
              <w:t xml:space="preserve">    “odean”: null,</w:t>
            </w:r>
          </w:p>
          <w:p w14:paraId="67867FFE" w14:textId="77777777" w:rsidR="005461D7" w:rsidRDefault="00E64EBA">
            <w:pPr>
              <w:spacing w:line="276" w:lineRule="auto"/>
              <w:jc w:val="left"/>
              <w:rPr>
                <w:i/>
                <w:sz w:val="18"/>
                <w:szCs w:val="18"/>
                <w:lang w:val="en-US"/>
              </w:rPr>
            </w:pPr>
            <w:r>
              <w:rPr>
                <w:i/>
                <w:sz w:val="18"/>
                <w:szCs w:val="18"/>
                <w:lang w:val="en-US"/>
              </w:rPr>
              <w:t xml:space="preserve">    “organizationId”: null,</w:t>
            </w:r>
          </w:p>
          <w:p w14:paraId="2DE92F5B" w14:textId="77777777" w:rsidR="005461D7" w:rsidRDefault="00E64EBA">
            <w:pPr>
              <w:spacing w:line="276" w:lineRule="auto"/>
              <w:jc w:val="left"/>
              <w:rPr>
                <w:i/>
                <w:sz w:val="18"/>
                <w:szCs w:val="18"/>
                <w:lang w:val="en-US"/>
              </w:rPr>
            </w:pPr>
            <w:r>
              <w:rPr>
                <w:i/>
                <w:sz w:val="18"/>
                <w:szCs w:val="18"/>
                <w:lang w:val="en-US"/>
              </w:rPr>
              <w:t xml:space="preserve">    “areaId”: null,</w:t>
            </w:r>
          </w:p>
          <w:p w14:paraId="65CA881A" w14:textId="77777777" w:rsidR="005461D7" w:rsidRDefault="00E64EBA">
            <w:pPr>
              <w:spacing w:line="276" w:lineRule="auto"/>
              <w:jc w:val="left"/>
              <w:rPr>
                <w:i/>
                <w:sz w:val="18"/>
                <w:szCs w:val="18"/>
                <w:lang w:val="en-US"/>
              </w:rPr>
            </w:pPr>
            <w:r>
              <w:rPr>
                <w:i/>
                <w:sz w:val="18"/>
                <w:szCs w:val="18"/>
                <w:lang w:val="en-US"/>
              </w:rPr>
              <w:t xml:space="preserve">    “queueNumber”: null,</w:t>
            </w:r>
          </w:p>
          <w:p w14:paraId="25D449AE" w14:textId="77777777" w:rsidR="005461D7" w:rsidRDefault="00E64EBA">
            <w:pPr>
              <w:spacing w:line="276" w:lineRule="auto"/>
              <w:jc w:val="left"/>
              <w:rPr>
                <w:i/>
                <w:sz w:val="18"/>
                <w:szCs w:val="18"/>
                <w:lang w:val="en-US"/>
              </w:rPr>
            </w:pPr>
            <w:r>
              <w:rPr>
                <w:i/>
                <w:sz w:val="18"/>
                <w:szCs w:val="18"/>
                <w:lang w:val="en-US"/>
              </w:rPr>
              <w:t xml:space="preserve">    “pincode”: null,</w:t>
            </w:r>
          </w:p>
          <w:p w14:paraId="5C1B51D4" w14:textId="77777777" w:rsidR="005461D7" w:rsidRDefault="00E64EBA">
            <w:pPr>
              <w:spacing w:line="276" w:lineRule="auto"/>
              <w:jc w:val="left"/>
              <w:rPr>
                <w:i/>
                <w:sz w:val="18"/>
                <w:szCs w:val="18"/>
                <w:lang w:val="en-US"/>
              </w:rPr>
            </w:pPr>
            <w:r>
              <w:rPr>
                <w:i/>
                <w:sz w:val="18"/>
                <w:szCs w:val="18"/>
                <w:lang w:val="en-US"/>
              </w:rPr>
              <w:t xml:space="preserve">    “window”: null,</w:t>
            </w:r>
          </w:p>
          <w:p w14:paraId="1F1F2602" w14:textId="77777777" w:rsidR="005461D7" w:rsidRDefault="00E64EBA">
            <w:pPr>
              <w:spacing w:line="276" w:lineRule="auto"/>
              <w:jc w:val="left"/>
              <w:rPr>
                <w:i/>
                <w:sz w:val="18"/>
                <w:szCs w:val="18"/>
                <w:lang w:val="en-US"/>
              </w:rPr>
            </w:pPr>
            <w:r>
              <w:rPr>
                <w:i/>
                <w:sz w:val="18"/>
                <w:szCs w:val="18"/>
                <w:lang w:val="en-US"/>
              </w:rPr>
              <w:t xml:space="preserve">    “status”: {</w:t>
            </w:r>
          </w:p>
          <w:p w14:paraId="0901D519" w14:textId="77777777" w:rsidR="005461D7" w:rsidRDefault="00E64EBA">
            <w:pPr>
              <w:spacing w:line="276" w:lineRule="auto"/>
              <w:jc w:val="left"/>
              <w:rPr>
                <w:i/>
                <w:sz w:val="18"/>
                <w:szCs w:val="18"/>
                <w:lang w:val="en-US"/>
              </w:rPr>
            </w:pPr>
            <w:r>
              <w:rPr>
                <w:i/>
                <w:sz w:val="18"/>
                <w:szCs w:val="18"/>
                <w:lang w:val="en-US"/>
              </w:rPr>
              <w:t xml:space="preserve">        “statusCode”: 0,</w:t>
            </w:r>
          </w:p>
          <w:p w14:paraId="2658E6AB" w14:textId="77777777" w:rsidR="005461D7" w:rsidRDefault="00E64EBA">
            <w:pPr>
              <w:spacing w:line="276" w:lineRule="auto"/>
              <w:jc w:val="left"/>
              <w:rPr>
                <w:i/>
                <w:sz w:val="18"/>
                <w:szCs w:val="18"/>
                <w:lang w:val="en-US"/>
              </w:rPr>
            </w:pPr>
            <w:r>
              <w:rPr>
                <w:i/>
                <w:sz w:val="18"/>
                <w:szCs w:val="18"/>
                <w:lang w:val="en-US"/>
              </w:rPr>
              <w:t xml:space="preserve">        “statusMessage”: null</w:t>
            </w:r>
          </w:p>
          <w:p w14:paraId="3B95E5A5" w14:textId="77777777" w:rsidR="005461D7" w:rsidRDefault="00E64EBA">
            <w:pPr>
              <w:spacing w:line="276" w:lineRule="auto"/>
              <w:jc w:val="left"/>
              <w:rPr>
                <w:i/>
                <w:sz w:val="18"/>
                <w:szCs w:val="18"/>
                <w:lang w:val="en-US"/>
              </w:rPr>
            </w:pPr>
            <w:r>
              <w:rPr>
                <w:i/>
                <w:sz w:val="18"/>
                <w:szCs w:val="18"/>
                <w:lang w:val="en-US"/>
              </w:rPr>
              <w:t xml:space="preserve">    }</w:t>
            </w:r>
          </w:p>
          <w:p w14:paraId="0097B546" w14:textId="77777777" w:rsidR="005461D7" w:rsidRDefault="00E64EBA">
            <w:pPr>
              <w:spacing w:line="276" w:lineRule="auto"/>
              <w:jc w:val="left"/>
              <w:rPr>
                <w:i/>
                <w:sz w:val="18"/>
                <w:szCs w:val="18"/>
                <w:lang w:val="en-US"/>
              </w:rPr>
            </w:pPr>
            <w:r>
              <w:rPr>
                <w:i/>
                <w:sz w:val="18"/>
                <w:szCs w:val="18"/>
                <w:lang w:val="en-US"/>
              </w:rPr>
              <w:t>},</w:t>
            </w:r>
          </w:p>
          <w:p w14:paraId="5711F919" w14:textId="77777777" w:rsidR="005461D7" w:rsidRDefault="00E64EBA">
            <w:pPr>
              <w:spacing w:line="276" w:lineRule="auto"/>
              <w:jc w:val="left"/>
              <w:rPr>
                <w:sz w:val="18"/>
                <w:szCs w:val="18"/>
                <w:lang w:val="en-US"/>
              </w:rPr>
            </w:pPr>
            <w:r>
              <w:rPr>
                <w:sz w:val="18"/>
                <w:szCs w:val="18"/>
              </w:rPr>
              <w:t>где</w:t>
            </w:r>
            <w:r>
              <w:rPr>
                <w:sz w:val="18"/>
                <w:szCs w:val="18"/>
                <w:lang w:val="en-US"/>
              </w:rPr>
              <w:t xml:space="preserve"> </w:t>
            </w:r>
          </w:p>
          <w:p w14:paraId="678E1689" w14:textId="2E53051E" w:rsidR="005461D7" w:rsidRPr="00EA6A07" w:rsidRDefault="00E64EBA">
            <w:pPr>
              <w:spacing w:line="276" w:lineRule="auto"/>
              <w:jc w:val="left"/>
              <w:rPr>
                <w:sz w:val="18"/>
                <w:szCs w:val="18"/>
              </w:rPr>
            </w:pPr>
            <w:r>
              <w:rPr>
                <w:sz w:val="18"/>
                <w:szCs w:val="18"/>
                <w:lang w:val="en-US"/>
              </w:rPr>
              <w:t>bookExtId</w:t>
            </w:r>
            <w:r w:rsidRPr="00EA6A07">
              <w:rPr>
                <w:sz w:val="18"/>
                <w:szCs w:val="18"/>
              </w:rPr>
              <w:t xml:space="preserve"> – </w:t>
            </w:r>
            <w:r w:rsidR="00092A76">
              <w:rPr>
                <w:sz w:val="18"/>
                <w:szCs w:val="18"/>
              </w:rPr>
              <w:t>идентификатор</w:t>
            </w:r>
            <w:r w:rsidR="00092A76" w:rsidDel="00092A76">
              <w:rPr>
                <w:sz w:val="18"/>
                <w:szCs w:val="18"/>
              </w:rPr>
              <w:t xml:space="preserve"> </w:t>
            </w:r>
            <w:r>
              <w:rPr>
                <w:sz w:val="18"/>
                <w:szCs w:val="18"/>
              </w:rPr>
              <w:t>записи</w:t>
            </w:r>
            <w:r w:rsidRPr="00EA6A07">
              <w:rPr>
                <w:sz w:val="18"/>
                <w:szCs w:val="18"/>
              </w:rPr>
              <w:t xml:space="preserve"> </w:t>
            </w:r>
            <w:r>
              <w:rPr>
                <w:sz w:val="18"/>
                <w:szCs w:val="18"/>
              </w:rPr>
              <w:t>в</w:t>
            </w:r>
            <w:r w:rsidRPr="00EA6A07">
              <w:rPr>
                <w:sz w:val="18"/>
                <w:szCs w:val="18"/>
              </w:rPr>
              <w:t xml:space="preserve"> </w:t>
            </w:r>
            <w:r>
              <w:rPr>
                <w:sz w:val="18"/>
                <w:szCs w:val="18"/>
              </w:rPr>
              <w:t>витрине</w:t>
            </w:r>
          </w:p>
          <w:p w14:paraId="510384FF" w14:textId="41F822C5" w:rsidR="005461D7" w:rsidRDefault="00E64EBA">
            <w:pPr>
              <w:spacing w:line="276" w:lineRule="auto"/>
              <w:jc w:val="left"/>
              <w:rPr>
                <w:sz w:val="18"/>
                <w:szCs w:val="18"/>
              </w:rPr>
            </w:pPr>
            <w:r>
              <w:rPr>
                <w:sz w:val="18"/>
                <w:szCs w:val="18"/>
              </w:rPr>
              <w:t xml:space="preserve">slotId – </w:t>
            </w:r>
            <w:r w:rsidR="00092A76">
              <w:rPr>
                <w:sz w:val="18"/>
                <w:szCs w:val="18"/>
              </w:rPr>
              <w:t>идентификатор</w:t>
            </w:r>
            <w:r w:rsidR="00092A76" w:rsidDel="00092A76">
              <w:rPr>
                <w:sz w:val="18"/>
                <w:szCs w:val="18"/>
              </w:rPr>
              <w:t xml:space="preserve"> </w:t>
            </w:r>
            <w:r>
              <w:rPr>
                <w:sz w:val="18"/>
                <w:szCs w:val="18"/>
              </w:rPr>
              <w:t>выбранного слота</w:t>
            </w:r>
          </w:p>
          <w:p w14:paraId="0F1214D0" w14:textId="77777777" w:rsidR="005461D7" w:rsidRDefault="00E64EBA">
            <w:pPr>
              <w:spacing w:line="276" w:lineRule="auto"/>
              <w:jc w:val="left"/>
              <w:rPr>
                <w:sz w:val="18"/>
                <w:szCs w:val="18"/>
              </w:rPr>
            </w:pPr>
            <w:r>
              <w:rPr>
                <w:sz w:val="18"/>
                <w:szCs w:val="18"/>
              </w:rPr>
              <w:t>visitTime – время визита</w:t>
            </w:r>
          </w:p>
          <w:p w14:paraId="43B531CD" w14:textId="77777777" w:rsidR="005461D7" w:rsidRDefault="00E64EBA">
            <w:pPr>
              <w:spacing w:line="276" w:lineRule="auto"/>
              <w:jc w:val="left"/>
              <w:rPr>
                <w:sz w:val="18"/>
                <w:szCs w:val="18"/>
              </w:rPr>
            </w:pPr>
            <w:r>
              <w:rPr>
                <w:sz w:val="18"/>
                <w:szCs w:val="18"/>
              </w:rPr>
              <w:t>duration – продолжительность визита</w:t>
            </w:r>
          </w:p>
        </w:tc>
        <w:tc>
          <w:tcPr>
            <w:tcW w:w="3685" w:type="dxa"/>
            <w:tcBorders>
              <w:top w:val="single" w:sz="4" w:space="0" w:color="auto"/>
              <w:left w:val="single" w:sz="4" w:space="0" w:color="auto"/>
              <w:bottom w:val="single" w:sz="4" w:space="0" w:color="auto"/>
              <w:right w:val="single" w:sz="4" w:space="0" w:color="auto"/>
            </w:tcBorders>
          </w:tcPr>
          <w:p w14:paraId="19444ED5" w14:textId="77777777" w:rsidR="005461D7" w:rsidRDefault="005461D7">
            <w:pPr>
              <w:spacing w:line="276" w:lineRule="auto"/>
              <w:jc w:val="left"/>
              <w:rPr>
                <w:sz w:val="18"/>
                <w:szCs w:val="18"/>
              </w:rPr>
            </w:pPr>
          </w:p>
        </w:tc>
        <w:tc>
          <w:tcPr>
            <w:tcW w:w="1840" w:type="dxa"/>
            <w:tcBorders>
              <w:top w:val="single" w:sz="4" w:space="0" w:color="auto"/>
              <w:left w:val="single" w:sz="4" w:space="0" w:color="auto"/>
              <w:bottom w:val="single" w:sz="4" w:space="0" w:color="auto"/>
              <w:right w:val="single" w:sz="4" w:space="0" w:color="auto"/>
            </w:tcBorders>
          </w:tcPr>
          <w:p w14:paraId="6C90EE2F" w14:textId="77777777" w:rsidR="005461D7" w:rsidRDefault="00E64EBA">
            <w:pPr>
              <w:spacing w:line="276" w:lineRule="auto"/>
              <w:jc w:val="left"/>
              <w:rPr>
                <w:sz w:val="18"/>
                <w:szCs w:val="18"/>
              </w:rPr>
            </w:pPr>
            <w:r>
              <w:rPr>
                <w:sz w:val="18"/>
                <w:szCs w:val="18"/>
              </w:rPr>
              <w:t xml:space="preserve">Действия системы: </w:t>
            </w:r>
          </w:p>
          <w:p w14:paraId="0F0E72BE" w14:textId="77777777" w:rsidR="005461D7" w:rsidRDefault="00E64EBA">
            <w:pPr>
              <w:spacing w:line="276" w:lineRule="auto"/>
              <w:jc w:val="left"/>
              <w:rPr>
                <w:sz w:val="18"/>
                <w:szCs w:val="18"/>
              </w:rPr>
            </w:pPr>
            <w:r>
              <w:rPr>
                <w:sz w:val="18"/>
                <w:szCs w:val="18"/>
              </w:rPr>
              <w:t xml:space="preserve">переход на следующий шаг </w:t>
            </w:r>
          </w:p>
        </w:tc>
        <w:tc>
          <w:tcPr>
            <w:tcW w:w="2129" w:type="dxa"/>
            <w:tcBorders>
              <w:top w:val="single" w:sz="4" w:space="0" w:color="auto"/>
              <w:left w:val="single" w:sz="4" w:space="0" w:color="auto"/>
              <w:bottom w:val="single" w:sz="4" w:space="0" w:color="auto"/>
              <w:right w:val="single" w:sz="4" w:space="0" w:color="auto"/>
            </w:tcBorders>
          </w:tcPr>
          <w:p w14:paraId="3854ABA1" w14:textId="77777777" w:rsidR="005461D7" w:rsidRDefault="00E64EBA">
            <w:pPr>
              <w:spacing w:line="276" w:lineRule="auto"/>
              <w:jc w:val="left"/>
              <w:rPr>
                <w:sz w:val="18"/>
                <w:szCs w:val="18"/>
              </w:rPr>
            </w:pPr>
            <w:r>
              <w:rPr>
                <w:sz w:val="18"/>
                <w:szCs w:val="18"/>
              </w:rPr>
              <w:t>При получении успешного ответа – переход на Шаг 9.1.</w:t>
            </w:r>
          </w:p>
          <w:p w14:paraId="234919B4" w14:textId="60BA191D" w:rsidR="005461D7" w:rsidRDefault="00E64EBA">
            <w:pPr>
              <w:spacing w:line="276" w:lineRule="auto"/>
              <w:jc w:val="left"/>
              <w:rPr>
                <w:sz w:val="18"/>
                <w:szCs w:val="18"/>
              </w:rPr>
            </w:pPr>
            <w:r>
              <w:rPr>
                <w:sz w:val="18"/>
                <w:szCs w:val="18"/>
              </w:rPr>
              <w:t xml:space="preserve">Иначе – отображается экран с модальной ошибкой, см. </w:t>
            </w:r>
            <w:r>
              <w:rPr>
                <w:sz w:val="18"/>
                <w:szCs w:val="18"/>
              </w:rPr>
              <w:fldChar w:fldCharType="begin"/>
            </w:r>
            <w:r>
              <w:rPr>
                <w:sz w:val="18"/>
                <w:szCs w:val="18"/>
              </w:rPr>
              <w:instrText xml:space="preserve"> REF _Ref162603106 \h  \* MERGEFORMAT </w:instrText>
            </w:r>
            <w:r>
              <w:rPr>
                <w:sz w:val="18"/>
                <w:szCs w:val="18"/>
              </w:rPr>
            </w:r>
            <w:r>
              <w:rPr>
                <w:sz w:val="18"/>
                <w:szCs w:val="18"/>
              </w:rPr>
              <w:fldChar w:fldCharType="separate"/>
            </w:r>
            <w:r w:rsidR="005C12B9" w:rsidRPr="005944FC">
              <w:rPr>
                <w:sz w:val="18"/>
                <w:szCs w:val="18"/>
              </w:rPr>
              <w:t>Обработка ошибок</w:t>
            </w:r>
            <w:r>
              <w:rPr>
                <w:sz w:val="18"/>
                <w:szCs w:val="18"/>
              </w:rPr>
              <w:fldChar w:fldCharType="end"/>
            </w:r>
          </w:p>
        </w:tc>
      </w:tr>
      <w:tr w:rsidR="005461D7" w14:paraId="3C616BF0" w14:textId="77777777">
        <w:trPr>
          <w:trHeight w:val="247"/>
        </w:trPr>
        <w:tc>
          <w:tcPr>
            <w:tcW w:w="705" w:type="dxa"/>
            <w:tcBorders>
              <w:top w:val="single" w:sz="4" w:space="0" w:color="auto"/>
              <w:left w:val="single" w:sz="4" w:space="0" w:color="auto"/>
              <w:bottom w:val="single" w:sz="4" w:space="0" w:color="auto"/>
              <w:right w:val="single" w:sz="4" w:space="0" w:color="auto"/>
            </w:tcBorders>
          </w:tcPr>
          <w:p w14:paraId="32F88548" w14:textId="77777777" w:rsidR="005461D7" w:rsidRDefault="00E64EBA">
            <w:pPr>
              <w:spacing w:line="276" w:lineRule="auto"/>
              <w:jc w:val="left"/>
              <w:rPr>
                <w:sz w:val="18"/>
                <w:szCs w:val="18"/>
              </w:rPr>
            </w:pPr>
            <w:r>
              <w:rPr>
                <w:sz w:val="18"/>
                <w:szCs w:val="18"/>
              </w:rPr>
              <w:t>Шаг 9.1</w:t>
            </w:r>
          </w:p>
        </w:tc>
        <w:tc>
          <w:tcPr>
            <w:tcW w:w="1558" w:type="dxa"/>
            <w:tcBorders>
              <w:top w:val="single" w:sz="4" w:space="0" w:color="auto"/>
              <w:left w:val="single" w:sz="4" w:space="0" w:color="auto"/>
              <w:bottom w:val="single" w:sz="4" w:space="0" w:color="auto"/>
              <w:right w:val="single" w:sz="4" w:space="0" w:color="auto"/>
            </w:tcBorders>
          </w:tcPr>
          <w:p w14:paraId="031DEB42" w14:textId="77777777" w:rsidR="005461D7" w:rsidRDefault="00E64EBA">
            <w:pPr>
              <w:spacing w:line="276" w:lineRule="auto"/>
              <w:jc w:val="left"/>
              <w:rPr>
                <w:sz w:val="18"/>
                <w:szCs w:val="18"/>
              </w:rPr>
            </w:pPr>
            <w:r>
              <w:rPr>
                <w:sz w:val="18"/>
                <w:szCs w:val="18"/>
              </w:rPr>
              <w:t>Финальный экран записи</w:t>
            </w:r>
          </w:p>
        </w:tc>
        <w:tc>
          <w:tcPr>
            <w:tcW w:w="2129" w:type="dxa"/>
            <w:tcBorders>
              <w:top w:val="single" w:sz="4" w:space="0" w:color="auto"/>
              <w:left w:val="single" w:sz="4" w:space="0" w:color="auto"/>
              <w:bottom w:val="single" w:sz="4" w:space="0" w:color="auto"/>
              <w:right w:val="single" w:sz="4" w:space="0" w:color="auto"/>
            </w:tcBorders>
          </w:tcPr>
          <w:p w14:paraId="2DD6FD1F" w14:textId="77777777" w:rsidR="005461D7" w:rsidRDefault="00E64EBA">
            <w:pPr>
              <w:spacing w:line="276" w:lineRule="auto"/>
              <w:jc w:val="left"/>
              <w:rPr>
                <w:sz w:val="18"/>
                <w:szCs w:val="18"/>
              </w:rPr>
            </w:pPr>
            <w:r>
              <w:rPr>
                <w:sz w:val="18"/>
                <w:szCs w:val="18"/>
              </w:rPr>
              <w:t xml:space="preserve">Пользователь записан к врачу </w:t>
            </w:r>
          </w:p>
          <w:p w14:paraId="2BB9664E" w14:textId="77777777" w:rsidR="005461D7" w:rsidRDefault="005461D7">
            <w:pPr>
              <w:spacing w:line="276" w:lineRule="auto"/>
              <w:jc w:val="left"/>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0296993A" w14:textId="77777777" w:rsidR="005461D7" w:rsidRDefault="00E64EBA">
            <w:pPr>
              <w:spacing w:line="276" w:lineRule="auto"/>
              <w:jc w:val="left"/>
              <w:rPr>
                <w:sz w:val="18"/>
                <w:szCs w:val="18"/>
              </w:rPr>
            </w:pPr>
            <w:r>
              <w:rPr>
                <w:sz w:val="18"/>
                <w:szCs w:val="18"/>
              </w:rPr>
              <w:t>-</w:t>
            </w:r>
          </w:p>
          <w:p w14:paraId="66810635" w14:textId="77777777" w:rsidR="005461D7" w:rsidRDefault="005461D7">
            <w:pPr>
              <w:spacing w:line="276" w:lineRule="auto"/>
              <w:jc w:val="left"/>
              <w:rPr>
                <w:sz w:val="18"/>
                <w:szCs w:val="18"/>
              </w:rPr>
            </w:pPr>
          </w:p>
        </w:tc>
        <w:tc>
          <w:tcPr>
            <w:tcW w:w="3685" w:type="dxa"/>
            <w:tcBorders>
              <w:top w:val="single" w:sz="4" w:space="0" w:color="auto"/>
              <w:left w:val="single" w:sz="4" w:space="0" w:color="auto"/>
              <w:bottom w:val="single" w:sz="4" w:space="0" w:color="auto"/>
              <w:right w:val="single" w:sz="4" w:space="0" w:color="auto"/>
            </w:tcBorders>
          </w:tcPr>
          <w:p w14:paraId="7ED80BAD" w14:textId="77777777" w:rsidR="005461D7" w:rsidRDefault="00E64EBA">
            <w:pPr>
              <w:spacing w:line="276" w:lineRule="auto"/>
              <w:jc w:val="left"/>
              <w:rPr>
                <w:sz w:val="18"/>
                <w:szCs w:val="18"/>
              </w:rPr>
            </w:pPr>
            <w:r>
              <w:rPr>
                <w:sz w:val="18"/>
                <w:szCs w:val="18"/>
              </w:rPr>
              <w:t>Фильтров и проверок нет</w:t>
            </w:r>
          </w:p>
        </w:tc>
        <w:tc>
          <w:tcPr>
            <w:tcW w:w="1840" w:type="dxa"/>
            <w:tcBorders>
              <w:top w:val="single" w:sz="4" w:space="0" w:color="auto"/>
              <w:left w:val="single" w:sz="4" w:space="0" w:color="auto"/>
              <w:bottom w:val="single" w:sz="4" w:space="0" w:color="auto"/>
              <w:right w:val="single" w:sz="4" w:space="0" w:color="auto"/>
            </w:tcBorders>
          </w:tcPr>
          <w:p w14:paraId="4144D652" w14:textId="77777777" w:rsidR="005461D7" w:rsidRDefault="00E64EBA">
            <w:pPr>
              <w:spacing w:line="276" w:lineRule="auto"/>
              <w:jc w:val="left"/>
              <w:rPr>
                <w:sz w:val="18"/>
                <w:szCs w:val="18"/>
              </w:rPr>
            </w:pPr>
            <w:r>
              <w:rPr>
                <w:sz w:val="18"/>
                <w:szCs w:val="18"/>
              </w:rPr>
              <w:t>Действия:</w:t>
            </w:r>
          </w:p>
          <w:p w14:paraId="08DEE5FA" w14:textId="77777777" w:rsidR="005461D7" w:rsidRDefault="00E64EBA">
            <w:pPr>
              <w:spacing w:line="276" w:lineRule="auto"/>
              <w:jc w:val="left"/>
              <w:rPr>
                <w:sz w:val="18"/>
                <w:szCs w:val="18"/>
              </w:rPr>
            </w:pPr>
            <w:r>
              <w:rPr>
                <w:sz w:val="18"/>
                <w:szCs w:val="18"/>
              </w:rPr>
              <w:t>При клике на «Добавить в календарь» – осуществляется скачивание для добавления события в календарь (ics-</w:t>
            </w:r>
            <w:r>
              <w:rPr>
                <w:sz w:val="18"/>
                <w:szCs w:val="18"/>
              </w:rPr>
              <w:lastRenderedPageBreak/>
              <w:t xml:space="preserve">файл) </w:t>
            </w:r>
          </w:p>
          <w:p w14:paraId="6A2967A8" w14:textId="77777777" w:rsidR="005461D7" w:rsidRDefault="005461D7">
            <w:pPr>
              <w:spacing w:line="276" w:lineRule="auto"/>
              <w:jc w:val="left"/>
              <w:rPr>
                <w:sz w:val="18"/>
                <w:szCs w:val="18"/>
              </w:rPr>
            </w:pPr>
          </w:p>
          <w:p w14:paraId="517A8EF1" w14:textId="77777777" w:rsidR="005461D7" w:rsidRDefault="00E64EBA">
            <w:pPr>
              <w:spacing w:line="276" w:lineRule="auto"/>
              <w:jc w:val="left"/>
              <w:rPr>
                <w:sz w:val="18"/>
                <w:szCs w:val="18"/>
              </w:rPr>
            </w:pPr>
            <w:r>
              <w:rPr>
                <w:sz w:val="18"/>
                <w:szCs w:val="18"/>
              </w:rPr>
              <w:t>При клике на «Отменить запись» – переход в Сценарий записи отмены</w:t>
            </w:r>
          </w:p>
          <w:p w14:paraId="65CA9781" w14:textId="77777777" w:rsidR="005461D7" w:rsidRDefault="005461D7">
            <w:pPr>
              <w:spacing w:line="276" w:lineRule="auto"/>
              <w:jc w:val="left"/>
              <w:rPr>
                <w:sz w:val="18"/>
                <w:szCs w:val="18"/>
              </w:rPr>
            </w:pPr>
          </w:p>
          <w:p w14:paraId="2823158B" w14:textId="77777777" w:rsidR="005461D7" w:rsidRDefault="00E64EBA">
            <w:pPr>
              <w:spacing w:line="276" w:lineRule="auto"/>
              <w:jc w:val="left"/>
              <w:rPr>
                <w:sz w:val="18"/>
                <w:szCs w:val="18"/>
              </w:rPr>
            </w:pPr>
            <w:r>
              <w:rPr>
                <w:sz w:val="18"/>
                <w:szCs w:val="18"/>
              </w:rPr>
              <w:t>При клике на «распечатать подтверждение» – открывается файл в формате pdf.</w:t>
            </w:r>
          </w:p>
          <w:p w14:paraId="64FE3BA1" w14:textId="77777777" w:rsidR="005461D7" w:rsidRDefault="005461D7">
            <w:pPr>
              <w:spacing w:line="276" w:lineRule="auto"/>
              <w:jc w:val="left"/>
              <w:rPr>
                <w:sz w:val="18"/>
                <w:szCs w:val="18"/>
              </w:rPr>
            </w:pPr>
          </w:p>
          <w:p w14:paraId="084269EE" w14:textId="6D845F07" w:rsidR="005461D7" w:rsidRDefault="00E64EBA">
            <w:pPr>
              <w:spacing w:line="276" w:lineRule="auto"/>
              <w:jc w:val="left"/>
              <w:rPr>
                <w:sz w:val="18"/>
                <w:szCs w:val="18"/>
              </w:rPr>
            </w:pPr>
            <w:r>
              <w:rPr>
                <w:sz w:val="18"/>
                <w:szCs w:val="18"/>
              </w:rPr>
              <w:t xml:space="preserve">При клике на «уведомления включены» – </w:t>
            </w:r>
            <w:hyperlink r:id="rId36" w:tooltip="https://lk.gosuslugi.ru/settings-delivery/notifications" w:history="1">
              <w:r>
                <w:rPr>
                  <w:rStyle w:val="afff4"/>
                  <w:rFonts w:eastAsiaTheme="majorEastAsia"/>
                  <w:sz w:val="18"/>
                  <w:szCs w:val="18"/>
                </w:rPr>
                <w:t>https://lk.gosuslugi.ru/settings-delivery/notifications</w:t>
              </w:r>
            </w:hyperlink>
            <w:r>
              <w:rPr>
                <w:sz w:val="18"/>
                <w:szCs w:val="18"/>
              </w:rPr>
              <w:t xml:space="preserve"> </w:t>
            </w:r>
          </w:p>
          <w:p w14:paraId="76E68C26" w14:textId="77777777" w:rsidR="005461D7" w:rsidRDefault="00E64EBA">
            <w:pPr>
              <w:spacing w:line="276" w:lineRule="auto"/>
              <w:jc w:val="left"/>
              <w:rPr>
                <w:sz w:val="18"/>
                <w:szCs w:val="18"/>
              </w:rPr>
            </w:pPr>
            <w:r>
              <w:rPr>
                <w:sz w:val="18"/>
                <w:szCs w:val="18"/>
              </w:rPr>
              <w:t>При клике на «В личный кабинет» – переход на просмотр деталей записи в Ленте уведомлений</w:t>
            </w:r>
          </w:p>
        </w:tc>
        <w:tc>
          <w:tcPr>
            <w:tcW w:w="2129" w:type="dxa"/>
            <w:tcBorders>
              <w:top w:val="single" w:sz="4" w:space="0" w:color="auto"/>
              <w:left w:val="single" w:sz="4" w:space="0" w:color="auto"/>
              <w:bottom w:val="single" w:sz="4" w:space="0" w:color="auto"/>
              <w:right w:val="single" w:sz="4" w:space="0" w:color="auto"/>
            </w:tcBorders>
          </w:tcPr>
          <w:p w14:paraId="059B92F5" w14:textId="77777777" w:rsidR="005461D7" w:rsidRDefault="00E64EBA">
            <w:pPr>
              <w:spacing w:line="276" w:lineRule="auto"/>
              <w:jc w:val="left"/>
              <w:rPr>
                <w:sz w:val="18"/>
                <w:szCs w:val="18"/>
              </w:rPr>
            </w:pPr>
            <w:r>
              <w:rPr>
                <w:sz w:val="18"/>
                <w:szCs w:val="18"/>
              </w:rPr>
              <w:lastRenderedPageBreak/>
              <w:t xml:space="preserve">Успешная запись пользователя </w:t>
            </w:r>
          </w:p>
        </w:tc>
      </w:tr>
    </w:tbl>
    <w:p w14:paraId="0076B31A" w14:textId="77777777" w:rsidR="005461D7" w:rsidRDefault="00E64EBA">
      <w:pPr>
        <w:pStyle w:val="RT6"/>
        <w:numPr>
          <w:ilvl w:val="5"/>
          <w:numId w:val="42"/>
        </w:numPr>
        <w:spacing w:line="276" w:lineRule="auto"/>
        <w:rPr>
          <w:rFonts w:eastAsiaTheme="minorEastAsia"/>
        </w:rPr>
      </w:pPr>
      <w:r>
        <w:t>Требования к МИС</w:t>
      </w:r>
    </w:p>
    <w:p w14:paraId="64C1A8E9" w14:textId="10AF9170" w:rsidR="005461D7" w:rsidRDefault="00E64EBA">
      <w:pPr>
        <w:pStyle w:val="RT"/>
        <w:spacing w:line="276" w:lineRule="auto"/>
        <w:contextualSpacing/>
        <w:rPr>
          <w:b/>
          <w:bCs w:val="0"/>
        </w:rPr>
      </w:pPr>
      <w:r>
        <w:rPr>
          <w:b/>
        </w:rPr>
        <w:t xml:space="preserve">Внимание! Требования к заполнению полей в таблицах модели </w:t>
      </w:r>
      <w:r w:rsidR="00D33E1A">
        <w:rPr>
          <w:b/>
        </w:rPr>
        <w:t>данных представлены</w:t>
      </w:r>
      <w:r>
        <w:rPr>
          <w:b/>
        </w:rPr>
        <w:t xml:space="preserve"> в разделе А.1.2  (обратите внимание на комментарии, указанные в  колонках «Комментарии»  (правило/пример заполнения) и «Влияние на отображение формы услуги» - если проставлено значение «Да», то параметр влияет, и  участвует в регламентированном запросе или выводится на экране пользователю).</w:t>
      </w:r>
    </w:p>
    <w:p w14:paraId="7479E2E3" w14:textId="77777777" w:rsidR="005461D7" w:rsidRDefault="00E64EBA">
      <w:pPr>
        <w:pStyle w:val="RT"/>
        <w:spacing w:line="276" w:lineRule="auto"/>
        <w:rPr>
          <w:b/>
          <w:bCs w:val="0"/>
        </w:rPr>
      </w:pPr>
      <w:bookmarkStart w:id="439" w:name="_Ref163664874"/>
      <w:r>
        <w:rPr>
          <w:b/>
        </w:rPr>
        <w:t>Запись по специальности</w:t>
      </w:r>
      <w:bookmarkEnd w:id="439"/>
      <w:r>
        <w:rPr>
          <w:b/>
        </w:rPr>
        <w:t xml:space="preserve"> </w:t>
      </w:r>
    </w:p>
    <w:p w14:paraId="03020785" w14:textId="3A6B2FAF" w:rsidR="005461D7" w:rsidRDefault="00E64EBA">
      <w:pPr>
        <w:pStyle w:val="RT1231"/>
        <w:numPr>
          <w:ilvl w:val="0"/>
          <w:numId w:val="50"/>
        </w:numPr>
        <w:spacing w:line="276" w:lineRule="auto"/>
        <w:contextualSpacing/>
      </w:pPr>
      <w:r>
        <w:t xml:space="preserve">Данные тянутся из табл. </w:t>
      </w:r>
      <w:r w:rsidR="00DE2A6F">
        <w:rPr>
          <w:lang w:val="en-US"/>
        </w:rPr>
        <w:t>m</w:t>
      </w:r>
      <w:r w:rsidR="00DE2A6F">
        <w:t>o</w:t>
      </w:r>
      <w:r>
        <w:t>, resource, slot:</w:t>
      </w:r>
    </w:p>
    <w:p w14:paraId="7FE71FE7" w14:textId="77777777" w:rsidR="005461D7" w:rsidRDefault="00E64EBA">
      <w:pPr>
        <w:pStyle w:val="RT22"/>
        <w:spacing w:line="276" w:lineRule="auto"/>
        <w:contextualSpacing/>
      </w:pPr>
      <w:r>
        <w:rPr>
          <w:lang w:val="en-US"/>
        </w:rPr>
        <w:t>mo</w:t>
      </w:r>
      <w:r>
        <w:t>:</w:t>
      </w:r>
    </w:p>
    <w:p w14:paraId="60BFCFAA" w14:textId="459EF835" w:rsidR="005461D7" w:rsidRDefault="00E64EBA">
      <w:pPr>
        <w:pStyle w:val="RT31"/>
        <w:numPr>
          <w:ilvl w:val="2"/>
          <w:numId w:val="48"/>
        </w:numPr>
        <w:spacing w:line="276" w:lineRule="auto"/>
        <w:contextualSpacing/>
      </w:pPr>
      <w:r>
        <w:lastRenderedPageBreak/>
        <w:t xml:space="preserve">если у </w:t>
      </w:r>
      <w:r w:rsidR="00F71381">
        <w:rPr>
          <w:lang w:val="en-US"/>
        </w:rPr>
        <w:t>C</w:t>
      </w:r>
      <w:r w:rsidR="00F71381">
        <w:t xml:space="preserve">П </w:t>
      </w:r>
      <w:r>
        <w:t xml:space="preserve">МО признак </w:t>
      </w:r>
      <w:r>
        <w:rPr>
          <w:lang w:val="en-US"/>
        </w:rPr>
        <w:t>enabled</w:t>
      </w:r>
      <w:r>
        <w:t xml:space="preserve"> равен одному из значений '</w:t>
      </w:r>
      <w:r>
        <w:rPr>
          <w:lang w:val="en-US"/>
        </w:rPr>
        <w:t>ATTACHED</w:t>
      </w:r>
      <w:r>
        <w:t>_</w:t>
      </w:r>
      <w:r>
        <w:rPr>
          <w:lang w:val="en-US"/>
        </w:rPr>
        <w:t>REG</w:t>
      </w:r>
      <w:r>
        <w:t>', '</w:t>
      </w:r>
      <w:r>
        <w:rPr>
          <w:lang w:val="en-US"/>
        </w:rPr>
        <w:t>ATTACHED</w:t>
      </w:r>
      <w:r>
        <w:t>_</w:t>
      </w:r>
      <w:r>
        <w:rPr>
          <w:lang w:val="en-US"/>
        </w:rPr>
        <w:t>MO</w:t>
      </w:r>
      <w:r>
        <w:t>' – дополнительно проверяется, что у пользователя есть активное прикрепление (</w:t>
      </w:r>
      <w:r>
        <w:rPr>
          <w:b/>
          <w:i/>
          <w:lang w:val="en-US"/>
        </w:rPr>
        <w:t>a</w:t>
      </w:r>
      <w:r>
        <w:rPr>
          <w:b/>
          <w:i/>
        </w:rPr>
        <w:t>ttachment</w:t>
      </w:r>
      <w:r>
        <w:t xml:space="preserve">.status = 'DONE'), </w:t>
      </w:r>
    </w:p>
    <w:p w14:paraId="398E8925" w14:textId="306A9502" w:rsidR="005461D7" w:rsidRDefault="00E64EBA">
      <w:pPr>
        <w:pStyle w:val="RT31"/>
        <w:numPr>
          <w:ilvl w:val="2"/>
          <w:numId w:val="48"/>
        </w:numPr>
        <w:spacing w:line="276" w:lineRule="auto"/>
        <w:contextualSpacing/>
      </w:pPr>
      <w:r>
        <w:t xml:space="preserve">если признак </w:t>
      </w:r>
      <w:r>
        <w:rPr>
          <w:lang w:val="en-US"/>
        </w:rPr>
        <w:t>enabled</w:t>
      </w:r>
      <w:r>
        <w:t>=’</w:t>
      </w:r>
      <w:r>
        <w:rPr>
          <w:lang w:val="en-US"/>
        </w:rPr>
        <w:t>NONE</w:t>
      </w:r>
      <w:r>
        <w:t xml:space="preserve">’ – </w:t>
      </w:r>
      <w:r w:rsidR="00F71381">
        <w:t xml:space="preserve">СП </w:t>
      </w:r>
      <w:r>
        <w:t>МО не попадет в выборку;</w:t>
      </w:r>
    </w:p>
    <w:p w14:paraId="2C3028DC" w14:textId="77777777" w:rsidR="005461D7" w:rsidRDefault="00E64EBA">
      <w:pPr>
        <w:pStyle w:val="RT22"/>
        <w:spacing w:line="276" w:lineRule="auto"/>
        <w:contextualSpacing/>
        <w:rPr>
          <w:lang w:val="en-US"/>
        </w:rPr>
      </w:pPr>
      <w:r>
        <w:rPr>
          <w:lang w:val="en-US"/>
        </w:rPr>
        <w:t xml:space="preserve">resource: </w:t>
      </w:r>
    </w:p>
    <w:p w14:paraId="4E9C4049" w14:textId="77777777" w:rsidR="005461D7" w:rsidRDefault="00E64EBA">
      <w:pPr>
        <w:pStyle w:val="RT31"/>
        <w:numPr>
          <w:ilvl w:val="2"/>
          <w:numId w:val="48"/>
        </w:numPr>
        <w:spacing w:line="276" w:lineRule="auto"/>
        <w:contextualSpacing/>
      </w:pPr>
      <w:r>
        <w:t>поле mo_id = идентификатор записи СП МО (mo.id), т.е. СП МО, к которому относится ресурс;</w:t>
      </w:r>
    </w:p>
    <w:p w14:paraId="5B5B0B7B" w14:textId="77777777" w:rsidR="005461D7" w:rsidRDefault="00E64EBA">
      <w:pPr>
        <w:pStyle w:val="RT31"/>
        <w:numPr>
          <w:ilvl w:val="2"/>
          <w:numId w:val="48"/>
        </w:numPr>
        <w:spacing w:line="276" w:lineRule="auto"/>
        <w:contextualSpacing/>
      </w:pPr>
      <w:r>
        <w:t xml:space="preserve">признак enabled не равен ‘NONE’, т.е. ресурс должен быть «активный»; </w:t>
      </w:r>
    </w:p>
    <w:p w14:paraId="4ED45B27" w14:textId="77777777" w:rsidR="005461D7" w:rsidRDefault="00E64EBA">
      <w:pPr>
        <w:pStyle w:val="RT31"/>
        <w:numPr>
          <w:ilvl w:val="2"/>
          <w:numId w:val="48"/>
        </w:numPr>
        <w:spacing w:line="276" w:lineRule="auto"/>
        <w:contextualSpacing/>
      </w:pPr>
      <w:r>
        <w:t>тип ресурса равно ‘SPECIALIST’ и соответственно должны быть обязательно заполнены поля для ресурса с этим типом;</w:t>
      </w:r>
    </w:p>
    <w:p w14:paraId="43B9CF78" w14:textId="77777777" w:rsidR="005461D7" w:rsidRDefault="00E64EBA">
      <w:pPr>
        <w:pStyle w:val="RT31"/>
        <w:numPr>
          <w:ilvl w:val="2"/>
          <w:numId w:val="48"/>
        </w:numPr>
        <w:spacing w:line="276" w:lineRule="auto"/>
        <w:contextualSpacing/>
      </w:pPr>
      <w:r>
        <w:t>код должности (поле post_id) обязательно должен быть заполнен и значение равно в соответствии со справочником;</w:t>
      </w:r>
    </w:p>
    <w:p w14:paraId="4A590270" w14:textId="77777777" w:rsidR="005461D7" w:rsidRDefault="00E64EBA">
      <w:pPr>
        <w:pStyle w:val="RT22"/>
        <w:spacing w:line="276" w:lineRule="auto"/>
        <w:contextualSpacing/>
        <w:rPr>
          <w:lang w:val="en-US"/>
        </w:rPr>
      </w:pPr>
      <w:r>
        <w:rPr>
          <w:lang w:val="en-US"/>
        </w:rPr>
        <w:t xml:space="preserve">slot: </w:t>
      </w:r>
    </w:p>
    <w:p w14:paraId="53BF6657" w14:textId="77777777" w:rsidR="005461D7" w:rsidRDefault="00E64EBA">
      <w:pPr>
        <w:pStyle w:val="RT31"/>
        <w:numPr>
          <w:ilvl w:val="2"/>
          <w:numId w:val="48"/>
        </w:numPr>
        <w:spacing w:line="276" w:lineRule="auto"/>
        <w:contextualSpacing/>
        <w:rPr>
          <w:lang w:val="en-US"/>
        </w:rPr>
      </w:pPr>
      <w:r>
        <w:t>тип</w:t>
      </w:r>
      <w:r>
        <w:rPr>
          <w:lang w:val="en-US"/>
        </w:rPr>
        <w:t xml:space="preserve"> </w:t>
      </w:r>
      <w:r>
        <w:t>слота</w:t>
      </w:r>
      <w:r>
        <w:rPr>
          <w:lang w:val="en-US"/>
        </w:rPr>
        <w:t xml:space="preserve"> </w:t>
      </w:r>
      <w:r>
        <w:t>равен</w:t>
      </w:r>
      <w:r>
        <w:rPr>
          <w:lang w:val="en-US"/>
        </w:rPr>
        <w:t xml:space="preserve"> </w:t>
      </w:r>
      <w:r>
        <w:t>одному</w:t>
      </w:r>
      <w:r>
        <w:rPr>
          <w:lang w:val="en-US"/>
        </w:rPr>
        <w:t xml:space="preserve"> </w:t>
      </w:r>
      <w:r>
        <w:t>из</w:t>
      </w:r>
      <w:r>
        <w:rPr>
          <w:lang w:val="en-US"/>
        </w:rPr>
        <w:t xml:space="preserve"> </w:t>
      </w:r>
      <w:r>
        <w:t>значений</w:t>
      </w:r>
      <w:r>
        <w:rPr>
          <w:lang w:val="en-US"/>
        </w:rPr>
        <w:t xml:space="preserve"> (tag_type) 'ORDINARY', 'EPGU', 'REGISTRY'</w:t>
      </w:r>
    </w:p>
    <w:p w14:paraId="70C607C5" w14:textId="77777777" w:rsidR="005461D7" w:rsidRDefault="00E64EBA">
      <w:pPr>
        <w:pStyle w:val="RT31"/>
        <w:numPr>
          <w:ilvl w:val="2"/>
          <w:numId w:val="48"/>
        </w:numPr>
        <w:spacing w:line="276" w:lineRule="auto"/>
        <w:contextualSpacing/>
      </w:pPr>
      <w:r>
        <w:t>слот доступен для записи (status=’AVAILABLE’)</w:t>
      </w:r>
    </w:p>
    <w:p w14:paraId="78250D8B" w14:textId="77777777" w:rsidR="005461D7" w:rsidRDefault="00E64EBA">
      <w:pPr>
        <w:pStyle w:val="RT31"/>
        <w:numPr>
          <w:ilvl w:val="2"/>
          <w:numId w:val="48"/>
        </w:numPr>
        <w:spacing w:line="276" w:lineRule="auto"/>
        <w:contextualSpacing/>
      </w:pPr>
      <w:r>
        <w:t>признак тип слота по возрасту (tag_age) должен быть заполнен в соответствии с правилами – по нему фильтр на фронте с учетом возраста пациента.</w:t>
      </w:r>
    </w:p>
    <w:p w14:paraId="40858CCD" w14:textId="77777777" w:rsidR="005461D7" w:rsidRDefault="00E64EBA">
      <w:pPr>
        <w:pStyle w:val="RT1231"/>
        <w:numPr>
          <w:ilvl w:val="0"/>
          <w:numId w:val="50"/>
        </w:numPr>
        <w:spacing w:line="276" w:lineRule="auto"/>
        <w:contextualSpacing/>
      </w:pPr>
      <w:r>
        <w:t>На экране выбора слота дополнительно осуществляется проверка доступности врача (период недоступности врача пересекается с интервалом времени, за который запрашиваются слоты, табл. Unaccessible_period).</w:t>
      </w:r>
    </w:p>
    <w:p w14:paraId="5E775F53" w14:textId="1920F1F9" w:rsidR="005461D7" w:rsidRDefault="00E64EBA">
      <w:pPr>
        <w:pStyle w:val="RT1231"/>
        <w:numPr>
          <w:ilvl w:val="0"/>
          <w:numId w:val="50"/>
        </w:numPr>
        <w:spacing w:line="276" w:lineRule="auto"/>
        <w:contextualSpacing/>
      </w:pPr>
      <w:r>
        <w:t xml:space="preserve">Запрос на бронирование слота передается в МИС через openapi, см. </w:t>
      </w:r>
      <w:r>
        <w:rPr>
          <w:highlight w:val="yellow"/>
        </w:rPr>
        <w:fldChar w:fldCharType="begin"/>
      </w:r>
      <w:r>
        <w:instrText xml:space="preserve"> REF _Ref220922494 \w \h </w:instrText>
      </w:r>
      <w:r>
        <w:rPr>
          <w:highlight w:val="yellow"/>
        </w:rPr>
        <w:instrText xml:space="preserve"> \* MERGEFORMAT </w:instrText>
      </w:r>
      <w:r>
        <w:rPr>
          <w:highlight w:val="yellow"/>
        </w:rPr>
      </w:r>
      <w:r>
        <w:rPr>
          <w:highlight w:val="yellow"/>
        </w:rPr>
        <w:fldChar w:fldCharType="separate"/>
      </w:r>
      <w:r w:rsidR="005C12B9">
        <w:t>Б.3.1</w:t>
      </w:r>
      <w:r>
        <w:rPr>
          <w:highlight w:val="yellow"/>
        </w:rPr>
        <w:fldChar w:fldCharType="end"/>
      </w:r>
      <w:r>
        <w:t>.</w:t>
      </w:r>
    </w:p>
    <w:p w14:paraId="2490DE9A" w14:textId="77777777" w:rsidR="005461D7" w:rsidRDefault="00E64EBA" w:rsidP="00E64EBA">
      <w:pPr>
        <w:pStyle w:val="RT22"/>
        <w:numPr>
          <w:ilvl w:val="0"/>
          <w:numId w:val="67"/>
        </w:numPr>
        <w:spacing w:line="276" w:lineRule="auto"/>
        <w:contextualSpacing/>
      </w:pPr>
      <w:r>
        <w:t xml:space="preserve">На стороне МИС осуществляются проверки, создается запись и выгружаются обновления в витрину данных. </w:t>
      </w:r>
    </w:p>
    <w:p w14:paraId="64B87F8D" w14:textId="454D0A59" w:rsidR="005461D7" w:rsidRDefault="00E64EBA">
      <w:pPr>
        <w:pStyle w:val="RT22"/>
        <w:spacing w:line="276" w:lineRule="auto"/>
        <w:contextualSpacing/>
        <w:rPr>
          <w:lang w:val="en-US"/>
        </w:rPr>
      </w:pPr>
      <w:r>
        <w:t xml:space="preserve">Если проверки не пройдены или произошла ошибка – в ответе </w:t>
      </w:r>
      <w:r>
        <w:rPr>
          <w:lang w:val="en-US"/>
        </w:rPr>
        <w:t>openapi</w:t>
      </w:r>
      <w:r>
        <w:t xml:space="preserve"> передается соответствующий код ошибки, см. </w:t>
      </w:r>
      <w:r>
        <w:rPr>
          <w:highlight w:val="yellow"/>
          <w:lang w:val="en-US"/>
        </w:rPr>
        <w:fldChar w:fldCharType="begin"/>
      </w:r>
      <w:r>
        <w:instrText xml:space="preserve"> REF _Ref220922507 \w \h </w:instrText>
      </w:r>
      <w:r>
        <w:rPr>
          <w:highlight w:val="yellow"/>
        </w:rPr>
        <w:instrText xml:space="preserve"> \* </w:instrText>
      </w:r>
      <w:r>
        <w:rPr>
          <w:highlight w:val="yellow"/>
          <w:lang w:val="en-US"/>
        </w:rPr>
        <w:instrText>MERGEFORMAT</w:instrText>
      </w:r>
      <w:r>
        <w:rPr>
          <w:highlight w:val="yellow"/>
        </w:rPr>
        <w:instrText xml:space="preserve"> </w:instrText>
      </w:r>
      <w:r>
        <w:rPr>
          <w:highlight w:val="yellow"/>
          <w:lang w:val="en-US"/>
        </w:rPr>
      </w:r>
      <w:r>
        <w:rPr>
          <w:highlight w:val="yellow"/>
          <w:lang w:val="en-US"/>
        </w:rPr>
        <w:fldChar w:fldCharType="separate"/>
      </w:r>
      <w:r w:rsidR="005C12B9">
        <w:t>Б.4</w:t>
      </w:r>
      <w:r>
        <w:rPr>
          <w:highlight w:val="yellow"/>
          <w:lang w:val="en-US"/>
        </w:rPr>
        <w:fldChar w:fldCharType="end"/>
      </w:r>
      <w:r>
        <w:t>.</w:t>
      </w:r>
    </w:p>
    <w:p w14:paraId="15023A9D" w14:textId="77777777" w:rsidR="005461D7" w:rsidRDefault="00E64EBA">
      <w:pPr>
        <w:pStyle w:val="RT1231"/>
        <w:keepNext/>
        <w:numPr>
          <w:ilvl w:val="0"/>
          <w:numId w:val="50"/>
        </w:numPr>
        <w:spacing w:line="276" w:lineRule="auto"/>
        <w:ind w:left="1248"/>
        <w:contextualSpacing/>
      </w:pPr>
      <w:r>
        <w:t xml:space="preserve">После успешного бронирования слота: </w:t>
      </w:r>
    </w:p>
    <w:p w14:paraId="118F4C37" w14:textId="77777777" w:rsidR="005461D7" w:rsidRDefault="00E64EBA" w:rsidP="00E64EBA">
      <w:pPr>
        <w:pStyle w:val="RT22"/>
        <w:numPr>
          <w:ilvl w:val="0"/>
          <w:numId w:val="68"/>
        </w:numPr>
        <w:spacing w:line="276" w:lineRule="auto"/>
        <w:contextualSpacing/>
      </w:pPr>
      <w:r>
        <w:t xml:space="preserve">поле </w:t>
      </w:r>
      <w:r>
        <w:rPr>
          <w:lang w:val="en-US"/>
        </w:rPr>
        <w:t>status</w:t>
      </w:r>
      <w:r>
        <w:t xml:space="preserve"> в табл. </w:t>
      </w:r>
      <w:r>
        <w:rPr>
          <w:lang w:val="en-US"/>
        </w:rPr>
        <w:t>Slot</w:t>
      </w:r>
      <w:r>
        <w:t xml:space="preserve"> принимает значение </w:t>
      </w:r>
      <w:r>
        <w:rPr>
          <w:lang w:val="en-US"/>
        </w:rPr>
        <w:t>RECORDED</w:t>
      </w:r>
      <w:r>
        <w:t xml:space="preserve">. </w:t>
      </w:r>
    </w:p>
    <w:p w14:paraId="416B8FC7" w14:textId="77777777" w:rsidR="005461D7" w:rsidRDefault="00E64EBA">
      <w:pPr>
        <w:pStyle w:val="RT22"/>
        <w:spacing w:line="276" w:lineRule="auto"/>
        <w:contextualSpacing/>
      </w:pPr>
      <w:r>
        <w:t xml:space="preserve">в табл.  </w:t>
      </w:r>
      <w:r>
        <w:rPr>
          <w:lang w:val="en-US"/>
        </w:rPr>
        <w:t>Book</w:t>
      </w:r>
      <w:r>
        <w:t xml:space="preserve"> появляется новая запись с </w:t>
      </w:r>
      <w:r>
        <w:rPr>
          <w:lang w:val="en-US"/>
        </w:rPr>
        <w:t>type</w:t>
      </w:r>
      <w:r>
        <w:t xml:space="preserve"> = ‘</w:t>
      </w:r>
      <w:r>
        <w:rPr>
          <w:lang w:val="en-US"/>
        </w:rPr>
        <w:t>APPOINTMENT</w:t>
      </w:r>
      <w:r>
        <w:t xml:space="preserve">’ (передается в запросе </w:t>
      </w:r>
      <w:r>
        <w:rPr>
          <w:lang w:val="en-US"/>
        </w:rPr>
        <w:t>openapi</w:t>
      </w:r>
      <w:r>
        <w:t xml:space="preserve">) и со </w:t>
      </w:r>
      <w:r>
        <w:rPr>
          <w:lang w:val="en-US"/>
        </w:rPr>
        <w:t>status</w:t>
      </w:r>
      <w:r>
        <w:t>_</w:t>
      </w:r>
      <w:r>
        <w:rPr>
          <w:lang w:val="en-US"/>
        </w:rPr>
        <w:t>code</w:t>
      </w:r>
      <w:r>
        <w:t xml:space="preserve"> = 5000.</w:t>
      </w:r>
    </w:p>
    <w:p w14:paraId="5677AF2A" w14:textId="77777777" w:rsidR="005461D7" w:rsidRDefault="00E64EBA">
      <w:pPr>
        <w:pStyle w:val="RT22"/>
        <w:spacing w:line="276" w:lineRule="auto"/>
        <w:contextualSpacing/>
      </w:pPr>
      <w:r>
        <w:t xml:space="preserve">значение </w:t>
      </w:r>
      <w:r>
        <w:rPr>
          <w:lang w:val="en-US"/>
        </w:rPr>
        <w:t>id</w:t>
      </w:r>
      <w:r>
        <w:t xml:space="preserve"> в табл. </w:t>
      </w:r>
      <w:r>
        <w:rPr>
          <w:lang w:val="en-US"/>
        </w:rPr>
        <w:t>Book</w:t>
      </w:r>
      <w:r>
        <w:t xml:space="preserve"> равно значению </w:t>
      </w:r>
      <w:r>
        <w:rPr>
          <w:lang w:val="en-US"/>
        </w:rPr>
        <w:t>bookExtId</w:t>
      </w:r>
      <w:r>
        <w:t xml:space="preserve"> из ответа </w:t>
      </w:r>
      <w:r>
        <w:rPr>
          <w:lang w:val="en-US"/>
        </w:rPr>
        <w:t>Openapi</w:t>
      </w:r>
      <w:r>
        <w:t xml:space="preserve">.  </w:t>
      </w:r>
    </w:p>
    <w:p w14:paraId="4887D159" w14:textId="77777777" w:rsidR="005461D7" w:rsidRDefault="00E64EBA">
      <w:pPr>
        <w:pStyle w:val="RT"/>
        <w:spacing w:line="276" w:lineRule="auto"/>
        <w:rPr>
          <w:b/>
          <w:bCs w:val="0"/>
        </w:rPr>
      </w:pPr>
      <w:r>
        <w:rPr>
          <w:b/>
        </w:rPr>
        <w:t>Запись по участковому признаку</w:t>
      </w:r>
    </w:p>
    <w:p w14:paraId="1D771D2C" w14:textId="77777777" w:rsidR="005461D7" w:rsidRDefault="00E64EBA">
      <w:pPr>
        <w:pStyle w:val="RT"/>
        <w:spacing w:line="276" w:lineRule="auto"/>
        <w:contextualSpacing/>
      </w:pPr>
      <w:r>
        <w:t>Является дополнением к сценарию «Запись по специальности» - при выборе специальности, если включен сценарий записи по участкам, добавляется дополнительное условие: отображаем только те ресурсы (и их слоты), которые относятся к участку прикрепления пациента и те ресурсы, которые относятся к СП МО прикрепления или принимают без прикрепления, но при этом не прикреплены к другому участку.</w:t>
      </w:r>
    </w:p>
    <w:p w14:paraId="7DA6F2A7" w14:textId="77777777" w:rsidR="005461D7" w:rsidRDefault="00E64EBA">
      <w:pPr>
        <w:pStyle w:val="RT"/>
        <w:spacing w:line="276" w:lineRule="auto"/>
        <w:contextualSpacing/>
      </w:pPr>
      <w:r>
        <w:lastRenderedPageBreak/>
        <w:t>Включение/выключение сценария «Запись по участковому признаку» регулируется настройкой на тех.портале ЕПГУ.</w:t>
      </w:r>
    </w:p>
    <w:p w14:paraId="37BFF48D" w14:textId="1F44726E" w:rsidR="00F8268C" w:rsidRDefault="00F8268C">
      <w:pPr>
        <w:pStyle w:val="RT14"/>
        <w:numPr>
          <w:ilvl w:val="0"/>
          <w:numId w:val="48"/>
        </w:numPr>
        <w:spacing w:line="276" w:lineRule="auto"/>
        <w:contextualSpacing/>
      </w:pPr>
      <w:r>
        <w:t>Решение об использовании сценария определяется Субъектом РФ</w:t>
      </w:r>
      <w:r w:rsidR="00CF3E4B">
        <w:t xml:space="preserve"> (Приказ Минздрава России от 14.04.2025 № 202н «</w:t>
      </w:r>
      <w:r w:rsidR="00CF3E4B" w:rsidRPr="00CF3E4B">
        <w:t>Об утверждении Положения об организации оказания первичной медико-санитарной помощи взрослому населению</w:t>
      </w:r>
      <w:r w:rsidR="00CF3E4B">
        <w:t>»)</w:t>
      </w:r>
      <w:r w:rsidR="008C7130">
        <w:t>.</w:t>
      </w:r>
    </w:p>
    <w:p w14:paraId="08B7F06D" w14:textId="0F652EC5" w:rsidR="005461D7" w:rsidRDefault="00E64EBA">
      <w:pPr>
        <w:pStyle w:val="RT14"/>
        <w:numPr>
          <w:ilvl w:val="0"/>
          <w:numId w:val="48"/>
        </w:numPr>
        <w:spacing w:line="276" w:lineRule="auto"/>
        <w:contextualSpacing/>
      </w:pPr>
      <w:r>
        <w:t>Один ресурс может относится к нескольким участкам, на одном участке может быть два и более ресурсов.</w:t>
      </w:r>
    </w:p>
    <w:p w14:paraId="138F2D8A" w14:textId="77777777" w:rsidR="005461D7" w:rsidRDefault="00E64EBA">
      <w:pPr>
        <w:pStyle w:val="RT14"/>
        <w:numPr>
          <w:ilvl w:val="0"/>
          <w:numId w:val="48"/>
        </w:numPr>
        <w:spacing w:line="276" w:lineRule="auto"/>
        <w:contextualSpacing/>
      </w:pPr>
      <w:r>
        <w:t>У пользователя может быть несколько прикреплений к разным участкам.</w:t>
      </w:r>
    </w:p>
    <w:p w14:paraId="76D2B37D" w14:textId="77777777" w:rsidR="005461D7" w:rsidRDefault="00E64EBA">
      <w:pPr>
        <w:pStyle w:val="RT14"/>
        <w:numPr>
          <w:ilvl w:val="0"/>
          <w:numId w:val="48"/>
        </w:numPr>
        <w:spacing w:line="276" w:lineRule="auto"/>
        <w:contextualSpacing/>
      </w:pPr>
      <w:r>
        <w:t>Участки относятся к структурным подразделениям МО.</w:t>
      </w:r>
    </w:p>
    <w:p w14:paraId="0C3CB0A2" w14:textId="77777777" w:rsidR="005461D7" w:rsidRDefault="00E64EBA">
      <w:pPr>
        <w:pStyle w:val="RT14"/>
        <w:numPr>
          <w:ilvl w:val="0"/>
          <w:numId w:val="48"/>
        </w:numPr>
        <w:spacing w:line="276" w:lineRule="auto"/>
        <w:contextualSpacing/>
      </w:pPr>
      <w:r>
        <w:t>К коду должности не привязываемся при прикреплении ресурса к участку (по типу участка), т.е. к терапевтическому участку может быть прикреплен просто терапевт, не обязательно участковый терапевт.</w:t>
      </w:r>
    </w:p>
    <w:p w14:paraId="0F50F1D3" w14:textId="77777777" w:rsidR="005461D7" w:rsidRDefault="00E64EBA">
      <w:pPr>
        <w:pStyle w:val="RT14"/>
        <w:numPr>
          <w:ilvl w:val="0"/>
          <w:numId w:val="48"/>
        </w:numPr>
        <w:spacing w:line="276" w:lineRule="auto"/>
        <w:contextualSpacing/>
      </w:pPr>
      <w:r>
        <w:t>Исключаются из выборки ресурсы, которые относятся к другим участкам, где у пользователя нет прикрепления.</w:t>
      </w:r>
    </w:p>
    <w:p w14:paraId="2F59DD42" w14:textId="55D0EFB1" w:rsidR="005461D7" w:rsidRDefault="00E64EBA">
      <w:pPr>
        <w:pStyle w:val="RT14"/>
        <w:numPr>
          <w:ilvl w:val="0"/>
          <w:numId w:val="48"/>
        </w:numPr>
        <w:spacing w:line="276" w:lineRule="auto"/>
        <w:contextualSpacing/>
      </w:pPr>
      <w:r>
        <w:t xml:space="preserve">Специалист может быть одновременно участковым врачом и лечащим врачом по диспансерному наблюдению (Приказ </w:t>
      </w:r>
      <w:r w:rsidR="00235461">
        <w:t xml:space="preserve">Минздрава России </w:t>
      </w:r>
      <w:r>
        <w:t>от 15.03.2022 № 168н).</w:t>
      </w:r>
    </w:p>
    <w:p w14:paraId="2589E9E5" w14:textId="03E32BEC" w:rsidR="005461D7" w:rsidRDefault="00E64EBA">
      <w:pPr>
        <w:pStyle w:val="RT14"/>
        <w:numPr>
          <w:ilvl w:val="0"/>
          <w:numId w:val="48"/>
        </w:numPr>
        <w:spacing w:line="276" w:lineRule="auto"/>
        <w:contextualSpacing/>
      </w:pPr>
      <w:r>
        <w:t>К одному участку может быть прикреплено несколько специалистов как одной должности, так и разных должностей</w:t>
      </w:r>
      <w:r w:rsidR="00F71381">
        <w:t xml:space="preserve"> </w:t>
      </w:r>
      <w:r w:rsidR="00CF3E4B">
        <w:t>(Приказ Минздрава России от 14.04.2025 № 202н «</w:t>
      </w:r>
      <w:r w:rsidR="00CF3E4B" w:rsidRPr="00CF3E4B">
        <w:t>Об утверждении Положения об организации оказания первичной медико-санитарной помощи взрослому населению</w:t>
      </w:r>
      <w:r w:rsidR="00CF3E4B">
        <w:t>»)</w:t>
      </w:r>
      <w:r>
        <w:t>.</w:t>
      </w:r>
    </w:p>
    <w:p w14:paraId="36DEC385" w14:textId="5A4A0117" w:rsidR="005461D7" w:rsidRDefault="00E64EBA" w:rsidP="00E64EBA">
      <w:pPr>
        <w:pStyle w:val="RT1231"/>
        <w:numPr>
          <w:ilvl w:val="0"/>
          <w:numId w:val="51"/>
        </w:numPr>
        <w:spacing w:line="276" w:lineRule="auto"/>
        <w:contextualSpacing/>
        <w:rPr>
          <w:lang w:val="en-US"/>
        </w:rPr>
      </w:pPr>
      <w:r>
        <w:t>Данные</w:t>
      </w:r>
      <w:r>
        <w:rPr>
          <w:lang w:val="en-US"/>
        </w:rPr>
        <w:t xml:space="preserve"> </w:t>
      </w:r>
      <w:r>
        <w:t>тянутся</w:t>
      </w:r>
      <w:r>
        <w:rPr>
          <w:lang w:val="en-US"/>
        </w:rPr>
        <w:t xml:space="preserve"> </w:t>
      </w:r>
      <w:r>
        <w:t>из</w:t>
      </w:r>
      <w:r>
        <w:rPr>
          <w:lang w:val="en-US"/>
        </w:rPr>
        <w:t xml:space="preserve"> </w:t>
      </w:r>
      <w:r>
        <w:t>табл</w:t>
      </w:r>
      <w:r>
        <w:rPr>
          <w:lang w:val="en-US"/>
        </w:rPr>
        <w:t xml:space="preserve">. </w:t>
      </w:r>
      <w:r w:rsidR="00F71381">
        <w:rPr>
          <w:lang w:val="en-US"/>
        </w:rPr>
        <w:t>mo</w:t>
      </w:r>
      <w:r>
        <w:rPr>
          <w:lang w:val="en-US"/>
        </w:rPr>
        <w:t>, resource, resource_location, locations, attachment, slot:</w:t>
      </w:r>
    </w:p>
    <w:p w14:paraId="1AFF8A2E" w14:textId="77777777" w:rsidR="005461D7" w:rsidRDefault="00E64EBA" w:rsidP="00E64EBA">
      <w:pPr>
        <w:pStyle w:val="RT22"/>
        <w:numPr>
          <w:ilvl w:val="0"/>
          <w:numId w:val="52"/>
        </w:numPr>
        <w:spacing w:line="276" w:lineRule="auto"/>
        <w:contextualSpacing/>
        <w:rPr>
          <w:rFonts w:cstheme="minorHAnsi"/>
        </w:rPr>
      </w:pPr>
      <w:r>
        <w:rPr>
          <w:rFonts w:cstheme="minorHAnsi"/>
        </w:rPr>
        <w:t>mo:</w:t>
      </w:r>
    </w:p>
    <w:p w14:paraId="5864B76A" w14:textId="77777777" w:rsidR="005461D7" w:rsidRDefault="00E64EBA">
      <w:pPr>
        <w:pStyle w:val="RT31"/>
        <w:numPr>
          <w:ilvl w:val="2"/>
          <w:numId w:val="48"/>
        </w:numPr>
        <w:spacing w:line="276" w:lineRule="auto"/>
        <w:contextualSpacing/>
      </w:pPr>
      <w:r>
        <w:t xml:space="preserve">если у МО признак enabled равен одному из значений 'ATTACHED_REG', 'ATTACHED_MO' – дополнительно проверяется, что у пользователя есть активное прикрепление (attachment.status = 'DONE'), </w:t>
      </w:r>
    </w:p>
    <w:p w14:paraId="2ADD39E5" w14:textId="77777777" w:rsidR="005461D7" w:rsidRDefault="00E64EBA">
      <w:pPr>
        <w:pStyle w:val="RT31"/>
        <w:numPr>
          <w:ilvl w:val="2"/>
          <w:numId w:val="48"/>
        </w:numPr>
        <w:spacing w:line="276" w:lineRule="auto"/>
        <w:contextualSpacing/>
      </w:pPr>
      <w:r>
        <w:t>если признак enabled=’NONE’ – МО не попадет в выборку;</w:t>
      </w:r>
    </w:p>
    <w:p w14:paraId="0402DE9C" w14:textId="77777777" w:rsidR="005461D7" w:rsidRDefault="00E64EBA">
      <w:pPr>
        <w:pStyle w:val="RT22"/>
        <w:spacing w:line="276" w:lineRule="auto"/>
        <w:contextualSpacing/>
        <w:rPr>
          <w:rFonts w:cstheme="minorHAnsi"/>
        </w:rPr>
      </w:pPr>
      <w:r>
        <w:rPr>
          <w:rFonts w:cstheme="minorHAnsi"/>
        </w:rPr>
        <w:t xml:space="preserve">resource: </w:t>
      </w:r>
    </w:p>
    <w:p w14:paraId="7D22C708" w14:textId="77777777" w:rsidR="005461D7" w:rsidRDefault="00E64EBA">
      <w:pPr>
        <w:pStyle w:val="RT31"/>
        <w:numPr>
          <w:ilvl w:val="2"/>
          <w:numId w:val="48"/>
        </w:numPr>
        <w:spacing w:line="276" w:lineRule="auto"/>
        <w:contextualSpacing/>
      </w:pPr>
      <w:r>
        <w:t>поле mo_id = идентификатор СП МО (mo.id), т.е. СП МО, к которому относится ресурс;</w:t>
      </w:r>
    </w:p>
    <w:p w14:paraId="3A3A7F3C" w14:textId="77777777" w:rsidR="005461D7" w:rsidRDefault="00E64EBA">
      <w:pPr>
        <w:pStyle w:val="RT31"/>
        <w:numPr>
          <w:ilvl w:val="2"/>
          <w:numId w:val="48"/>
        </w:numPr>
        <w:spacing w:line="276" w:lineRule="auto"/>
        <w:contextualSpacing/>
      </w:pPr>
      <w:r>
        <w:t xml:space="preserve">признак enabled не равен ‘NONE’, т.е. ресурс должен быть «активный»; </w:t>
      </w:r>
    </w:p>
    <w:p w14:paraId="712FE80D" w14:textId="77777777" w:rsidR="005461D7" w:rsidRDefault="00E64EBA">
      <w:pPr>
        <w:pStyle w:val="RT31"/>
        <w:numPr>
          <w:ilvl w:val="2"/>
          <w:numId w:val="48"/>
        </w:numPr>
        <w:spacing w:line="276" w:lineRule="auto"/>
        <w:contextualSpacing/>
      </w:pPr>
      <w:r>
        <w:t>тип ресурса равно ‘SPECIALIST’ и соответственно должны быть обязательно заполнены поля для ресурса с этим типом;</w:t>
      </w:r>
    </w:p>
    <w:p w14:paraId="55E630F5" w14:textId="77777777" w:rsidR="005461D7" w:rsidRDefault="00E64EBA">
      <w:pPr>
        <w:pStyle w:val="RT31"/>
        <w:numPr>
          <w:ilvl w:val="2"/>
          <w:numId w:val="48"/>
        </w:numPr>
        <w:spacing w:line="276" w:lineRule="auto"/>
        <w:contextualSpacing/>
      </w:pPr>
      <w:r>
        <w:t>код должности (поле post_id) обязательно должен быть заполнен и значение равно в соответствии со справочником;</w:t>
      </w:r>
    </w:p>
    <w:p w14:paraId="7AF1191E" w14:textId="77777777" w:rsidR="005461D7" w:rsidRDefault="00E64EBA">
      <w:pPr>
        <w:pStyle w:val="RT22"/>
        <w:spacing w:line="276" w:lineRule="auto"/>
        <w:contextualSpacing/>
        <w:rPr>
          <w:rFonts w:cstheme="minorHAnsi"/>
        </w:rPr>
      </w:pPr>
      <w:r>
        <w:rPr>
          <w:rFonts w:cstheme="minorHAnsi"/>
        </w:rPr>
        <w:t>locations:</w:t>
      </w:r>
    </w:p>
    <w:p w14:paraId="0E5D863E" w14:textId="77777777" w:rsidR="005461D7" w:rsidRDefault="00E64EBA">
      <w:pPr>
        <w:pStyle w:val="RT31"/>
        <w:numPr>
          <w:ilvl w:val="2"/>
          <w:numId w:val="48"/>
        </w:numPr>
        <w:spacing w:line="276" w:lineRule="auto"/>
        <w:contextualSpacing/>
      </w:pPr>
      <w:r>
        <w:t>mo_id = идентификатор СП МО, к которому относится участок;</w:t>
      </w:r>
    </w:p>
    <w:p w14:paraId="34F3B331" w14:textId="77777777" w:rsidR="005461D7" w:rsidRDefault="00E64EBA">
      <w:pPr>
        <w:pStyle w:val="RT31"/>
        <w:numPr>
          <w:ilvl w:val="2"/>
          <w:numId w:val="48"/>
        </w:numPr>
        <w:spacing w:line="276" w:lineRule="auto"/>
        <w:contextualSpacing/>
      </w:pPr>
      <w:r>
        <w:lastRenderedPageBreak/>
        <w:t>resource_location:</w:t>
      </w:r>
    </w:p>
    <w:p w14:paraId="042E4143" w14:textId="77777777" w:rsidR="005461D7" w:rsidRDefault="00E64EBA">
      <w:pPr>
        <w:pStyle w:val="RT31"/>
        <w:numPr>
          <w:ilvl w:val="2"/>
          <w:numId w:val="48"/>
        </w:numPr>
        <w:spacing w:line="276" w:lineRule="auto"/>
        <w:contextualSpacing/>
      </w:pPr>
      <w:r>
        <w:t>location_id – идентификатор участка, к которому относится ресурс;</w:t>
      </w:r>
    </w:p>
    <w:p w14:paraId="7D8A4E60" w14:textId="77777777" w:rsidR="005461D7" w:rsidRDefault="00E64EBA">
      <w:pPr>
        <w:pStyle w:val="RT31"/>
        <w:numPr>
          <w:ilvl w:val="2"/>
          <w:numId w:val="48"/>
        </w:numPr>
        <w:spacing w:line="276" w:lineRule="auto"/>
        <w:contextualSpacing/>
      </w:pPr>
      <w:r>
        <w:t>resource_id – идентификатор ресурса;</w:t>
      </w:r>
    </w:p>
    <w:p w14:paraId="3DEDAB11" w14:textId="77777777" w:rsidR="005461D7" w:rsidRDefault="00E64EBA">
      <w:pPr>
        <w:pStyle w:val="RT31"/>
        <w:numPr>
          <w:ilvl w:val="2"/>
          <w:numId w:val="48"/>
        </w:numPr>
        <w:spacing w:line="276" w:lineRule="auto"/>
        <w:contextualSpacing/>
      </w:pPr>
      <w:r>
        <w:t>beg_date и end_date – интервал прикрепления ресурса к участку;</w:t>
      </w:r>
    </w:p>
    <w:p w14:paraId="61C87E1F" w14:textId="77777777" w:rsidR="005461D7" w:rsidRDefault="00E64EBA">
      <w:pPr>
        <w:pStyle w:val="RT22"/>
        <w:keepNext/>
        <w:spacing w:line="276" w:lineRule="auto"/>
        <w:contextualSpacing/>
        <w:rPr>
          <w:rFonts w:cstheme="minorHAnsi"/>
        </w:rPr>
      </w:pPr>
      <w:r>
        <w:rPr>
          <w:rFonts w:cstheme="minorHAnsi"/>
        </w:rPr>
        <w:t xml:space="preserve">attachment: </w:t>
      </w:r>
    </w:p>
    <w:p w14:paraId="639B4805" w14:textId="77777777" w:rsidR="005461D7" w:rsidRDefault="00E64EBA">
      <w:pPr>
        <w:pStyle w:val="RT31"/>
        <w:numPr>
          <w:ilvl w:val="2"/>
          <w:numId w:val="48"/>
        </w:numPr>
        <w:spacing w:line="276" w:lineRule="auto"/>
        <w:contextualSpacing/>
      </w:pPr>
      <w:r>
        <w:t>location_id – идентификатор участка, к которому прикреплен пациент;</w:t>
      </w:r>
    </w:p>
    <w:p w14:paraId="5726E313" w14:textId="77777777" w:rsidR="005461D7" w:rsidRDefault="00E64EBA">
      <w:pPr>
        <w:pStyle w:val="RT22"/>
        <w:keepNext/>
        <w:spacing w:line="276" w:lineRule="auto"/>
        <w:contextualSpacing/>
        <w:rPr>
          <w:rFonts w:cstheme="minorHAnsi"/>
        </w:rPr>
      </w:pPr>
      <w:r>
        <w:rPr>
          <w:rFonts w:cstheme="minorHAnsi"/>
        </w:rPr>
        <w:t xml:space="preserve">slot: </w:t>
      </w:r>
    </w:p>
    <w:p w14:paraId="09E22207" w14:textId="77777777" w:rsidR="005461D7" w:rsidRDefault="00E64EBA">
      <w:pPr>
        <w:pStyle w:val="RT31"/>
        <w:numPr>
          <w:ilvl w:val="2"/>
          <w:numId w:val="48"/>
        </w:numPr>
        <w:spacing w:line="276" w:lineRule="auto"/>
        <w:contextualSpacing/>
      </w:pPr>
      <w:r>
        <w:t>тип слота равен одному из значений (tag_type) 'ORDINARY', 'EPGU', 'REGISTRY'</w:t>
      </w:r>
    </w:p>
    <w:p w14:paraId="43401D04" w14:textId="77777777" w:rsidR="005461D7" w:rsidRDefault="00E64EBA">
      <w:pPr>
        <w:pStyle w:val="RT31"/>
        <w:numPr>
          <w:ilvl w:val="2"/>
          <w:numId w:val="48"/>
        </w:numPr>
        <w:spacing w:line="276" w:lineRule="auto"/>
        <w:contextualSpacing/>
      </w:pPr>
      <w:r>
        <w:t>слот доступен для записи (status=’AVAILABLE’)</w:t>
      </w:r>
    </w:p>
    <w:p w14:paraId="0DA5FE52" w14:textId="77777777" w:rsidR="005461D7" w:rsidRDefault="00E64EBA">
      <w:pPr>
        <w:pStyle w:val="RT31"/>
        <w:numPr>
          <w:ilvl w:val="2"/>
          <w:numId w:val="48"/>
        </w:numPr>
        <w:spacing w:line="276" w:lineRule="auto"/>
        <w:contextualSpacing/>
      </w:pPr>
      <w:r>
        <w:t>признак тип слота по возрасту (tag_age) должен быть заполнен в соответствии с правилами – по нему фильтр на фронте с учетом возраста пациента.</w:t>
      </w:r>
    </w:p>
    <w:p w14:paraId="341A376D" w14:textId="5E62674B" w:rsidR="005461D7" w:rsidRDefault="00E64EBA">
      <w:pPr>
        <w:pStyle w:val="RT"/>
        <w:spacing w:line="276" w:lineRule="auto"/>
      </w:pPr>
      <w:r>
        <w:t xml:space="preserve">Пункты 2 – 4 аналогичны сценарию </w:t>
      </w:r>
      <w:r>
        <w:fldChar w:fldCharType="begin"/>
      </w:r>
      <w:r>
        <w:instrText xml:space="preserve"> REF _Ref163664874 \h  \* MERGEFORMAT </w:instrText>
      </w:r>
      <w:r>
        <w:fldChar w:fldCharType="separate"/>
      </w:r>
      <w:r w:rsidR="005C12B9" w:rsidRPr="005944FC">
        <w:rPr>
          <w:bCs w:val="0"/>
        </w:rPr>
        <w:t>Запись по специальности</w:t>
      </w:r>
      <w:r>
        <w:fldChar w:fldCharType="end"/>
      </w:r>
      <w:r>
        <w:t>.</w:t>
      </w:r>
    </w:p>
    <w:p w14:paraId="6CCD2DCE" w14:textId="77777777" w:rsidR="005461D7" w:rsidRDefault="00E64EBA">
      <w:pPr>
        <w:pStyle w:val="RT5"/>
        <w:numPr>
          <w:ilvl w:val="4"/>
          <w:numId w:val="42"/>
        </w:numPr>
        <w:spacing w:line="276" w:lineRule="auto"/>
      </w:pPr>
      <w:bookmarkStart w:id="440" w:name="_Ref220947148"/>
      <w:r>
        <w:t>Сценарий записи по направлению</w:t>
      </w:r>
      <w:bookmarkEnd w:id="440"/>
      <w:r>
        <w:t xml:space="preserve"> </w:t>
      </w:r>
    </w:p>
    <w:tbl>
      <w:tblPr>
        <w:tblStyle w:val="afff3"/>
        <w:tblW w:w="14880" w:type="dxa"/>
        <w:tblLayout w:type="fixed"/>
        <w:tblLook w:val="04A0" w:firstRow="1" w:lastRow="0" w:firstColumn="1" w:lastColumn="0" w:noHBand="0" w:noVBand="1"/>
      </w:tblPr>
      <w:tblGrid>
        <w:gridCol w:w="703"/>
        <w:gridCol w:w="1135"/>
        <w:gridCol w:w="1700"/>
        <w:gridCol w:w="3119"/>
        <w:gridCol w:w="3544"/>
        <w:gridCol w:w="2836"/>
        <w:gridCol w:w="1843"/>
      </w:tblGrid>
      <w:tr w:rsidR="005461D7" w14:paraId="711F0E28" w14:textId="77777777">
        <w:trPr>
          <w:trHeight w:val="247"/>
          <w:tblHead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663368B" w14:textId="77777777" w:rsidR="005461D7" w:rsidRDefault="00E64EBA">
            <w:pPr>
              <w:pStyle w:val="RTf3"/>
              <w:spacing w:line="276" w:lineRule="auto"/>
              <w:rPr>
                <w:sz w:val="18"/>
                <w:szCs w:val="18"/>
              </w:rPr>
            </w:pPr>
            <w:r>
              <w:rPr>
                <w:sz w:val="18"/>
                <w:szCs w:val="18"/>
              </w:rPr>
              <w:t>ШАГ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7302BF7" w14:textId="77777777" w:rsidR="005461D7" w:rsidRDefault="00E64EBA">
            <w:pPr>
              <w:pStyle w:val="RTf3"/>
              <w:spacing w:line="276" w:lineRule="auto"/>
              <w:rPr>
                <w:sz w:val="18"/>
                <w:szCs w:val="18"/>
              </w:rPr>
            </w:pPr>
            <w:r>
              <w:rPr>
                <w:sz w:val="18"/>
                <w:szCs w:val="18"/>
              </w:rPr>
              <w:t>Наименование экрана/шага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0E1388C9" w14:textId="77777777" w:rsidR="005461D7" w:rsidRDefault="00E64EBA">
            <w:pPr>
              <w:pStyle w:val="RTf3"/>
              <w:spacing w:line="276" w:lineRule="auto"/>
              <w:rPr>
                <w:sz w:val="18"/>
                <w:szCs w:val="18"/>
              </w:rPr>
            </w:pPr>
            <w:r>
              <w:rPr>
                <w:sz w:val="18"/>
                <w:szCs w:val="18"/>
              </w:rPr>
              <w:t>Описание экрана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E7349C8" w14:textId="77777777" w:rsidR="005461D7" w:rsidRDefault="00E64EBA">
            <w:pPr>
              <w:pStyle w:val="RTf3"/>
              <w:spacing w:line="276" w:lineRule="auto"/>
              <w:rPr>
                <w:sz w:val="18"/>
                <w:szCs w:val="18"/>
              </w:rPr>
            </w:pPr>
            <w:r>
              <w:rPr>
                <w:sz w:val="18"/>
                <w:szCs w:val="18"/>
              </w:rPr>
              <w:t>Вызываемые методы/запросы</w:t>
            </w:r>
          </w:p>
          <w:p w14:paraId="47E2516D" w14:textId="77777777" w:rsidR="005461D7" w:rsidRDefault="00E64EBA">
            <w:pPr>
              <w:pStyle w:val="RTf3"/>
              <w:spacing w:line="276" w:lineRule="auto"/>
              <w:rPr>
                <w:sz w:val="18"/>
                <w:szCs w:val="18"/>
              </w:rPr>
            </w:pPr>
            <w:r>
              <w:rPr>
                <w:sz w:val="18"/>
                <w:szCs w:val="18"/>
              </w:rPr>
              <w:t>(для получения данных, которые отображаются на экране)</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5A9F49" w14:textId="77777777" w:rsidR="005461D7" w:rsidRDefault="00E64EBA">
            <w:pPr>
              <w:pStyle w:val="RTf3"/>
              <w:spacing w:line="276" w:lineRule="auto"/>
              <w:rPr>
                <w:sz w:val="18"/>
                <w:szCs w:val="18"/>
              </w:rPr>
            </w:pPr>
            <w:r>
              <w:rPr>
                <w:sz w:val="18"/>
                <w:szCs w:val="18"/>
              </w:rPr>
              <w:t>Фильтры/Проверки</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3F9D8172" w14:textId="77777777" w:rsidR="005461D7" w:rsidRDefault="00E64EBA">
            <w:pPr>
              <w:pStyle w:val="RTf3"/>
              <w:spacing w:line="276" w:lineRule="auto"/>
              <w:rPr>
                <w:sz w:val="18"/>
                <w:szCs w:val="18"/>
              </w:rPr>
            </w:pPr>
            <w:r>
              <w:rPr>
                <w:sz w:val="18"/>
                <w:szCs w:val="18"/>
              </w:rPr>
              <w:t>Действия</w:t>
            </w:r>
          </w:p>
          <w:p w14:paraId="187BC8A9" w14:textId="77777777" w:rsidR="005461D7" w:rsidRDefault="00E64EBA">
            <w:pPr>
              <w:pStyle w:val="RTf3"/>
              <w:spacing w:line="276" w:lineRule="auto"/>
              <w:rPr>
                <w:sz w:val="18"/>
                <w:szCs w:val="18"/>
              </w:rPr>
            </w:pPr>
            <w:r>
              <w:rPr>
                <w:sz w:val="18"/>
                <w:szCs w:val="18"/>
              </w:rPr>
              <w:t>Пользователя/системы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CDB17E" w14:textId="77777777" w:rsidR="005461D7" w:rsidRDefault="00E64EBA">
            <w:pPr>
              <w:pStyle w:val="RTf3"/>
              <w:spacing w:line="276" w:lineRule="auto"/>
              <w:rPr>
                <w:sz w:val="18"/>
                <w:szCs w:val="18"/>
              </w:rPr>
            </w:pPr>
            <w:r>
              <w:rPr>
                <w:sz w:val="18"/>
                <w:szCs w:val="18"/>
              </w:rPr>
              <w:t>Результат</w:t>
            </w:r>
          </w:p>
        </w:tc>
      </w:tr>
      <w:tr w:rsidR="005461D7" w14:paraId="5A97E0FC" w14:textId="77777777">
        <w:trPr>
          <w:trHeight w:val="247"/>
        </w:trPr>
        <w:tc>
          <w:tcPr>
            <w:tcW w:w="703" w:type="dxa"/>
            <w:tcBorders>
              <w:top w:val="single" w:sz="4" w:space="0" w:color="auto"/>
              <w:left w:val="single" w:sz="4" w:space="0" w:color="000000"/>
              <w:bottom w:val="single" w:sz="4" w:space="0" w:color="000000"/>
              <w:right w:val="single" w:sz="4" w:space="0" w:color="000000"/>
            </w:tcBorders>
          </w:tcPr>
          <w:p w14:paraId="4F6EF723" w14:textId="77777777" w:rsidR="005461D7" w:rsidRDefault="00E64EBA">
            <w:pPr>
              <w:spacing w:line="276" w:lineRule="auto"/>
              <w:jc w:val="left"/>
              <w:rPr>
                <w:sz w:val="18"/>
                <w:szCs w:val="18"/>
              </w:rPr>
            </w:pPr>
            <w:r>
              <w:rPr>
                <w:sz w:val="18"/>
                <w:szCs w:val="18"/>
              </w:rPr>
              <w:t>Шаг 6.2</w:t>
            </w:r>
          </w:p>
        </w:tc>
        <w:tc>
          <w:tcPr>
            <w:tcW w:w="1135" w:type="dxa"/>
            <w:tcBorders>
              <w:top w:val="single" w:sz="4" w:space="0" w:color="auto"/>
              <w:left w:val="single" w:sz="4" w:space="0" w:color="000000"/>
              <w:bottom w:val="single" w:sz="4" w:space="0" w:color="000000"/>
              <w:right w:val="single" w:sz="4" w:space="0" w:color="000000"/>
            </w:tcBorders>
          </w:tcPr>
          <w:p w14:paraId="6F0BD50D" w14:textId="77777777" w:rsidR="005461D7" w:rsidRDefault="00E64EBA">
            <w:pPr>
              <w:spacing w:line="276" w:lineRule="auto"/>
              <w:jc w:val="left"/>
              <w:rPr>
                <w:sz w:val="18"/>
                <w:szCs w:val="18"/>
              </w:rPr>
            </w:pPr>
            <w:r>
              <w:rPr>
                <w:sz w:val="18"/>
                <w:szCs w:val="18"/>
              </w:rPr>
              <w:t xml:space="preserve">Экран «Направление» </w:t>
            </w:r>
          </w:p>
        </w:tc>
        <w:tc>
          <w:tcPr>
            <w:tcW w:w="1700" w:type="dxa"/>
            <w:tcBorders>
              <w:top w:val="single" w:sz="4" w:space="0" w:color="auto"/>
              <w:left w:val="single" w:sz="4" w:space="0" w:color="000000"/>
              <w:bottom w:val="single" w:sz="4" w:space="0" w:color="000000"/>
              <w:right w:val="single" w:sz="4" w:space="0" w:color="000000"/>
            </w:tcBorders>
          </w:tcPr>
          <w:p w14:paraId="33F93DAC" w14:textId="77777777" w:rsidR="005461D7" w:rsidRDefault="00E64EBA">
            <w:pPr>
              <w:spacing w:line="276" w:lineRule="auto"/>
              <w:jc w:val="left"/>
              <w:rPr>
                <w:sz w:val="18"/>
                <w:szCs w:val="18"/>
              </w:rPr>
            </w:pPr>
            <w:r>
              <w:rPr>
                <w:sz w:val="18"/>
                <w:szCs w:val="18"/>
              </w:rPr>
              <w:t xml:space="preserve">В списке направлений пользователю будет показаны все направления доступные ему в регионе </w:t>
            </w:r>
          </w:p>
        </w:tc>
        <w:tc>
          <w:tcPr>
            <w:tcW w:w="3119" w:type="dxa"/>
            <w:tcBorders>
              <w:top w:val="single" w:sz="4" w:space="0" w:color="auto"/>
              <w:left w:val="single" w:sz="4" w:space="0" w:color="000000"/>
              <w:bottom w:val="single" w:sz="4" w:space="0" w:color="000000"/>
              <w:right w:val="single" w:sz="4" w:space="0" w:color="000000"/>
            </w:tcBorders>
          </w:tcPr>
          <w:p w14:paraId="7BBFC353" w14:textId="77777777" w:rsidR="005461D7" w:rsidRDefault="00E64EBA">
            <w:pPr>
              <w:spacing w:line="276" w:lineRule="auto"/>
              <w:jc w:val="left"/>
              <w:rPr>
                <w:sz w:val="18"/>
                <w:szCs w:val="18"/>
              </w:rPr>
            </w:pPr>
            <w:r>
              <w:rPr>
                <w:sz w:val="18"/>
                <w:szCs w:val="18"/>
              </w:rPr>
              <w:t>Методы: (обращение в витрину):</w:t>
            </w:r>
          </w:p>
          <w:p w14:paraId="06B5512D" w14:textId="77777777" w:rsidR="005461D7" w:rsidRDefault="00E64EBA">
            <w:pPr>
              <w:spacing w:line="276" w:lineRule="auto"/>
              <w:jc w:val="left"/>
              <w:rPr>
                <w:sz w:val="18"/>
                <w:szCs w:val="18"/>
              </w:rPr>
            </w:pPr>
            <w:r>
              <w:rPr>
                <w:sz w:val="18"/>
                <w:szCs w:val="18"/>
              </w:rPr>
              <w:t>/</w:t>
            </w:r>
            <w:r>
              <w:rPr>
                <w:sz w:val="18"/>
                <w:szCs w:val="18"/>
                <w:lang w:val="en-US"/>
              </w:rPr>
              <w:t>api</w:t>
            </w:r>
            <w:r>
              <w:rPr>
                <w:sz w:val="18"/>
                <w:szCs w:val="18"/>
              </w:rPr>
              <w:t>/</w:t>
            </w:r>
            <w:r>
              <w:rPr>
                <w:sz w:val="18"/>
                <w:szCs w:val="18"/>
                <w:lang w:val="en-US"/>
              </w:rPr>
              <w:t>nsi</w:t>
            </w:r>
            <w:r>
              <w:rPr>
                <w:sz w:val="18"/>
                <w:szCs w:val="18"/>
              </w:rPr>
              <w:t>/</w:t>
            </w:r>
            <w:r>
              <w:rPr>
                <w:sz w:val="18"/>
                <w:szCs w:val="18"/>
                <w:lang w:val="en-US"/>
              </w:rPr>
              <w:t>v</w:t>
            </w:r>
            <w:r>
              <w:rPr>
                <w:sz w:val="18"/>
                <w:szCs w:val="18"/>
              </w:rPr>
              <w:t>1/</w:t>
            </w:r>
            <w:r>
              <w:rPr>
                <w:sz w:val="18"/>
                <w:szCs w:val="18"/>
                <w:lang w:val="en-US"/>
              </w:rPr>
              <w:t>dictionary</w:t>
            </w:r>
            <w:r>
              <w:rPr>
                <w:sz w:val="18"/>
                <w:szCs w:val="18"/>
              </w:rPr>
              <w:t>/</w:t>
            </w:r>
            <w:r>
              <w:rPr>
                <w:sz w:val="18"/>
                <w:szCs w:val="18"/>
                <w:lang w:val="en-US"/>
              </w:rPr>
              <w:t>Referral</w:t>
            </w:r>
            <w:r>
              <w:rPr>
                <w:sz w:val="18"/>
                <w:szCs w:val="18"/>
              </w:rPr>
              <w:t>- список направлений</w:t>
            </w:r>
          </w:p>
          <w:p w14:paraId="74F7CEF0" w14:textId="77777777" w:rsidR="005461D7" w:rsidRDefault="00E64EBA">
            <w:pPr>
              <w:spacing w:line="276" w:lineRule="auto"/>
              <w:jc w:val="left"/>
              <w:rPr>
                <w:sz w:val="18"/>
                <w:szCs w:val="18"/>
                <w:lang w:val="en-US"/>
              </w:rPr>
            </w:pPr>
            <w:r>
              <w:rPr>
                <w:sz w:val="18"/>
                <w:szCs w:val="18"/>
                <w:lang w:val="en-US"/>
              </w:rPr>
              <w:t xml:space="preserve">/api/nsi/v1/dictionary/Get_Books – </w:t>
            </w:r>
            <w:r>
              <w:rPr>
                <w:sz w:val="18"/>
                <w:szCs w:val="18"/>
              </w:rPr>
              <w:t>список</w:t>
            </w:r>
            <w:r>
              <w:rPr>
                <w:sz w:val="18"/>
                <w:szCs w:val="18"/>
                <w:lang w:val="en-US"/>
              </w:rPr>
              <w:t xml:space="preserve"> </w:t>
            </w:r>
            <w:r>
              <w:rPr>
                <w:sz w:val="18"/>
                <w:szCs w:val="18"/>
              </w:rPr>
              <w:t>текущих</w:t>
            </w:r>
            <w:r>
              <w:rPr>
                <w:sz w:val="18"/>
                <w:szCs w:val="18"/>
                <w:lang w:val="en-US"/>
              </w:rPr>
              <w:t xml:space="preserve"> </w:t>
            </w:r>
            <w:r>
              <w:rPr>
                <w:sz w:val="18"/>
                <w:szCs w:val="18"/>
              </w:rPr>
              <w:t>записей</w:t>
            </w:r>
          </w:p>
          <w:p w14:paraId="61CAB1BD" w14:textId="77777777" w:rsidR="005461D7" w:rsidRDefault="005461D7">
            <w:pPr>
              <w:spacing w:line="276" w:lineRule="auto"/>
              <w:jc w:val="left"/>
              <w:rPr>
                <w:sz w:val="18"/>
                <w:szCs w:val="18"/>
                <w:lang w:val="en-US"/>
              </w:rPr>
            </w:pPr>
          </w:p>
          <w:p w14:paraId="381196DF" w14:textId="77777777" w:rsidR="005461D7" w:rsidRDefault="00E64EBA">
            <w:pPr>
              <w:spacing w:line="276" w:lineRule="auto"/>
              <w:jc w:val="left"/>
              <w:rPr>
                <w:sz w:val="18"/>
                <w:szCs w:val="18"/>
              </w:rPr>
            </w:pPr>
            <w:r>
              <w:rPr>
                <w:sz w:val="18"/>
                <w:szCs w:val="18"/>
              </w:rPr>
              <w:t>В запросе передается patient_id, полученный в ответе на рест валидации.</w:t>
            </w:r>
          </w:p>
          <w:p w14:paraId="15D5C27B" w14:textId="77777777" w:rsidR="005461D7" w:rsidRDefault="005461D7">
            <w:pPr>
              <w:spacing w:line="276" w:lineRule="auto"/>
              <w:jc w:val="left"/>
              <w:rPr>
                <w:sz w:val="18"/>
                <w:szCs w:val="18"/>
              </w:rPr>
            </w:pPr>
          </w:p>
          <w:p w14:paraId="44929784" w14:textId="77777777" w:rsidR="005461D7" w:rsidRDefault="00E64EBA">
            <w:pPr>
              <w:spacing w:line="276" w:lineRule="auto"/>
              <w:jc w:val="left"/>
              <w:rPr>
                <w:sz w:val="18"/>
                <w:szCs w:val="18"/>
              </w:rPr>
            </w:pPr>
            <w:r>
              <w:rPr>
                <w:sz w:val="18"/>
                <w:szCs w:val="18"/>
              </w:rPr>
              <w:t>Регламентированные запросы:</w:t>
            </w:r>
          </w:p>
          <w:p w14:paraId="46CB6A96" w14:textId="77777777" w:rsidR="005461D7" w:rsidRDefault="00E64EBA">
            <w:pPr>
              <w:pStyle w:val="RT10"/>
              <w:spacing w:line="276" w:lineRule="auto"/>
              <w:ind w:left="321" w:hanging="321"/>
              <w:rPr>
                <w:sz w:val="18"/>
                <w:szCs w:val="18"/>
              </w:rPr>
            </w:pPr>
            <w:r>
              <w:rPr>
                <w:sz w:val="18"/>
                <w:szCs w:val="18"/>
              </w:rPr>
              <w:t>getReferralByPatientId</w:t>
            </w:r>
          </w:p>
          <w:p w14:paraId="04C4C8D9" w14:textId="77777777" w:rsidR="005461D7" w:rsidRDefault="00E64EBA">
            <w:pPr>
              <w:pStyle w:val="RT10"/>
              <w:spacing w:line="276" w:lineRule="auto"/>
              <w:ind w:left="321" w:hanging="321"/>
              <w:rPr>
                <w:sz w:val="18"/>
                <w:szCs w:val="18"/>
              </w:rPr>
            </w:pPr>
            <w:r>
              <w:rPr>
                <w:sz w:val="18"/>
                <w:szCs w:val="18"/>
              </w:rPr>
              <w:t>getBooksByPatientId</w:t>
            </w:r>
          </w:p>
        </w:tc>
        <w:tc>
          <w:tcPr>
            <w:tcW w:w="3544" w:type="dxa"/>
            <w:tcBorders>
              <w:top w:val="single" w:sz="4" w:space="0" w:color="auto"/>
              <w:left w:val="single" w:sz="4" w:space="0" w:color="000000"/>
              <w:bottom w:val="single" w:sz="4" w:space="0" w:color="000000"/>
              <w:right w:val="single" w:sz="4" w:space="0" w:color="000000"/>
            </w:tcBorders>
          </w:tcPr>
          <w:p w14:paraId="0C59E3D5" w14:textId="77777777" w:rsidR="005461D7" w:rsidRDefault="00E64EBA">
            <w:pPr>
              <w:spacing w:line="276" w:lineRule="auto"/>
              <w:jc w:val="left"/>
              <w:rPr>
                <w:sz w:val="18"/>
                <w:szCs w:val="18"/>
              </w:rPr>
            </w:pPr>
            <w:r>
              <w:rPr>
                <w:sz w:val="18"/>
                <w:szCs w:val="18"/>
              </w:rPr>
              <w:t>1) Для направлений в статусе «AVAILABLE» выводится кнопка «Записаться».</w:t>
            </w:r>
          </w:p>
          <w:p w14:paraId="6F86224A" w14:textId="77777777" w:rsidR="005461D7" w:rsidRDefault="00E64EBA">
            <w:pPr>
              <w:spacing w:line="276" w:lineRule="auto"/>
              <w:jc w:val="left"/>
              <w:rPr>
                <w:sz w:val="18"/>
                <w:szCs w:val="18"/>
              </w:rPr>
            </w:pPr>
            <w:r>
              <w:rPr>
                <w:sz w:val="18"/>
                <w:szCs w:val="18"/>
              </w:rPr>
              <w:t>2) Для направлений в статусе «RECORDED» выводится информация о текущей записи из ответа Get_Books (маппинг по book_referral_id) и кнопка «Отменить запись»</w:t>
            </w:r>
          </w:p>
          <w:p w14:paraId="07DE6EC4" w14:textId="77777777" w:rsidR="005461D7" w:rsidRDefault="00E64EBA">
            <w:pPr>
              <w:spacing w:line="276" w:lineRule="auto"/>
              <w:jc w:val="left"/>
              <w:rPr>
                <w:sz w:val="18"/>
                <w:szCs w:val="18"/>
              </w:rPr>
            </w:pPr>
            <w:r>
              <w:rPr>
                <w:sz w:val="18"/>
                <w:szCs w:val="18"/>
              </w:rPr>
              <w:t xml:space="preserve">3) Направления в статусе «RECORDED», если нет записи в Get_Books по referral_id – не выводим </w:t>
            </w:r>
            <w:r>
              <w:rPr>
                <w:i/>
                <w:sz w:val="18"/>
                <w:szCs w:val="18"/>
              </w:rPr>
              <w:t>(на направление уже была запись и эта запись в прошлом, считаем, что пользователь воспользовался)</w:t>
            </w:r>
          </w:p>
        </w:tc>
        <w:tc>
          <w:tcPr>
            <w:tcW w:w="2836" w:type="dxa"/>
            <w:tcBorders>
              <w:top w:val="single" w:sz="4" w:space="0" w:color="auto"/>
              <w:left w:val="single" w:sz="4" w:space="0" w:color="000000"/>
              <w:bottom w:val="single" w:sz="4" w:space="0" w:color="000000"/>
              <w:right w:val="single" w:sz="4" w:space="0" w:color="000000"/>
            </w:tcBorders>
          </w:tcPr>
          <w:p w14:paraId="7B4C0EAB" w14:textId="77777777" w:rsidR="005461D7" w:rsidRDefault="00E64EBA">
            <w:pPr>
              <w:spacing w:line="276" w:lineRule="auto"/>
              <w:jc w:val="left"/>
              <w:rPr>
                <w:sz w:val="18"/>
                <w:szCs w:val="18"/>
              </w:rPr>
            </w:pPr>
            <w:r>
              <w:rPr>
                <w:sz w:val="18"/>
                <w:szCs w:val="18"/>
              </w:rPr>
              <w:t xml:space="preserve">Действия пользователя: </w:t>
            </w:r>
          </w:p>
          <w:p w14:paraId="2FDBC28A" w14:textId="77777777" w:rsidR="005461D7" w:rsidRDefault="00E64EBA">
            <w:pPr>
              <w:spacing w:line="276" w:lineRule="auto"/>
              <w:jc w:val="left"/>
              <w:rPr>
                <w:sz w:val="18"/>
                <w:szCs w:val="18"/>
              </w:rPr>
            </w:pPr>
            <w:r>
              <w:rPr>
                <w:sz w:val="18"/>
                <w:szCs w:val="18"/>
              </w:rPr>
              <w:t xml:space="preserve">клик на кнопку «Записаться» </w:t>
            </w:r>
          </w:p>
          <w:p w14:paraId="1CC2EAE5" w14:textId="77777777" w:rsidR="005461D7" w:rsidRDefault="00E64EBA">
            <w:pPr>
              <w:spacing w:line="276" w:lineRule="auto"/>
              <w:jc w:val="left"/>
              <w:rPr>
                <w:sz w:val="18"/>
                <w:szCs w:val="18"/>
              </w:rPr>
            </w:pPr>
            <w:r>
              <w:rPr>
                <w:sz w:val="18"/>
                <w:szCs w:val="18"/>
              </w:rPr>
              <w:t>клик на кнопку «Отменить запись»</w:t>
            </w:r>
          </w:p>
          <w:p w14:paraId="7CBA26F5" w14:textId="77777777" w:rsidR="005461D7" w:rsidRDefault="005461D7">
            <w:pPr>
              <w:spacing w:line="276" w:lineRule="auto"/>
              <w:jc w:val="left"/>
              <w:rPr>
                <w:sz w:val="18"/>
                <w:szCs w:val="18"/>
              </w:rPr>
            </w:pPr>
          </w:p>
          <w:p w14:paraId="0C75880F" w14:textId="77777777" w:rsidR="005461D7" w:rsidRDefault="005461D7">
            <w:pPr>
              <w:spacing w:line="276" w:lineRule="auto"/>
              <w:jc w:val="left"/>
              <w:rPr>
                <w:sz w:val="18"/>
                <w:szCs w:val="18"/>
              </w:rPr>
            </w:pPr>
          </w:p>
          <w:p w14:paraId="13F14F17" w14:textId="77777777" w:rsidR="005461D7" w:rsidRDefault="00E64EBA">
            <w:pPr>
              <w:spacing w:line="276" w:lineRule="auto"/>
              <w:jc w:val="left"/>
              <w:rPr>
                <w:sz w:val="18"/>
                <w:szCs w:val="18"/>
              </w:rPr>
            </w:pPr>
            <w:r>
              <w:rPr>
                <w:sz w:val="18"/>
                <w:szCs w:val="18"/>
              </w:rPr>
              <w:t>Действия системы: переход на следующий шаг</w:t>
            </w:r>
          </w:p>
        </w:tc>
        <w:tc>
          <w:tcPr>
            <w:tcW w:w="1843" w:type="dxa"/>
            <w:tcBorders>
              <w:top w:val="single" w:sz="4" w:space="0" w:color="auto"/>
              <w:left w:val="single" w:sz="4" w:space="0" w:color="000000"/>
              <w:bottom w:val="single" w:sz="4" w:space="0" w:color="000000"/>
              <w:right w:val="single" w:sz="4" w:space="0" w:color="000000"/>
            </w:tcBorders>
          </w:tcPr>
          <w:p w14:paraId="2B73DC34" w14:textId="77777777" w:rsidR="005461D7" w:rsidRDefault="00E64EBA">
            <w:pPr>
              <w:spacing w:line="276" w:lineRule="auto"/>
              <w:jc w:val="left"/>
              <w:rPr>
                <w:rFonts w:asciiTheme="minorHAnsi" w:hAnsiTheme="minorHAnsi" w:cstheme="minorHAnsi"/>
                <w:sz w:val="18"/>
                <w:szCs w:val="18"/>
              </w:rPr>
            </w:pPr>
            <w:r>
              <w:rPr>
                <w:rFonts w:asciiTheme="minorHAnsi" w:hAnsiTheme="minorHAnsi" w:cstheme="minorHAnsi"/>
                <w:sz w:val="18"/>
                <w:szCs w:val="18"/>
              </w:rPr>
              <w:t>При клике на «Записаться» - переход на Шаг 7.2</w:t>
            </w:r>
          </w:p>
          <w:p w14:paraId="16D38F3C" w14:textId="77777777" w:rsidR="005461D7" w:rsidRDefault="005461D7">
            <w:pPr>
              <w:spacing w:line="276" w:lineRule="auto"/>
              <w:jc w:val="left"/>
              <w:rPr>
                <w:rFonts w:asciiTheme="minorHAnsi" w:hAnsiTheme="minorHAnsi" w:cstheme="minorHAnsi"/>
                <w:sz w:val="18"/>
                <w:szCs w:val="18"/>
              </w:rPr>
            </w:pPr>
          </w:p>
          <w:p w14:paraId="4D2AAA31" w14:textId="7A40A950" w:rsidR="005461D7" w:rsidRDefault="00E64EBA">
            <w:pPr>
              <w:spacing w:line="276" w:lineRule="auto"/>
              <w:jc w:val="left"/>
              <w:rPr>
                <w:rFonts w:asciiTheme="minorHAnsi" w:hAnsiTheme="minorHAnsi" w:cstheme="minorHAnsi"/>
                <w:sz w:val="18"/>
                <w:szCs w:val="18"/>
              </w:rPr>
            </w:pPr>
            <w:r>
              <w:rPr>
                <w:rFonts w:asciiTheme="minorHAnsi" w:hAnsiTheme="minorHAnsi" w:cstheme="minorHAnsi"/>
                <w:sz w:val="18"/>
                <w:szCs w:val="18"/>
              </w:rPr>
              <w:t>При клике на «Отменить запись» – переход в Требования к МИС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_Ref220947560 \w \h  \* MERGEFORMAT </w:instrText>
            </w:r>
            <w:r>
              <w:rPr>
                <w:rFonts w:asciiTheme="minorHAnsi" w:hAnsiTheme="minorHAnsi" w:cstheme="minorHAnsi"/>
                <w:sz w:val="18"/>
                <w:szCs w:val="18"/>
              </w:rPr>
            </w:r>
            <w:r>
              <w:rPr>
                <w:rFonts w:asciiTheme="minorHAnsi" w:hAnsiTheme="minorHAnsi" w:cstheme="minorHAnsi"/>
                <w:sz w:val="18"/>
                <w:szCs w:val="18"/>
              </w:rPr>
              <w:fldChar w:fldCharType="separate"/>
            </w:r>
            <w:r w:rsidR="005C12B9">
              <w:rPr>
                <w:rFonts w:asciiTheme="minorHAnsi" w:hAnsiTheme="minorHAnsi" w:cstheme="minorHAnsi"/>
                <w:sz w:val="18"/>
                <w:szCs w:val="18"/>
              </w:rPr>
              <w:t>Б.1.2.1.4.1</w:t>
            </w:r>
            <w:r>
              <w:rPr>
                <w:rFonts w:asciiTheme="minorHAnsi" w:hAnsiTheme="minorHAnsi" w:cstheme="minorHAnsi"/>
                <w:sz w:val="18"/>
                <w:szCs w:val="18"/>
              </w:rPr>
              <w:fldChar w:fldCharType="end"/>
            </w:r>
            <w:r>
              <w:rPr>
                <w:rFonts w:asciiTheme="minorHAnsi" w:hAnsiTheme="minorHAnsi" w:cstheme="minorHAnsi"/>
                <w:sz w:val="18"/>
                <w:szCs w:val="18"/>
              </w:rPr>
              <w:t>).</w:t>
            </w:r>
          </w:p>
          <w:p w14:paraId="78CFF8E2" w14:textId="00218875" w:rsidR="005461D7" w:rsidRDefault="00E64EBA">
            <w:pPr>
              <w:spacing w:line="276" w:lineRule="auto"/>
              <w:jc w:val="left"/>
              <w:rPr>
                <w:rFonts w:asciiTheme="minorHAnsi" w:hAnsiTheme="minorHAnsi" w:cstheme="minorHAnsi"/>
                <w:color w:val="4472C4" w:themeColor="accent1"/>
                <w:sz w:val="18"/>
                <w:szCs w:val="18"/>
              </w:rPr>
            </w:pPr>
            <w:r>
              <w:rPr>
                <w:rFonts w:asciiTheme="minorHAnsi" w:hAnsiTheme="minorHAnsi" w:cstheme="minorHAnsi"/>
                <w:color w:val="4472C4" w:themeColor="accent1"/>
                <w:sz w:val="18"/>
                <w:szCs w:val="18"/>
              </w:rPr>
              <w:fldChar w:fldCharType="begin"/>
            </w:r>
            <w:r>
              <w:rPr>
                <w:rFonts w:asciiTheme="minorHAnsi" w:hAnsiTheme="minorHAnsi" w:cstheme="minorHAnsi"/>
                <w:color w:val="4472C4" w:themeColor="accent1"/>
                <w:sz w:val="18"/>
                <w:szCs w:val="18"/>
              </w:rPr>
              <w:instrText xml:space="preserve"> REF _Ref220948833 \h  \* MERGEFORMAT </w:instrText>
            </w:r>
            <w:r>
              <w:rPr>
                <w:rFonts w:asciiTheme="minorHAnsi" w:hAnsiTheme="minorHAnsi" w:cstheme="minorHAnsi"/>
                <w:color w:val="4472C4" w:themeColor="accent1"/>
                <w:sz w:val="18"/>
                <w:szCs w:val="18"/>
              </w:rPr>
            </w:r>
            <w:r>
              <w:rPr>
                <w:rFonts w:asciiTheme="minorHAnsi" w:hAnsiTheme="minorHAnsi" w:cstheme="minorHAnsi"/>
                <w:color w:val="4472C4" w:themeColor="accent1"/>
                <w:sz w:val="18"/>
                <w:szCs w:val="18"/>
              </w:rPr>
              <w:fldChar w:fldCharType="separate"/>
            </w:r>
            <w:r w:rsidR="005C12B9" w:rsidRPr="005944FC">
              <w:rPr>
                <w:rFonts w:asciiTheme="minorHAnsi" w:hAnsiTheme="minorHAnsi" w:cstheme="minorHAnsi"/>
                <w:color w:val="4472C4" w:themeColor="accent1"/>
                <w:sz w:val="18"/>
                <w:szCs w:val="18"/>
              </w:rPr>
              <w:t>Сценарий отмены записи к врачу</w:t>
            </w:r>
            <w:r>
              <w:rPr>
                <w:rFonts w:asciiTheme="minorHAnsi" w:hAnsiTheme="minorHAnsi" w:cstheme="minorHAnsi"/>
                <w:color w:val="4472C4" w:themeColor="accent1"/>
                <w:sz w:val="18"/>
                <w:szCs w:val="18"/>
              </w:rPr>
              <w:fldChar w:fldCharType="end"/>
            </w:r>
          </w:p>
          <w:p w14:paraId="5D8BE332" w14:textId="77777777" w:rsidR="005461D7" w:rsidRDefault="005461D7">
            <w:pPr>
              <w:spacing w:line="276" w:lineRule="auto"/>
              <w:jc w:val="left"/>
              <w:rPr>
                <w:rFonts w:asciiTheme="minorHAnsi" w:hAnsiTheme="minorHAnsi" w:cstheme="minorHAnsi"/>
                <w:color w:val="4472C4" w:themeColor="accent1"/>
                <w:sz w:val="18"/>
                <w:szCs w:val="18"/>
              </w:rPr>
            </w:pPr>
          </w:p>
        </w:tc>
      </w:tr>
      <w:tr w:rsidR="005461D7" w14:paraId="0D9B803D"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0F9F0C00" w14:textId="77777777" w:rsidR="005461D7" w:rsidRDefault="00E64EBA">
            <w:pPr>
              <w:spacing w:line="276" w:lineRule="auto"/>
              <w:jc w:val="left"/>
              <w:rPr>
                <w:sz w:val="18"/>
                <w:szCs w:val="18"/>
              </w:rPr>
            </w:pPr>
            <w:r>
              <w:rPr>
                <w:sz w:val="18"/>
                <w:szCs w:val="18"/>
              </w:rPr>
              <w:t>Шаг 7.2</w:t>
            </w:r>
          </w:p>
        </w:tc>
        <w:tc>
          <w:tcPr>
            <w:tcW w:w="1135" w:type="dxa"/>
            <w:tcBorders>
              <w:top w:val="single" w:sz="4" w:space="0" w:color="000000"/>
              <w:left w:val="single" w:sz="4" w:space="0" w:color="000000"/>
              <w:bottom w:val="single" w:sz="4" w:space="0" w:color="000000"/>
              <w:right w:val="single" w:sz="4" w:space="0" w:color="000000"/>
            </w:tcBorders>
          </w:tcPr>
          <w:p w14:paraId="639C176B" w14:textId="77777777" w:rsidR="005461D7" w:rsidRDefault="00E64EBA">
            <w:pPr>
              <w:spacing w:line="276" w:lineRule="auto"/>
              <w:jc w:val="left"/>
              <w:rPr>
                <w:sz w:val="18"/>
                <w:szCs w:val="18"/>
              </w:rPr>
            </w:pPr>
            <w:r>
              <w:rPr>
                <w:sz w:val="18"/>
                <w:szCs w:val="18"/>
              </w:rPr>
              <w:t xml:space="preserve">Экран «Выберите </w:t>
            </w:r>
            <w:r>
              <w:rPr>
                <w:sz w:val="18"/>
                <w:szCs w:val="18"/>
              </w:rPr>
              <w:lastRenderedPageBreak/>
              <w:t>дату и врача»</w:t>
            </w:r>
          </w:p>
        </w:tc>
        <w:tc>
          <w:tcPr>
            <w:tcW w:w="1700" w:type="dxa"/>
            <w:tcBorders>
              <w:top w:val="single" w:sz="4" w:space="0" w:color="000000"/>
              <w:left w:val="single" w:sz="4" w:space="0" w:color="000000"/>
              <w:bottom w:val="single" w:sz="4" w:space="0" w:color="000000"/>
              <w:right w:val="single" w:sz="4" w:space="0" w:color="000000"/>
            </w:tcBorders>
          </w:tcPr>
          <w:p w14:paraId="763B3F48" w14:textId="77777777" w:rsidR="005461D7" w:rsidRDefault="00E64EBA">
            <w:pPr>
              <w:spacing w:line="276" w:lineRule="auto"/>
              <w:jc w:val="left"/>
              <w:rPr>
                <w:sz w:val="18"/>
                <w:szCs w:val="18"/>
              </w:rPr>
            </w:pPr>
            <w:r>
              <w:rPr>
                <w:sz w:val="18"/>
                <w:szCs w:val="18"/>
              </w:rPr>
              <w:lastRenderedPageBreak/>
              <w:t xml:space="preserve">Отображается календарь с </w:t>
            </w:r>
            <w:r>
              <w:rPr>
                <w:sz w:val="18"/>
                <w:szCs w:val="18"/>
              </w:rPr>
              <w:lastRenderedPageBreak/>
              <w:t>доступными днями для записи:</w:t>
            </w:r>
          </w:p>
          <w:p w14:paraId="59F79E12" w14:textId="77777777" w:rsidR="005461D7" w:rsidRDefault="00E64EBA">
            <w:pPr>
              <w:spacing w:line="276" w:lineRule="auto"/>
              <w:jc w:val="left"/>
              <w:rPr>
                <w:sz w:val="18"/>
                <w:szCs w:val="18"/>
              </w:rPr>
            </w:pPr>
            <w:r>
              <w:rPr>
                <w:sz w:val="18"/>
                <w:szCs w:val="18"/>
              </w:rPr>
              <w:t>- если есть слоты только через регистратуру – день отображается в синей рамке</w:t>
            </w:r>
          </w:p>
          <w:p w14:paraId="0B780E8E" w14:textId="77777777" w:rsidR="005461D7" w:rsidRDefault="00E64EBA">
            <w:pPr>
              <w:spacing w:line="276" w:lineRule="auto"/>
              <w:jc w:val="left"/>
              <w:rPr>
                <w:sz w:val="18"/>
                <w:szCs w:val="18"/>
              </w:rPr>
            </w:pPr>
            <w:r>
              <w:rPr>
                <w:sz w:val="18"/>
                <w:szCs w:val="18"/>
              </w:rPr>
              <w:t>- если есть слоты для записи онлайн – день отображается синим</w:t>
            </w:r>
          </w:p>
          <w:p w14:paraId="17D31449" w14:textId="77777777" w:rsidR="005461D7" w:rsidRDefault="00E64EBA">
            <w:pPr>
              <w:spacing w:line="276" w:lineRule="auto"/>
              <w:jc w:val="left"/>
              <w:rPr>
                <w:sz w:val="18"/>
                <w:szCs w:val="18"/>
              </w:rPr>
            </w:pPr>
            <w:r>
              <w:rPr>
                <w:sz w:val="18"/>
                <w:szCs w:val="18"/>
              </w:rPr>
              <w:t xml:space="preserve">- иначе (нет ни одного слота) – день не кликабельный </w:t>
            </w:r>
          </w:p>
        </w:tc>
        <w:tc>
          <w:tcPr>
            <w:tcW w:w="3119" w:type="dxa"/>
            <w:tcBorders>
              <w:top w:val="single" w:sz="4" w:space="0" w:color="000000"/>
              <w:left w:val="single" w:sz="4" w:space="0" w:color="000000"/>
              <w:bottom w:val="single" w:sz="4" w:space="0" w:color="000000"/>
              <w:right w:val="single" w:sz="4" w:space="0" w:color="000000"/>
            </w:tcBorders>
          </w:tcPr>
          <w:p w14:paraId="17BDFEED" w14:textId="77777777" w:rsidR="005461D7" w:rsidRDefault="00E64EBA">
            <w:pPr>
              <w:spacing w:line="276" w:lineRule="auto"/>
              <w:jc w:val="left"/>
              <w:rPr>
                <w:sz w:val="18"/>
                <w:szCs w:val="18"/>
              </w:rPr>
            </w:pPr>
            <w:r>
              <w:rPr>
                <w:sz w:val="18"/>
                <w:szCs w:val="18"/>
              </w:rPr>
              <w:lastRenderedPageBreak/>
              <w:t>Методы (обращение в витрину):</w:t>
            </w:r>
          </w:p>
          <w:p w14:paraId="6EE98BBB" w14:textId="77777777" w:rsidR="005461D7" w:rsidRDefault="00E64EBA">
            <w:pPr>
              <w:spacing w:line="276" w:lineRule="auto"/>
              <w:jc w:val="left"/>
              <w:rPr>
                <w:sz w:val="18"/>
                <w:szCs w:val="18"/>
              </w:rPr>
            </w:pPr>
            <w:r>
              <w:rPr>
                <w:sz w:val="18"/>
                <w:szCs w:val="18"/>
              </w:rPr>
              <w:t>/api/nsi/v1/dictionary/GetCountFreeSlot</w:t>
            </w:r>
          </w:p>
          <w:p w14:paraId="10A289A3" w14:textId="77777777" w:rsidR="005461D7" w:rsidRDefault="00E64EBA">
            <w:pPr>
              <w:spacing w:line="276" w:lineRule="auto"/>
              <w:jc w:val="left"/>
              <w:rPr>
                <w:sz w:val="18"/>
                <w:szCs w:val="18"/>
              </w:rPr>
            </w:pPr>
            <w:r>
              <w:rPr>
                <w:sz w:val="18"/>
                <w:szCs w:val="18"/>
              </w:rPr>
              <w:lastRenderedPageBreak/>
              <w:t>Входные параметры:</w:t>
            </w:r>
          </w:p>
          <w:p w14:paraId="4686D9B4" w14:textId="77777777" w:rsidR="005461D7" w:rsidRDefault="00E64EBA">
            <w:pPr>
              <w:spacing w:line="276" w:lineRule="auto"/>
              <w:jc w:val="left"/>
              <w:rPr>
                <w:sz w:val="18"/>
                <w:szCs w:val="18"/>
              </w:rPr>
            </w:pPr>
            <w:r>
              <w:rPr>
                <w:sz w:val="18"/>
                <w:szCs w:val="18"/>
              </w:rPr>
              <w:t xml:space="preserve">если направление на </w:t>
            </w:r>
            <w:r>
              <w:rPr>
                <w:sz w:val="18"/>
                <w:szCs w:val="18"/>
                <w:u w:val="single"/>
              </w:rPr>
              <w:t>консультацию</w:t>
            </w:r>
          </w:p>
          <w:p w14:paraId="3E5A9DAA" w14:textId="43573040" w:rsidR="005461D7" w:rsidRDefault="00E64EBA">
            <w:pPr>
              <w:spacing w:line="276" w:lineRule="auto"/>
              <w:jc w:val="left"/>
              <w:rPr>
                <w:sz w:val="18"/>
                <w:szCs w:val="18"/>
              </w:rPr>
            </w:pPr>
            <w:r>
              <w:rPr>
                <w:sz w:val="18"/>
                <w:szCs w:val="18"/>
              </w:rPr>
              <w:t xml:space="preserve">- </w:t>
            </w:r>
            <w:r>
              <w:rPr>
                <w:sz w:val="18"/>
                <w:szCs w:val="18"/>
                <w:lang w:val="en-US"/>
              </w:rPr>
              <w:t>speciality</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должности, из направления</w:t>
            </w:r>
          </w:p>
          <w:p w14:paraId="355F6357" w14:textId="02E2DB8C" w:rsidR="005461D7" w:rsidRDefault="00E64EBA">
            <w:pPr>
              <w:spacing w:line="276" w:lineRule="auto"/>
              <w:jc w:val="left"/>
              <w:rPr>
                <w:sz w:val="18"/>
                <w:szCs w:val="18"/>
              </w:rPr>
            </w:pPr>
            <w:r>
              <w:rPr>
                <w:sz w:val="18"/>
                <w:szCs w:val="18"/>
              </w:rPr>
              <w:t xml:space="preserve">- mo_id ИЛИ </w:t>
            </w:r>
            <w:r>
              <w:rPr>
                <w:sz w:val="18"/>
                <w:szCs w:val="18"/>
                <w:lang w:val="en-US"/>
              </w:rPr>
              <w:t>mo</w:t>
            </w:r>
            <w:r>
              <w:rPr>
                <w:sz w:val="18"/>
                <w:szCs w:val="18"/>
              </w:rPr>
              <w:t>_</w:t>
            </w:r>
            <w:r>
              <w:rPr>
                <w:sz w:val="18"/>
                <w:szCs w:val="18"/>
                <w:lang w:val="en-US"/>
              </w:rPr>
              <w:t>parent</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СП МО или </w:t>
            </w:r>
            <w:r>
              <w:rPr>
                <w:sz w:val="18"/>
                <w:szCs w:val="18"/>
                <w:lang w:val="en-US"/>
              </w:rPr>
              <w:t>oid</w:t>
            </w:r>
            <w:r>
              <w:rPr>
                <w:sz w:val="18"/>
                <w:szCs w:val="18"/>
              </w:rPr>
              <w:t xml:space="preserve"> головной МО, куда выписано направление</w:t>
            </w:r>
          </w:p>
          <w:p w14:paraId="2772DF9E" w14:textId="77777777" w:rsidR="005461D7" w:rsidRDefault="00E64EBA">
            <w:pPr>
              <w:spacing w:line="276" w:lineRule="auto"/>
              <w:jc w:val="left"/>
              <w:rPr>
                <w:sz w:val="18"/>
                <w:szCs w:val="18"/>
                <w:lang w:val="en-US"/>
              </w:rPr>
            </w:pPr>
            <w:r>
              <w:rPr>
                <w:sz w:val="18"/>
                <w:szCs w:val="18"/>
                <w:lang w:val="en-US"/>
              </w:rPr>
              <w:t xml:space="preserve">- visittime_from – </w:t>
            </w:r>
            <w:r>
              <w:rPr>
                <w:sz w:val="18"/>
                <w:szCs w:val="18"/>
              </w:rPr>
              <w:t>дата</w:t>
            </w:r>
            <w:r>
              <w:rPr>
                <w:sz w:val="18"/>
                <w:szCs w:val="18"/>
                <w:lang w:val="en-US"/>
              </w:rPr>
              <w:t xml:space="preserve"> </w:t>
            </w:r>
            <w:r>
              <w:rPr>
                <w:sz w:val="18"/>
                <w:szCs w:val="18"/>
              </w:rPr>
              <w:t>с</w:t>
            </w:r>
            <w:r>
              <w:rPr>
                <w:sz w:val="18"/>
                <w:szCs w:val="18"/>
                <w:lang w:val="en-US"/>
              </w:rPr>
              <w:t xml:space="preserve"> </w:t>
            </w:r>
          </w:p>
          <w:p w14:paraId="7CF97029" w14:textId="77777777" w:rsidR="005461D7" w:rsidRDefault="00E64EBA">
            <w:pPr>
              <w:spacing w:line="276" w:lineRule="auto"/>
              <w:jc w:val="left"/>
              <w:rPr>
                <w:sz w:val="18"/>
                <w:szCs w:val="18"/>
                <w:lang w:val="en-US"/>
              </w:rPr>
            </w:pPr>
            <w:r>
              <w:rPr>
                <w:sz w:val="18"/>
                <w:szCs w:val="18"/>
                <w:lang w:val="en-US"/>
              </w:rPr>
              <w:t xml:space="preserve">- visittime_to – </w:t>
            </w:r>
            <w:r>
              <w:rPr>
                <w:sz w:val="18"/>
                <w:szCs w:val="18"/>
              </w:rPr>
              <w:t>дата</w:t>
            </w:r>
            <w:r>
              <w:rPr>
                <w:sz w:val="18"/>
                <w:szCs w:val="18"/>
                <w:lang w:val="en-US"/>
              </w:rPr>
              <w:t xml:space="preserve"> </w:t>
            </w:r>
            <w:r>
              <w:rPr>
                <w:sz w:val="18"/>
                <w:szCs w:val="18"/>
              </w:rPr>
              <w:t>по</w:t>
            </w:r>
            <w:r>
              <w:rPr>
                <w:sz w:val="18"/>
                <w:szCs w:val="18"/>
                <w:lang w:val="en-US"/>
              </w:rPr>
              <w:t xml:space="preserve"> (+ 14 </w:t>
            </w:r>
            <w:r>
              <w:rPr>
                <w:sz w:val="18"/>
                <w:szCs w:val="18"/>
              </w:rPr>
              <w:t>дней</w:t>
            </w:r>
            <w:r>
              <w:rPr>
                <w:sz w:val="18"/>
                <w:szCs w:val="18"/>
                <w:lang w:val="en-US"/>
              </w:rPr>
              <w:t>)</w:t>
            </w:r>
          </w:p>
          <w:p w14:paraId="0850C4D7" w14:textId="77777777" w:rsidR="005461D7" w:rsidRDefault="00E64EBA">
            <w:pPr>
              <w:spacing w:line="276" w:lineRule="auto"/>
              <w:jc w:val="left"/>
              <w:rPr>
                <w:sz w:val="18"/>
                <w:szCs w:val="18"/>
              </w:rPr>
            </w:pPr>
            <w:r>
              <w:rPr>
                <w:sz w:val="18"/>
                <w:szCs w:val="18"/>
              </w:rPr>
              <w:t>- profile_code – код профиля из направления</w:t>
            </w:r>
          </w:p>
          <w:p w14:paraId="1D9C2DF8" w14:textId="77777777" w:rsidR="005461D7" w:rsidRDefault="005461D7">
            <w:pPr>
              <w:spacing w:line="276" w:lineRule="auto"/>
              <w:jc w:val="left"/>
              <w:rPr>
                <w:sz w:val="18"/>
                <w:szCs w:val="18"/>
              </w:rPr>
            </w:pPr>
          </w:p>
          <w:p w14:paraId="0B9C4FF9" w14:textId="77777777" w:rsidR="005461D7" w:rsidRDefault="00E64EBA">
            <w:pPr>
              <w:spacing w:line="276" w:lineRule="auto"/>
              <w:jc w:val="left"/>
              <w:rPr>
                <w:sz w:val="18"/>
                <w:szCs w:val="18"/>
              </w:rPr>
            </w:pPr>
            <w:r>
              <w:rPr>
                <w:sz w:val="18"/>
                <w:szCs w:val="18"/>
              </w:rPr>
              <w:t xml:space="preserve">если направление на </w:t>
            </w:r>
            <w:r>
              <w:rPr>
                <w:sz w:val="18"/>
                <w:szCs w:val="18"/>
                <w:u w:val="single"/>
              </w:rPr>
              <w:t>исследование</w:t>
            </w:r>
          </w:p>
          <w:p w14:paraId="06B4C4E0" w14:textId="77777777" w:rsidR="005461D7" w:rsidRDefault="00E64EBA">
            <w:pPr>
              <w:spacing w:line="276" w:lineRule="auto"/>
              <w:jc w:val="left"/>
              <w:rPr>
                <w:sz w:val="18"/>
                <w:szCs w:val="18"/>
              </w:rPr>
            </w:pPr>
            <w:r>
              <w:rPr>
                <w:sz w:val="18"/>
                <w:szCs w:val="18"/>
              </w:rPr>
              <w:t>- service_code – код услуги из направления</w:t>
            </w:r>
          </w:p>
          <w:p w14:paraId="5FF16871" w14:textId="540D4A99" w:rsidR="005461D7" w:rsidRDefault="00E64EBA">
            <w:pPr>
              <w:spacing w:line="276" w:lineRule="auto"/>
              <w:jc w:val="left"/>
              <w:rPr>
                <w:sz w:val="18"/>
                <w:szCs w:val="18"/>
              </w:rPr>
            </w:pPr>
            <w:r>
              <w:rPr>
                <w:sz w:val="18"/>
                <w:szCs w:val="18"/>
              </w:rPr>
              <w:t xml:space="preserve">- mo_id ИЛИ </w:t>
            </w:r>
            <w:r>
              <w:rPr>
                <w:sz w:val="18"/>
                <w:szCs w:val="18"/>
                <w:lang w:val="en-US"/>
              </w:rPr>
              <w:t>mo</w:t>
            </w:r>
            <w:r>
              <w:rPr>
                <w:sz w:val="18"/>
                <w:szCs w:val="18"/>
              </w:rPr>
              <w:t>_</w:t>
            </w:r>
            <w:r>
              <w:rPr>
                <w:sz w:val="18"/>
                <w:szCs w:val="18"/>
                <w:lang w:val="en-US"/>
              </w:rPr>
              <w:t>parent</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СП МО или </w:t>
            </w:r>
            <w:r>
              <w:rPr>
                <w:sz w:val="18"/>
                <w:szCs w:val="18"/>
                <w:lang w:val="en-US"/>
              </w:rPr>
              <w:t>oid</w:t>
            </w:r>
            <w:r>
              <w:rPr>
                <w:sz w:val="18"/>
                <w:szCs w:val="18"/>
              </w:rPr>
              <w:t xml:space="preserve"> головной МО, куда выписано направление</w:t>
            </w:r>
          </w:p>
          <w:p w14:paraId="4B409130" w14:textId="77777777" w:rsidR="005461D7" w:rsidRDefault="00E64EBA">
            <w:pPr>
              <w:spacing w:line="276" w:lineRule="auto"/>
              <w:jc w:val="left"/>
              <w:rPr>
                <w:sz w:val="18"/>
                <w:szCs w:val="18"/>
                <w:lang w:val="en-US"/>
              </w:rPr>
            </w:pPr>
            <w:r>
              <w:rPr>
                <w:sz w:val="18"/>
                <w:szCs w:val="18"/>
                <w:lang w:val="en-US"/>
              </w:rPr>
              <w:t xml:space="preserve">- visittime_from – </w:t>
            </w:r>
            <w:r>
              <w:rPr>
                <w:sz w:val="18"/>
                <w:szCs w:val="18"/>
              </w:rPr>
              <w:t>дата</w:t>
            </w:r>
            <w:r>
              <w:rPr>
                <w:sz w:val="18"/>
                <w:szCs w:val="18"/>
                <w:lang w:val="en-US"/>
              </w:rPr>
              <w:t xml:space="preserve"> </w:t>
            </w:r>
            <w:r>
              <w:rPr>
                <w:sz w:val="18"/>
                <w:szCs w:val="18"/>
              </w:rPr>
              <w:t>с</w:t>
            </w:r>
            <w:r>
              <w:rPr>
                <w:sz w:val="18"/>
                <w:szCs w:val="18"/>
                <w:lang w:val="en-US"/>
              </w:rPr>
              <w:t xml:space="preserve"> </w:t>
            </w:r>
          </w:p>
          <w:p w14:paraId="070ECBFD" w14:textId="77777777" w:rsidR="005461D7" w:rsidRDefault="00E64EBA">
            <w:pPr>
              <w:spacing w:line="276" w:lineRule="auto"/>
              <w:jc w:val="left"/>
              <w:rPr>
                <w:sz w:val="18"/>
                <w:szCs w:val="18"/>
                <w:lang w:val="en-US"/>
              </w:rPr>
            </w:pPr>
            <w:r>
              <w:rPr>
                <w:sz w:val="18"/>
                <w:szCs w:val="18"/>
                <w:lang w:val="en-US"/>
              </w:rPr>
              <w:t xml:space="preserve">- visittime_to – </w:t>
            </w:r>
            <w:r>
              <w:rPr>
                <w:sz w:val="18"/>
                <w:szCs w:val="18"/>
              </w:rPr>
              <w:t>дата</w:t>
            </w:r>
            <w:r>
              <w:rPr>
                <w:sz w:val="18"/>
                <w:szCs w:val="18"/>
                <w:lang w:val="en-US"/>
              </w:rPr>
              <w:t xml:space="preserve"> </w:t>
            </w:r>
            <w:r>
              <w:rPr>
                <w:sz w:val="18"/>
                <w:szCs w:val="18"/>
              </w:rPr>
              <w:t>по</w:t>
            </w:r>
            <w:r>
              <w:rPr>
                <w:sz w:val="18"/>
                <w:szCs w:val="18"/>
                <w:lang w:val="en-US"/>
              </w:rPr>
              <w:t xml:space="preserve"> (+ 14 </w:t>
            </w:r>
            <w:r>
              <w:rPr>
                <w:sz w:val="18"/>
                <w:szCs w:val="18"/>
              </w:rPr>
              <w:t>дней</w:t>
            </w:r>
            <w:r>
              <w:rPr>
                <w:sz w:val="18"/>
                <w:szCs w:val="18"/>
                <w:lang w:val="en-US"/>
              </w:rPr>
              <w:t>)</w:t>
            </w:r>
          </w:p>
          <w:p w14:paraId="5DB44B73" w14:textId="77777777" w:rsidR="005461D7" w:rsidRDefault="00E64EBA">
            <w:pPr>
              <w:spacing w:line="276" w:lineRule="auto"/>
              <w:jc w:val="left"/>
              <w:rPr>
                <w:sz w:val="18"/>
                <w:szCs w:val="18"/>
              </w:rPr>
            </w:pPr>
            <w:r>
              <w:rPr>
                <w:sz w:val="18"/>
                <w:szCs w:val="18"/>
              </w:rPr>
              <w:t>- profile_code – код профиля из направления</w:t>
            </w:r>
          </w:p>
          <w:p w14:paraId="68BF70DD" w14:textId="77777777" w:rsidR="005461D7" w:rsidRDefault="005461D7">
            <w:pPr>
              <w:spacing w:line="276" w:lineRule="auto"/>
              <w:jc w:val="left"/>
              <w:rPr>
                <w:sz w:val="18"/>
                <w:szCs w:val="18"/>
              </w:rPr>
            </w:pPr>
          </w:p>
          <w:p w14:paraId="1359B251" w14:textId="77777777" w:rsidR="005461D7" w:rsidRDefault="00E64EBA">
            <w:pPr>
              <w:spacing w:line="276" w:lineRule="auto"/>
              <w:jc w:val="left"/>
              <w:rPr>
                <w:sz w:val="18"/>
                <w:szCs w:val="18"/>
              </w:rPr>
            </w:pPr>
            <w:r>
              <w:rPr>
                <w:sz w:val="18"/>
                <w:szCs w:val="18"/>
              </w:rPr>
              <w:t xml:space="preserve">Данные возвращаются сгруппированные по дням, ресурсам и по типу слота (по возрасту). Подсчитаны количество доступных/занятых слотов для ЕПГУ/Регистратуры </w:t>
            </w:r>
          </w:p>
          <w:p w14:paraId="731A93B5" w14:textId="77777777" w:rsidR="005461D7" w:rsidRDefault="005461D7">
            <w:pPr>
              <w:spacing w:line="276" w:lineRule="auto"/>
              <w:jc w:val="left"/>
              <w:rPr>
                <w:sz w:val="18"/>
                <w:szCs w:val="18"/>
              </w:rPr>
            </w:pPr>
          </w:p>
          <w:p w14:paraId="5DA16F21" w14:textId="77777777" w:rsidR="005461D7" w:rsidRDefault="00E64EBA">
            <w:pPr>
              <w:spacing w:line="276" w:lineRule="auto"/>
              <w:jc w:val="left"/>
              <w:rPr>
                <w:sz w:val="18"/>
                <w:szCs w:val="18"/>
              </w:rPr>
            </w:pPr>
            <w:r>
              <w:rPr>
                <w:sz w:val="18"/>
                <w:szCs w:val="18"/>
              </w:rPr>
              <w:t>Регламентированные запросы:</w:t>
            </w:r>
          </w:p>
          <w:p w14:paraId="15311FE1" w14:textId="77777777" w:rsidR="005461D7" w:rsidRDefault="00E64EBA">
            <w:pPr>
              <w:pStyle w:val="RT10"/>
              <w:spacing w:line="276" w:lineRule="auto"/>
              <w:ind w:left="321" w:hanging="321"/>
              <w:rPr>
                <w:sz w:val="18"/>
                <w:szCs w:val="18"/>
              </w:rPr>
            </w:pPr>
            <w:r>
              <w:rPr>
                <w:sz w:val="18"/>
                <w:szCs w:val="18"/>
              </w:rPr>
              <w:lastRenderedPageBreak/>
              <w:t>getFreeSlotsBy_SpecId_moId – если направление в СП МО на консультацию</w:t>
            </w:r>
          </w:p>
          <w:p w14:paraId="18A0BAE1" w14:textId="77777777" w:rsidR="005461D7" w:rsidRDefault="00E64EBA">
            <w:pPr>
              <w:pStyle w:val="RT10"/>
              <w:spacing w:line="276" w:lineRule="auto"/>
              <w:ind w:left="321" w:hanging="321"/>
              <w:rPr>
                <w:sz w:val="18"/>
                <w:szCs w:val="18"/>
              </w:rPr>
            </w:pPr>
            <w:r>
              <w:rPr>
                <w:sz w:val="18"/>
                <w:szCs w:val="18"/>
              </w:rPr>
              <w:t>getFreeSlotsByServiceCodemoId – если направление в СП МО на исследование</w:t>
            </w:r>
          </w:p>
          <w:p w14:paraId="692E0FCB" w14:textId="77777777" w:rsidR="005461D7" w:rsidRDefault="00E64EBA">
            <w:pPr>
              <w:pStyle w:val="RT10"/>
              <w:spacing w:line="276" w:lineRule="auto"/>
              <w:ind w:left="321" w:hanging="321"/>
              <w:rPr>
                <w:sz w:val="18"/>
                <w:szCs w:val="18"/>
              </w:rPr>
            </w:pPr>
            <w:r>
              <w:rPr>
                <w:sz w:val="18"/>
                <w:szCs w:val="18"/>
              </w:rPr>
              <w:t>getSlotsByReferralToSpec_moParentId – если направление в головное МО на консультацию</w:t>
            </w:r>
          </w:p>
          <w:p w14:paraId="2720D895" w14:textId="77777777" w:rsidR="005461D7" w:rsidRDefault="00E64EBA">
            <w:pPr>
              <w:pStyle w:val="RT10"/>
              <w:spacing w:line="276" w:lineRule="auto"/>
              <w:ind w:left="321" w:hanging="321"/>
              <w:rPr>
                <w:sz w:val="18"/>
                <w:szCs w:val="18"/>
              </w:rPr>
            </w:pPr>
            <w:r>
              <w:rPr>
                <w:sz w:val="18"/>
                <w:szCs w:val="18"/>
              </w:rPr>
              <w:t>getSlotsByReferralToResearch_moParentId – если направление в головное МО и на исследование</w:t>
            </w:r>
          </w:p>
        </w:tc>
        <w:tc>
          <w:tcPr>
            <w:tcW w:w="3544" w:type="dxa"/>
            <w:tcBorders>
              <w:top w:val="single" w:sz="4" w:space="0" w:color="000000"/>
              <w:left w:val="single" w:sz="4" w:space="0" w:color="000000"/>
              <w:bottom w:val="single" w:sz="4" w:space="0" w:color="000000"/>
              <w:right w:val="single" w:sz="4" w:space="0" w:color="000000"/>
            </w:tcBorders>
          </w:tcPr>
          <w:p w14:paraId="32218CF1" w14:textId="77777777" w:rsidR="005461D7" w:rsidRDefault="00E64EBA">
            <w:pPr>
              <w:spacing w:line="276" w:lineRule="auto"/>
              <w:jc w:val="left"/>
              <w:rPr>
                <w:sz w:val="18"/>
                <w:szCs w:val="18"/>
              </w:rPr>
            </w:pPr>
            <w:r>
              <w:rPr>
                <w:sz w:val="18"/>
                <w:szCs w:val="18"/>
              </w:rPr>
              <w:lastRenderedPageBreak/>
              <w:t>1) Отфильтровать по slot_tag_age:</w:t>
            </w:r>
          </w:p>
          <w:p w14:paraId="4C28D7F6" w14:textId="77777777" w:rsidR="005461D7" w:rsidRDefault="00E64EBA">
            <w:pPr>
              <w:spacing w:line="276" w:lineRule="auto"/>
              <w:jc w:val="left"/>
              <w:rPr>
                <w:sz w:val="18"/>
                <w:szCs w:val="18"/>
              </w:rPr>
            </w:pPr>
            <w:r>
              <w:rPr>
                <w:sz w:val="18"/>
                <w:szCs w:val="18"/>
              </w:rPr>
              <w:t xml:space="preserve">если пациенту (кого записываем к врачу) </w:t>
            </w:r>
            <w:r>
              <w:rPr>
                <w:sz w:val="18"/>
                <w:szCs w:val="18"/>
              </w:rPr>
              <w:lastRenderedPageBreak/>
              <w:t>&gt;= 18 – берем записи slot_tag_age in ('ADULT', 'ALL')</w:t>
            </w:r>
          </w:p>
          <w:p w14:paraId="55F1CD1C" w14:textId="77777777" w:rsidR="005461D7" w:rsidRDefault="00E64EBA">
            <w:pPr>
              <w:spacing w:line="276" w:lineRule="auto"/>
              <w:jc w:val="left"/>
              <w:rPr>
                <w:sz w:val="18"/>
                <w:szCs w:val="18"/>
              </w:rPr>
            </w:pPr>
            <w:r>
              <w:rPr>
                <w:sz w:val="18"/>
                <w:szCs w:val="18"/>
              </w:rPr>
              <w:t>если пациенту &lt; 18, но &gt;=1 год – берем записи slot_tag_age in ('CHILD', 'ALL')</w:t>
            </w:r>
          </w:p>
          <w:p w14:paraId="385695B8" w14:textId="77777777" w:rsidR="005461D7" w:rsidRDefault="00E64EBA">
            <w:pPr>
              <w:spacing w:line="276" w:lineRule="auto"/>
              <w:jc w:val="left"/>
              <w:rPr>
                <w:sz w:val="18"/>
                <w:szCs w:val="18"/>
              </w:rPr>
            </w:pPr>
            <w:r>
              <w:rPr>
                <w:sz w:val="18"/>
                <w:szCs w:val="18"/>
              </w:rPr>
              <w:t>если пациенту меньше года – slot_tag_age in ('BABY', 'ALL').</w:t>
            </w:r>
          </w:p>
          <w:p w14:paraId="6CBA98EB" w14:textId="77777777" w:rsidR="005461D7" w:rsidRDefault="00E64EBA">
            <w:pPr>
              <w:widowControl/>
              <w:spacing w:after="200" w:line="276" w:lineRule="auto"/>
              <w:jc w:val="left"/>
              <w:rPr>
                <w:sz w:val="18"/>
                <w:szCs w:val="18"/>
              </w:rPr>
            </w:pPr>
            <w:r>
              <w:rPr>
                <w:sz w:val="18"/>
                <w:szCs w:val="18"/>
              </w:rPr>
              <w:t>2) Проверить есть ли слоты на ближайшие 2 недели:</w:t>
            </w:r>
          </w:p>
          <w:p w14:paraId="4D8970D9" w14:textId="77777777" w:rsidR="005461D7" w:rsidRDefault="00E64EBA">
            <w:pPr>
              <w:widowControl/>
              <w:spacing w:after="200" w:line="276" w:lineRule="auto"/>
              <w:jc w:val="left"/>
              <w:rPr>
                <w:sz w:val="18"/>
                <w:szCs w:val="18"/>
              </w:rPr>
            </w:pPr>
            <w:r>
              <w:rPr>
                <w:sz w:val="18"/>
                <w:szCs w:val="18"/>
              </w:rPr>
              <w:t>sum(epgu)&gt;0 и sum(epgu)!=sum(recorded_epgu) – есть доступные для записи онлайн слоты</w:t>
            </w:r>
          </w:p>
          <w:p w14:paraId="2CBB09E1" w14:textId="77777777" w:rsidR="005461D7" w:rsidRDefault="00E64EBA">
            <w:pPr>
              <w:spacing w:line="276" w:lineRule="auto"/>
              <w:jc w:val="left"/>
              <w:rPr>
                <w:sz w:val="18"/>
                <w:szCs w:val="18"/>
              </w:rPr>
            </w:pPr>
            <w:r>
              <w:rPr>
                <w:sz w:val="18"/>
                <w:szCs w:val="18"/>
              </w:rPr>
              <w:t>sum(registry)&gt;0 и sum(registry)!= sum(recorded_registry) – есть доступные слоты для записи через регистратуру.</w:t>
            </w:r>
          </w:p>
          <w:p w14:paraId="1E76B66F" w14:textId="77777777" w:rsidR="005461D7" w:rsidRDefault="00E64EBA">
            <w:pPr>
              <w:widowControl/>
              <w:spacing w:after="200" w:line="276" w:lineRule="auto"/>
              <w:jc w:val="left"/>
              <w:rPr>
                <w:sz w:val="18"/>
                <w:szCs w:val="18"/>
              </w:rPr>
            </w:pPr>
            <w:r>
              <w:rPr>
                <w:sz w:val="18"/>
                <w:szCs w:val="18"/>
              </w:rPr>
              <w:t xml:space="preserve">3) Проверить, что </w:t>
            </w:r>
            <w:r>
              <w:rPr>
                <w:sz w:val="18"/>
                <w:szCs w:val="18"/>
                <w:lang w:val="en-US"/>
              </w:rPr>
              <w:t>id</w:t>
            </w:r>
            <w:r>
              <w:rPr>
                <w:sz w:val="18"/>
                <w:szCs w:val="18"/>
              </w:rPr>
              <w:t xml:space="preserve"> ресурса, указанного в таблице </w:t>
            </w:r>
            <w:r>
              <w:rPr>
                <w:sz w:val="18"/>
                <w:szCs w:val="18"/>
                <w:lang w:val="en-US"/>
              </w:rPr>
              <w:t>Profilecode</w:t>
            </w:r>
            <w:r>
              <w:rPr>
                <w:sz w:val="18"/>
                <w:szCs w:val="18"/>
              </w:rPr>
              <w:t>_</w:t>
            </w:r>
            <w:r>
              <w:rPr>
                <w:sz w:val="18"/>
                <w:szCs w:val="18"/>
                <w:lang w:val="en-US"/>
              </w:rPr>
              <w:t>resource</w:t>
            </w:r>
            <w:r>
              <w:rPr>
                <w:sz w:val="18"/>
                <w:szCs w:val="18"/>
              </w:rPr>
              <w:t xml:space="preserve"> соответствует </w:t>
            </w:r>
            <w:r>
              <w:rPr>
                <w:sz w:val="18"/>
                <w:szCs w:val="18"/>
                <w:lang w:val="en-US"/>
              </w:rPr>
              <w:t>id</w:t>
            </w:r>
            <w:r>
              <w:rPr>
                <w:sz w:val="18"/>
                <w:szCs w:val="18"/>
              </w:rPr>
              <w:t xml:space="preserve"> ресурса, указанного в слотах (</w:t>
            </w:r>
            <w:r>
              <w:rPr>
                <w:sz w:val="18"/>
                <w:szCs w:val="18"/>
                <w:lang w:val="en-US"/>
              </w:rPr>
              <w:t>Profilecode</w:t>
            </w:r>
            <w:r>
              <w:rPr>
                <w:sz w:val="18"/>
                <w:szCs w:val="18"/>
              </w:rPr>
              <w:t>_</w:t>
            </w:r>
            <w:r>
              <w:rPr>
                <w:sz w:val="18"/>
                <w:szCs w:val="18"/>
                <w:lang w:val="en-US"/>
              </w:rPr>
              <w:t>resource</w:t>
            </w:r>
            <w:r>
              <w:rPr>
                <w:sz w:val="18"/>
                <w:szCs w:val="18"/>
              </w:rPr>
              <w:t>_</w:t>
            </w:r>
            <w:r>
              <w:rPr>
                <w:sz w:val="18"/>
                <w:szCs w:val="18"/>
                <w:lang w:val="en-US"/>
              </w:rPr>
              <w:t>resource</w:t>
            </w:r>
            <w:r>
              <w:rPr>
                <w:sz w:val="18"/>
                <w:szCs w:val="18"/>
              </w:rPr>
              <w:t>_</w:t>
            </w:r>
            <w:r>
              <w:rPr>
                <w:sz w:val="18"/>
                <w:szCs w:val="18"/>
                <w:lang w:val="en-US"/>
              </w:rPr>
              <w:t>id</w:t>
            </w:r>
            <w:r>
              <w:rPr>
                <w:sz w:val="18"/>
                <w:szCs w:val="18"/>
              </w:rPr>
              <w:t xml:space="preserve"> = </w:t>
            </w:r>
            <w:r>
              <w:rPr>
                <w:sz w:val="18"/>
                <w:szCs w:val="18"/>
                <w:lang w:val="en-US"/>
              </w:rPr>
              <w:t>slot</w:t>
            </w:r>
            <w:r>
              <w:rPr>
                <w:sz w:val="18"/>
                <w:szCs w:val="18"/>
              </w:rPr>
              <w:t>_</w:t>
            </w:r>
            <w:r>
              <w:rPr>
                <w:sz w:val="18"/>
                <w:szCs w:val="18"/>
                <w:lang w:val="en-US"/>
              </w:rPr>
              <w:t>resource</w:t>
            </w:r>
            <w:r>
              <w:rPr>
                <w:sz w:val="18"/>
                <w:szCs w:val="18"/>
              </w:rPr>
              <w:t>_</w:t>
            </w:r>
            <w:r>
              <w:rPr>
                <w:sz w:val="18"/>
                <w:szCs w:val="18"/>
                <w:lang w:val="en-US"/>
              </w:rPr>
              <w:t>id</w:t>
            </w:r>
            <w:r>
              <w:rPr>
                <w:sz w:val="18"/>
                <w:szCs w:val="18"/>
              </w:rPr>
              <w:t>)</w:t>
            </w:r>
          </w:p>
          <w:p w14:paraId="4B4194EB" w14:textId="77777777" w:rsidR="005461D7" w:rsidRDefault="005461D7">
            <w:pPr>
              <w:spacing w:line="276" w:lineRule="auto"/>
              <w:jc w:val="left"/>
              <w:rPr>
                <w:sz w:val="18"/>
                <w:szCs w:val="18"/>
              </w:rPr>
            </w:pPr>
          </w:p>
        </w:tc>
        <w:tc>
          <w:tcPr>
            <w:tcW w:w="2836" w:type="dxa"/>
            <w:tcBorders>
              <w:top w:val="single" w:sz="4" w:space="0" w:color="000000"/>
              <w:left w:val="single" w:sz="4" w:space="0" w:color="000000"/>
              <w:bottom w:val="single" w:sz="4" w:space="0" w:color="000000"/>
              <w:right w:val="single" w:sz="4" w:space="0" w:color="000000"/>
            </w:tcBorders>
          </w:tcPr>
          <w:p w14:paraId="2DFAD7FC"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дату </w:t>
            </w:r>
          </w:p>
          <w:p w14:paraId="0B3CA582" w14:textId="77777777" w:rsidR="005461D7" w:rsidRDefault="005461D7">
            <w:pPr>
              <w:spacing w:line="276" w:lineRule="auto"/>
              <w:jc w:val="left"/>
              <w:rPr>
                <w:sz w:val="18"/>
                <w:szCs w:val="18"/>
              </w:rPr>
            </w:pPr>
          </w:p>
          <w:p w14:paraId="30A6203A" w14:textId="77777777" w:rsidR="005461D7" w:rsidRDefault="00E64EBA">
            <w:pPr>
              <w:spacing w:line="276" w:lineRule="auto"/>
              <w:jc w:val="left"/>
              <w:rPr>
                <w:sz w:val="18"/>
                <w:szCs w:val="18"/>
              </w:rPr>
            </w:pPr>
            <w:r>
              <w:rPr>
                <w:sz w:val="18"/>
                <w:szCs w:val="18"/>
              </w:rPr>
              <w:t>Действие системы: отобразить под календарем список МО и ресурсов</w:t>
            </w:r>
          </w:p>
          <w:p w14:paraId="702F2D28" w14:textId="77777777" w:rsidR="005461D7" w:rsidRDefault="005461D7">
            <w:pPr>
              <w:spacing w:line="276" w:lineRule="auto"/>
              <w:jc w:val="left"/>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5CE43A6F" w14:textId="77777777" w:rsidR="005461D7" w:rsidRDefault="00E64EBA">
            <w:pPr>
              <w:spacing w:line="276" w:lineRule="auto"/>
              <w:jc w:val="left"/>
              <w:rPr>
                <w:sz w:val="18"/>
                <w:szCs w:val="18"/>
              </w:rPr>
            </w:pPr>
            <w:r>
              <w:rPr>
                <w:sz w:val="18"/>
                <w:szCs w:val="18"/>
              </w:rPr>
              <w:lastRenderedPageBreak/>
              <w:t>Переход на шаг 7.2.1</w:t>
            </w:r>
          </w:p>
          <w:p w14:paraId="3AA2AB89" w14:textId="77777777" w:rsidR="005461D7" w:rsidRDefault="005461D7">
            <w:pPr>
              <w:spacing w:line="276" w:lineRule="auto"/>
              <w:jc w:val="left"/>
              <w:rPr>
                <w:sz w:val="18"/>
                <w:szCs w:val="18"/>
              </w:rPr>
            </w:pPr>
          </w:p>
        </w:tc>
      </w:tr>
      <w:tr w:rsidR="005461D7" w14:paraId="019C0AE6"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219352FE" w14:textId="77777777" w:rsidR="005461D7" w:rsidRDefault="00E64EBA">
            <w:pPr>
              <w:spacing w:line="276" w:lineRule="auto"/>
              <w:jc w:val="left"/>
              <w:rPr>
                <w:sz w:val="18"/>
                <w:szCs w:val="18"/>
              </w:rPr>
            </w:pPr>
            <w:r>
              <w:rPr>
                <w:sz w:val="18"/>
                <w:szCs w:val="18"/>
              </w:rPr>
              <w:lastRenderedPageBreak/>
              <w:t>Шаг 7.2.1</w:t>
            </w:r>
          </w:p>
        </w:tc>
        <w:tc>
          <w:tcPr>
            <w:tcW w:w="1135" w:type="dxa"/>
            <w:tcBorders>
              <w:top w:val="single" w:sz="4" w:space="0" w:color="000000"/>
              <w:left w:val="single" w:sz="4" w:space="0" w:color="000000"/>
              <w:bottom w:val="single" w:sz="4" w:space="0" w:color="000000"/>
              <w:right w:val="single" w:sz="4" w:space="0" w:color="000000"/>
            </w:tcBorders>
          </w:tcPr>
          <w:p w14:paraId="2BE3A1E8" w14:textId="77777777" w:rsidR="005461D7" w:rsidRDefault="00E64EBA">
            <w:pPr>
              <w:spacing w:line="276" w:lineRule="auto"/>
              <w:jc w:val="left"/>
              <w:rPr>
                <w:sz w:val="18"/>
                <w:szCs w:val="18"/>
              </w:rPr>
            </w:pPr>
            <w:r>
              <w:rPr>
                <w:sz w:val="18"/>
                <w:szCs w:val="18"/>
              </w:rPr>
              <w:t xml:space="preserve">Экран  «Выберите дату и врача» </w:t>
            </w:r>
          </w:p>
          <w:p w14:paraId="56C70DA2" w14:textId="77777777" w:rsidR="005461D7" w:rsidRDefault="005461D7">
            <w:pPr>
              <w:spacing w:line="276" w:lineRule="auto"/>
              <w:jc w:val="left"/>
              <w:rPr>
                <w:sz w:val="18"/>
                <w:szCs w:val="18"/>
              </w:rPr>
            </w:pPr>
          </w:p>
        </w:tc>
        <w:tc>
          <w:tcPr>
            <w:tcW w:w="1700" w:type="dxa"/>
            <w:tcBorders>
              <w:top w:val="single" w:sz="4" w:space="0" w:color="000000"/>
              <w:left w:val="single" w:sz="4" w:space="0" w:color="000000"/>
              <w:bottom w:val="single" w:sz="4" w:space="0" w:color="000000"/>
              <w:right w:val="single" w:sz="4" w:space="0" w:color="000000"/>
            </w:tcBorders>
          </w:tcPr>
          <w:p w14:paraId="2D62DD37" w14:textId="14C112AE" w:rsidR="005461D7" w:rsidRDefault="00E64EBA">
            <w:pPr>
              <w:spacing w:line="276" w:lineRule="auto"/>
              <w:jc w:val="left"/>
              <w:rPr>
                <w:sz w:val="18"/>
                <w:szCs w:val="18"/>
              </w:rPr>
            </w:pPr>
            <w:r>
              <w:rPr>
                <w:sz w:val="18"/>
                <w:szCs w:val="18"/>
              </w:rPr>
              <w:t>Под календарем для выбранного дня отображаются список</w:t>
            </w:r>
            <w:r w:rsidR="009558C2" w:rsidRPr="00EA6A07">
              <w:rPr>
                <w:sz w:val="18"/>
                <w:szCs w:val="18"/>
              </w:rPr>
              <w:t xml:space="preserve"> </w:t>
            </w:r>
            <w:r w:rsidR="009558C2">
              <w:rPr>
                <w:sz w:val="18"/>
                <w:szCs w:val="18"/>
                <w:lang w:val="en-US"/>
              </w:rPr>
              <w:t>C</w:t>
            </w:r>
            <w:r w:rsidR="009558C2">
              <w:rPr>
                <w:sz w:val="18"/>
                <w:szCs w:val="18"/>
              </w:rPr>
              <w:t>П</w:t>
            </w:r>
            <w:r>
              <w:rPr>
                <w:sz w:val="18"/>
                <w:szCs w:val="18"/>
              </w:rPr>
              <w:t xml:space="preserve"> МО и ресурсов</w:t>
            </w:r>
          </w:p>
        </w:tc>
        <w:tc>
          <w:tcPr>
            <w:tcW w:w="3119" w:type="dxa"/>
            <w:tcBorders>
              <w:top w:val="single" w:sz="4" w:space="0" w:color="000000"/>
              <w:left w:val="single" w:sz="4" w:space="0" w:color="000000"/>
              <w:bottom w:val="single" w:sz="4" w:space="0" w:color="000000"/>
              <w:right w:val="single" w:sz="4" w:space="0" w:color="000000"/>
            </w:tcBorders>
          </w:tcPr>
          <w:p w14:paraId="44CD46E5" w14:textId="77777777" w:rsidR="005461D7" w:rsidRDefault="00E64EBA">
            <w:pPr>
              <w:spacing w:line="276" w:lineRule="auto"/>
              <w:jc w:val="left"/>
              <w:rPr>
                <w:sz w:val="18"/>
                <w:szCs w:val="18"/>
                <w:lang w:val="en-US"/>
              </w:rPr>
            </w:pPr>
            <w:r>
              <w:rPr>
                <w:sz w:val="18"/>
                <w:szCs w:val="18"/>
              </w:rPr>
              <w:t xml:space="preserve"> 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122596B6" w14:textId="77777777" w:rsidR="005461D7" w:rsidRDefault="00E64EBA">
            <w:pPr>
              <w:spacing w:line="276" w:lineRule="auto"/>
              <w:jc w:val="left"/>
              <w:rPr>
                <w:sz w:val="18"/>
                <w:szCs w:val="18"/>
                <w:lang w:val="en-US"/>
              </w:rPr>
            </w:pPr>
            <w:r>
              <w:rPr>
                <w:sz w:val="18"/>
                <w:szCs w:val="18"/>
                <w:lang w:val="en-US"/>
              </w:rPr>
              <w:t>/api/nsi/v1/dictionary/GetUnaccessibleResources</w:t>
            </w:r>
          </w:p>
          <w:p w14:paraId="47137D96" w14:textId="77777777" w:rsidR="005461D7" w:rsidRDefault="005461D7">
            <w:pPr>
              <w:spacing w:line="276" w:lineRule="auto"/>
              <w:jc w:val="left"/>
              <w:rPr>
                <w:sz w:val="18"/>
                <w:szCs w:val="18"/>
                <w:lang w:val="en-US"/>
              </w:rPr>
            </w:pPr>
          </w:p>
          <w:p w14:paraId="51C5C98B" w14:textId="77777777" w:rsidR="005461D7" w:rsidRDefault="00E64EBA">
            <w:pPr>
              <w:spacing w:line="276" w:lineRule="auto"/>
              <w:jc w:val="left"/>
              <w:rPr>
                <w:sz w:val="18"/>
                <w:szCs w:val="18"/>
              </w:rPr>
            </w:pPr>
            <w:r>
              <w:rPr>
                <w:sz w:val="18"/>
                <w:szCs w:val="18"/>
              </w:rPr>
              <w:t>Регламентированные запросы:</w:t>
            </w:r>
          </w:p>
          <w:p w14:paraId="2BD1C279" w14:textId="77777777" w:rsidR="005461D7" w:rsidRDefault="00E64EBA">
            <w:pPr>
              <w:pStyle w:val="RT10"/>
              <w:spacing w:line="276" w:lineRule="auto"/>
              <w:ind w:left="321" w:hanging="321"/>
              <w:rPr>
                <w:sz w:val="18"/>
                <w:szCs w:val="18"/>
              </w:rPr>
            </w:pPr>
            <w:r>
              <w:rPr>
                <w:sz w:val="18"/>
                <w:szCs w:val="18"/>
              </w:rPr>
              <w:t>getresourcelistbypostid_dates – получить список недоступных врачей и причины недоступности (если направление на консультацию)</w:t>
            </w:r>
          </w:p>
          <w:p w14:paraId="291E61CB" w14:textId="77777777" w:rsidR="005461D7" w:rsidRDefault="00E64EBA">
            <w:pPr>
              <w:pStyle w:val="RT10"/>
              <w:spacing w:line="276" w:lineRule="auto"/>
              <w:ind w:left="321" w:hanging="321"/>
              <w:rPr>
                <w:sz w:val="18"/>
                <w:szCs w:val="18"/>
              </w:rPr>
            </w:pPr>
            <w:r>
              <w:rPr>
                <w:sz w:val="18"/>
                <w:szCs w:val="18"/>
              </w:rPr>
              <w:t>getlistresourcesbycode_dates – получить список недоступных аппаратов и причины недоступности (если направление на исследование)</w:t>
            </w:r>
          </w:p>
        </w:tc>
        <w:tc>
          <w:tcPr>
            <w:tcW w:w="3544" w:type="dxa"/>
            <w:tcBorders>
              <w:top w:val="single" w:sz="4" w:space="0" w:color="000000"/>
              <w:left w:val="single" w:sz="4" w:space="0" w:color="000000"/>
              <w:bottom w:val="single" w:sz="4" w:space="0" w:color="000000"/>
              <w:right w:val="single" w:sz="4" w:space="0" w:color="000000"/>
            </w:tcBorders>
          </w:tcPr>
          <w:p w14:paraId="0D9A6751" w14:textId="77777777" w:rsidR="005461D7" w:rsidRDefault="00E64EBA">
            <w:pPr>
              <w:spacing w:line="276" w:lineRule="auto"/>
              <w:jc w:val="left"/>
              <w:rPr>
                <w:sz w:val="18"/>
                <w:szCs w:val="18"/>
              </w:rPr>
            </w:pPr>
            <w:r>
              <w:rPr>
                <w:sz w:val="18"/>
                <w:szCs w:val="18"/>
              </w:rPr>
              <w:t>1) Группировка полученных данных по МО (mo_id)</w:t>
            </w:r>
          </w:p>
          <w:p w14:paraId="777A353C" w14:textId="22CE54C0" w:rsidR="005461D7" w:rsidRDefault="00E64EBA">
            <w:pPr>
              <w:spacing w:line="276" w:lineRule="auto"/>
              <w:jc w:val="left"/>
              <w:rPr>
                <w:sz w:val="18"/>
                <w:szCs w:val="18"/>
              </w:rPr>
            </w:pPr>
            <w:r>
              <w:rPr>
                <w:sz w:val="18"/>
                <w:szCs w:val="18"/>
              </w:rPr>
              <w:t xml:space="preserve">2) Внутри </w:t>
            </w:r>
            <w:r w:rsidR="009558C2">
              <w:rPr>
                <w:sz w:val="18"/>
                <w:szCs w:val="18"/>
              </w:rPr>
              <w:t xml:space="preserve">СП </w:t>
            </w:r>
            <w:r>
              <w:rPr>
                <w:sz w:val="18"/>
                <w:szCs w:val="18"/>
              </w:rPr>
              <w:t>МО группируем по resource_id</w:t>
            </w:r>
          </w:p>
          <w:p w14:paraId="26594273" w14:textId="77777777" w:rsidR="005461D7" w:rsidRDefault="005461D7">
            <w:pPr>
              <w:spacing w:line="276" w:lineRule="auto"/>
              <w:jc w:val="left"/>
              <w:rPr>
                <w:sz w:val="18"/>
                <w:szCs w:val="18"/>
              </w:rPr>
            </w:pPr>
          </w:p>
        </w:tc>
        <w:tc>
          <w:tcPr>
            <w:tcW w:w="2836" w:type="dxa"/>
            <w:tcBorders>
              <w:top w:val="single" w:sz="4" w:space="0" w:color="000000"/>
              <w:left w:val="single" w:sz="4" w:space="0" w:color="000000"/>
              <w:bottom w:val="single" w:sz="4" w:space="0" w:color="000000"/>
              <w:right w:val="single" w:sz="4" w:space="0" w:color="000000"/>
            </w:tcBorders>
          </w:tcPr>
          <w:p w14:paraId="4956EECC" w14:textId="77777777" w:rsidR="005461D7" w:rsidRDefault="00E64EBA">
            <w:pPr>
              <w:spacing w:line="276" w:lineRule="auto"/>
              <w:jc w:val="left"/>
              <w:rPr>
                <w:sz w:val="18"/>
                <w:szCs w:val="18"/>
              </w:rPr>
            </w:pPr>
            <w:r>
              <w:rPr>
                <w:sz w:val="18"/>
                <w:szCs w:val="18"/>
              </w:rPr>
              <w:t xml:space="preserve">Действия пользователя: клик на выбранного врача </w:t>
            </w:r>
          </w:p>
          <w:p w14:paraId="2713EAB8" w14:textId="77777777" w:rsidR="005461D7" w:rsidRDefault="005461D7">
            <w:pPr>
              <w:spacing w:line="276" w:lineRule="auto"/>
              <w:jc w:val="left"/>
              <w:rPr>
                <w:sz w:val="18"/>
                <w:szCs w:val="18"/>
              </w:rPr>
            </w:pPr>
          </w:p>
          <w:p w14:paraId="422049D1"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1843" w:type="dxa"/>
            <w:tcBorders>
              <w:top w:val="single" w:sz="4" w:space="0" w:color="000000"/>
              <w:left w:val="single" w:sz="4" w:space="0" w:color="000000"/>
              <w:bottom w:val="single" w:sz="4" w:space="0" w:color="000000"/>
              <w:right w:val="single" w:sz="4" w:space="0" w:color="000000"/>
            </w:tcBorders>
          </w:tcPr>
          <w:p w14:paraId="6BBCC0DF" w14:textId="77777777" w:rsidR="005461D7" w:rsidRDefault="00E64EBA">
            <w:pPr>
              <w:spacing w:line="276" w:lineRule="auto"/>
              <w:jc w:val="left"/>
              <w:rPr>
                <w:sz w:val="18"/>
                <w:szCs w:val="18"/>
              </w:rPr>
            </w:pPr>
            <w:r>
              <w:rPr>
                <w:sz w:val="18"/>
                <w:szCs w:val="18"/>
              </w:rPr>
              <w:t>Переход на шаг 7.2.2</w:t>
            </w:r>
          </w:p>
          <w:p w14:paraId="43402512" w14:textId="77777777" w:rsidR="005461D7" w:rsidRDefault="005461D7">
            <w:pPr>
              <w:spacing w:line="276" w:lineRule="auto"/>
              <w:jc w:val="left"/>
              <w:rPr>
                <w:sz w:val="18"/>
                <w:szCs w:val="18"/>
              </w:rPr>
            </w:pPr>
          </w:p>
          <w:p w14:paraId="0EDAF956" w14:textId="77777777" w:rsidR="005461D7" w:rsidRDefault="005461D7">
            <w:pPr>
              <w:spacing w:line="276" w:lineRule="auto"/>
              <w:jc w:val="left"/>
              <w:rPr>
                <w:sz w:val="18"/>
                <w:szCs w:val="18"/>
              </w:rPr>
            </w:pPr>
          </w:p>
        </w:tc>
      </w:tr>
      <w:tr w:rsidR="005461D7" w14:paraId="049BFF16"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5A5AC4F0" w14:textId="77777777" w:rsidR="005461D7" w:rsidRDefault="00E64EBA">
            <w:pPr>
              <w:spacing w:line="276" w:lineRule="auto"/>
              <w:jc w:val="left"/>
              <w:rPr>
                <w:sz w:val="18"/>
                <w:szCs w:val="18"/>
              </w:rPr>
            </w:pPr>
            <w:r>
              <w:rPr>
                <w:sz w:val="18"/>
                <w:szCs w:val="18"/>
              </w:rPr>
              <w:t>Шаг 7.2.2</w:t>
            </w:r>
          </w:p>
        </w:tc>
        <w:tc>
          <w:tcPr>
            <w:tcW w:w="1135" w:type="dxa"/>
            <w:tcBorders>
              <w:top w:val="single" w:sz="4" w:space="0" w:color="000000"/>
              <w:left w:val="single" w:sz="4" w:space="0" w:color="000000"/>
              <w:bottom w:val="single" w:sz="4" w:space="0" w:color="000000"/>
              <w:right w:val="single" w:sz="4" w:space="0" w:color="000000"/>
            </w:tcBorders>
          </w:tcPr>
          <w:p w14:paraId="67420B8B" w14:textId="77777777" w:rsidR="005461D7" w:rsidRDefault="00E64EBA">
            <w:pPr>
              <w:spacing w:line="276" w:lineRule="auto"/>
              <w:jc w:val="left"/>
              <w:rPr>
                <w:sz w:val="18"/>
                <w:szCs w:val="18"/>
              </w:rPr>
            </w:pPr>
            <w:r>
              <w:rPr>
                <w:sz w:val="18"/>
                <w:szCs w:val="18"/>
              </w:rPr>
              <w:t xml:space="preserve">Экран  «Выберите дату и врача» </w:t>
            </w:r>
          </w:p>
          <w:p w14:paraId="6BC1CF6D" w14:textId="77777777" w:rsidR="005461D7" w:rsidRDefault="005461D7">
            <w:pPr>
              <w:spacing w:line="276" w:lineRule="auto"/>
              <w:jc w:val="left"/>
              <w:rPr>
                <w:sz w:val="18"/>
                <w:szCs w:val="18"/>
              </w:rPr>
            </w:pPr>
          </w:p>
        </w:tc>
        <w:tc>
          <w:tcPr>
            <w:tcW w:w="1700" w:type="dxa"/>
            <w:tcBorders>
              <w:top w:val="single" w:sz="4" w:space="0" w:color="000000"/>
              <w:left w:val="single" w:sz="4" w:space="0" w:color="000000"/>
              <w:bottom w:val="single" w:sz="4" w:space="0" w:color="000000"/>
              <w:right w:val="single" w:sz="4" w:space="0" w:color="000000"/>
            </w:tcBorders>
          </w:tcPr>
          <w:p w14:paraId="053F7313" w14:textId="77777777" w:rsidR="005461D7" w:rsidRDefault="00E64EBA">
            <w:pPr>
              <w:spacing w:line="276" w:lineRule="auto"/>
              <w:jc w:val="left"/>
              <w:rPr>
                <w:sz w:val="18"/>
                <w:szCs w:val="18"/>
              </w:rPr>
            </w:pPr>
            <w:r>
              <w:rPr>
                <w:sz w:val="18"/>
                <w:szCs w:val="18"/>
              </w:rPr>
              <w:t>Для выбранного ресурса отображается список доступных слотов, и кнопка «Записаться»</w:t>
            </w:r>
          </w:p>
          <w:p w14:paraId="6E2E57B9" w14:textId="77777777" w:rsidR="005461D7" w:rsidRDefault="005461D7">
            <w:pPr>
              <w:spacing w:line="276" w:lineRule="auto"/>
              <w:jc w:val="left"/>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02E83A6A"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22159EB2" w14:textId="77777777" w:rsidR="005461D7" w:rsidRDefault="00E64EBA">
            <w:pPr>
              <w:spacing w:line="276" w:lineRule="auto"/>
              <w:jc w:val="left"/>
              <w:rPr>
                <w:sz w:val="18"/>
                <w:szCs w:val="18"/>
                <w:lang w:val="en-US"/>
              </w:rPr>
            </w:pPr>
            <w:r>
              <w:rPr>
                <w:sz w:val="18"/>
                <w:szCs w:val="18"/>
                <w:lang w:val="en-US"/>
              </w:rPr>
              <w:t>/api/nsi/v1/dictionary/Get_Free_Slot</w:t>
            </w:r>
          </w:p>
          <w:p w14:paraId="3275D042" w14:textId="77777777" w:rsidR="005461D7" w:rsidRDefault="00E64EBA">
            <w:pPr>
              <w:spacing w:line="276" w:lineRule="auto"/>
              <w:jc w:val="left"/>
              <w:rPr>
                <w:sz w:val="18"/>
                <w:szCs w:val="18"/>
              </w:rPr>
            </w:pPr>
            <w:r>
              <w:rPr>
                <w:sz w:val="18"/>
                <w:szCs w:val="18"/>
              </w:rPr>
              <w:t>Входные параметры:</w:t>
            </w:r>
          </w:p>
          <w:p w14:paraId="6CC34A4B" w14:textId="1CF3A707" w:rsidR="005461D7" w:rsidRDefault="00E64EBA">
            <w:pPr>
              <w:spacing w:line="276" w:lineRule="auto"/>
              <w:jc w:val="left"/>
              <w:rPr>
                <w:sz w:val="18"/>
                <w:szCs w:val="18"/>
              </w:rPr>
            </w:pPr>
            <w:r>
              <w:rPr>
                <w:sz w:val="18"/>
                <w:szCs w:val="18"/>
                <w:lang w:val="en-US"/>
              </w:rPr>
              <w:t>resource</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ресурса</w:t>
            </w:r>
          </w:p>
          <w:p w14:paraId="1B0602AE" w14:textId="77777777" w:rsidR="005461D7" w:rsidRDefault="00E64EBA">
            <w:pPr>
              <w:spacing w:line="276" w:lineRule="auto"/>
              <w:jc w:val="left"/>
              <w:rPr>
                <w:sz w:val="18"/>
                <w:szCs w:val="18"/>
                <w:lang w:val="en-US"/>
              </w:rPr>
            </w:pPr>
            <w:r>
              <w:rPr>
                <w:sz w:val="18"/>
                <w:szCs w:val="18"/>
                <w:lang w:val="en-US"/>
              </w:rPr>
              <w:t xml:space="preserve">visittime_from – </w:t>
            </w:r>
            <w:r>
              <w:rPr>
                <w:sz w:val="18"/>
                <w:szCs w:val="18"/>
              </w:rPr>
              <w:t>время</w:t>
            </w:r>
            <w:r>
              <w:rPr>
                <w:sz w:val="18"/>
                <w:szCs w:val="18"/>
                <w:lang w:val="en-US"/>
              </w:rPr>
              <w:t xml:space="preserve"> </w:t>
            </w:r>
            <w:r>
              <w:rPr>
                <w:sz w:val="18"/>
                <w:szCs w:val="18"/>
              </w:rPr>
              <w:t>с</w:t>
            </w:r>
          </w:p>
          <w:p w14:paraId="50A1822F" w14:textId="77777777" w:rsidR="005461D7" w:rsidRDefault="00E64EBA">
            <w:pPr>
              <w:spacing w:line="276" w:lineRule="auto"/>
              <w:jc w:val="left"/>
              <w:rPr>
                <w:sz w:val="18"/>
                <w:szCs w:val="18"/>
                <w:lang w:val="en-US"/>
              </w:rPr>
            </w:pPr>
            <w:r>
              <w:rPr>
                <w:sz w:val="18"/>
                <w:szCs w:val="18"/>
                <w:lang w:val="en-US"/>
              </w:rPr>
              <w:t xml:space="preserve">visittime_to – </w:t>
            </w:r>
            <w:r>
              <w:rPr>
                <w:sz w:val="18"/>
                <w:szCs w:val="18"/>
              </w:rPr>
              <w:t>время</w:t>
            </w:r>
            <w:r>
              <w:rPr>
                <w:sz w:val="18"/>
                <w:szCs w:val="18"/>
                <w:lang w:val="en-US"/>
              </w:rPr>
              <w:t xml:space="preserve"> </w:t>
            </w:r>
            <w:r>
              <w:rPr>
                <w:sz w:val="18"/>
                <w:szCs w:val="18"/>
              </w:rPr>
              <w:t>по</w:t>
            </w:r>
          </w:p>
          <w:p w14:paraId="5F0C2F05" w14:textId="33728A78" w:rsidR="005461D7" w:rsidRDefault="00E64EBA">
            <w:pPr>
              <w:spacing w:line="276" w:lineRule="auto"/>
              <w:jc w:val="left"/>
              <w:rPr>
                <w:sz w:val="18"/>
                <w:szCs w:val="18"/>
              </w:rPr>
            </w:pPr>
            <w:r>
              <w:rPr>
                <w:sz w:val="18"/>
                <w:szCs w:val="18"/>
                <w:lang w:val="en-US"/>
              </w:rPr>
              <w:t>mo</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СП МО, к </w:t>
            </w:r>
            <w:r>
              <w:rPr>
                <w:sz w:val="18"/>
                <w:szCs w:val="18"/>
              </w:rPr>
              <w:lastRenderedPageBreak/>
              <w:t xml:space="preserve">которому ресурс </w:t>
            </w:r>
            <w:r w:rsidR="005E43C6">
              <w:rPr>
                <w:sz w:val="18"/>
                <w:szCs w:val="18"/>
              </w:rPr>
              <w:t>относится</w:t>
            </w:r>
          </w:p>
          <w:p w14:paraId="7174CCDF" w14:textId="77777777" w:rsidR="005461D7" w:rsidRDefault="00E64EBA">
            <w:pPr>
              <w:spacing w:line="276" w:lineRule="auto"/>
              <w:jc w:val="left"/>
              <w:rPr>
                <w:sz w:val="18"/>
                <w:szCs w:val="18"/>
              </w:rPr>
            </w:pPr>
            <w:r>
              <w:rPr>
                <w:sz w:val="18"/>
                <w:szCs w:val="18"/>
              </w:rPr>
              <w:t>Регламентированные запросы:</w:t>
            </w:r>
          </w:p>
          <w:p w14:paraId="28E48318" w14:textId="77777777" w:rsidR="005461D7" w:rsidRDefault="00E64EBA">
            <w:pPr>
              <w:spacing w:line="276" w:lineRule="auto"/>
              <w:jc w:val="left"/>
              <w:rPr>
                <w:sz w:val="18"/>
                <w:szCs w:val="18"/>
              </w:rPr>
            </w:pPr>
            <w:r>
              <w:rPr>
                <w:sz w:val="18"/>
                <w:szCs w:val="18"/>
              </w:rPr>
              <w:t xml:space="preserve">getFreeSlotsByResourceId_moId – получить список слотов для выбранного ресурса </w:t>
            </w:r>
          </w:p>
        </w:tc>
        <w:tc>
          <w:tcPr>
            <w:tcW w:w="3544" w:type="dxa"/>
            <w:tcBorders>
              <w:top w:val="single" w:sz="4" w:space="0" w:color="000000"/>
              <w:left w:val="single" w:sz="4" w:space="0" w:color="000000"/>
              <w:bottom w:val="single" w:sz="4" w:space="0" w:color="000000"/>
              <w:right w:val="single" w:sz="4" w:space="0" w:color="000000"/>
            </w:tcBorders>
          </w:tcPr>
          <w:p w14:paraId="618601C3" w14:textId="77777777" w:rsidR="005461D7" w:rsidRDefault="00E64EBA">
            <w:pPr>
              <w:widowControl/>
              <w:spacing w:after="200" w:line="276" w:lineRule="auto"/>
              <w:jc w:val="left"/>
              <w:rPr>
                <w:sz w:val="18"/>
                <w:szCs w:val="18"/>
              </w:rPr>
            </w:pPr>
            <w:r>
              <w:rPr>
                <w:sz w:val="18"/>
                <w:szCs w:val="18"/>
              </w:rPr>
              <w:lastRenderedPageBreak/>
              <w:t>1) Фильтр по параметру slot_tag_type:</w:t>
            </w:r>
          </w:p>
          <w:p w14:paraId="6CFE9212" w14:textId="77777777" w:rsidR="005461D7" w:rsidRDefault="00E64EBA">
            <w:pPr>
              <w:spacing w:line="276" w:lineRule="auto"/>
              <w:jc w:val="left"/>
              <w:rPr>
                <w:sz w:val="18"/>
                <w:szCs w:val="18"/>
              </w:rPr>
            </w:pPr>
            <w:r>
              <w:rPr>
                <w:sz w:val="18"/>
                <w:szCs w:val="18"/>
              </w:rPr>
              <w:t>выводим слоты только с типом 'ORDINARY', 'EPGU', 'REFERRAL', 'REGISTRY'</w:t>
            </w:r>
          </w:p>
          <w:p w14:paraId="7D369C85" w14:textId="77777777" w:rsidR="005461D7" w:rsidRDefault="005461D7">
            <w:pPr>
              <w:spacing w:line="276" w:lineRule="auto"/>
              <w:jc w:val="left"/>
              <w:rPr>
                <w:sz w:val="18"/>
                <w:szCs w:val="18"/>
              </w:rPr>
            </w:pPr>
          </w:p>
          <w:p w14:paraId="331F8E62" w14:textId="77777777" w:rsidR="005461D7" w:rsidRDefault="00E64EBA">
            <w:pPr>
              <w:widowControl/>
              <w:spacing w:after="200" w:line="276" w:lineRule="auto"/>
              <w:jc w:val="left"/>
              <w:rPr>
                <w:sz w:val="18"/>
                <w:szCs w:val="18"/>
              </w:rPr>
            </w:pPr>
            <w:r>
              <w:rPr>
                <w:sz w:val="18"/>
                <w:szCs w:val="18"/>
              </w:rPr>
              <w:lastRenderedPageBreak/>
              <w:t>2) Фильтр по параметру slot_tag_age:</w:t>
            </w:r>
          </w:p>
          <w:p w14:paraId="5CA60703" w14:textId="77777777" w:rsidR="005461D7" w:rsidRDefault="00E64EBA">
            <w:pPr>
              <w:spacing w:line="276" w:lineRule="auto"/>
              <w:jc w:val="left"/>
              <w:rPr>
                <w:sz w:val="18"/>
                <w:szCs w:val="18"/>
              </w:rPr>
            </w:pPr>
            <w:r>
              <w:rPr>
                <w:sz w:val="18"/>
                <w:szCs w:val="18"/>
              </w:rPr>
              <w:t>если пациенту (кого записываем к врачу) больше или равно 18 – отобразить слоты с slot_tag_age in ('ADULT', 'ALL')</w:t>
            </w:r>
          </w:p>
          <w:p w14:paraId="6867EDE1" w14:textId="77777777" w:rsidR="005461D7" w:rsidRDefault="00E64EBA">
            <w:pPr>
              <w:spacing w:line="276" w:lineRule="auto"/>
              <w:jc w:val="left"/>
              <w:rPr>
                <w:sz w:val="18"/>
                <w:szCs w:val="18"/>
              </w:rPr>
            </w:pPr>
            <w:r>
              <w:rPr>
                <w:sz w:val="18"/>
                <w:szCs w:val="18"/>
              </w:rPr>
              <w:t>если пациенту меньше 18, но больше 1 года – отобразить слоты с slot_tag_age in ('CHILD', 'ALL')</w:t>
            </w:r>
          </w:p>
          <w:p w14:paraId="761DD13D" w14:textId="77777777" w:rsidR="005461D7" w:rsidRDefault="00E64EBA">
            <w:pPr>
              <w:spacing w:line="276" w:lineRule="auto"/>
              <w:jc w:val="left"/>
              <w:rPr>
                <w:sz w:val="18"/>
                <w:szCs w:val="18"/>
              </w:rPr>
            </w:pPr>
            <w:r>
              <w:rPr>
                <w:sz w:val="18"/>
                <w:szCs w:val="18"/>
              </w:rPr>
              <w:t>если пациенту меньше года – slot_tag_age in ('BABY', 'ALL')</w:t>
            </w:r>
          </w:p>
        </w:tc>
        <w:tc>
          <w:tcPr>
            <w:tcW w:w="2836" w:type="dxa"/>
            <w:tcBorders>
              <w:top w:val="single" w:sz="4" w:space="0" w:color="000000"/>
              <w:left w:val="single" w:sz="4" w:space="0" w:color="000000"/>
              <w:bottom w:val="single" w:sz="4" w:space="0" w:color="000000"/>
              <w:right w:val="single" w:sz="4" w:space="0" w:color="000000"/>
            </w:tcBorders>
          </w:tcPr>
          <w:p w14:paraId="70F0FEB4" w14:textId="77777777" w:rsidR="005461D7" w:rsidRDefault="00E64EBA">
            <w:pPr>
              <w:spacing w:line="276" w:lineRule="auto"/>
              <w:jc w:val="left"/>
              <w:rPr>
                <w:sz w:val="18"/>
                <w:szCs w:val="18"/>
              </w:rPr>
            </w:pPr>
            <w:r>
              <w:rPr>
                <w:sz w:val="18"/>
                <w:szCs w:val="18"/>
              </w:rPr>
              <w:lastRenderedPageBreak/>
              <w:t xml:space="preserve">Действия пользователя: выбор слота и клик по «Записаться» </w:t>
            </w:r>
          </w:p>
          <w:p w14:paraId="68682ECF" w14:textId="77777777" w:rsidR="005461D7" w:rsidRDefault="005461D7">
            <w:pPr>
              <w:spacing w:line="276" w:lineRule="auto"/>
              <w:jc w:val="left"/>
              <w:rPr>
                <w:sz w:val="18"/>
                <w:szCs w:val="18"/>
              </w:rPr>
            </w:pPr>
          </w:p>
          <w:p w14:paraId="7FD898EE" w14:textId="77777777" w:rsidR="005461D7" w:rsidRDefault="00E64EBA">
            <w:pPr>
              <w:spacing w:line="276" w:lineRule="auto"/>
              <w:jc w:val="left"/>
              <w:rPr>
                <w:sz w:val="18"/>
                <w:szCs w:val="18"/>
              </w:rPr>
            </w:pPr>
            <w:r>
              <w:rPr>
                <w:sz w:val="18"/>
                <w:szCs w:val="18"/>
              </w:rPr>
              <w:t>Действие системы: переход на следующий шаг</w:t>
            </w:r>
          </w:p>
          <w:p w14:paraId="336FEB95" w14:textId="77777777" w:rsidR="005461D7" w:rsidRDefault="005461D7">
            <w:pPr>
              <w:spacing w:line="276" w:lineRule="auto"/>
              <w:jc w:val="left"/>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67AD7630" w14:textId="77777777" w:rsidR="005461D7" w:rsidRDefault="00E64EBA">
            <w:pPr>
              <w:spacing w:line="276" w:lineRule="auto"/>
              <w:jc w:val="left"/>
              <w:rPr>
                <w:sz w:val="18"/>
                <w:szCs w:val="18"/>
              </w:rPr>
            </w:pPr>
            <w:r>
              <w:rPr>
                <w:sz w:val="18"/>
                <w:szCs w:val="18"/>
              </w:rPr>
              <w:t xml:space="preserve">Переход на шаг 8.2 </w:t>
            </w:r>
          </w:p>
        </w:tc>
      </w:tr>
      <w:tr w:rsidR="005461D7" w14:paraId="1C486397"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6F9594D4" w14:textId="77777777" w:rsidR="005461D7" w:rsidRDefault="00E64EBA">
            <w:pPr>
              <w:spacing w:line="276" w:lineRule="auto"/>
              <w:jc w:val="left"/>
              <w:rPr>
                <w:sz w:val="18"/>
                <w:szCs w:val="18"/>
              </w:rPr>
            </w:pPr>
            <w:r>
              <w:rPr>
                <w:sz w:val="18"/>
                <w:szCs w:val="18"/>
              </w:rPr>
              <w:t>Шаг 8.2</w:t>
            </w:r>
          </w:p>
        </w:tc>
        <w:tc>
          <w:tcPr>
            <w:tcW w:w="1135" w:type="dxa"/>
            <w:tcBorders>
              <w:top w:val="single" w:sz="4" w:space="0" w:color="000000"/>
              <w:left w:val="single" w:sz="4" w:space="0" w:color="000000"/>
              <w:bottom w:val="single" w:sz="4" w:space="0" w:color="000000"/>
              <w:right w:val="single" w:sz="4" w:space="0" w:color="000000"/>
            </w:tcBorders>
          </w:tcPr>
          <w:p w14:paraId="587B7ECD" w14:textId="77777777" w:rsidR="005461D7" w:rsidRDefault="00E64EBA">
            <w:pPr>
              <w:spacing w:line="276" w:lineRule="auto"/>
              <w:jc w:val="left"/>
              <w:rPr>
                <w:sz w:val="18"/>
                <w:szCs w:val="18"/>
              </w:rPr>
            </w:pPr>
            <w:r>
              <w:rPr>
                <w:sz w:val="18"/>
                <w:szCs w:val="18"/>
              </w:rPr>
              <w:t>Бронирова-ние слота</w:t>
            </w:r>
          </w:p>
        </w:tc>
        <w:tc>
          <w:tcPr>
            <w:tcW w:w="1700" w:type="dxa"/>
            <w:tcBorders>
              <w:top w:val="single" w:sz="4" w:space="0" w:color="000000"/>
              <w:left w:val="single" w:sz="4" w:space="0" w:color="000000"/>
              <w:bottom w:val="single" w:sz="4" w:space="0" w:color="000000"/>
              <w:right w:val="single" w:sz="4" w:space="0" w:color="000000"/>
            </w:tcBorders>
          </w:tcPr>
          <w:p w14:paraId="14BC6CFF" w14:textId="77777777" w:rsidR="005461D7" w:rsidRDefault="00E64EBA">
            <w:pPr>
              <w:spacing w:line="276" w:lineRule="auto"/>
              <w:jc w:val="left"/>
              <w:rPr>
                <w:sz w:val="18"/>
                <w:szCs w:val="18"/>
              </w:rPr>
            </w:pPr>
            <w:r>
              <w:rPr>
                <w:sz w:val="18"/>
                <w:szCs w:val="18"/>
              </w:rPr>
              <w:t xml:space="preserve">Лоадер на экране </w:t>
            </w:r>
          </w:p>
          <w:p w14:paraId="1BAE230B" w14:textId="77777777" w:rsidR="005461D7" w:rsidRDefault="005461D7">
            <w:pPr>
              <w:spacing w:line="276" w:lineRule="auto"/>
              <w:jc w:val="left"/>
              <w:rPr>
                <w:sz w:val="18"/>
                <w:szCs w:val="18"/>
              </w:rPr>
            </w:pPr>
          </w:p>
          <w:p w14:paraId="02831D83" w14:textId="77777777" w:rsidR="005461D7" w:rsidRDefault="00E64EBA">
            <w:pPr>
              <w:spacing w:line="276" w:lineRule="auto"/>
              <w:jc w:val="left"/>
              <w:rPr>
                <w:sz w:val="18"/>
                <w:szCs w:val="18"/>
              </w:rPr>
            </w:pPr>
            <w:r>
              <w:rPr>
                <w:i/>
                <w:sz w:val="18"/>
                <w:szCs w:val="18"/>
              </w:rPr>
              <w:t>(ожидаем ответ от МИС)</w:t>
            </w:r>
          </w:p>
        </w:tc>
        <w:tc>
          <w:tcPr>
            <w:tcW w:w="3119" w:type="dxa"/>
            <w:tcBorders>
              <w:top w:val="single" w:sz="4" w:space="0" w:color="000000"/>
              <w:left w:val="single" w:sz="4" w:space="0" w:color="000000"/>
              <w:bottom w:val="single" w:sz="4" w:space="0" w:color="000000"/>
              <w:right w:val="single" w:sz="4" w:space="0" w:color="000000"/>
            </w:tcBorders>
          </w:tcPr>
          <w:p w14:paraId="7B0FED1F" w14:textId="77777777" w:rsidR="005461D7" w:rsidRDefault="00E64EBA">
            <w:pPr>
              <w:spacing w:line="276" w:lineRule="auto"/>
              <w:jc w:val="left"/>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2D08C9DB" w14:textId="77777777" w:rsidR="005461D7" w:rsidRDefault="00E64EBA">
            <w:pPr>
              <w:spacing w:line="276" w:lineRule="auto"/>
              <w:jc w:val="left"/>
              <w:rPr>
                <w:sz w:val="18"/>
                <w:szCs w:val="18"/>
                <w:lang w:val="en-US"/>
              </w:rPr>
            </w:pPr>
            <w:r>
              <w:rPr>
                <w:sz w:val="18"/>
                <w:szCs w:val="18"/>
                <w:lang w:val="en-US"/>
              </w:rPr>
              <w:t>/api/lk/v1/equeue/agg/book</w:t>
            </w:r>
          </w:p>
          <w:p w14:paraId="4534B03F" w14:textId="77777777" w:rsidR="005461D7" w:rsidRDefault="005461D7">
            <w:pPr>
              <w:spacing w:line="276" w:lineRule="auto"/>
              <w:jc w:val="left"/>
              <w:rPr>
                <w:sz w:val="18"/>
                <w:szCs w:val="18"/>
                <w:lang w:val="en-US"/>
              </w:rPr>
            </w:pPr>
          </w:p>
          <w:p w14:paraId="115A4AFD" w14:textId="77777777" w:rsidR="005461D7" w:rsidRDefault="00E64EBA">
            <w:pPr>
              <w:spacing w:line="276" w:lineRule="auto"/>
              <w:jc w:val="left"/>
              <w:rPr>
                <w:sz w:val="18"/>
                <w:szCs w:val="18"/>
              </w:rPr>
            </w:pPr>
            <w:r>
              <w:rPr>
                <w:sz w:val="18"/>
                <w:szCs w:val="18"/>
                <w:lang w:val="en-US"/>
              </w:rPr>
              <w:t>Rest</w:t>
            </w:r>
            <w:r>
              <w:rPr>
                <w:sz w:val="18"/>
                <w:szCs w:val="18"/>
              </w:rPr>
              <w:t xml:space="preserve"> </w:t>
            </w:r>
            <w:r>
              <w:rPr>
                <w:sz w:val="18"/>
                <w:szCs w:val="18"/>
                <w:lang w:val="en-US"/>
              </w:rPr>
              <w:t>open</w:t>
            </w:r>
            <w:r>
              <w:rPr>
                <w:sz w:val="18"/>
                <w:szCs w:val="18"/>
              </w:rPr>
              <w:t>-</w:t>
            </w:r>
            <w:r>
              <w:rPr>
                <w:sz w:val="18"/>
                <w:szCs w:val="18"/>
                <w:lang w:val="en-US"/>
              </w:rPr>
              <w:t>api</w:t>
            </w:r>
            <w:r>
              <w:rPr>
                <w:sz w:val="18"/>
                <w:szCs w:val="18"/>
              </w:rPr>
              <w:t xml:space="preserve"> на бронирование:</w:t>
            </w:r>
          </w:p>
          <w:p w14:paraId="4FFB872E" w14:textId="77777777" w:rsidR="005461D7" w:rsidRDefault="00E64EBA">
            <w:pPr>
              <w:spacing w:line="276" w:lineRule="auto"/>
              <w:jc w:val="left"/>
              <w:rPr>
                <w:sz w:val="18"/>
                <w:szCs w:val="18"/>
                <w:lang w:val="en-US"/>
              </w:rPr>
            </w:pPr>
            <w:r>
              <w:rPr>
                <w:sz w:val="18"/>
                <w:szCs w:val="18"/>
                <w:lang w:val="en-US"/>
              </w:rPr>
              <w:t>/{</w:t>
            </w:r>
            <w:r>
              <w:rPr>
                <w:sz w:val="18"/>
                <w:szCs w:val="18"/>
              </w:rPr>
              <w:t>Код</w:t>
            </w:r>
            <w:r>
              <w:rPr>
                <w:sz w:val="18"/>
                <w:szCs w:val="18"/>
                <w:lang w:val="en-US"/>
              </w:rPr>
              <w:t>_</w:t>
            </w:r>
            <w:r>
              <w:rPr>
                <w:sz w:val="18"/>
                <w:szCs w:val="18"/>
              </w:rPr>
              <w:t>ИС</w:t>
            </w:r>
            <w:r>
              <w:rPr>
                <w:sz w:val="18"/>
                <w:szCs w:val="18"/>
                <w:lang w:val="en-US"/>
              </w:rPr>
              <w:t>}/FerDtm/services/fer/booking/book</w:t>
            </w:r>
          </w:p>
          <w:p w14:paraId="7F7DBD2F" w14:textId="77777777" w:rsidR="005461D7" w:rsidRDefault="005461D7">
            <w:pPr>
              <w:spacing w:line="276" w:lineRule="auto"/>
              <w:jc w:val="left"/>
              <w:rPr>
                <w:sz w:val="18"/>
                <w:szCs w:val="18"/>
                <w:lang w:val="en-US"/>
              </w:rPr>
            </w:pPr>
          </w:p>
          <w:p w14:paraId="15CFAD3C" w14:textId="77777777" w:rsidR="005461D7" w:rsidRDefault="00E64EBA">
            <w:pPr>
              <w:spacing w:line="276" w:lineRule="auto"/>
              <w:jc w:val="left"/>
              <w:rPr>
                <w:sz w:val="18"/>
                <w:szCs w:val="18"/>
              </w:rPr>
            </w:pPr>
            <w:r>
              <w:rPr>
                <w:sz w:val="18"/>
                <w:szCs w:val="18"/>
              </w:rPr>
              <w:t>Входные параметры:</w:t>
            </w:r>
          </w:p>
          <w:p w14:paraId="5B35A5B2" w14:textId="4C36E0A7" w:rsidR="005461D7" w:rsidRDefault="00E64EBA">
            <w:pPr>
              <w:pStyle w:val="RT10"/>
              <w:spacing w:line="276" w:lineRule="auto"/>
              <w:ind w:left="321" w:hanging="321"/>
              <w:rPr>
                <w:sz w:val="18"/>
                <w:szCs w:val="18"/>
              </w:rPr>
            </w:pPr>
            <w:r>
              <w:rPr>
                <w:sz w:val="18"/>
                <w:szCs w:val="18"/>
              </w:rPr>
              <w:t xml:space="preserve">bookId – </w:t>
            </w:r>
            <w:r w:rsidR="005E43C6">
              <w:rPr>
                <w:sz w:val="18"/>
                <w:szCs w:val="18"/>
              </w:rPr>
              <w:t>идентификатор</w:t>
            </w:r>
            <w:r>
              <w:rPr>
                <w:sz w:val="18"/>
                <w:szCs w:val="18"/>
              </w:rPr>
              <w:t xml:space="preserve"> записи в ЕПГУ</w:t>
            </w:r>
          </w:p>
          <w:p w14:paraId="342281C5" w14:textId="7055564F" w:rsidR="005461D7" w:rsidRDefault="00E64EBA">
            <w:pPr>
              <w:pStyle w:val="RT10"/>
              <w:spacing w:line="276" w:lineRule="auto"/>
              <w:ind w:left="321" w:hanging="321"/>
              <w:rPr>
                <w:sz w:val="18"/>
                <w:szCs w:val="18"/>
              </w:rPr>
            </w:pPr>
            <w:r>
              <w:rPr>
                <w:sz w:val="18"/>
                <w:szCs w:val="18"/>
              </w:rPr>
              <w:t xml:space="preserve">slotId – </w:t>
            </w:r>
            <w:r w:rsidR="005E43C6">
              <w:rPr>
                <w:sz w:val="18"/>
                <w:szCs w:val="18"/>
              </w:rPr>
              <w:t>идентификатор</w:t>
            </w:r>
            <w:r>
              <w:rPr>
                <w:sz w:val="18"/>
                <w:szCs w:val="18"/>
              </w:rPr>
              <w:t xml:space="preserve"> выбранного слота</w:t>
            </w:r>
          </w:p>
          <w:p w14:paraId="2AD92FD2" w14:textId="14DD0744" w:rsidR="005461D7" w:rsidRDefault="00E64EBA">
            <w:pPr>
              <w:pStyle w:val="RT10"/>
              <w:spacing w:line="276" w:lineRule="auto"/>
              <w:ind w:left="321" w:hanging="321"/>
              <w:rPr>
                <w:sz w:val="18"/>
                <w:szCs w:val="18"/>
              </w:rPr>
            </w:pPr>
            <w:r>
              <w:rPr>
                <w:sz w:val="18"/>
                <w:szCs w:val="18"/>
              </w:rPr>
              <w:t xml:space="preserve">patient_id – </w:t>
            </w:r>
            <w:r w:rsidR="005E43C6">
              <w:rPr>
                <w:sz w:val="18"/>
                <w:szCs w:val="18"/>
              </w:rPr>
              <w:t>идентификатор</w:t>
            </w:r>
            <w:r>
              <w:rPr>
                <w:sz w:val="18"/>
                <w:szCs w:val="18"/>
              </w:rPr>
              <w:t xml:space="preserve"> пациента в витрине</w:t>
            </w:r>
          </w:p>
          <w:p w14:paraId="690C492D" w14:textId="77777777" w:rsidR="005461D7" w:rsidRDefault="00E64EBA">
            <w:pPr>
              <w:pStyle w:val="RT10"/>
              <w:spacing w:line="276" w:lineRule="auto"/>
              <w:ind w:left="321" w:hanging="321"/>
              <w:rPr>
                <w:sz w:val="18"/>
                <w:szCs w:val="18"/>
              </w:rPr>
            </w:pPr>
            <w:r>
              <w:rPr>
                <w:sz w:val="18"/>
                <w:szCs w:val="18"/>
              </w:rPr>
              <w:t>booking_type=APPOINTMENT</w:t>
            </w:r>
          </w:p>
          <w:p w14:paraId="176044E7" w14:textId="77777777" w:rsidR="005461D7" w:rsidRDefault="00E64EBA">
            <w:pPr>
              <w:pStyle w:val="RT10"/>
              <w:spacing w:line="276" w:lineRule="auto"/>
              <w:ind w:left="321" w:hanging="321"/>
              <w:rPr>
                <w:sz w:val="18"/>
                <w:szCs w:val="18"/>
              </w:rPr>
            </w:pPr>
            <w:r>
              <w:rPr>
                <w:sz w:val="18"/>
                <w:szCs w:val="18"/>
              </w:rPr>
              <w:t>preliminaryReservation = false</w:t>
            </w:r>
          </w:p>
          <w:p w14:paraId="63400791" w14:textId="7E6C8B33" w:rsidR="005461D7" w:rsidRDefault="00E64EBA">
            <w:pPr>
              <w:pStyle w:val="RT10"/>
              <w:spacing w:line="276" w:lineRule="auto"/>
              <w:ind w:left="321" w:hanging="321"/>
              <w:rPr>
                <w:sz w:val="18"/>
                <w:szCs w:val="18"/>
                <w:lang w:val="en-US"/>
              </w:rPr>
            </w:pPr>
            <w:r>
              <w:rPr>
                <w:sz w:val="18"/>
                <w:szCs w:val="18"/>
              </w:rPr>
              <w:t xml:space="preserve">referral_id – </w:t>
            </w:r>
            <w:r w:rsidR="005E43C6">
              <w:rPr>
                <w:sz w:val="18"/>
                <w:szCs w:val="18"/>
              </w:rPr>
              <w:t>идентификатор</w:t>
            </w:r>
            <w:r>
              <w:rPr>
                <w:sz w:val="18"/>
                <w:szCs w:val="18"/>
              </w:rPr>
              <w:t xml:space="preserve"> направления</w:t>
            </w:r>
          </w:p>
        </w:tc>
        <w:tc>
          <w:tcPr>
            <w:tcW w:w="3544" w:type="dxa"/>
            <w:tcBorders>
              <w:top w:val="single" w:sz="4" w:space="0" w:color="000000"/>
              <w:left w:val="single" w:sz="4" w:space="0" w:color="000000"/>
              <w:bottom w:val="single" w:sz="4" w:space="0" w:color="000000"/>
              <w:right w:val="single" w:sz="4" w:space="0" w:color="000000"/>
            </w:tcBorders>
          </w:tcPr>
          <w:p w14:paraId="2A6F219D" w14:textId="77777777" w:rsidR="005461D7" w:rsidRDefault="005461D7">
            <w:pPr>
              <w:spacing w:line="276" w:lineRule="auto"/>
              <w:jc w:val="left"/>
              <w:rPr>
                <w:sz w:val="18"/>
                <w:szCs w:val="18"/>
                <w:lang w:val="en-US"/>
              </w:rPr>
            </w:pPr>
          </w:p>
        </w:tc>
        <w:tc>
          <w:tcPr>
            <w:tcW w:w="2836" w:type="dxa"/>
            <w:tcBorders>
              <w:top w:val="single" w:sz="4" w:space="0" w:color="000000"/>
              <w:left w:val="single" w:sz="4" w:space="0" w:color="000000"/>
              <w:bottom w:val="single" w:sz="4" w:space="0" w:color="000000"/>
              <w:right w:val="single" w:sz="4" w:space="0" w:color="000000"/>
            </w:tcBorders>
          </w:tcPr>
          <w:p w14:paraId="04695902" w14:textId="77777777" w:rsidR="005461D7" w:rsidRDefault="00E64EBA">
            <w:pPr>
              <w:spacing w:line="276" w:lineRule="auto"/>
              <w:jc w:val="left"/>
              <w:rPr>
                <w:sz w:val="18"/>
                <w:szCs w:val="18"/>
              </w:rPr>
            </w:pPr>
            <w:r>
              <w:rPr>
                <w:sz w:val="18"/>
                <w:szCs w:val="18"/>
              </w:rPr>
              <w:t xml:space="preserve">Действия системы: </w:t>
            </w:r>
          </w:p>
          <w:p w14:paraId="58885474" w14:textId="77777777" w:rsidR="005461D7" w:rsidRDefault="00E64EBA">
            <w:pPr>
              <w:spacing w:line="276" w:lineRule="auto"/>
              <w:jc w:val="left"/>
              <w:rPr>
                <w:sz w:val="18"/>
                <w:szCs w:val="18"/>
              </w:rPr>
            </w:pPr>
            <w:r>
              <w:rPr>
                <w:sz w:val="18"/>
                <w:szCs w:val="18"/>
              </w:rPr>
              <w:t>переход на следующий шаг</w:t>
            </w:r>
          </w:p>
        </w:tc>
        <w:tc>
          <w:tcPr>
            <w:tcW w:w="1843" w:type="dxa"/>
            <w:tcBorders>
              <w:top w:val="single" w:sz="4" w:space="0" w:color="000000"/>
              <w:left w:val="single" w:sz="4" w:space="0" w:color="000000"/>
              <w:bottom w:val="single" w:sz="4" w:space="0" w:color="000000"/>
              <w:right w:val="single" w:sz="4" w:space="0" w:color="000000"/>
            </w:tcBorders>
          </w:tcPr>
          <w:p w14:paraId="011CBEDC" w14:textId="77777777" w:rsidR="005461D7" w:rsidRDefault="00E64EBA">
            <w:pPr>
              <w:spacing w:line="276" w:lineRule="auto"/>
              <w:jc w:val="left"/>
              <w:rPr>
                <w:sz w:val="18"/>
                <w:szCs w:val="18"/>
              </w:rPr>
            </w:pPr>
            <w:r>
              <w:rPr>
                <w:sz w:val="18"/>
                <w:szCs w:val="18"/>
              </w:rPr>
              <w:t>При получении успешного ответа – переход на Шаг 9.2.</w:t>
            </w:r>
          </w:p>
          <w:p w14:paraId="46D2B3CC" w14:textId="217CACAC" w:rsidR="005461D7" w:rsidRDefault="00E64EBA">
            <w:pPr>
              <w:spacing w:line="276" w:lineRule="auto"/>
              <w:jc w:val="left"/>
              <w:rPr>
                <w:sz w:val="18"/>
                <w:szCs w:val="18"/>
              </w:rPr>
            </w:pPr>
            <w:r>
              <w:rPr>
                <w:sz w:val="18"/>
                <w:szCs w:val="18"/>
              </w:rPr>
              <w:t xml:space="preserve">Иначе – отображается экран с модальной ошибкой, см. </w:t>
            </w:r>
            <w:r>
              <w:rPr>
                <w:sz w:val="18"/>
                <w:szCs w:val="18"/>
              </w:rPr>
              <w:fldChar w:fldCharType="begin"/>
            </w:r>
            <w:r>
              <w:rPr>
                <w:sz w:val="18"/>
                <w:szCs w:val="18"/>
              </w:rPr>
              <w:instrText xml:space="preserve"> REF _Ref162603246 \h  \* MERGEFORMAT </w:instrText>
            </w:r>
            <w:r>
              <w:rPr>
                <w:sz w:val="18"/>
                <w:szCs w:val="18"/>
              </w:rPr>
            </w:r>
            <w:r>
              <w:rPr>
                <w:sz w:val="18"/>
                <w:szCs w:val="18"/>
              </w:rPr>
              <w:fldChar w:fldCharType="separate"/>
            </w:r>
            <w:r w:rsidR="005C12B9" w:rsidRPr="005944FC">
              <w:rPr>
                <w:sz w:val="18"/>
                <w:szCs w:val="18"/>
              </w:rPr>
              <w:t>Обработка ошибок</w:t>
            </w:r>
            <w:r>
              <w:rPr>
                <w:sz w:val="18"/>
                <w:szCs w:val="18"/>
              </w:rPr>
              <w:fldChar w:fldCharType="end"/>
            </w:r>
          </w:p>
        </w:tc>
      </w:tr>
      <w:tr w:rsidR="005461D7" w14:paraId="1F1B4FBB"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20216BED" w14:textId="77777777" w:rsidR="005461D7" w:rsidRDefault="00E64EBA">
            <w:pPr>
              <w:spacing w:line="276" w:lineRule="auto"/>
              <w:jc w:val="left"/>
              <w:rPr>
                <w:sz w:val="18"/>
                <w:szCs w:val="18"/>
              </w:rPr>
            </w:pPr>
            <w:r>
              <w:rPr>
                <w:sz w:val="18"/>
                <w:szCs w:val="18"/>
              </w:rPr>
              <w:t>Шаг 9.2</w:t>
            </w:r>
          </w:p>
        </w:tc>
        <w:tc>
          <w:tcPr>
            <w:tcW w:w="1135" w:type="dxa"/>
            <w:tcBorders>
              <w:top w:val="single" w:sz="4" w:space="0" w:color="000000"/>
              <w:left w:val="single" w:sz="4" w:space="0" w:color="000000"/>
              <w:bottom w:val="single" w:sz="4" w:space="0" w:color="000000"/>
              <w:right w:val="single" w:sz="4" w:space="0" w:color="000000"/>
            </w:tcBorders>
          </w:tcPr>
          <w:p w14:paraId="3D36354B" w14:textId="77777777" w:rsidR="005461D7" w:rsidRDefault="00E64EBA">
            <w:pPr>
              <w:spacing w:line="276" w:lineRule="auto"/>
              <w:jc w:val="left"/>
              <w:rPr>
                <w:sz w:val="18"/>
                <w:szCs w:val="18"/>
              </w:rPr>
            </w:pPr>
            <w:r>
              <w:rPr>
                <w:sz w:val="18"/>
                <w:szCs w:val="18"/>
              </w:rPr>
              <w:t>Финальный экран записи</w:t>
            </w:r>
          </w:p>
        </w:tc>
        <w:tc>
          <w:tcPr>
            <w:tcW w:w="1700" w:type="dxa"/>
            <w:tcBorders>
              <w:top w:val="single" w:sz="4" w:space="0" w:color="000000"/>
              <w:left w:val="single" w:sz="4" w:space="0" w:color="000000"/>
              <w:bottom w:val="single" w:sz="4" w:space="0" w:color="000000"/>
              <w:right w:val="single" w:sz="4" w:space="0" w:color="000000"/>
            </w:tcBorders>
          </w:tcPr>
          <w:p w14:paraId="63A7620C" w14:textId="77777777" w:rsidR="005461D7" w:rsidRDefault="00E64EBA">
            <w:pPr>
              <w:spacing w:line="276" w:lineRule="auto"/>
              <w:jc w:val="left"/>
              <w:rPr>
                <w:sz w:val="18"/>
                <w:szCs w:val="18"/>
              </w:rPr>
            </w:pPr>
            <w:r>
              <w:rPr>
                <w:sz w:val="18"/>
                <w:szCs w:val="18"/>
              </w:rPr>
              <w:t>Пользователь записан к врачу</w:t>
            </w:r>
          </w:p>
        </w:tc>
        <w:tc>
          <w:tcPr>
            <w:tcW w:w="3119" w:type="dxa"/>
            <w:tcBorders>
              <w:top w:val="single" w:sz="4" w:space="0" w:color="000000"/>
              <w:left w:val="single" w:sz="4" w:space="0" w:color="000000"/>
              <w:bottom w:val="single" w:sz="4" w:space="0" w:color="000000"/>
              <w:right w:val="single" w:sz="4" w:space="0" w:color="000000"/>
            </w:tcBorders>
          </w:tcPr>
          <w:p w14:paraId="27696477" w14:textId="77777777" w:rsidR="005461D7" w:rsidRDefault="005461D7">
            <w:pPr>
              <w:pStyle w:val="afc"/>
              <w:spacing w:line="276" w:lineRule="auto"/>
              <w:contextualSpacing/>
              <w:rPr>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113FF79C" w14:textId="77777777" w:rsidR="005461D7" w:rsidRDefault="00E64EBA">
            <w:pPr>
              <w:spacing w:line="276" w:lineRule="auto"/>
              <w:jc w:val="left"/>
              <w:rPr>
                <w:sz w:val="18"/>
                <w:szCs w:val="18"/>
              </w:rPr>
            </w:pPr>
            <w:r>
              <w:rPr>
                <w:sz w:val="18"/>
                <w:szCs w:val="18"/>
              </w:rPr>
              <w:t>Фильтров и проверок нет</w:t>
            </w:r>
          </w:p>
        </w:tc>
        <w:tc>
          <w:tcPr>
            <w:tcW w:w="2836" w:type="dxa"/>
            <w:tcBorders>
              <w:top w:val="single" w:sz="4" w:space="0" w:color="000000"/>
              <w:left w:val="single" w:sz="4" w:space="0" w:color="000000"/>
              <w:bottom w:val="single" w:sz="4" w:space="0" w:color="000000"/>
              <w:right w:val="single" w:sz="4" w:space="0" w:color="000000"/>
            </w:tcBorders>
          </w:tcPr>
          <w:p w14:paraId="5E0ACEFF" w14:textId="77777777" w:rsidR="005461D7" w:rsidRDefault="00E64EBA">
            <w:pPr>
              <w:spacing w:line="276" w:lineRule="auto"/>
              <w:jc w:val="left"/>
              <w:rPr>
                <w:sz w:val="18"/>
                <w:szCs w:val="18"/>
              </w:rPr>
            </w:pPr>
            <w:r>
              <w:rPr>
                <w:sz w:val="18"/>
                <w:szCs w:val="18"/>
              </w:rPr>
              <w:t>Действия:</w:t>
            </w:r>
          </w:p>
          <w:p w14:paraId="5FB3F6BC" w14:textId="77777777" w:rsidR="005461D7" w:rsidRDefault="00E64EBA">
            <w:pPr>
              <w:spacing w:line="276" w:lineRule="auto"/>
              <w:jc w:val="left"/>
              <w:rPr>
                <w:sz w:val="18"/>
                <w:szCs w:val="18"/>
              </w:rPr>
            </w:pPr>
            <w:r>
              <w:rPr>
                <w:sz w:val="18"/>
                <w:szCs w:val="18"/>
              </w:rPr>
              <w:t xml:space="preserve">При клике на «Добавить в календарь» – осуществляется скачивание для добавления события в календарь (ics-файл) </w:t>
            </w:r>
          </w:p>
          <w:p w14:paraId="160D6BEE" w14:textId="57530E4E" w:rsidR="005461D7" w:rsidRDefault="00E64EBA">
            <w:pPr>
              <w:spacing w:line="276" w:lineRule="auto"/>
              <w:jc w:val="left"/>
              <w:rPr>
                <w:sz w:val="18"/>
                <w:szCs w:val="18"/>
              </w:rPr>
            </w:pPr>
            <w:r>
              <w:rPr>
                <w:sz w:val="18"/>
                <w:szCs w:val="18"/>
              </w:rPr>
              <w:t xml:space="preserve">При клике на «Отменить запись» </w:t>
            </w:r>
            <w:r>
              <w:rPr>
                <w:sz w:val="18"/>
                <w:szCs w:val="18"/>
              </w:rPr>
              <w:lastRenderedPageBreak/>
              <w:t>– переход в Требования к МИС (</w:t>
            </w:r>
            <w:r>
              <w:rPr>
                <w:sz w:val="18"/>
                <w:szCs w:val="18"/>
              </w:rPr>
              <w:fldChar w:fldCharType="begin"/>
            </w:r>
            <w:r>
              <w:rPr>
                <w:sz w:val="18"/>
                <w:szCs w:val="18"/>
              </w:rPr>
              <w:instrText xml:space="preserve"> REF _Ref220947560 \w \h  \* MERGEFORMAT </w:instrText>
            </w:r>
            <w:r>
              <w:rPr>
                <w:sz w:val="18"/>
                <w:szCs w:val="18"/>
              </w:rPr>
            </w:r>
            <w:r>
              <w:rPr>
                <w:sz w:val="18"/>
                <w:szCs w:val="18"/>
              </w:rPr>
              <w:fldChar w:fldCharType="separate"/>
            </w:r>
            <w:r w:rsidR="005C12B9">
              <w:rPr>
                <w:sz w:val="18"/>
                <w:szCs w:val="18"/>
              </w:rPr>
              <w:t>Б.1.2.1.4.1</w:t>
            </w:r>
            <w:r>
              <w:rPr>
                <w:sz w:val="18"/>
                <w:szCs w:val="18"/>
              </w:rPr>
              <w:fldChar w:fldCharType="end"/>
            </w:r>
            <w:r>
              <w:rPr>
                <w:sz w:val="18"/>
                <w:szCs w:val="18"/>
              </w:rPr>
              <w:t>).</w:t>
            </w:r>
          </w:p>
          <w:p w14:paraId="1BF256F0" w14:textId="46F916DB" w:rsidR="005461D7" w:rsidRDefault="00E64EBA">
            <w:pPr>
              <w:spacing w:line="276" w:lineRule="auto"/>
              <w:jc w:val="left"/>
              <w:rPr>
                <w:color w:val="0070C0"/>
                <w:sz w:val="18"/>
                <w:szCs w:val="18"/>
              </w:rPr>
            </w:pPr>
            <w:r>
              <w:rPr>
                <w:color w:val="0070C0"/>
                <w:sz w:val="18"/>
                <w:szCs w:val="18"/>
              </w:rPr>
              <w:fldChar w:fldCharType="begin"/>
            </w:r>
            <w:r>
              <w:rPr>
                <w:color w:val="0070C0"/>
                <w:sz w:val="18"/>
                <w:szCs w:val="18"/>
              </w:rPr>
              <w:instrText xml:space="preserve"> REF _Ref220949178 \h  \* MERGEFORMAT </w:instrText>
            </w:r>
            <w:r>
              <w:rPr>
                <w:color w:val="0070C0"/>
                <w:sz w:val="18"/>
                <w:szCs w:val="18"/>
              </w:rPr>
            </w:r>
            <w:r>
              <w:rPr>
                <w:color w:val="0070C0"/>
                <w:sz w:val="18"/>
                <w:szCs w:val="18"/>
              </w:rPr>
              <w:fldChar w:fldCharType="separate"/>
            </w:r>
            <w:r w:rsidR="005C12B9" w:rsidRPr="005944FC">
              <w:rPr>
                <w:color w:val="0070C0"/>
                <w:sz w:val="18"/>
                <w:szCs w:val="18"/>
              </w:rPr>
              <w:t>Сценарий отмены записи к врачу</w:t>
            </w:r>
            <w:r>
              <w:rPr>
                <w:color w:val="0070C0"/>
                <w:sz w:val="18"/>
                <w:szCs w:val="18"/>
              </w:rPr>
              <w:fldChar w:fldCharType="end"/>
            </w:r>
          </w:p>
          <w:p w14:paraId="3AFE07FC" w14:textId="77777777" w:rsidR="005461D7" w:rsidRDefault="00E64EBA">
            <w:pPr>
              <w:spacing w:line="276" w:lineRule="auto"/>
              <w:jc w:val="left"/>
              <w:rPr>
                <w:sz w:val="18"/>
                <w:szCs w:val="18"/>
              </w:rPr>
            </w:pPr>
            <w:r>
              <w:rPr>
                <w:sz w:val="18"/>
                <w:szCs w:val="18"/>
              </w:rPr>
              <w:t>При клике на «распечатать подтверждение» – открывается файл в формате pdf.</w:t>
            </w:r>
          </w:p>
          <w:p w14:paraId="3E851D5F" w14:textId="3B359757" w:rsidR="005461D7" w:rsidRDefault="00E64EBA">
            <w:pPr>
              <w:spacing w:line="276" w:lineRule="auto"/>
              <w:jc w:val="left"/>
              <w:rPr>
                <w:sz w:val="18"/>
                <w:szCs w:val="18"/>
              </w:rPr>
            </w:pPr>
            <w:r>
              <w:rPr>
                <w:sz w:val="18"/>
                <w:szCs w:val="18"/>
              </w:rPr>
              <w:t xml:space="preserve">При клике на «уведомления включены» – </w:t>
            </w:r>
            <w:hyperlink r:id="rId37" w:tooltip="https://lk.gosuslugi.ru/settings-delivery/notifications" w:history="1">
              <w:r>
                <w:rPr>
                  <w:rStyle w:val="afff4"/>
                  <w:rFonts w:eastAsiaTheme="majorEastAsia"/>
                  <w:sz w:val="18"/>
                  <w:szCs w:val="18"/>
                </w:rPr>
                <w:t>https://lk.gosuslugi.ru/settings-delivery/notifications</w:t>
              </w:r>
            </w:hyperlink>
            <w:r>
              <w:rPr>
                <w:sz w:val="18"/>
                <w:szCs w:val="18"/>
              </w:rPr>
              <w:t xml:space="preserve"> </w:t>
            </w:r>
          </w:p>
          <w:p w14:paraId="13C4A2A7" w14:textId="77777777" w:rsidR="005461D7" w:rsidRDefault="00E64EBA">
            <w:pPr>
              <w:spacing w:line="276" w:lineRule="auto"/>
              <w:jc w:val="left"/>
              <w:rPr>
                <w:sz w:val="18"/>
                <w:szCs w:val="18"/>
              </w:rPr>
            </w:pPr>
            <w:r>
              <w:rPr>
                <w:sz w:val="18"/>
                <w:szCs w:val="18"/>
              </w:rPr>
              <w:t>При клике на «В личный кабинет» – переход на просмотр деталей записи в Ленте уведомлений</w:t>
            </w:r>
          </w:p>
        </w:tc>
        <w:tc>
          <w:tcPr>
            <w:tcW w:w="1843" w:type="dxa"/>
            <w:tcBorders>
              <w:top w:val="single" w:sz="4" w:space="0" w:color="000000"/>
              <w:left w:val="single" w:sz="4" w:space="0" w:color="000000"/>
              <w:bottom w:val="single" w:sz="4" w:space="0" w:color="000000"/>
              <w:right w:val="single" w:sz="4" w:space="0" w:color="000000"/>
            </w:tcBorders>
          </w:tcPr>
          <w:p w14:paraId="79A08BAC" w14:textId="77777777" w:rsidR="005461D7" w:rsidRDefault="00E64EBA">
            <w:pPr>
              <w:spacing w:line="276" w:lineRule="auto"/>
              <w:jc w:val="left"/>
              <w:rPr>
                <w:sz w:val="18"/>
                <w:szCs w:val="18"/>
              </w:rPr>
            </w:pPr>
            <w:r>
              <w:rPr>
                <w:sz w:val="18"/>
                <w:szCs w:val="18"/>
              </w:rPr>
              <w:lastRenderedPageBreak/>
              <w:t xml:space="preserve">Успешная запись пользователя </w:t>
            </w:r>
          </w:p>
        </w:tc>
      </w:tr>
    </w:tbl>
    <w:p w14:paraId="75CE715A" w14:textId="77777777" w:rsidR="005461D7" w:rsidRDefault="00E64EBA">
      <w:pPr>
        <w:pStyle w:val="RT6"/>
        <w:numPr>
          <w:ilvl w:val="5"/>
          <w:numId w:val="42"/>
        </w:numPr>
        <w:spacing w:line="276" w:lineRule="auto"/>
        <w:rPr>
          <w:rFonts w:asciiTheme="minorHAnsi" w:hAnsiTheme="minorHAnsi"/>
        </w:rPr>
      </w:pPr>
      <w:bookmarkStart w:id="441" w:name="_Ref220946656"/>
      <w:bookmarkStart w:id="442" w:name="_Ref160550719"/>
      <w:r>
        <w:t>Требования к МИС</w:t>
      </w:r>
      <w:bookmarkEnd w:id="441"/>
    </w:p>
    <w:p w14:paraId="0BDF8149" w14:textId="73513941" w:rsidR="005461D7" w:rsidRDefault="00E64EBA">
      <w:pPr>
        <w:pStyle w:val="RT"/>
        <w:spacing w:line="276" w:lineRule="auto"/>
        <w:rPr>
          <w:b/>
          <w:bCs w:val="0"/>
        </w:rPr>
      </w:pPr>
      <w:r>
        <w:rPr>
          <w:b/>
        </w:rPr>
        <w:t xml:space="preserve">Внимание! Требования к заполнению полей в таблицах модели </w:t>
      </w:r>
      <w:r w:rsidR="008E0727">
        <w:rPr>
          <w:b/>
          <w:bCs w:val="0"/>
        </w:rPr>
        <w:t>данных представлены</w:t>
      </w:r>
      <w:r>
        <w:rPr>
          <w:b/>
        </w:rPr>
        <w:t xml:space="preserve"> в разделе А.1.2  ( обратите внимание на комментарии, указанные в  колонках «Комментарии»  (правило/пример заполнения) и «Влияние на отображение формы услуги» - если проставлено значение «Да», то параметр влияет, и  участвует в регламентированном запросе или выводится на экране пользователю).</w:t>
      </w:r>
    </w:p>
    <w:p w14:paraId="186F7D1A" w14:textId="77777777" w:rsidR="005461D7" w:rsidRDefault="00E64EBA">
      <w:pPr>
        <w:pStyle w:val="RT"/>
        <w:spacing w:line="276" w:lineRule="auto"/>
      </w:pPr>
      <w:r>
        <w:t>Включение/выключение сценария «Запись по направлению» регулируется настройкой на тех.портале ЕПГУ.</w:t>
      </w:r>
    </w:p>
    <w:p w14:paraId="081F0F0A" w14:textId="77777777" w:rsidR="005461D7" w:rsidRDefault="00E64EBA">
      <w:pPr>
        <w:pStyle w:val="RT11"/>
        <w:spacing w:line="276" w:lineRule="auto"/>
      </w:pPr>
      <w:r>
        <w:t>Направления выписываются в СП МО или головное МО. Если направление в головное МО, пациенту будут доступны слоты ресурсов всех СП МО, относящихся к голове.</w:t>
      </w:r>
    </w:p>
    <w:p w14:paraId="2A9095C7" w14:textId="77777777" w:rsidR="005461D7" w:rsidRDefault="00E64EBA">
      <w:pPr>
        <w:pStyle w:val="RT11"/>
        <w:spacing w:line="276" w:lineRule="auto"/>
      </w:pPr>
      <w:r>
        <w:t>Через ЕПГУ реализовано отображение и возможность записаться по направлению на консультацию и на исследование:</w:t>
      </w:r>
    </w:p>
    <w:p w14:paraId="07CEAE0A" w14:textId="77777777" w:rsidR="005461D7" w:rsidRDefault="00E64EBA">
      <w:pPr>
        <w:pStyle w:val="RT20"/>
        <w:spacing w:line="276" w:lineRule="auto"/>
      </w:pPr>
      <w:r>
        <w:t>Направление на консультацию – это направление к специалисту, ресурсом является врач (но не конкретный, а известна только специальность).</w:t>
      </w:r>
    </w:p>
    <w:p w14:paraId="1EF778B2" w14:textId="77777777" w:rsidR="005461D7" w:rsidRDefault="00E64EBA">
      <w:pPr>
        <w:pStyle w:val="RT20"/>
        <w:spacing w:line="276" w:lineRule="auto"/>
      </w:pPr>
      <w:r>
        <w:t xml:space="preserve">Направление на исследование – это услуга, ресурсом является кабинет или аппарат. </w:t>
      </w:r>
    </w:p>
    <w:p w14:paraId="16DE0DF2" w14:textId="77777777" w:rsidR="005461D7" w:rsidRDefault="00E64EBA">
      <w:pPr>
        <w:pStyle w:val="RT11"/>
        <w:spacing w:line="276" w:lineRule="auto"/>
      </w:pPr>
      <w:r>
        <w:t xml:space="preserve">Направление назначается по профилю медицинской помощи. Ресурс, которому назначаются слоты, должен относится к коду профиля в направлении. </w:t>
      </w:r>
    </w:p>
    <w:p w14:paraId="5FC9C91D" w14:textId="77777777" w:rsidR="005461D7" w:rsidRDefault="00E64EBA" w:rsidP="00E64EBA">
      <w:pPr>
        <w:pStyle w:val="RT1231"/>
        <w:keepNext/>
        <w:numPr>
          <w:ilvl w:val="0"/>
          <w:numId w:val="57"/>
        </w:numPr>
        <w:spacing w:line="276" w:lineRule="auto"/>
        <w:ind w:left="1248"/>
        <w:rPr>
          <w:rFonts w:asciiTheme="minorHAnsi" w:hAnsiTheme="minorHAnsi"/>
        </w:rPr>
      </w:pPr>
      <w:r>
        <w:lastRenderedPageBreak/>
        <w:t xml:space="preserve">Данные тянутся из табл. </w:t>
      </w:r>
      <w:r>
        <w:rPr>
          <w:lang w:val="en-US"/>
        </w:rPr>
        <w:t>Referral</w:t>
      </w:r>
      <w:r>
        <w:t xml:space="preserve">, </w:t>
      </w:r>
      <w:r>
        <w:rPr>
          <w:lang w:val="en-US"/>
        </w:rPr>
        <w:t>mo</w:t>
      </w:r>
      <w:r>
        <w:t>, service (если направление на исследование), resource, profilecode_resource, slot:</w:t>
      </w:r>
    </w:p>
    <w:p w14:paraId="5B355352" w14:textId="77777777" w:rsidR="005461D7" w:rsidRDefault="00E64EBA" w:rsidP="00E64EBA">
      <w:pPr>
        <w:pStyle w:val="RT22"/>
        <w:keepNext/>
        <w:numPr>
          <w:ilvl w:val="0"/>
          <w:numId w:val="58"/>
        </w:numPr>
        <w:spacing w:line="276" w:lineRule="auto"/>
      </w:pPr>
      <w:r>
        <w:t>referral:</w:t>
      </w:r>
    </w:p>
    <w:p w14:paraId="27CA5F4F" w14:textId="77777777" w:rsidR="005461D7" w:rsidRDefault="00E64EBA">
      <w:pPr>
        <w:pStyle w:val="RT31"/>
        <w:spacing w:line="276" w:lineRule="auto"/>
      </w:pPr>
      <w:r>
        <w:t xml:space="preserve">в зависимости от того, куда выписано направление – в СП МО или голову, должно быть заполнено соответственно одно из полей </w:t>
      </w:r>
      <w:r>
        <w:rPr>
          <w:rFonts w:eastAsia="Arial"/>
        </w:rPr>
        <w:t>to_mo_id</w:t>
      </w:r>
      <w:r>
        <w:t xml:space="preserve"> или </w:t>
      </w:r>
      <w:r>
        <w:rPr>
          <w:rFonts w:eastAsia="Arial"/>
        </w:rPr>
        <w:t>to_mo_oid;</w:t>
      </w:r>
    </w:p>
    <w:p w14:paraId="19B73078" w14:textId="77777777" w:rsidR="005461D7" w:rsidRDefault="00E64EBA">
      <w:pPr>
        <w:pStyle w:val="RT31"/>
        <w:spacing w:line="276" w:lineRule="auto"/>
      </w:pPr>
      <w:r>
        <w:t>в зависимости от типа направления обязательно должны быть заполнены параметры направления:</w:t>
      </w:r>
    </w:p>
    <w:p w14:paraId="23CB2C1C" w14:textId="77777777" w:rsidR="005461D7" w:rsidRDefault="00E64EBA">
      <w:pPr>
        <w:pStyle w:val="RT40"/>
        <w:spacing w:line="276" w:lineRule="auto"/>
        <w:rPr>
          <w:lang w:val="en-US"/>
        </w:rPr>
      </w:pPr>
      <w:r>
        <w:t>если</w:t>
      </w:r>
      <w:r>
        <w:rPr>
          <w:lang w:val="en-US"/>
        </w:rPr>
        <w:t xml:space="preserve"> type = ’CONSULTATION’: id, </w:t>
      </w:r>
      <w:r>
        <w:rPr>
          <w:rFonts w:eastAsia="Arial"/>
          <w:lang w:val="en-US"/>
        </w:rPr>
        <w:t xml:space="preserve">patient_id, start_date, to_mo_id </w:t>
      </w:r>
      <w:r>
        <w:rPr>
          <w:rFonts w:eastAsia="Arial"/>
        </w:rPr>
        <w:t>или</w:t>
      </w:r>
      <w:r>
        <w:rPr>
          <w:rFonts w:eastAsia="Arial"/>
          <w:lang w:val="en-US"/>
        </w:rPr>
        <w:t xml:space="preserve"> to_mo_oid, to_profile_code, status, speciality_id, to_post_name;</w:t>
      </w:r>
    </w:p>
    <w:p w14:paraId="4467F0B5" w14:textId="77777777" w:rsidR="005461D7" w:rsidRDefault="00E64EBA">
      <w:pPr>
        <w:pStyle w:val="RT40"/>
        <w:spacing w:line="276" w:lineRule="auto"/>
        <w:rPr>
          <w:lang w:val="en-US"/>
        </w:rPr>
      </w:pPr>
      <w:r>
        <w:rPr>
          <w:rFonts w:eastAsia="Arial"/>
        </w:rPr>
        <w:t>если</w:t>
      </w:r>
      <w:r>
        <w:rPr>
          <w:rFonts w:eastAsia="Arial"/>
          <w:lang w:val="en-US"/>
        </w:rPr>
        <w:t xml:space="preserve"> </w:t>
      </w:r>
      <w:r>
        <w:rPr>
          <w:lang w:val="en-US"/>
        </w:rPr>
        <w:t xml:space="preserve">type = ’RESEARCH’: id, </w:t>
      </w:r>
      <w:r>
        <w:rPr>
          <w:rFonts w:eastAsia="Arial"/>
          <w:lang w:val="en-US"/>
        </w:rPr>
        <w:t xml:space="preserve">patient_id, start_date, to_mo_id </w:t>
      </w:r>
      <w:r>
        <w:rPr>
          <w:rFonts w:eastAsia="Arial"/>
        </w:rPr>
        <w:t>или</w:t>
      </w:r>
      <w:r>
        <w:rPr>
          <w:rFonts w:eastAsia="Arial"/>
          <w:lang w:val="en-US"/>
        </w:rPr>
        <w:t xml:space="preserve"> to_mo_oid, to_profile_code, status, to_service_id, to_service_name.</w:t>
      </w:r>
    </w:p>
    <w:p w14:paraId="628A34FB" w14:textId="77777777" w:rsidR="005461D7" w:rsidRDefault="00E64EBA">
      <w:pPr>
        <w:pStyle w:val="affd"/>
        <w:spacing w:after="0" w:line="276" w:lineRule="auto"/>
        <w:ind w:left="1428" w:firstLine="696"/>
        <w:rPr>
          <w:rFonts w:cstheme="minorHAnsi"/>
        </w:rPr>
      </w:pPr>
      <w:r>
        <w:rPr>
          <w:rFonts w:cstheme="minorHAnsi"/>
        </w:rPr>
        <w:t>Остальные поля опционально, см. правило заполнения.</w:t>
      </w:r>
    </w:p>
    <w:p w14:paraId="6B1F6A3B" w14:textId="77777777" w:rsidR="005461D7" w:rsidRDefault="00E64EBA">
      <w:pPr>
        <w:pStyle w:val="RT31"/>
        <w:spacing w:line="276" w:lineRule="auto"/>
      </w:pPr>
      <w:r>
        <w:t>поле status:</w:t>
      </w:r>
    </w:p>
    <w:p w14:paraId="2F3B4C9A" w14:textId="77777777" w:rsidR="005461D7" w:rsidRDefault="00E64EBA">
      <w:pPr>
        <w:pStyle w:val="RT40"/>
        <w:spacing w:line="276" w:lineRule="auto"/>
        <w:rPr>
          <w:rFonts w:eastAsia="Arial"/>
        </w:rPr>
      </w:pPr>
      <w:r>
        <w:rPr>
          <w:rFonts w:eastAsia="Arial"/>
        </w:rPr>
        <w:t>направление, которое доступно для записи имеет статус AVAILABLE.</w:t>
      </w:r>
    </w:p>
    <w:p w14:paraId="10F66A78" w14:textId="77777777" w:rsidR="005461D7" w:rsidRDefault="00E64EBA">
      <w:pPr>
        <w:pStyle w:val="RT40"/>
        <w:spacing w:line="276" w:lineRule="auto"/>
        <w:rPr>
          <w:rFonts w:eastAsia="Arial"/>
        </w:rPr>
      </w:pPr>
      <w:r>
        <w:rPr>
          <w:rFonts w:eastAsia="Arial"/>
        </w:rPr>
        <w:t>направление, на которую есть активная запись, имеет статус RECORDED (есть запись в табл. Book, с указанием referral.id)</w:t>
      </w:r>
    </w:p>
    <w:p w14:paraId="585F2BC0" w14:textId="77777777" w:rsidR="005461D7" w:rsidRDefault="00E64EBA" w:rsidP="00E64EBA">
      <w:pPr>
        <w:pStyle w:val="RT22"/>
        <w:keepNext/>
        <w:numPr>
          <w:ilvl w:val="0"/>
          <w:numId w:val="58"/>
        </w:numPr>
        <w:spacing w:line="276" w:lineRule="auto"/>
      </w:pPr>
      <w:r>
        <w:t>mo:</w:t>
      </w:r>
    </w:p>
    <w:p w14:paraId="561E3A64" w14:textId="77777777" w:rsidR="005461D7" w:rsidRDefault="00E64EBA">
      <w:pPr>
        <w:pStyle w:val="RT31"/>
        <w:spacing w:line="276" w:lineRule="auto"/>
      </w:pPr>
      <w:r>
        <w:t>в витрину выгружена СП МО (список СП МО, относящихся к головной), куда выписано направление и заполнены все параметры, см. правила в модели данных.</w:t>
      </w:r>
    </w:p>
    <w:p w14:paraId="60B2FFC5" w14:textId="77777777" w:rsidR="005461D7" w:rsidRDefault="00E64EBA" w:rsidP="00E64EBA">
      <w:pPr>
        <w:pStyle w:val="RT22"/>
        <w:numPr>
          <w:ilvl w:val="0"/>
          <w:numId w:val="58"/>
        </w:numPr>
        <w:spacing w:line="276" w:lineRule="auto"/>
      </w:pPr>
      <w:r>
        <w:t>service:</w:t>
      </w:r>
    </w:p>
    <w:p w14:paraId="4E0B028E" w14:textId="77777777" w:rsidR="005461D7" w:rsidRDefault="00E64EBA">
      <w:pPr>
        <w:pStyle w:val="RT31"/>
        <w:spacing w:line="276" w:lineRule="auto"/>
      </w:pPr>
      <w:r>
        <w:t>поле code = код услуги (= значению to_service_id в направлении);</w:t>
      </w:r>
    </w:p>
    <w:p w14:paraId="176DE132" w14:textId="77777777" w:rsidR="005461D7" w:rsidRDefault="00E64EBA">
      <w:pPr>
        <w:pStyle w:val="RT31"/>
        <w:spacing w:line="276" w:lineRule="auto"/>
      </w:pPr>
      <w:r>
        <w:t>resource_id = идентификатор ресурса, на которого выписаны слоты</w:t>
      </w:r>
    </w:p>
    <w:p w14:paraId="6D650C4F" w14:textId="77777777" w:rsidR="005461D7" w:rsidRDefault="00E64EBA" w:rsidP="00E64EBA">
      <w:pPr>
        <w:pStyle w:val="RT22"/>
        <w:numPr>
          <w:ilvl w:val="0"/>
          <w:numId w:val="58"/>
        </w:numPr>
        <w:spacing w:line="276" w:lineRule="auto"/>
      </w:pPr>
      <w:r>
        <w:t>resource:</w:t>
      </w:r>
    </w:p>
    <w:p w14:paraId="58962809" w14:textId="77777777" w:rsidR="005461D7" w:rsidRDefault="00E64EBA">
      <w:pPr>
        <w:pStyle w:val="RT31"/>
        <w:spacing w:line="276" w:lineRule="auto"/>
      </w:pPr>
      <w:r>
        <w:t xml:space="preserve">поле mo_id = идентификатор записи СП МО (mo.id), т.е. СП МО, к которому относится ресурс; </w:t>
      </w:r>
    </w:p>
    <w:p w14:paraId="138ACC7F" w14:textId="77777777" w:rsidR="005461D7" w:rsidRDefault="00E64EBA" w:rsidP="00E64EBA">
      <w:pPr>
        <w:pStyle w:val="RT22"/>
        <w:numPr>
          <w:ilvl w:val="0"/>
          <w:numId w:val="58"/>
        </w:numPr>
        <w:spacing w:line="276" w:lineRule="auto"/>
      </w:pPr>
      <w:r>
        <w:t>profilecode_resource:</w:t>
      </w:r>
    </w:p>
    <w:p w14:paraId="4ED3D4D7" w14:textId="77777777" w:rsidR="005461D7" w:rsidRDefault="00E64EBA">
      <w:pPr>
        <w:pStyle w:val="RT31"/>
        <w:spacing w:line="276" w:lineRule="auto"/>
      </w:pPr>
      <w:r>
        <w:t>resource_id = идентификатор ресурса, который относится к профилю назначения направления;</w:t>
      </w:r>
    </w:p>
    <w:p w14:paraId="2F99187E" w14:textId="77777777" w:rsidR="005461D7" w:rsidRDefault="00E64EBA">
      <w:pPr>
        <w:pStyle w:val="RT31"/>
        <w:spacing w:line="276" w:lineRule="auto"/>
      </w:pPr>
      <w:r>
        <w:t>profile_code = код профиля назначения направления (= значению to_profile_code в направлении);</w:t>
      </w:r>
    </w:p>
    <w:p w14:paraId="1F4D7231" w14:textId="77777777" w:rsidR="005461D7" w:rsidRDefault="00E64EBA" w:rsidP="00E64EBA">
      <w:pPr>
        <w:pStyle w:val="RT22"/>
        <w:numPr>
          <w:ilvl w:val="0"/>
          <w:numId w:val="58"/>
        </w:numPr>
        <w:spacing w:line="276" w:lineRule="auto"/>
      </w:pPr>
      <w:r>
        <w:t xml:space="preserve">slot: </w:t>
      </w:r>
    </w:p>
    <w:p w14:paraId="79228229" w14:textId="77777777" w:rsidR="005461D7" w:rsidRDefault="00E64EBA">
      <w:pPr>
        <w:pStyle w:val="RT31"/>
        <w:spacing w:line="276" w:lineRule="auto"/>
      </w:pPr>
      <w:r>
        <w:t>тип слота равен одному из значений (tag_type) ‘REFERRAL’, 'ORDINARY', 'EPGU', 'REGISTRY'</w:t>
      </w:r>
    </w:p>
    <w:p w14:paraId="3BE86039" w14:textId="77777777" w:rsidR="005461D7" w:rsidRDefault="00E64EBA">
      <w:pPr>
        <w:pStyle w:val="RT31"/>
        <w:spacing w:line="276" w:lineRule="auto"/>
      </w:pPr>
      <w:r>
        <w:t>слот доступен для записи (status=’AVAILABLE’)</w:t>
      </w:r>
    </w:p>
    <w:p w14:paraId="5CC031F6" w14:textId="77777777" w:rsidR="005461D7" w:rsidRDefault="00E64EBA">
      <w:pPr>
        <w:pStyle w:val="RT31"/>
        <w:spacing w:line="276" w:lineRule="auto"/>
      </w:pPr>
      <w:r>
        <w:lastRenderedPageBreak/>
        <w:t>признак тип слота по возрасту (tag_age) должен быть заполнен в соответствии с правилами – по нему фильтр на фронте с учетом возраста пациента.</w:t>
      </w:r>
    </w:p>
    <w:p w14:paraId="5449A09A" w14:textId="77777777" w:rsidR="005461D7" w:rsidRDefault="00E64EBA" w:rsidP="00E64EBA">
      <w:pPr>
        <w:pStyle w:val="RT1231"/>
        <w:numPr>
          <w:ilvl w:val="0"/>
          <w:numId w:val="57"/>
        </w:numPr>
        <w:spacing w:line="276" w:lineRule="auto"/>
      </w:pPr>
      <w:r>
        <w:t>На экране выбора слота дополнительно осуществляется проверка доступности ресурса (период недоступности ресурса пересекается с интервалом времени, за который запрашиваются слоты, табл. Unaccessible_period).</w:t>
      </w:r>
    </w:p>
    <w:p w14:paraId="27A325EA" w14:textId="00981AAB" w:rsidR="005461D7" w:rsidRDefault="00E64EBA" w:rsidP="00E64EBA">
      <w:pPr>
        <w:pStyle w:val="RT1231"/>
        <w:numPr>
          <w:ilvl w:val="0"/>
          <w:numId w:val="57"/>
        </w:numPr>
        <w:spacing w:line="276" w:lineRule="auto"/>
      </w:pPr>
      <w:r>
        <w:t>Запрос на бронирование слота передается в МИС через Open</w:t>
      </w:r>
      <w:r>
        <w:rPr>
          <w:lang w:val="en-US"/>
        </w:rPr>
        <w:t>A</w:t>
      </w:r>
      <w:r>
        <w:t xml:space="preserve">pi, см. </w:t>
      </w:r>
      <w:r>
        <w:rPr>
          <w:highlight w:val="yellow"/>
        </w:rPr>
        <w:fldChar w:fldCharType="begin"/>
      </w:r>
      <w:r>
        <w:instrText xml:space="preserve"> REF _Ref220922572 \w \h </w:instrText>
      </w:r>
      <w:r>
        <w:rPr>
          <w:highlight w:val="yellow"/>
        </w:rPr>
        <w:instrText xml:space="preserve"> \* MERGEFORMAT </w:instrText>
      </w:r>
      <w:r>
        <w:rPr>
          <w:highlight w:val="yellow"/>
        </w:rPr>
      </w:r>
      <w:r>
        <w:rPr>
          <w:highlight w:val="yellow"/>
        </w:rPr>
        <w:fldChar w:fldCharType="separate"/>
      </w:r>
      <w:r w:rsidR="005C12B9">
        <w:t>Б.3.1</w:t>
      </w:r>
      <w:r>
        <w:rPr>
          <w:highlight w:val="yellow"/>
        </w:rPr>
        <w:fldChar w:fldCharType="end"/>
      </w:r>
      <w:r>
        <w:t>.</w:t>
      </w:r>
    </w:p>
    <w:p w14:paraId="38F2400D" w14:textId="77777777" w:rsidR="005461D7" w:rsidRDefault="00E64EBA" w:rsidP="00E64EBA">
      <w:pPr>
        <w:pStyle w:val="RT22"/>
        <w:numPr>
          <w:ilvl w:val="0"/>
          <w:numId w:val="59"/>
        </w:numPr>
        <w:spacing w:line="276" w:lineRule="auto"/>
      </w:pPr>
      <w:r>
        <w:t xml:space="preserve">На стороне МИС осуществляются проверки, создается запись и выгружаются обновления в витрину данных. </w:t>
      </w:r>
    </w:p>
    <w:p w14:paraId="408FF57C" w14:textId="528A1E89" w:rsidR="005461D7" w:rsidRDefault="00E64EBA" w:rsidP="00E64EBA">
      <w:pPr>
        <w:pStyle w:val="RT22"/>
        <w:numPr>
          <w:ilvl w:val="0"/>
          <w:numId w:val="58"/>
        </w:numPr>
        <w:spacing w:line="276" w:lineRule="auto"/>
      </w:pPr>
      <w:r>
        <w:t xml:space="preserve">Если проверки не пройдены или произошла ошибка – в ответе openapi передается соответствующий код ошибки, см. </w:t>
      </w:r>
      <w:r>
        <w:fldChar w:fldCharType="begin"/>
      </w:r>
      <w:r>
        <w:instrText xml:space="preserve"> REF _Ref220922579 \w \h  \* MERGEFORMAT </w:instrText>
      </w:r>
      <w:r>
        <w:fldChar w:fldCharType="separate"/>
      </w:r>
      <w:r w:rsidR="005C12B9">
        <w:t>Б.4</w:t>
      </w:r>
      <w:r>
        <w:fldChar w:fldCharType="end"/>
      </w:r>
      <w:r>
        <w:t>.</w:t>
      </w:r>
    </w:p>
    <w:p w14:paraId="6DC969D0" w14:textId="77777777" w:rsidR="005461D7" w:rsidRDefault="00E64EBA" w:rsidP="00E64EBA">
      <w:pPr>
        <w:pStyle w:val="RT1231"/>
        <w:numPr>
          <w:ilvl w:val="0"/>
          <w:numId w:val="57"/>
        </w:numPr>
        <w:spacing w:line="276" w:lineRule="auto"/>
      </w:pPr>
      <w:r>
        <w:t xml:space="preserve">После успешного бронирования слота: </w:t>
      </w:r>
    </w:p>
    <w:p w14:paraId="62ED539C" w14:textId="77777777" w:rsidR="005461D7" w:rsidRDefault="00E64EBA" w:rsidP="00E64EBA">
      <w:pPr>
        <w:pStyle w:val="RT22"/>
        <w:numPr>
          <w:ilvl w:val="0"/>
          <w:numId w:val="60"/>
        </w:numPr>
        <w:spacing w:line="276" w:lineRule="auto"/>
      </w:pPr>
      <w:r>
        <w:t xml:space="preserve">поле status в табл. Slot принимает значение RECORDED. </w:t>
      </w:r>
    </w:p>
    <w:p w14:paraId="45AD7C09" w14:textId="77777777" w:rsidR="005461D7" w:rsidRDefault="00E64EBA" w:rsidP="00E64EBA">
      <w:pPr>
        <w:pStyle w:val="RT22"/>
        <w:numPr>
          <w:ilvl w:val="0"/>
          <w:numId w:val="58"/>
        </w:numPr>
        <w:spacing w:line="276" w:lineRule="auto"/>
      </w:pPr>
      <w:r>
        <w:t>в табл.  Book появляется новая запись с type = ‘APPOINTMENT’ (передается в запросе openapi) и со status_code = 5000.</w:t>
      </w:r>
    </w:p>
    <w:p w14:paraId="2B7C427B" w14:textId="77777777" w:rsidR="005461D7" w:rsidRDefault="00E64EBA" w:rsidP="00E64EBA">
      <w:pPr>
        <w:pStyle w:val="RT22"/>
        <w:numPr>
          <w:ilvl w:val="0"/>
          <w:numId w:val="58"/>
        </w:numPr>
        <w:spacing w:line="276" w:lineRule="auto"/>
      </w:pPr>
      <w:r>
        <w:t xml:space="preserve">значение id в табл. Book равно значению bookExtId из ответа openapi.  </w:t>
      </w:r>
    </w:p>
    <w:p w14:paraId="590F4106" w14:textId="77777777" w:rsidR="005461D7" w:rsidRDefault="00E64EBA" w:rsidP="00E64EBA">
      <w:pPr>
        <w:pStyle w:val="RT22"/>
        <w:numPr>
          <w:ilvl w:val="0"/>
          <w:numId w:val="58"/>
        </w:numPr>
        <w:spacing w:line="276" w:lineRule="auto"/>
      </w:pPr>
      <w:r>
        <w:t>в табл. Book обязательно заполняется поле referral_id – равно значению id из табл. Referral (передается в запросе опенапи на бронирование слота);</w:t>
      </w:r>
    </w:p>
    <w:p w14:paraId="393E62F0" w14:textId="77777777" w:rsidR="005461D7" w:rsidRDefault="00E64EBA" w:rsidP="00E64EBA">
      <w:pPr>
        <w:pStyle w:val="RT22"/>
        <w:numPr>
          <w:ilvl w:val="0"/>
          <w:numId w:val="58"/>
        </w:numPr>
        <w:spacing w:line="276" w:lineRule="auto"/>
      </w:pPr>
      <w:r>
        <w:t xml:space="preserve">поле status в табл. Referral принимает значение RECORDED. Если пользователь отменяет запись по направлению – значение поля становится равно AVAILABLE (т.е. направление повторно доступно для записи). </w:t>
      </w:r>
    </w:p>
    <w:p w14:paraId="29667046" w14:textId="77777777" w:rsidR="005461D7" w:rsidRDefault="00E64EBA">
      <w:pPr>
        <w:spacing w:line="276" w:lineRule="auto"/>
        <w:rPr>
          <w:rFonts w:asciiTheme="minorHAnsi" w:eastAsiaTheme="majorEastAsia" w:hAnsiTheme="minorHAnsi" w:cstheme="minorHAnsi"/>
          <w:sz w:val="26"/>
          <w:szCs w:val="26"/>
        </w:rPr>
      </w:pPr>
      <w:r>
        <w:rPr>
          <w:rFonts w:asciiTheme="minorHAnsi" w:hAnsiTheme="minorHAnsi" w:cstheme="minorHAnsi"/>
        </w:rPr>
        <w:br w:type="page" w:clear="all"/>
      </w:r>
    </w:p>
    <w:p w14:paraId="59EDF429" w14:textId="4D0B1F6B" w:rsidR="005461D7" w:rsidRDefault="00E64EBA">
      <w:pPr>
        <w:pStyle w:val="RT5"/>
        <w:numPr>
          <w:ilvl w:val="4"/>
          <w:numId w:val="42"/>
        </w:numPr>
        <w:spacing w:line="276" w:lineRule="auto"/>
      </w:pPr>
      <w:bookmarkStart w:id="443" w:name="_Toc160720613"/>
      <w:bookmarkStart w:id="444" w:name="_Ref220947291"/>
      <w:r>
        <w:lastRenderedPageBreak/>
        <w:t xml:space="preserve">Сценарий записи </w:t>
      </w:r>
      <w:bookmarkEnd w:id="442"/>
      <w:bookmarkEnd w:id="443"/>
      <w:bookmarkEnd w:id="444"/>
      <w:r w:rsidR="009558C2">
        <w:t>через поиск адреса СП МО</w:t>
      </w:r>
      <w:r>
        <w:t xml:space="preserve"> </w:t>
      </w:r>
    </w:p>
    <w:tbl>
      <w:tblPr>
        <w:tblStyle w:val="afff3"/>
        <w:tblW w:w="14880" w:type="dxa"/>
        <w:tblLayout w:type="fixed"/>
        <w:tblLook w:val="04A0" w:firstRow="1" w:lastRow="0" w:firstColumn="1" w:lastColumn="0" w:noHBand="0" w:noVBand="1"/>
      </w:tblPr>
      <w:tblGrid>
        <w:gridCol w:w="703"/>
        <w:gridCol w:w="1135"/>
        <w:gridCol w:w="1700"/>
        <w:gridCol w:w="3119"/>
        <w:gridCol w:w="3544"/>
        <w:gridCol w:w="2836"/>
        <w:gridCol w:w="1843"/>
      </w:tblGrid>
      <w:tr w:rsidR="005461D7" w14:paraId="4B6F9505" w14:textId="77777777">
        <w:trPr>
          <w:trHeight w:val="1069"/>
          <w:tblHeader/>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8BCB4B8" w14:textId="77777777" w:rsidR="005461D7" w:rsidRDefault="00E64EBA">
            <w:pPr>
              <w:pStyle w:val="RTf3"/>
              <w:spacing w:line="276" w:lineRule="auto"/>
              <w:rPr>
                <w:sz w:val="18"/>
                <w:szCs w:val="18"/>
              </w:rPr>
            </w:pPr>
            <w:r>
              <w:rPr>
                <w:sz w:val="18"/>
                <w:szCs w:val="18"/>
              </w:rPr>
              <w:t>№ ШАГ</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A6DB8EF" w14:textId="77777777" w:rsidR="005461D7" w:rsidRDefault="00E64EBA">
            <w:pPr>
              <w:pStyle w:val="RTf3"/>
              <w:spacing w:line="276" w:lineRule="auto"/>
              <w:rPr>
                <w:sz w:val="18"/>
                <w:szCs w:val="18"/>
              </w:rPr>
            </w:pPr>
            <w:r>
              <w:rPr>
                <w:sz w:val="18"/>
                <w:szCs w:val="18"/>
              </w:rPr>
              <w:t>Наименование экрана/шага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7E5C643D" w14:textId="77777777" w:rsidR="005461D7" w:rsidRDefault="00E64EBA">
            <w:pPr>
              <w:pStyle w:val="RTf3"/>
              <w:spacing w:line="276" w:lineRule="auto"/>
              <w:rPr>
                <w:sz w:val="18"/>
                <w:szCs w:val="18"/>
              </w:rPr>
            </w:pPr>
            <w:r>
              <w:rPr>
                <w:sz w:val="18"/>
                <w:szCs w:val="18"/>
              </w:rPr>
              <w:t>Описание экрана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97E79F0" w14:textId="77777777" w:rsidR="005461D7" w:rsidRDefault="00E64EBA">
            <w:pPr>
              <w:pStyle w:val="RTf3"/>
              <w:spacing w:line="276" w:lineRule="auto"/>
              <w:rPr>
                <w:sz w:val="18"/>
                <w:szCs w:val="18"/>
              </w:rPr>
            </w:pPr>
            <w:r>
              <w:rPr>
                <w:sz w:val="18"/>
                <w:szCs w:val="18"/>
              </w:rPr>
              <w:t>Вызываемые методы/запросы</w:t>
            </w:r>
          </w:p>
          <w:p w14:paraId="4418B6BE" w14:textId="77777777" w:rsidR="005461D7" w:rsidRDefault="00E64EBA">
            <w:pPr>
              <w:pStyle w:val="RTf3"/>
              <w:spacing w:line="276" w:lineRule="auto"/>
              <w:rPr>
                <w:sz w:val="18"/>
                <w:szCs w:val="18"/>
              </w:rPr>
            </w:pPr>
            <w:r>
              <w:rPr>
                <w:sz w:val="18"/>
                <w:szCs w:val="18"/>
              </w:rPr>
              <w:t>(для получения данных, которые отображаются на экране)</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27669A" w14:textId="77777777" w:rsidR="005461D7" w:rsidRDefault="00E64EBA">
            <w:pPr>
              <w:pStyle w:val="RTf3"/>
              <w:spacing w:line="276" w:lineRule="auto"/>
              <w:rPr>
                <w:sz w:val="18"/>
                <w:szCs w:val="18"/>
              </w:rPr>
            </w:pPr>
            <w:r>
              <w:rPr>
                <w:sz w:val="18"/>
                <w:szCs w:val="18"/>
              </w:rPr>
              <w:t>Фильтры/Проверки</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14:paraId="1997D1AD" w14:textId="77777777" w:rsidR="005461D7" w:rsidRDefault="00E64EBA">
            <w:pPr>
              <w:pStyle w:val="RTf3"/>
              <w:spacing w:line="276" w:lineRule="auto"/>
              <w:rPr>
                <w:sz w:val="18"/>
                <w:szCs w:val="18"/>
              </w:rPr>
            </w:pPr>
            <w:r>
              <w:rPr>
                <w:sz w:val="18"/>
                <w:szCs w:val="18"/>
              </w:rPr>
              <w:t>Действия</w:t>
            </w:r>
          </w:p>
          <w:p w14:paraId="7053A85F" w14:textId="77777777" w:rsidR="005461D7" w:rsidRDefault="00E64EBA">
            <w:pPr>
              <w:pStyle w:val="RTf3"/>
              <w:spacing w:line="276" w:lineRule="auto"/>
              <w:rPr>
                <w:sz w:val="18"/>
                <w:szCs w:val="18"/>
              </w:rPr>
            </w:pPr>
            <w:r>
              <w:rPr>
                <w:sz w:val="18"/>
                <w:szCs w:val="18"/>
              </w:rPr>
              <w:t>Пользователя/системы</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46F4324" w14:textId="77777777" w:rsidR="005461D7" w:rsidRDefault="00E64EBA">
            <w:pPr>
              <w:pStyle w:val="RTf3"/>
              <w:spacing w:line="276" w:lineRule="auto"/>
              <w:rPr>
                <w:sz w:val="18"/>
                <w:szCs w:val="18"/>
              </w:rPr>
            </w:pPr>
            <w:r>
              <w:rPr>
                <w:sz w:val="18"/>
                <w:szCs w:val="18"/>
              </w:rPr>
              <w:t>Результат</w:t>
            </w:r>
          </w:p>
        </w:tc>
      </w:tr>
      <w:tr w:rsidR="005461D7" w14:paraId="44E21E65" w14:textId="77777777">
        <w:trPr>
          <w:trHeight w:val="247"/>
        </w:trPr>
        <w:tc>
          <w:tcPr>
            <w:tcW w:w="703" w:type="dxa"/>
            <w:tcBorders>
              <w:top w:val="single" w:sz="4" w:space="0" w:color="auto"/>
              <w:left w:val="single" w:sz="4" w:space="0" w:color="000000"/>
              <w:bottom w:val="single" w:sz="4" w:space="0" w:color="000000"/>
              <w:right w:val="single" w:sz="4" w:space="0" w:color="000000"/>
            </w:tcBorders>
          </w:tcPr>
          <w:p w14:paraId="12B4AB99" w14:textId="77777777" w:rsidR="005461D7" w:rsidRDefault="00E64EBA">
            <w:pPr>
              <w:spacing w:line="276" w:lineRule="auto"/>
              <w:jc w:val="left"/>
              <w:rPr>
                <w:sz w:val="18"/>
                <w:szCs w:val="18"/>
              </w:rPr>
            </w:pPr>
            <w:r>
              <w:rPr>
                <w:sz w:val="18"/>
                <w:szCs w:val="18"/>
              </w:rPr>
              <w:t>Шаг 6.3</w:t>
            </w:r>
          </w:p>
        </w:tc>
        <w:tc>
          <w:tcPr>
            <w:tcW w:w="1135" w:type="dxa"/>
            <w:tcBorders>
              <w:top w:val="single" w:sz="4" w:space="0" w:color="auto"/>
              <w:left w:val="single" w:sz="4" w:space="0" w:color="000000"/>
              <w:bottom w:val="single" w:sz="4" w:space="0" w:color="000000"/>
              <w:right w:val="single" w:sz="4" w:space="0" w:color="000000"/>
            </w:tcBorders>
          </w:tcPr>
          <w:p w14:paraId="3827CAB3" w14:textId="4D2CABFD" w:rsidR="005461D7" w:rsidRDefault="00E64EBA">
            <w:pPr>
              <w:spacing w:line="276" w:lineRule="auto"/>
              <w:jc w:val="left"/>
              <w:rPr>
                <w:sz w:val="18"/>
                <w:szCs w:val="18"/>
              </w:rPr>
            </w:pPr>
            <w:r>
              <w:rPr>
                <w:sz w:val="18"/>
                <w:szCs w:val="18"/>
              </w:rPr>
              <w:t xml:space="preserve">Экран «Выберите </w:t>
            </w:r>
            <w:r w:rsidR="00260C97">
              <w:rPr>
                <w:sz w:val="18"/>
                <w:szCs w:val="18"/>
              </w:rPr>
              <w:t xml:space="preserve">подразделение </w:t>
            </w:r>
            <w:r w:rsidR="008E0727">
              <w:rPr>
                <w:sz w:val="18"/>
                <w:szCs w:val="18"/>
              </w:rPr>
              <w:t>медицинской организации</w:t>
            </w:r>
            <w:r>
              <w:rPr>
                <w:sz w:val="18"/>
                <w:szCs w:val="18"/>
              </w:rPr>
              <w:t xml:space="preserve">» </w:t>
            </w:r>
          </w:p>
        </w:tc>
        <w:tc>
          <w:tcPr>
            <w:tcW w:w="1700" w:type="dxa"/>
            <w:tcBorders>
              <w:top w:val="single" w:sz="4" w:space="0" w:color="auto"/>
              <w:left w:val="single" w:sz="4" w:space="0" w:color="000000"/>
              <w:bottom w:val="single" w:sz="4" w:space="0" w:color="000000"/>
              <w:right w:val="single" w:sz="4" w:space="0" w:color="000000"/>
            </w:tcBorders>
          </w:tcPr>
          <w:p w14:paraId="6997FEC1" w14:textId="45CEDC9B" w:rsidR="005461D7" w:rsidRDefault="00E64EBA">
            <w:pPr>
              <w:spacing w:line="276" w:lineRule="auto"/>
              <w:jc w:val="left"/>
              <w:rPr>
                <w:sz w:val="18"/>
                <w:szCs w:val="18"/>
              </w:rPr>
            </w:pPr>
            <w:r>
              <w:rPr>
                <w:sz w:val="18"/>
                <w:szCs w:val="18"/>
              </w:rPr>
              <w:t xml:space="preserve">Пользователю отображается карта со списком </w:t>
            </w:r>
            <w:r w:rsidR="009558C2">
              <w:rPr>
                <w:sz w:val="18"/>
                <w:szCs w:val="18"/>
              </w:rPr>
              <w:t xml:space="preserve">СП МО </w:t>
            </w:r>
          </w:p>
        </w:tc>
        <w:tc>
          <w:tcPr>
            <w:tcW w:w="3119" w:type="dxa"/>
            <w:tcBorders>
              <w:top w:val="single" w:sz="4" w:space="0" w:color="auto"/>
              <w:left w:val="single" w:sz="4" w:space="0" w:color="000000"/>
              <w:bottom w:val="single" w:sz="4" w:space="0" w:color="000000"/>
              <w:right w:val="single" w:sz="4" w:space="0" w:color="000000"/>
            </w:tcBorders>
          </w:tcPr>
          <w:p w14:paraId="07152821" w14:textId="77777777" w:rsidR="005461D7" w:rsidRDefault="00E64EBA">
            <w:pPr>
              <w:spacing w:line="276" w:lineRule="auto"/>
              <w:jc w:val="left"/>
              <w:rPr>
                <w:sz w:val="18"/>
                <w:szCs w:val="18"/>
              </w:rPr>
            </w:pPr>
            <w:r>
              <w:rPr>
                <w:sz w:val="18"/>
                <w:szCs w:val="18"/>
              </w:rPr>
              <w:t>Методы: (обращение в витрину):</w:t>
            </w:r>
          </w:p>
          <w:p w14:paraId="51B130AF" w14:textId="77777777" w:rsidR="005461D7" w:rsidRDefault="00E64EBA">
            <w:pPr>
              <w:spacing w:line="276" w:lineRule="auto"/>
              <w:jc w:val="left"/>
              <w:rPr>
                <w:sz w:val="18"/>
                <w:szCs w:val="18"/>
              </w:rPr>
            </w:pPr>
            <w:r>
              <w:rPr>
                <w:sz w:val="18"/>
                <w:szCs w:val="18"/>
              </w:rPr>
              <w:t>/api/nsi/v1/dictionary/Get_MO.</w:t>
            </w:r>
          </w:p>
          <w:p w14:paraId="15A59A58" w14:textId="77777777" w:rsidR="005461D7" w:rsidRDefault="00E64EBA">
            <w:pPr>
              <w:spacing w:line="276" w:lineRule="auto"/>
              <w:jc w:val="left"/>
              <w:rPr>
                <w:sz w:val="18"/>
                <w:szCs w:val="18"/>
              </w:rPr>
            </w:pPr>
            <w:r>
              <w:rPr>
                <w:sz w:val="18"/>
                <w:szCs w:val="18"/>
              </w:rPr>
              <w:t>В запросе передается patient_id, полученный в ответе на рест валидации.</w:t>
            </w:r>
          </w:p>
          <w:p w14:paraId="0D1EE39C" w14:textId="77777777" w:rsidR="005461D7" w:rsidRDefault="005461D7">
            <w:pPr>
              <w:spacing w:line="276" w:lineRule="auto"/>
              <w:jc w:val="left"/>
              <w:rPr>
                <w:sz w:val="18"/>
                <w:szCs w:val="18"/>
              </w:rPr>
            </w:pPr>
          </w:p>
          <w:p w14:paraId="750E8FA4" w14:textId="77777777" w:rsidR="005461D7" w:rsidRDefault="00E64EBA">
            <w:pPr>
              <w:spacing w:line="276" w:lineRule="auto"/>
              <w:jc w:val="left"/>
              <w:rPr>
                <w:sz w:val="18"/>
                <w:szCs w:val="18"/>
              </w:rPr>
            </w:pPr>
            <w:r>
              <w:rPr>
                <w:sz w:val="18"/>
                <w:szCs w:val="18"/>
              </w:rPr>
              <w:t>Регламентированные запросы:</w:t>
            </w:r>
          </w:p>
          <w:p w14:paraId="4AA97AB7" w14:textId="77777777" w:rsidR="005461D7" w:rsidRDefault="00E64EBA">
            <w:pPr>
              <w:pStyle w:val="RT10"/>
              <w:spacing w:line="276" w:lineRule="auto"/>
              <w:ind w:left="321" w:hanging="321"/>
              <w:rPr>
                <w:sz w:val="18"/>
                <w:szCs w:val="18"/>
              </w:rPr>
            </w:pPr>
            <w:r>
              <w:rPr>
                <w:sz w:val="18"/>
                <w:szCs w:val="18"/>
              </w:rPr>
              <w:t xml:space="preserve">GetAllMOByPatientId  </w:t>
            </w:r>
          </w:p>
          <w:p w14:paraId="62D5AD4C" w14:textId="77777777" w:rsidR="005461D7" w:rsidRDefault="005461D7">
            <w:pPr>
              <w:spacing w:line="276" w:lineRule="auto"/>
              <w:jc w:val="left"/>
              <w:rPr>
                <w:sz w:val="18"/>
                <w:szCs w:val="18"/>
              </w:rPr>
            </w:pPr>
          </w:p>
          <w:p w14:paraId="3A662F40" w14:textId="77777777" w:rsidR="005461D7" w:rsidRDefault="00E64EBA">
            <w:pPr>
              <w:spacing w:line="276" w:lineRule="auto"/>
              <w:jc w:val="left"/>
              <w:rPr>
                <w:sz w:val="18"/>
                <w:szCs w:val="18"/>
              </w:rPr>
            </w:pPr>
            <w:r>
              <w:rPr>
                <w:sz w:val="18"/>
                <w:szCs w:val="18"/>
              </w:rPr>
              <w:t>Для получения координат осуществить вызов /api/nsi/v1/address/resolve</w:t>
            </w:r>
          </w:p>
          <w:p w14:paraId="7D2F80A4" w14:textId="77777777" w:rsidR="005461D7" w:rsidRDefault="005461D7">
            <w:pPr>
              <w:spacing w:line="276" w:lineRule="auto"/>
              <w:jc w:val="left"/>
              <w:rPr>
                <w:sz w:val="18"/>
                <w:szCs w:val="18"/>
              </w:rPr>
            </w:pPr>
          </w:p>
        </w:tc>
        <w:tc>
          <w:tcPr>
            <w:tcW w:w="3544" w:type="dxa"/>
            <w:tcBorders>
              <w:top w:val="single" w:sz="4" w:space="0" w:color="auto"/>
              <w:left w:val="single" w:sz="4" w:space="0" w:color="000000"/>
              <w:bottom w:val="single" w:sz="4" w:space="0" w:color="000000"/>
              <w:right w:val="single" w:sz="4" w:space="0" w:color="000000"/>
            </w:tcBorders>
          </w:tcPr>
          <w:p w14:paraId="2266FDFA" w14:textId="2BF1FC07" w:rsidR="005461D7" w:rsidRDefault="00E64EBA">
            <w:pPr>
              <w:spacing w:line="276" w:lineRule="auto"/>
              <w:jc w:val="left"/>
              <w:rPr>
                <w:sz w:val="18"/>
                <w:szCs w:val="18"/>
              </w:rPr>
            </w:pPr>
            <w:r>
              <w:rPr>
                <w:sz w:val="18"/>
                <w:szCs w:val="18"/>
              </w:rPr>
              <w:t xml:space="preserve">Полученный список доступных </w:t>
            </w:r>
            <w:r w:rsidR="008E0727">
              <w:rPr>
                <w:sz w:val="18"/>
                <w:szCs w:val="18"/>
              </w:rPr>
              <w:t>СП МО</w:t>
            </w:r>
            <w:r>
              <w:rPr>
                <w:sz w:val="18"/>
                <w:szCs w:val="18"/>
              </w:rPr>
              <w:t>:</w:t>
            </w:r>
          </w:p>
          <w:p w14:paraId="642A36F6" w14:textId="77777777" w:rsidR="005461D7" w:rsidRDefault="00E64EBA" w:rsidP="00E64EBA">
            <w:pPr>
              <w:pStyle w:val="affd"/>
              <w:numPr>
                <w:ilvl w:val="1"/>
                <w:numId w:val="54"/>
              </w:numPr>
              <w:tabs>
                <w:tab w:val="left" w:pos="321"/>
              </w:tabs>
              <w:spacing w:line="276" w:lineRule="auto"/>
              <w:ind w:left="179" w:hanging="142"/>
              <w:jc w:val="left"/>
              <w:rPr>
                <w:sz w:val="18"/>
                <w:szCs w:val="18"/>
                <w:lang w:val="en-US"/>
              </w:rPr>
            </w:pPr>
            <w:r>
              <w:rPr>
                <w:sz w:val="18"/>
                <w:szCs w:val="18"/>
              </w:rPr>
              <w:t>Группируем по mo_id</w:t>
            </w:r>
          </w:p>
          <w:p w14:paraId="428B5EB9" w14:textId="7D5E6A96" w:rsidR="005461D7" w:rsidRDefault="00E64EBA" w:rsidP="00E64EBA">
            <w:pPr>
              <w:pStyle w:val="affd"/>
              <w:numPr>
                <w:ilvl w:val="1"/>
                <w:numId w:val="54"/>
              </w:numPr>
              <w:tabs>
                <w:tab w:val="left" w:pos="321"/>
              </w:tabs>
              <w:spacing w:line="276" w:lineRule="auto"/>
              <w:ind w:left="179" w:hanging="142"/>
              <w:jc w:val="left"/>
              <w:rPr>
                <w:sz w:val="18"/>
                <w:szCs w:val="18"/>
              </w:rPr>
            </w:pPr>
            <w:r>
              <w:rPr>
                <w:sz w:val="18"/>
                <w:szCs w:val="18"/>
              </w:rPr>
              <w:t xml:space="preserve">Фильтруем по </w:t>
            </w:r>
            <w:r w:rsidR="00260C97">
              <w:rPr>
                <w:sz w:val="18"/>
                <w:szCs w:val="18"/>
              </w:rPr>
              <w:t>возрастной</w:t>
            </w:r>
            <w:r>
              <w:rPr>
                <w:sz w:val="18"/>
                <w:szCs w:val="18"/>
              </w:rPr>
              <w:t xml:space="preserve"> категории СП МО (mo_tag_age) из ответа метода /api/nsi/v1/dictionary/Get_MO:</w:t>
            </w:r>
          </w:p>
          <w:p w14:paraId="77BDB380" w14:textId="4CA31A3D" w:rsidR="005461D7" w:rsidRDefault="00E64EBA">
            <w:pPr>
              <w:pStyle w:val="affd"/>
              <w:numPr>
                <w:ilvl w:val="0"/>
                <w:numId w:val="39"/>
              </w:numPr>
              <w:tabs>
                <w:tab w:val="left" w:pos="321"/>
              </w:tabs>
              <w:spacing w:line="276" w:lineRule="auto"/>
              <w:ind w:left="37" w:firstLine="142"/>
              <w:jc w:val="left"/>
              <w:rPr>
                <w:sz w:val="18"/>
                <w:szCs w:val="18"/>
              </w:rPr>
            </w:pPr>
            <w:r>
              <w:rPr>
                <w:sz w:val="18"/>
                <w:szCs w:val="18"/>
              </w:rPr>
              <w:t>если пациент от 0 до 17 лет включительно, то должны отбираться только СП МО, у которых проставлен приз</w:t>
            </w:r>
            <w:r w:rsidR="00D33E1A">
              <w:rPr>
                <w:sz w:val="18"/>
                <w:szCs w:val="18"/>
              </w:rPr>
              <w:t>н</w:t>
            </w:r>
            <w:r>
              <w:rPr>
                <w:sz w:val="18"/>
                <w:szCs w:val="18"/>
              </w:rPr>
              <w:t>ак  mo_tag_age пустой или CHILD, или ALL </w:t>
            </w:r>
          </w:p>
          <w:p w14:paraId="439C1C9A" w14:textId="77777777" w:rsidR="005461D7" w:rsidRDefault="00E64EBA">
            <w:pPr>
              <w:pStyle w:val="affd"/>
              <w:numPr>
                <w:ilvl w:val="0"/>
                <w:numId w:val="39"/>
              </w:numPr>
              <w:tabs>
                <w:tab w:val="left" w:pos="321"/>
              </w:tabs>
              <w:spacing w:line="276" w:lineRule="auto"/>
              <w:ind w:left="37" w:firstLine="142"/>
              <w:jc w:val="left"/>
              <w:rPr>
                <w:sz w:val="18"/>
                <w:szCs w:val="18"/>
              </w:rPr>
            </w:pPr>
            <w:r>
              <w:rPr>
                <w:sz w:val="18"/>
                <w:szCs w:val="18"/>
              </w:rPr>
              <w:t>если пациент от 18 лет, то должны отбираться только те СП МО, у которых признак  mo_tag_age пустой или ADULT , или ALL </w:t>
            </w:r>
          </w:p>
          <w:p w14:paraId="57021763" w14:textId="77777777" w:rsidR="005461D7" w:rsidRDefault="00E64EBA">
            <w:pPr>
              <w:tabs>
                <w:tab w:val="left" w:pos="321"/>
              </w:tabs>
              <w:spacing w:line="276" w:lineRule="auto"/>
              <w:ind w:left="37"/>
              <w:jc w:val="left"/>
              <w:rPr>
                <w:sz w:val="18"/>
                <w:szCs w:val="18"/>
              </w:rPr>
            </w:pPr>
            <w:r>
              <w:rPr>
                <w:sz w:val="18"/>
                <w:szCs w:val="18"/>
              </w:rPr>
              <w:t>Для проставления пина на карте по координатам используется адрес СП МО, полученный в ответе метода /api/nsi/v1/dictionary/Get_MO (</w:t>
            </w:r>
            <w:r>
              <w:rPr>
                <w:sz w:val="18"/>
                <w:szCs w:val="18"/>
                <w:lang w:val="en-US"/>
              </w:rPr>
              <w:t>mo</w:t>
            </w:r>
            <w:r>
              <w:rPr>
                <w:sz w:val="18"/>
                <w:szCs w:val="18"/>
              </w:rPr>
              <w:t>_</w:t>
            </w:r>
            <w:r>
              <w:rPr>
                <w:sz w:val="18"/>
                <w:szCs w:val="18"/>
                <w:lang w:val="en-US"/>
              </w:rPr>
              <w:t>address</w:t>
            </w:r>
            <w:r>
              <w:rPr>
                <w:sz w:val="18"/>
                <w:szCs w:val="18"/>
              </w:rPr>
              <w:t>). Если адрес СП МО не будет заполен – данное СП МО пользователь не увидит на карте</w:t>
            </w:r>
          </w:p>
        </w:tc>
        <w:tc>
          <w:tcPr>
            <w:tcW w:w="2836" w:type="dxa"/>
            <w:tcBorders>
              <w:top w:val="single" w:sz="4" w:space="0" w:color="auto"/>
              <w:left w:val="single" w:sz="4" w:space="0" w:color="000000"/>
              <w:bottom w:val="single" w:sz="4" w:space="0" w:color="000000"/>
              <w:right w:val="single" w:sz="4" w:space="0" w:color="000000"/>
            </w:tcBorders>
          </w:tcPr>
          <w:p w14:paraId="064809D5" w14:textId="77777777" w:rsidR="005461D7" w:rsidRDefault="00E64EBA">
            <w:pPr>
              <w:spacing w:line="276" w:lineRule="auto"/>
              <w:jc w:val="left"/>
              <w:rPr>
                <w:sz w:val="18"/>
                <w:szCs w:val="18"/>
              </w:rPr>
            </w:pPr>
            <w:r>
              <w:rPr>
                <w:sz w:val="18"/>
                <w:szCs w:val="18"/>
              </w:rPr>
              <w:t xml:space="preserve">Действие пользователя: </w:t>
            </w:r>
          </w:p>
          <w:p w14:paraId="14ADF431" w14:textId="2A2BF8BA" w:rsidR="005461D7" w:rsidRDefault="00E64EBA">
            <w:pPr>
              <w:spacing w:line="276" w:lineRule="auto"/>
              <w:jc w:val="left"/>
              <w:rPr>
                <w:sz w:val="18"/>
                <w:szCs w:val="18"/>
              </w:rPr>
            </w:pPr>
            <w:r>
              <w:rPr>
                <w:sz w:val="18"/>
                <w:szCs w:val="18"/>
              </w:rPr>
              <w:t xml:space="preserve">выбор </w:t>
            </w:r>
            <w:r w:rsidR="00260C97">
              <w:rPr>
                <w:sz w:val="18"/>
                <w:szCs w:val="18"/>
              </w:rPr>
              <w:t xml:space="preserve">подразделения </w:t>
            </w:r>
            <w:r w:rsidR="008E0727">
              <w:rPr>
                <w:sz w:val="18"/>
                <w:szCs w:val="18"/>
              </w:rPr>
              <w:t xml:space="preserve">медицинской организации </w:t>
            </w:r>
          </w:p>
          <w:p w14:paraId="707DBE09" w14:textId="77777777" w:rsidR="005461D7" w:rsidRDefault="005461D7">
            <w:pPr>
              <w:spacing w:line="276" w:lineRule="auto"/>
              <w:jc w:val="left"/>
              <w:rPr>
                <w:sz w:val="18"/>
                <w:szCs w:val="18"/>
              </w:rPr>
            </w:pPr>
          </w:p>
          <w:p w14:paraId="22F04EFD" w14:textId="77777777" w:rsidR="005461D7" w:rsidRDefault="00E64EBA">
            <w:pPr>
              <w:spacing w:line="276" w:lineRule="auto"/>
              <w:jc w:val="left"/>
              <w:rPr>
                <w:sz w:val="18"/>
                <w:szCs w:val="18"/>
              </w:rPr>
            </w:pPr>
            <w:r>
              <w:rPr>
                <w:sz w:val="18"/>
                <w:szCs w:val="18"/>
              </w:rPr>
              <w:t>Действия системы: переход на следующий шаг</w:t>
            </w:r>
          </w:p>
          <w:p w14:paraId="78131327" w14:textId="77777777" w:rsidR="005461D7" w:rsidRDefault="005461D7">
            <w:pPr>
              <w:spacing w:line="276" w:lineRule="auto"/>
              <w:jc w:val="left"/>
              <w:rPr>
                <w:sz w:val="18"/>
                <w:szCs w:val="18"/>
              </w:rPr>
            </w:pPr>
          </w:p>
        </w:tc>
        <w:tc>
          <w:tcPr>
            <w:tcW w:w="1843" w:type="dxa"/>
            <w:tcBorders>
              <w:top w:val="single" w:sz="4" w:space="0" w:color="auto"/>
              <w:left w:val="single" w:sz="4" w:space="0" w:color="000000"/>
              <w:bottom w:val="single" w:sz="4" w:space="0" w:color="000000"/>
              <w:right w:val="single" w:sz="4" w:space="0" w:color="000000"/>
            </w:tcBorders>
          </w:tcPr>
          <w:p w14:paraId="0ED2B7CE" w14:textId="77777777" w:rsidR="005461D7" w:rsidRDefault="00E64EBA">
            <w:pPr>
              <w:spacing w:line="276" w:lineRule="auto"/>
              <w:jc w:val="left"/>
              <w:rPr>
                <w:sz w:val="18"/>
                <w:szCs w:val="18"/>
              </w:rPr>
            </w:pPr>
            <w:r>
              <w:rPr>
                <w:sz w:val="18"/>
                <w:szCs w:val="18"/>
              </w:rPr>
              <w:t>Переход на Шаг 6.4</w:t>
            </w:r>
          </w:p>
        </w:tc>
      </w:tr>
      <w:tr w:rsidR="005461D7" w14:paraId="4C5F6BB6"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31B4EA40" w14:textId="77777777" w:rsidR="005461D7" w:rsidRDefault="00E64EBA">
            <w:pPr>
              <w:spacing w:line="276" w:lineRule="auto"/>
              <w:jc w:val="left"/>
              <w:rPr>
                <w:sz w:val="18"/>
                <w:szCs w:val="18"/>
              </w:rPr>
            </w:pPr>
            <w:r>
              <w:rPr>
                <w:sz w:val="18"/>
                <w:szCs w:val="18"/>
              </w:rPr>
              <w:t>Шаг 7.3</w:t>
            </w:r>
          </w:p>
        </w:tc>
        <w:tc>
          <w:tcPr>
            <w:tcW w:w="1135" w:type="dxa"/>
            <w:tcBorders>
              <w:top w:val="single" w:sz="4" w:space="0" w:color="000000"/>
              <w:left w:val="single" w:sz="4" w:space="0" w:color="000000"/>
              <w:bottom w:val="single" w:sz="4" w:space="0" w:color="000000"/>
              <w:right w:val="single" w:sz="4" w:space="0" w:color="000000"/>
            </w:tcBorders>
          </w:tcPr>
          <w:p w14:paraId="048B5FC3" w14:textId="77777777" w:rsidR="005461D7" w:rsidRDefault="00E64EBA">
            <w:pPr>
              <w:spacing w:line="276" w:lineRule="auto"/>
              <w:jc w:val="left"/>
              <w:rPr>
                <w:sz w:val="18"/>
                <w:szCs w:val="18"/>
              </w:rPr>
            </w:pPr>
            <w:r>
              <w:rPr>
                <w:sz w:val="18"/>
                <w:szCs w:val="18"/>
              </w:rPr>
              <w:t>Экран «Выберите специальность врача»</w:t>
            </w:r>
          </w:p>
        </w:tc>
        <w:tc>
          <w:tcPr>
            <w:tcW w:w="1700" w:type="dxa"/>
            <w:tcBorders>
              <w:top w:val="single" w:sz="4" w:space="0" w:color="000000"/>
              <w:left w:val="single" w:sz="4" w:space="0" w:color="000000"/>
              <w:bottom w:val="single" w:sz="4" w:space="0" w:color="000000"/>
              <w:right w:val="single" w:sz="4" w:space="0" w:color="000000"/>
            </w:tcBorders>
          </w:tcPr>
          <w:p w14:paraId="71E56C64" w14:textId="77777777" w:rsidR="005461D7" w:rsidRDefault="00E64EBA">
            <w:pPr>
              <w:spacing w:line="276" w:lineRule="auto"/>
              <w:jc w:val="left"/>
              <w:rPr>
                <w:sz w:val="18"/>
                <w:szCs w:val="18"/>
              </w:rPr>
            </w:pPr>
            <w:r>
              <w:rPr>
                <w:sz w:val="18"/>
                <w:szCs w:val="18"/>
              </w:rPr>
              <w:t>Наименование СП МО – которое выбрано на предыдущем шаге.</w:t>
            </w:r>
          </w:p>
          <w:p w14:paraId="097C2D25" w14:textId="77777777" w:rsidR="005461D7" w:rsidRDefault="005461D7">
            <w:pPr>
              <w:spacing w:line="276" w:lineRule="auto"/>
              <w:jc w:val="left"/>
              <w:rPr>
                <w:sz w:val="18"/>
                <w:szCs w:val="18"/>
              </w:rPr>
            </w:pPr>
          </w:p>
          <w:p w14:paraId="7BDC9ECF" w14:textId="77777777" w:rsidR="005461D7" w:rsidRDefault="00E64EBA">
            <w:pPr>
              <w:spacing w:line="276" w:lineRule="auto"/>
              <w:jc w:val="left"/>
              <w:rPr>
                <w:sz w:val="18"/>
                <w:szCs w:val="18"/>
              </w:rPr>
            </w:pPr>
            <w:r>
              <w:rPr>
                <w:sz w:val="18"/>
                <w:szCs w:val="18"/>
              </w:rPr>
              <w:t xml:space="preserve">Список специальностей доступных для пользователя. </w:t>
            </w:r>
          </w:p>
          <w:p w14:paraId="02D3617B" w14:textId="77777777" w:rsidR="005461D7" w:rsidRDefault="00E64EBA">
            <w:pPr>
              <w:spacing w:line="276" w:lineRule="auto"/>
              <w:jc w:val="left"/>
              <w:rPr>
                <w:sz w:val="18"/>
                <w:szCs w:val="18"/>
              </w:rPr>
            </w:pPr>
            <w:r>
              <w:rPr>
                <w:sz w:val="18"/>
                <w:szCs w:val="18"/>
              </w:rPr>
              <w:t xml:space="preserve">Если у пользователя уже </w:t>
            </w:r>
            <w:r>
              <w:rPr>
                <w:sz w:val="18"/>
                <w:szCs w:val="18"/>
              </w:rPr>
              <w:lastRenderedPageBreak/>
              <w:t xml:space="preserve">есть запись к врачу этой специальности отображается информация о предстоящей записи </w:t>
            </w:r>
          </w:p>
          <w:p w14:paraId="024F5D97" w14:textId="77777777" w:rsidR="005461D7" w:rsidRDefault="005461D7">
            <w:pPr>
              <w:spacing w:line="276" w:lineRule="auto"/>
              <w:jc w:val="left"/>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39C61C49" w14:textId="77777777" w:rsidR="005461D7" w:rsidRDefault="00E64EBA">
            <w:pPr>
              <w:spacing w:line="276" w:lineRule="auto"/>
              <w:jc w:val="left"/>
              <w:rPr>
                <w:sz w:val="18"/>
                <w:szCs w:val="18"/>
              </w:rPr>
            </w:pPr>
            <w:r>
              <w:rPr>
                <w:sz w:val="18"/>
                <w:szCs w:val="18"/>
              </w:rPr>
              <w:lastRenderedPageBreak/>
              <w:t>Методы: (обращение в витрину):</w:t>
            </w:r>
          </w:p>
          <w:p w14:paraId="0037F05D" w14:textId="77777777" w:rsidR="005461D7" w:rsidRDefault="00E64EBA">
            <w:pPr>
              <w:pStyle w:val="RT10"/>
              <w:spacing w:line="276" w:lineRule="auto"/>
              <w:ind w:left="321" w:hanging="321"/>
              <w:rPr>
                <w:sz w:val="18"/>
                <w:szCs w:val="18"/>
              </w:rPr>
            </w:pPr>
            <w:r>
              <w:rPr>
                <w:sz w:val="18"/>
                <w:szCs w:val="18"/>
              </w:rPr>
              <w:t>/api/nsi/v1/dictionary/Get_Resource- список доступных специалистов в СП МО</w:t>
            </w:r>
          </w:p>
          <w:p w14:paraId="7D0CD56E" w14:textId="77777777" w:rsidR="005461D7" w:rsidRDefault="00E64EBA">
            <w:pPr>
              <w:pStyle w:val="RT10"/>
              <w:spacing w:line="276" w:lineRule="auto"/>
              <w:ind w:left="321" w:hanging="321"/>
              <w:rPr>
                <w:sz w:val="18"/>
                <w:szCs w:val="18"/>
                <w:lang w:val="en-US"/>
              </w:rPr>
            </w:pPr>
            <w:r>
              <w:rPr>
                <w:sz w:val="18"/>
                <w:szCs w:val="18"/>
                <w:lang w:val="en-US"/>
              </w:rPr>
              <w:t xml:space="preserve">/api/nsi/v1/dictionary/Get_Books – </w:t>
            </w:r>
            <w:r>
              <w:rPr>
                <w:sz w:val="18"/>
                <w:szCs w:val="18"/>
              </w:rPr>
              <w:t>список</w:t>
            </w:r>
            <w:r>
              <w:rPr>
                <w:sz w:val="18"/>
                <w:szCs w:val="18"/>
                <w:lang w:val="en-US"/>
              </w:rPr>
              <w:t xml:space="preserve"> </w:t>
            </w:r>
            <w:r>
              <w:rPr>
                <w:sz w:val="18"/>
                <w:szCs w:val="18"/>
              </w:rPr>
              <w:t>текущих</w:t>
            </w:r>
            <w:r>
              <w:rPr>
                <w:sz w:val="18"/>
                <w:szCs w:val="18"/>
                <w:lang w:val="en-US"/>
              </w:rPr>
              <w:t xml:space="preserve"> </w:t>
            </w:r>
            <w:r>
              <w:rPr>
                <w:sz w:val="18"/>
                <w:szCs w:val="18"/>
              </w:rPr>
              <w:t>записей</w:t>
            </w:r>
          </w:p>
          <w:p w14:paraId="68D5F0C4" w14:textId="77777777" w:rsidR="005461D7" w:rsidRPr="00C205F1" w:rsidRDefault="005461D7">
            <w:pPr>
              <w:spacing w:line="276" w:lineRule="auto"/>
              <w:jc w:val="left"/>
              <w:rPr>
                <w:sz w:val="18"/>
                <w:szCs w:val="18"/>
                <w:lang w:val="en-US"/>
              </w:rPr>
            </w:pPr>
          </w:p>
          <w:p w14:paraId="728290E7" w14:textId="77777777" w:rsidR="005461D7" w:rsidRDefault="00E64EBA">
            <w:pPr>
              <w:spacing w:line="276" w:lineRule="auto"/>
              <w:jc w:val="left"/>
              <w:rPr>
                <w:sz w:val="18"/>
                <w:szCs w:val="18"/>
              </w:rPr>
            </w:pPr>
            <w:r>
              <w:rPr>
                <w:sz w:val="18"/>
                <w:szCs w:val="18"/>
              </w:rPr>
              <w:t xml:space="preserve">Входные параметры: </w:t>
            </w:r>
          </w:p>
          <w:p w14:paraId="15FDD7DF" w14:textId="73F1B156" w:rsidR="005461D7" w:rsidRDefault="00E64EBA">
            <w:pPr>
              <w:spacing w:line="276" w:lineRule="auto"/>
              <w:jc w:val="left"/>
              <w:rPr>
                <w:sz w:val="18"/>
                <w:szCs w:val="18"/>
              </w:rPr>
            </w:pPr>
            <w:r>
              <w:rPr>
                <w:sz w:val="18"/>
                <w:szCs w:val="18"/>
              </w:rPr>
              <w:t xml:space="preserve">Во всех </w:t>
            </w:r>
            <w:r w:rsidR="00235461">
              <w:rPr>
                <w:sz w:val="18"/>
                <w:szCs w:val="18"/>
              </w:rPr>
              <w:t xml:space="preserve">2 </w:t>
            </w:r>
            <w:r>
              <w:rPr>
                <w:sz w:val="18"/>
                <w:szCs w:val="18"/>
              </w:rPr>
              <w:t>запросах передается patient_id (идентификатор пользоват</w:t>
            </w:r>
            <w:r w:rsidR="00D33E1A">
              <w:rPr>
                <w:sz w:val="18"/>
                <w:szCs w:val="18"/>
              </w:rPr>
              <w:t>е</w:t>
            </w:r>
            <w:r>
              <w:rPr>
                <w:sz w:val="18"/>
                <w:szCs w:val="18"/>
              </w:rPr>
              <w:t xml:space="preserve">ля в витрине), </w:t>
            </w:r>
            <w:r>
              <w:rPr>
                <w:sz w:val="18"/>
                <w:szCs w:val="18"/>
              </w:rPr>
              <w:lastRenderedPageBreak/>
              <w:t>полученный в ответ на валидацию.</w:t>
            </w:r>
          </w:p>
          <w:p w14:paraId="464F337E" w14:textId="77777777" w:rsidR="005461D7" w:rsidRDefault="005461D7">
            <w:pPr>
              <w:spacing w:line="276" w:lineRule="auto"/>
              <w:jc w:val="left"/>
              <w:rPr>
                <w:sz w:val="18"/>
                <w:szCs w:val="18"/>
              </w:rPr>
            </w:pPr>
          </w:p>
          <w:p w14:paraId="67774C6D" w14:textId="77777777" w:rsidR="005461D7" w:rsidRDefault="00E64EBA">
            <w:pPr>
              <w:spacing w:line="276" w:lineRule="auto"/>
              <w:jc w:val="left"/>
              <w:rPr>
                <w:sz w:val="18"/>
                <w:szCs w:val="18"/>
              </w:rPr>
            </w:pPr>
            <w:r>
              <w:rPr>
                <w:sz w:val="18"/>
                <w:szCs w:val="18"/>
              </w:rPr>
              <w:t>Регламентированные запросы:</w:t>
            </w:r>
          </w:p>
          <w:p w14:paraId="66BBE1C3" w14:textId="77777777" w:rsidR="005461D7" w:rsidRDefault="00E64EBA">
            <w:pPr>
              <w:pStyle w:val="RT10"/>
              <w:spacing w:line="276" w:lineRule="auto"/>
              <w:ind w:left="321" w:hanging="321"/>
              <w:rPr>
                <w:sz w:val="18"/>
                <w:szCs w:val="18"/>
              </w:rPr>
            </w:pPr>
            <w:r>
              <w:rPr>
                <w:sz w:val="18"/>
                <w:szCs w:val="18"/>
              </w:rPr>
              <w:t xml:space="preserve">getResourcesByMOid </w:t>
            </w:r>
          </w:p>
          <w:p w14:paraId="50D0F2D2" w14:textId="77777777" w:rsidR="005461D7" w:rsidRDefault="00E64EBA">
            <w:pPr>
              <w:pStyle w:val="RT10"/>
              <w:spacing w:line="276" w:lineRule="auto"/>
              <w:ind w:left="321" w:hanging="321"/>
              <w:rPr>
                <w:sz w:val="18"/>
                <w:szCs w:val="18"/>
              </w:rPr>
            </w:pPr>
            <w:r>
              <w:rPr>
                <w:sz w:val="18"/>
                <w:szCs w:val="18"/>
              </w:rPr>
              <w:t>getBooksByPatientId</w:t>
            </w:r>
          </w:p>
          <w:p w14:paraId="52ED1136" w14:textId="77777777" w:rsidR="005461D7" w:rsidRDefault="005461D7">
            <w:pPr>
              <w:spacing w:line="276" w:lineRule="auto"/>
              <w:jc w:val="left"/>
              <w:rPr>
                <w:sz w:val="18"/>
                <w:szCs w:val="18"/>
              </w:rPr>
            </w:pPr>
          </w:p>
          <w:p w14:paraId="6BBA293E" w14:textId="77777777" w:rsidR="005461D7" w:rsidRDefault="00E64EBA">
            <w:pPr>
              <w:spacing w:line="276" w:lineRule="auto"/>
              <w:jc w:val="left"/>
              <w:rPr>
                <w:sz w:val="18"/>
                <w:szCs w:val="18"/>
              </w:rPr>
            </w:pPr>
            <w:r>
              <w:rPr>
                <w:sz w:val="18"/>
                <w:szCs w:val="18"/>
              </w:rPr>
              <w:t>Дополнительно осуществляется вызов метода /api/nsi/v1/dictionary/MEDICAL_POSITIONS_VIEW (получаем данные из справочника должностей (</w:t>
            </w:r>
            <w:r>
              <w:rPr>
                <w:i/>
                <w:sz w:val="18"/>
                <w:szCs w:val="18"/>
              </w:rPr>
              <w:t>ЕСНСИ 1.2.643.5.1.13.13.11.1002</w:t>
            </w:r>
            <w:r>
              <w:rPr>
                <w:sz w:val="18"/>
                <w:szCs w:val="18"/>
              </w:rPr>
              <w:t xml:space="preserve">), в запросе передается список должностей, полученный в ответе на </w:t>
            </w:r>
            <w:r>
              <w:rPr>
                <w:sz w:val="18"/>
                <w:szCs w:val="18"/>
                <w:lang w:val="en-US"/>
              </w:rPr>
              <w:t>Get</w:t>
            </w:r>
            <w:r>
              <w:rPr>
                <w:sz w:val="18"/>
                <w:szCs w:val="18"/>
              </w:rPr>
              <w:t>_</w:t>
            </w:r>
            <w:r>
              <w:rPr>
                <w:sz w:val="18"/>
                <w:szCs w:val="18"/>
                <w:lang w:val="en-US"/>
              </w:rPr>
              <w:t>Resource</w:t>
            </w:r>
            <w:r>
              <w:rPr>
                <w:sz w:val="18"/>
                <w:szCs w:val="18"/>
              </w:rPr>
              <w:t>, значение resource_post_id.</w:t>
            </w:r>
          </w:p>
        </w:tc>
        <w:tc>
          <w:tcPr>
            <w:tcW w:w="3544" w:type="dxa"/>
            <w:tcBorders>
              <w:top w:val="single" w:sz="4" w:space="0" w:color="000000"/>
              <w:left w:val="single" w:sz="4" w:space="0" w:color="000000"/>
              <w:bottom w:val="single" w:sz="4" w:space="0" w:color="000000"/>
              <w:right w:val="single" w:sz="4" w:space="0" w:color="000000"/>
            </w:tcBorders>
          </w:tcPr>
          <w:p w14:paraId="5FCD2D8D" w14:textId="77777777" w:rsidR="005461D7" w:rsidRDefault="00E64EBA">
            <w:pPr>
              <w:spacing w:line="276" w:lineRule="auto"/>
              <w:jc w:val="left"/>
              <w:rPr>
                <w:sz w:val="18"/>
                <w:szCs w:val="18"/>
              </w:rPr>
            </w:pPr>
            <w:r>
              <w:rPr>
                <w:sz w:val="18"/>
                <w:szCs w:val="18"/>
              </w:rPr>
              <w:lastRenderedPageBreak/>
              <w:t>Полученный список доступных специалистов:</w:t>
            </w:r>
          </w:p>
          <w:p w14:paraId="5D596824" w14:textId="77777777" w:rsidR="005461D7" w:rsidRDefault="005461D7">
            <w:pPr>
              <w:spacing w:line="276" w:lineRule="auto"/>
              <w:jc w:val="left"/>
              <w:rPr>
                <w:sz w:val="18"/>
                <w:szCs w:val="18"/>
              </w:rPr>
            </w:pPr>
          </w:p>
          <w:p w14:paraId="49FD18D3" w14:textId="77777777" w:rsidR="005461D7" w:rsidRDefault="00E64EBA">
            <w:pPr>
              <w:widowControl/>
              <w:spacing w:after="200" w:line="276" w:lineRule="auto"/>
              <w:jc w:val="left"/>
              <w:rPr>
                <w:sz w:val="18"/>
                <w:szCs w:val="18"/>
              </w:rPr>
            </w:pPr>
            <w:r>
              <w:rPr>
                <w:sz w:val="18"/>
                <w:szCs w:val="18"/>
              </w:rPr>
              <w:t>1) Группируем по resource_post_id</w:t>
            </w:r>
          </w:p>
          <w:p w14:paraId="0DAE3823" w14:textId="77777777" w:rsidR="005461D7" w:rsidRDefault="00E64EBA">
            <w:pPr>
              <w:spacing w:line="276" w:lineRule="auto"/>
              <w:jc w:val="left"/>
              <w:rPr>
                <w:sz w:val="18"/>
                <w:szCs w:val="18"/>
              </w:rPr>
            </w:pPr>
            <w:r>
              <w:rPr>
                <w:sz w:val="18"/>
                <w:szCs w:val="18"/>
              </w:rPr>
              <w:t>2) Фильтруем по возрасту – по признаку attributes.name = 'POSITION_TYPE' из ответа MEDICAL_POSITIONS_VIEW:</w:t>
            </w:r>
          </w:p>
          <w:p w14:paraId="6FAC5640" w14:textId="77777777" w:rsidR="005461D7" w:rsidRDefault="00E64EBA">
            <w:pPr>
              <w:spacing w:line="276" w:lineRule="auto"/>
              <w:jc w:val="left"/>
              <w:rPr>
                <w:sz w:val="18"/>
                <w:szCs w:val="18"/>
              </w:rPr>
            </w:pPr>
            <w:r>
              <w:rPr>
                <w:sz w:val="18"/>
                <w:szCs w:val="18"/>
              </w:rPr>
              <w:t>- если возраст пациента (кого записываем) &gt;= 18 лет – выводить только специальности с признаком 'adult', 'all';</w:t>
            </w:r>
          </w:p>
          <w:p w14:paraId="4175D6A7" w14:textId="28327DA3" w:rsidR="005461D7" w:rsidRDefault="00E64EBA">
            <w:pPr>
              <w:spacing w:line="276" w:lineRule="auto"/>
              <w:jc w:val="left"/>
              <w:rPr>
                <w:sz w:val="18"/>
                <w:szCs w:val="18"/>
              </w:rPr>
            </w:pPr>
            <w:r>
              <w:rPr>
                <w:sz w:val="18"/>
                <w:szCs w:val="18"/>
              </w:rPr>
              <w:lastRenderedPageBreak/>
              <w:t>- если возраст пациента</w:t>
            </w:r>
            <w:r w:rsidR="00D33E1A">
              <w:rPr>
                <w:sz w:val="18"/>
                <w:szCs w:val="18"/>
              </w:rPr>
              <w:t xml:space="preserve"> </w:t>
            </w:r>
            <w:r>
              <w:rPr>
                <w:sz w:val="18"/>
                <w:szCs w:val="18"/>
              </w:rPr>
              <w:t>&gt;= 1года и &lt; 18 лет – выводить специальности с признаком 'child', 'all';</w:t>
            </w:r>
          </w:p>
          <w:p w14:paraId="60B892D1" w14:textId="77777777" w:rsidR="005461D7" w:rsidRDefault="00E64EBA">
            <w:pPr>
              <w:spacing w:line="276" w:lineRule="auto"/>
              <w:jc w:val="left"/>
              <w:rPr>
                <w:sz w:val="18"/>
                <w:szCs w:val="18"/>
              </w:rPr>
            </w:pPr>
            <w:r>
              <w:rPr>
                <w:sz w:val="18"/>
                <w:szCs w:val="18"/>
              </w:rPr>
              <w:t>- если возраст пациента &lt; 1 год – выводить специальности с признаком 'baby', 'all'.</w:t>
            </w:r>
          </w:p>
          <w:p w14:paraId="23E54713" w14:textId="77777777" w:rsidR="005461D7" w:rsidRDefault="005461D7">
            <w:pPr>
              <w:spacing w:line="276" w:lineRule="auto"/>
              <w:jc w:val="left"/>
              <w:rPr>
                <w:sz w:val="18"/>
                <w:szCs w:val="18"/>
              </w:rPr>
            </w:pPr>
          </w:p>
          <w:p w14:paraId="2DE47401" w14:textId="77777777" w:rsidR="005461D7" w:rsidRDefault="00E64EBA">
            <w:pPr>
              <w:spacing w:line="276" w:lineRule="auto"/>
              <w:jc w:val="left"/>
              <w:rPr>
                <w:sz w:val="18"/>
                <w:szCs w:val="18"/>
                <w:lang w:val="en-US"/>
              </w:rPr>
            </w:pPr>
            <w:r>
              <w:rPr>
                <w:sz w:val="18"/>
                <w:szCs w:val="18"/>
                <w:lang w:val="en-US"/>
              </w:rPr>
              <w:t xml:space="preserve">3) </w:t>
            </w:r>
            <w:r>
              <w:rPr>
                <w:sz w:val="18"/>
                <w:szCs w:val="18"/>
              </w:rPr>
              <w:t>Фильтруем</w:t>
            </w:r>
            <w:r>
              <w:rPr>
                <w:sz w:val="18"/>
                <w:szCs w:val="18"/>
                <w:lang w:val="en-US"/>
              </w:rPr>
              <w:t xml:space="preserve"> </w:t>
            </w:r>
            <w:r>
              <w:rPr>
                <w:sz w:val="18"/>
                <w:szCs w:val="18"/>
              </w:rPr>
              <w:t>по</w:t>
            </w:r>
            <w:r>
              <w:rPr>
                <w:sz w:val="18"/>
                <w:szCs w:val="18"/>
                <w:lang w:val="en-US"/>
              </w:rPr>
              <w:t xml:space="preserve"> </w:t>
            </w:r>
            <w:r>
              <w:rPr>
                <w:sz w:val="18"/>
                <w:szCs w:val="18"/>
              </w:rPr>
              <w:t>полу</w:t>
            </w:r>
            <w:r>
              <w:rPr>
                <w:sz w:val="18"/>
                <w:szCs w:val="18"/>
                <w:lang w:val="en-US"/>
              </w:rPr>
              <w:t xml:space="preserve"> – </w:t>
            </w:r>
            <w:r>
              <w:rPr>
                <w:sz w:val="18"/>
                <w:szCs w:val="18"/>
              </w:rPr>
              <w:t>по</w:t>
            </w:r>
            <w:r>
              <w:rPr>
                <w:sz w:val="18"/>
                <w:szCs w:val="18"/>
                <w:lang w:val="en-US"/>
              </w:rPr>
              <w:t xml:space="preserve"> </w:t>
            </w:r>
            <w:r>
              <w:rPr>
                <w:sz w:val="18"/>
                <w:szCs w:val="18"/>
              </w:rPr>
              <w:t>признаку</w:t>
            </w:r>
            <w:r>
              <w:rPr>
                <w:sz w:val="18"/>
                <w:szCs w:val="18"/>
                <w:lang w:val="en-US"/>
              </w:rPr>
              <w:t xml:space="preserve"> attributes.name = ‘GENDER_TYPE’ </w:t>
            </w:r>
            <w:r>
              <w:rPr>
                <w:sz w:val="18"/>
                <w:szCs w:val="18"/>
              </w:rPr>
              <w:t>из</w:t>
            </w:r>
            <w:r>
              <w:rPr>
                <w:sz w:val="18"/>
                <w:szCs w:val="18"/>
                <w:lang w:val="en-US"/>
              </w:rPr>
              <w:t xml:space="preserve"> </w:t>
            </w:r>
            <w:r>
              <w:rPr>
                <w:sz w:val="18"/>
                <w:szCs w:val="18"/>
              </w:rPr>
              <w:t>ответа</w:t>
            </w:r>
            <w:r>
              <w:rPr>
                <w:sz w:val="18"/>
                <w:szCs w:val="18"/>
                <w:lang w:val="en-US"/>
              </w:rPr>
              <w:t xml:space="preserve"> MEDICAL_POSITIONS_VIEW:</w:t>
            </w:r>
          </w:p>
          <w:p w14:paraId="30430482" w14:textId="77777777" w:rsidR="005461D7" w:rsidRDefault="00E64EBA">
            <w:pPr>
              <w:spacing w:line="276" w:lineRule="auto"/>
              <w:jc w:val="left"/>
              <w:rPr>
                <w:sz w:val="18"/>
                <w:szCs w:val="18"/>
              </w:rPr>
            </w:pPr>
            <w:r>
              <w:rPr>
                <w:sz w:val="18"/>
                <w:szCs w:val="18"/>
              </w:rPr>
              <w:t>- если не указано значение – выводим всем;</w:t>
            </w:r>
          </w:p>
          <w:p w14:paraId="1610C745" w14:textId="77777777" w:rsidR="005461D7" w:rsidRDefault="00E64EBA">
            <w:pPr>
              <w:spacing w:line="276" w:lineRule="auto"/>
              <w:jc w:val="left"/>
              <w:rPr>
                <w:sz w:val="18"/>
                <w:szCs w:val="18"/>
              </w:rPr>
            </w:pPr>
            <w:r>
              <w:rPr>
                <w:sz w:val="18"/>
                <w:szCs w:val="18"/>
              </w:rPr>
              <w:t>- если указано 'female' – отобразить только для женщин (gender: «F» в профиле)</w:t>
            </w:r>
          </w:p>
          <w:p w14:paraId="1CB965F4" w14:textId="77777777" w:rsidR="005461D7" w:rsidRDefault="00E64EBA">
            <w:pPr>
              <w:spacing w:line="276" w:lineRule="auto"/>
              <w:jc w:val="left"/>
              <w:rPr>
                <w:sz w:val="18"/>
                <w:szCs w:val="18"/>
              </w:rPr>
            </w:pPr>
            <w:r>
              <w:rPr>
                <w:sz w:val="18"/>
                <w:szCs w:val="18"/>
              </w:rPr>
              <w:t>- если указано 'male' – отобразить только для мужчин.</w:t>
            </w:r>
          </w:p>
          <w:p w14:paraId="0F890AD9" w14:textId="77777777" w:rsidR="005461D7" w:rsidRDefault="005461D7">
            <w:pPr>
              <w:spacing w:line="276" w:lineRule="auto"/>
              <w:jc w:val="left"/>
              <w:rPr>
                <w:sz w:val="18"/>
                <w:szCs w:val="18"/>
              </w:rPr>
            </w:pPr>
          </w:p>
          <w:p w14:paraId="1771EC12" w14:textId="77777777" w:rsidR="005461D7" w:rsidRDefault="00E64EBA">
            <w:pPr>
              <w:widowControl/>
              <w:spacing w:after="200" w:line="276" w:lineRule="auto"/>
              <w:jc w:val="left"/>
              <w:rPr>
                <w:sz w:val="18"/>
                <w:szCs w:val="18"/>
              </w:rPr>
            </w:pPr>
            <w:r>
              <w:rPr>
                <w:sz w:val="18"/>
                <w:szCs w:val="18"/>
              </w:rPr>
              <w:t>4) Сортируем по приоритету – по признаку attributes.name ='PRIORITY' из ответа MEDICAL_POSITIONS_VIEW. Сначала выводим специальности с приоритетом с 1 и по возрастающей, специальности без приоритета указываем после по алфавиту.</w:t>
            </w:r>
          </w:p>
          <w:p w14:paraId="087A1BB9" w14:textId="77777777" w:rsidR="005461D7" w:rsidRDefault="00E64EBA">
            <w:pPr>
              <w:spacing w:line="276" w:lineRule="auto"/>
              <w:jc w:val="left"/>
              <w:rPr>
                <w:sz w:val="18"/>
                <w:szCs w:val="18"/>
              </w:rPr>
            </w:pPr>
            <w:r>
              <w:rPr>
                <w:sz w:val="18"/>
                <w:szCs w:val="18"/>
              </w:rPr>
              <w:t>Наименование должности – отображается значение POSITION_NAME</w:t>
            </w:r>
          </w:p>
          <w:p w14:paraId="4F864FFD" w14:textId="77777777" w:rsidR="005461D7" w:rsidRDefault="005461D7">
            <w:pPr>
              <w:spacing w:line="276" w:lineRule="auto"/>
              <w:jc w:val="left"/>
              <w:rPr>
                <w:sz w:val="18"/>
                <w:szCs w:val="18"/>
              </w:rPr>
            </w:pPr>
          </w:p>
          <w:p w14:paraId="6EB77732" w14:textId="1A2D322C" w:rsidR="005461D7" w:rsidRDefault="00E64EBA">
            <w:pPr>
              <w:spacing w:line="276" w:lineRule="auto"/>
              <w:jc w:val="left"/>
              <w:rPr>
                <w:sz w:val="18"/>
                <w:szCs w:val="18"/>
              </w:rPr>
            </w:pPr>
            <w:r>
              <w:rPr>
                <w:sz w:val="18"/>
                <w:szCs w:val="18"/>
              </w:rPr>
              <w:t xml:space="preserve">5) Полученный список текущих записей (Get_Books) </w:t>
            </w:r>
            <w:r w:rsidR="00D33E1A">
              <w:rPr>
                <w:sz w:val="18"/>
                <w:szCs w:val="18"/>
              </w:rPr>
              <w:t xml:space="preserve">сопоставляем </w:t>
            </w:r>
            <w:r>
              <w:rPr>
                <w:sz w:val="18"/>
                <w:szCs w:val="18"/>
              </w:rPr>
              <w:t>на специальность по resource_post_id. Если к врачу есть запись, выводим:</w:t>
            </w:r>
          </w:p>
          <w:p w14:paraId="0F64B4A6" w14:textId="77777777" w:rsidR="005461D7" w:rsidRDefault="00E64EBA">
            <w:pPr>
              <w:spacing w:line="276" w:lineRule="auto"/>
              <w:jc w:val="left"/>
              <w:rPr>
                <w:sz w:val="18"/>
                <w:szCs w:val="18"/>
              </w:rPr>
            </w:pPr>
            <w:r>
              <w:rPr>
                <w:sz w:val="18"/>
                <w:szCs w:val="18"/>
              </w:rPr>
              <w:t>Записаны на {</w:t>
            </w:r>
            <w:r>
              <w:rPr>
                <w:sz w:val="18"/>
                <w:szCs w:val="18"/>
                <w:lang w:val="en-US"/>
              </w:rPr>
              <w:t>slot</w:t>
            </w:r>
            <w:r>
              <w:rPr>
                <w:sz w:val="18"/>
                <w:szCs w:val="18"/>
              </w:rPr>
              <w:t>_</w:t>
            </w:r>
            <w:r>
              <w:rPr>
                <w:sz w:val="18"/>
                <w:szCs w:val="18"/>
                <w:lang w:val="en-US"/>
              </w:rPr>
              <w:t>visittime</w:t>
            </w:r>
            <w:r>
              <w:rPr>
                <w:sz w:val="18"/>
                <w:szCs w:val="18"/>
              </w:rPr>
              <w:t>} к врачу {</w:t>
            </w:r>
            <w:r>
              <w:rPr>
                <w:sz w:val="18"/>
                <w:szCs w:val="18"/>
                <w:lang w:val="en-US"/>
              </w:rPr>
              <w:t>resource</w:t>
            </w:r>
            <w:r>
              <w:rPr>
                <w:sz w:val="18"/>
                <w:szCs w:val="18"/>
              </w:rPr>
              <w:t>_</w:t>
            </w:r>
            <w:r>
              <w:rPr>
                <w:sz w:val="18"/>
                <w:szCs w:val="18"/>
                <w:lang w:val="en-US"/>
              </w:rPr>
              <w:t>lastname</w:t>
            </w:r>
            <w:r>
              <w:rPr>
                <w:sz w:val="18"/>
                <w:szCs w:val="18"/>
              </w:rPr>
              <w:t xml:space="preserve"> </w:t>
            </w:r>
            <w:r>
              <w:rPr>
                <w:sz w:val="18"/>
                <w:szCs w:val="18"/>
                <w:lang w:val="en-US"/>
              </w:rPr>
              <w:t>resource</w:t>
            </w:r>
            <w:r>
              <w:rPr>
                <w:sz w:val="18"/>
                <w:szCs w:val="18"/>
              </w:rPr>
              <w:t>_</w:t>
            </w:r>
            <w:r>
              <w:rPr>
                <w:sz w:val="18"/>
                <w:szCs w:val="18"/>
                <w:lang w:val="en-US"/>
              </w:rPr>
              <w:t>firstname</w:t>
            </w:r>
            <w:r>
              <w:rPr>
                <w:sz w:val="18"/>
                <w:szCs w:val="18"/>
              </w:rPr>
              <w:t xml:space="preserve"> </w:t>
            </w:r>
            <w:r>
              <w:rPr>
                <w:sz w:val="18"/>
                <w:szCs w:val="18"/>
                <w:lang w:val="en-US"/>
              </w:rPr>
              <w:t>resource</w:t>
            </w:r>
            <w:r>
              <w:rPr>
                <w:sz w:val="18"/>
                <w:szCs w:val="18"/>
              </w:rPr>
              <w:t>_</w:t>
            </w:r>
            <w:r>
              <w:rPr>
                <w:sz w:val="18"/>
                <w:szCs w:val="18"/>
                <w:lang w:val="en-US"/>
              </w:rPr>
              <w:t>middlename</w:t>
            </w:r>
            <w:r>
              <w:rPr>
                <w:sz w:val="18"/>
                <w:szCs w:val="18"/>
              </w:rPr>
              <w:t>.</w:t>
            </w:r>
          </w:p>
          <w:p w14:paraId="257304F8" w14:textId="77777777" w:rsidR="005461D7" w:rsidRDefault="00E64EBA">
            <w:pPr>
              <w:spacing w:line="276" w:lineRule="auto"/>
              <w:jc w:val="left"/>
              <w:rPr>
                <w:sz w:val="18"/>
                <w:szCs w:val="18"/>
              </w:rPr>
            </w:pPr>
            <w:r>
              <w:rPr>
                <w:sz w:val="18"/>
                <w:szCs w:val="18"/>
              </w:rPr>
              <w:t xml:space="preserve">Если к одной специальности несколько записей – выводим ближайший по </w:t>
            </w:r>
            <w:r>
              <w:rPr>
                <w:sz w:val="18"/>
                <w:szCs w:val="18"/>
              </w:rPr>
              <w:lastRenderedPageBreak/>
              <w:t>времени (по slot_visittime).</w:t>
            </w:r>
          </w:p>
          <w:p w14:paraId="48926E91" w14:textId="77777777" w:rsidR="005461D7" w:rsidRDefault="005461D7">
            <w:pPr>
              <w:spacing w:line="276" w:lineRule="auto"/>
              <w:jc w:val="left"/>
              <w:rPr>
                <w:sz w:val="18"/>
                <w:szCs w:val="18"/>
              </w:rPr>
            </w:pPr>
          </w:p>
          <w:p w14:paraId="414F7632" w14:textId="664C7F14" w:rsidR="005461D7" w:rsidRDefault="005461D7">
            <w:pPr>
              <w:spacing w:line="276" w:lineRule="auto"/>
              <w:jc w:val="left"/>
              <w:rPr>
                <w:sz w:val="18"/>
                <w:szCs w:val="18"/>
              </w:rPr>
            </w:pPr>
          </w:p>
        </w:tc>
        <w:tc>
          <w:tcPr>
            <w:tcW w:w="2836" w:type="dxa"/>
            <w:tcBorders>
              <w:top w:val="single" w:sz="4" w:space="0" w:color="000000"/>
              <w:left w:val="single" w:sz="4" w:space="0" w:color="000000"/>
              <w:bottom w:val="single" w:sz="4" w:space="0" w:color="000000"/>
              <w:right w:val="single" w:sz="4" w:space="0" w:color="000000"/>
            </w:tcBorders>
          </w:tcPr>
          <w:p w14:paraId="207621ED"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специальность из списка  </w:t>
            </w:r>
          </w:p>
          <w:p w14:paraId="6F0038B1" w14:textId="77777777" w:rsidR="005461D7" w:rsidRDefault="005461D7">
            <w:pPr>
              <w:spacing w:line="276" w:lineRule="auto"/>
              <w:jc w:val="left"/>
              <w:rPr>
                <w:sz w:val="18"/>
                <w:szCs w:val="18"/>
              </w:rPr>
            </w:pPr>
          </w:p>
          <w:p w14:paraId="768BD5F5" w14:textId="77777777" w:rsidR="005461D7" w:rsidRDefault="00E64EBA">
            <w:pPr>
              <w:spacing w:line="276" w:lineRule="auto"/>
              <w:jc w:val="left"/>
              <w:rPr>
                <w:sz w:val="18"/>
                <w:szCs w:val="18"/>
              </w:rPr>
            </w:pPr>
            <w:r>
              <w:rPr>
                <w:sz w:val="18"/>
                <w:szCs w:val="18"/>
              </w:rPr>
              <w:t xml:space="preserve">Действие системы: переход на следующий шаг </w:t>
            </w:r>
          </w:p>
          <w:p w14:paraId="6D9C1B5A" w14:textId="77777777" w:rsidR="005461D7" w:rsidRDefault="005461D7">
            <w:pPr>
              <w:spacing w:line="276" w:lineRule="auto"/>
              <w:jc w:val="left"/>
              <w:rPr>
                <w:sz w:val="18"/>
                <w:szCs w:val="18"/>
              </w:rPr>
            </w:pPr>
          </w:p>
        </w:tc>
        <w:tc>
          <w:tcPr>
            <w:tcW w:w="1843" w:type="dxa"/>
            <w:tcBorders>
              <w:top w:val="single" w:sz="4" w:space="0" w:color="000000"/>
              <w:left w:val="single" w:sz="4" w:space="0" w:color="000000"/>
              <w:bottom w:val="single" w:sz="4" w:space="0" w:color="000000"/>
              <w:right w:val="single" w:sz="4" w:space="0" w:color="000000"/>
            </w:tcBorders>
          </w:tcPr>
          <w:p w14:paraId="18D23592" w14:textId="77777777" w:rsidR="005461D7" w:rsidRDefault="00E64EBA">
            <w:pPr>
              <w:spacing w:line="276" w:lineRule="auto"/>
              <w:jc w:val="left"/>
              <w:rPr>
                <w:sz w:val="18"/>
                <w:szCs w:val="18"/>
              </w:rPr>
            </w:pPr>
            <w:r>
              <w:rPr>
                <w:sz w:val="18"/>
                <w:szCs w:val="18"/>
              </w:rPr>
              <w:t>Переход на шаг 8.3</w:t>
            </w:r>
          </w:p>
          <w:p w14:paraId="535DEED7" w14:textId="77777777" w:rsidR="005461D7" w:rsidRDefault="005461D7">
            <w:pPr>
              <w:spacing w:line="276" w:lineRule="auto"/>
              <w:jc w:val="left"/>
              <w:rPr>
                <w:sz w:val="18"/>
                <w:szCs w:val="18"/>
              </w:rPr>
            </w:pPr>
          </w:p>
          <w:p w14:paraId="55A08EE9" w14:textId="16895795" w:rsidR="005461D7" w:rsidRDefault="00E64EBA">
            <w:pPr>
              <w:spacing w:line="276" w:lineRule="auto"/>
              <w:jc w:val="left"/>
              <w:rPr>
                <w:rFonts w:eastAsiaTheme="majorEastAsia"/>
                <w:sz w:val="18"/>
                <w:szCs w:val="18"/>
              </w:rPr>
            </w:pPr>
            <w:r>
              <w:rPr>
                <w:sz w:val="18"/>
                <w:szCs w:val="18"/>
              </w:rPr>
              <w:t>Если у пользователя есть активная запись на выбранную специальность, то переход на Требования к МИС (</w:t>
            </w:r>
            <w:r>
              <w:rPr>
                <w:sz w:val="18"/>
                <w:szCs w:val="18"/>
              </w:rPr>
              <w:fldChar w:fldCharType="begin"/>
            </w:r>
            <w:r>
              <w:rPr>
                <w:sz w:val="18"/>
                <w:szCs w:val="18"/>
              </w:rPr>
              <w:instrText xml:space="preserve"> REF _Ref220947560 \w \h  \* MERGEFORMAT </w:instrText>
            </w:r>
            <w:r>
              <w:rPr>
                <w:sz w:val="18"/>
                <w:szCs w:val="18"/>
              </w:rPr>
            </w:r>
            <w:r>
              <w:rPr>
                <w:sz w:val="18"/>
                <w:szCs w:val="18"/>
              </w:rPr>
              <w:fldChar w:fldCharType="separate"/>
            </w:r>
            <w:r w:rsidR="005C12B9">
              <w:rPr>
                <w:sz w:val="18"/>
                <w:szCs w:val="18"/>
              </w:rPr>
              <w:t>Б.1.2.1.4.1</w:t>
            </w:r>
            <w:r>
              <w:rPr>
                <w:sz w:val="18"/>
                <w:szCs w:val="18"/>
              </w:rPr>
              <w:fldChar w:fldCharType="end"/>
            </w:r>
            <w:r>
              <w:rPr>
                <w:sz w:val="18"/>
                <w:szCs w:val="18"/>
              </w:rPr>
              <w:t>).</w:t>
            </w:r>
            <w:r>
              <w:rPr>
                <w:rFonts w:eastAsiaTheme="majorEastAsia"/>
                <w:sz w:val="18"/>
                <w:szCs w:val="18"/>
              </w:rPr>
              <w:t xml:space="preserve"> </w:t>
            </w:r>
          </w:p>
          <w:p w14:paraId="0B977490" w14:textId="5CEEA5A6" w:rsidR="005461D7" w:rsidRDefault="00E64EBA">
            <w:pPr>
              <w:spacing w:line="276" w:lineRule="auto"/>
              <w:jc w:val="left"/>
              <w:rPr>
                <w:rFonts w:eastAsiaTheme="majorEastAsia"/>
                <w:sz w:val="18"/>
                <w:szCs w:val="18"/>
              </w:rPr>
            </w:pPr>
            <w:r>
              <w:rPr>
                <w:rFonts w:asciiTheme="minorHAnsi" w:hAnsiTheme="minorHAnsi" w:cstheme="minorHAnsi"/>
                <w:color w:val="0070C0"/>
                <w:sz w:val="18"/>
                <w:szCs w:val="18"/>
              </w:rPr>
              <w:fldChar w:fldCharType="begin"/>
            </w:r>
            <w:r>
              <w:rPr>
                <w:rFonts w:eastAsiaTheme="majorEastAsia"/>
                <w:color w:val="0070C0"/>
                <w:sz w:val="18"/>
                <w:szCs w:val="18"/>
              </w:rPr>
              <w:instrText xml:space="preserve"> REF _Ref220947729 \h </w:instrText>
            </w:r>
            <w:r>
              <w:rPr>
                <w:rFonts w:asciiTheme="minorHAnsi" w:hAnsiTheme="minorHAnsi" w:cstheme="minorHAnsi"/>
                <w:color w:val="0070C0"/>
                <w:sz w:val="18"/>
                <w:szCs w:val="18"/>
              </w:rPr>
              <w:instrText xml:space="preserve"> \* MERGEFORMAT </w:instrText>
            </w:r>
            <w:r>
              <w:rPr>
                <w:rFonts w:asciiTheme="minorHAnsi" w:hAnsiTheme="minorHAnsi" w:cstheme="minorHAnsi"/>
                <w:color w:val="0070C0"/>
                <w:sz w:val="18"/>
                <w:szCs w:val="18"/>
              </w:rPr>
            </w:r>
            <w:r>
              <w:rPr>
                <w:rFonts w:asciiTheme="minorHAnsi" w:hAnsiTheme="minorHAnsi" w:cstheme="minorHAnsi"/>
                <w:color w:val="0070C0"/>
                <w:sz w:val="18"/>
                <w:szCs w:val="18"/>
              </w:rPr>
              <w:fldChar w:fldCharType="separate"/>
            </w:r>
            <w:r w:rsidR="005C12B9" w:rsidRPr="005944FC">
              <w:rPr>
                <w:color w:val="0070C0"/>
                <w:sz w:val="18"/>
                <w:szCs w:val="18"/>
              </w:rPr>
              <w:t>Сценарий отмены записи к врачу</w:t>
            </w:r>
            <w:r>
              <w:rPr>
                <w:rFonts w:asciiTheme="minorHAnsi" w:hAnsiTheme="minorHAnsi" w:cstheme="minorHAnsi"/>
                <w:color w:val="0070C0"/>
                <w:sz w:val="18"/>
                <w:szCs w:val="18"/>
              </w:rPr>
              <w:fldChar w:fldCharType="end"/>
            </w:r>
          </w:p>
        </w:tc>
      </w:tr>
      <w:tr w:rsidR="005461D7" w14:paraId="6DA72F3A"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03B41630" w14:textId="77777777" w:rsidR="005461D7" w:rsidRDefault="00E64EBA">
            <w:pPr>
              <w:spacing w:line="276" w:lineRule="auto"/>
              <w:jc w:val="left"/>
              <w:rPr>
                <w:sz w:val="18"/>
                <w:szCs w:val="18"/>
              </w:rPr>
            </w:pPr>
            <w:r>
              <w:rPr>
                <w:sz w:val="18"/>
                <w:szCs w:val="18"/>
              </w:rPr>
              <w:lastRenderedPageBreak/>
              <w:t>Шаг 8.3</w:t>
            </w:r>
          </w:p>
          <w:p w14:paraId="2EC3E696" w14:textId="77777777" w:rsidR="005461D7" w:rsidRDefault="005461D7">
            <w:pPr>
              <w:spacing w:line="276" w:lineRule="auto"/>
              <w:jc w:val="left"/>
              <w:rPr>
                <w:sz w:val="18"/>
                <w:szCs w:val="18"/>
              </w:rPr>
            </w:pPr>
          </w:p>
        </w:tc>
        <w:tc>
          <w:tcPr>
            <w:tcW w:w="1135" w:type="dxa"/>
            <w:tcBorders>
              <w:top w:val="single" w:sz="4" w:space="0" w:color="000000"/>
              <w:left w:val="single" w:sz="4" w:space="0" w:color="000000"/>
              <w:bottom w:val="single" w:sz="4" w:space="0" w:color="000000"/>
              <w:right w:val="single" w:sz="4" w:space="0" w:color="000000"/>
            </w:tcBorders>
          </w:tcPr>
          <w:p w14:paraId="2C71D658" w14:textId="77777777" w:rsidR="005461D7" w:rsidRDefault="00E64EBA">
            <w:pPr>
              <w:spacing w:line="276" w:lineRule="auto"/>
              <w:jc w:val="left"/>
              <w:rPr>
                <w:sz w:val="18"/>
                <w:szCs w:val="18"/>
              </w:rPr>
            </w:pPr>
            <w:r>
              <w:rPr>
                <w:sz w:val="18"/>
                <w:szCs w:val="18"/>
              </w:rPr>
              <w:t>Экран «Выберите дату и врача»</w:t>
            </w:r>
          </w:p>
        </w:tc>
        <w:tc>
          <w:tcPr>
            <w:tcW w:w="1700" w:type="dxa"/>
            <w:tcBorders>
              <w:top w:val="single" w:sz="4" w:space="0" w:color="000000"/>
              <w:left w:val="single" w:sz="4" w:space="0" w:color="000000"/>
              <w:bottom w:val="single" w:sz="4" w:space="0" w:color="000000"/>
              <w:right w:val="single" w:sz="4" w:space="0" w:color="000000"/>
            </w:tcBorders>
          </w:tcPr>
          <w:p w14:paraId="2638BD3F" w14:textId="77777777" w:rsidR="005461D7" w:rsidRDefault="00E64EBA">
            <w:pPr>
              <w:spacing w:line="276" w:lineRule="auto"/>
              <w:jc w:val="left"/>
              <w:rPr>
                <w:sz w:val="18"/>
                <w:szCs w:val="18"/>
              </w:rPr>
            </w:pPr>
            <w:r>
              <w:rPr>
                <w:sz w:val="18"/>
                <w:szCs w:val="18"/>
              </w:rPr>
              <w:t>Отображается календарь с доступными днями для записи:</w:t>
            </w:r>
          </w:p>
          <w:p w14:paraId="69C0D41B" w14:textId="77777777" w:rsidR="005461D7" w:rsidRDefault="00E64EBA">
            <w:pPr>
              <w:spacing w:line="276" w:lineRule="auto"/>
              <w:jc w:val="left"/>
              <w:rPr>
                <w:sz w:val="18"/>
                <w:szCs w:val="18"/>
              </w:rPr>
            </w:pPr>
            <w:r>
              <w:rPr>
                <w:sz w:val="18"/>
                <w:szCs w:val="18"/>
              </w:rPr>
              <w:t>- если есть слоты только через регистратуру – день отображается в синей рамке</w:t>
            </w:r>
          </w:p>
          <w:p w14:paraId="2595EED2" w14:textId="77777777" w:rsidR="005461D7" w:rsidRDefault="00E64EBA">
            <w:pPr>
              <w:spacing w:line="276" w:lineRule="auto"/>
              <w:jc w:val="left"/>
              <w:rPr>
                <w:sz w:val="18"/>
                <w:szCs w:val="18"/>
              </w:rPr>
            </w:pPr>
            <w:r>
              <w:rPr>
                <w:sz w:val="18"/>
                <w:szCs w:val="18"/>
              </w:rPr>
              <w:t>- если есть слоты для записи онлайн – день отображается синим</w:t>
            </w:r>
          </w:p>
          <w:p w14:paraId="03F7AE0F" w14:textId="77777777" w:rsidR="005461D7" w:rsidRDefault="00E64EBA">
            <w:pPr>
              <w:spacing w:line="276" w:lineRule="auto"/>
              <w:jc w:val="left"/>
              <w:rPr>
                <w:sz w:val="18"/>
                <w:szCs w:val="18"/>
              </w:rPr>
            </w:pPr>
            <w:r>
              <w:rPr>
                <w:sz w:val="18"/>
                <w:szCs w:val="18"/>
              </w:rPr>
              <w:t>- иначе (нет ни одного слота) – день не кликабельный</w:t>
            </w:r>
          </w:p>
          <w:p w14:paraId="4FDD18AA" w14:textId="77777777" w:rsidR="005461D7" w:rsidRDefault="005461D7">
            <w:pPr>
              <w:spacing w:line="276" w:lineRule="auto"/>
              <w:jc w:val="left"/>
              <w:rPr>
                <w:sz w:val="18"/>
                <w:szCs w:val="18"/>
              </w:rPr>
            </w:pPr>
          </w:p>
          <w:p w14:paraId="700819D5" w14:textId="77777777" w:rsidR="005461D7" w:rsidRDefault="00E64EBA">
            <w:pPr>
              <w:spacing w:line="276" w:lineRule="auto"/>
              <w:jc w:val="left"/>
              <w:rPr>
                <w:sz w:val="18"/>
                <w:szCs w:val="18"/>
              </w:rPr>
            </w:pPr>
            <w:r>
              <w:rPr>
                <w:sz w:val="18"/>
                <w:szCs w:val="18"/>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1D3E5B0" w14:textId="77777777" w:rsidR="005461D7" w:rsidRDefault="00E64EBA">
            <w:pPr>
              <w:spacing w:line="276" w:lineRule="auto"/>
              <w:jc w:val="left"/>
              <w:rPr>
                <w:sz w:val="18"/>
                <w:szCs w:val="18"/>
              </w:rPr>
            </w:pPr>
            <w:r>
              <w:rPr>
                <w:sz w:val="18"/>
                <w:szCs w:val="18"/>
              </w:rPr>
              <w:t>Методы (обращение в витрину):</w:t>
            </w:r>
          </w:p>
          <w:p w14:paraId="391F343B" w14:textId="77777777" w:rsidR="005461D7" w:rsidRDefault="00E64EBA">
            <w:pPr>
              <w:spacing w:line="276" w:lineRule="auto"/>
              <w:jc w:val="left"/>
              <w:rPr>
                <w:sz w:val="18"/>
                <w:szCs w:val="18"/>
              </w:rPr>
            </w:pPr>
            <w:r>
              <w:rPr>
                <w:sz w:val="18"/>
                <w:szCs w:val="18"/>
              </w:rPr>
              <w:t>/api/nsi/v1/dictionary/GetCountFreeSlot</w:t>
            </w:r>
          </w:p>
          <w:p w14:paraId="7D23841D" w14:textId="77777777" w:rsidR="005461D7" w:rsidRDefault="00E64EBA">
            <w:pPr>
              <w:spacing w:line="276" w:lineRule="auto"/>
              <w:jc w:val="left"/>
              <w:rPr>
                <w:sz w:val="18"/>
                <w:szCs w:val="18"/>
              </w:rPr>
            </w:pPr>
            <w:r>
              <w:rPr>
                <w:sz w:val="18"/>
                <w:szCs w:val="18"/>
              </w:rPr>
              <w:t>Входные параметры:</w:t>
            </w:r>
          </w:p>
          <w:p w14:paraId="569044B8" w14:textId="15464646" w:rsidR="005461D7" w:rsidRDefault="00E64EBA">
            <w:pPr>
              <w:spacing w:line="276" w:lineRule="auto"/>
              <w:jc w:val="left"/>
              <w:rPr>
                <w:sz w:val="18"/>
                <w:szCs w:val="18"/>
              </w:rPr>
            </w:pPr>
            <w:r>
              <w:rPr>
                <w:sz w:val="18"/>
                <w:szCs w:val="18"/>
              </w:rPr>
              <w:t xml:space="preserve">- resource_post_id – </w:t>
            </w:r>
            <w:r w:rsidR="005E43C6">
              <w:rPr>
                <w:sz w:val="18"/>
                <w:szCs w:val="18"/>
              </w:rPr>
              <w:t>идентификатор</w:t>
            </w:r>
            <w:r>
              <w:rPr>
                <w:sz w:val="18"/>
                <w:szCs w:val="18"/>
              </w:rPr>
              <w:t xml:space="preserve"> должности специалиста</w:t>
            </w:r>
          </w:p>
          <w:p w14:paraId="77A92E2B" w14:textId="77777777" w:rsidR="005461D7" w:rsidRDefault="00E64EBA">
            <w:pPr>
              <w:spacing w:line="276" w:lineRule="auto"/>
              <w:jc w:val="left"/>
              <w:rPr>
                <w:sz w:val="18"/>
                <w:szCs w:val="18"/>
              </w:rPr>
            </w:pPr>
            <w:r>
              <w:rPr>
                <w:sz w:val="18"/>
                <w:szCs w:val="18"/>
              </w:rPr>
              <w:t>- visittime_from – текущее время</w:t>
            </w:r>
          </w:p>
          <w:p w14:paraId="305D13F8" w14:textId="77777777" w:rsidR="005461D7" w:rsidRDefault="00E64EBA">
            <w:pPr>
              <w:spacing w:line="276" w:lineRule="auto"/>
              <w:jc w:val="left"/>
              <w:rPr>
                <w:sz w:val="18"/>
                <w:szCs w:val="18"/>
              </w:rPr>
            </w:pPr>
            <w:r>
              <w:rPr>
                <w:sz w:val="18"/>
                <w:szCs w:val="18"/>
              </w:rPr>
              <w:t>- visittime_to – дата по (+ 14 дней)</w:t>
            </w:r>
          </w:p>
          <w:p w14:paraId="7DD3DDBE" w14:textId="4402B3A9" w:rsidR="005461D7" w:rsidRDefault="00E64EBA">
            <w:pPr>
              <w:spacing w:line="276" w:lineRule="auto"/>
              <w:jc w:val="left"/>
              <w:rPr>
                <w:sz w:val="18"/>
                <w:szCs w:val="18"/>
              </w:rPr>
            </w:pPr>
            <w:r>
              <w:rPr>
                <w:sz w:val="18"/>
                <w:szCs w:val="18"/>
              </w:rPr>
              <w:t xml:space="preserve">- </w:t>
            </w:r>
            <w:r>
              <w:rPr>
                <w:sz w:val="18"/>
                <w:szCs w:val="18"/>
                <w:lang w:val="en-US"/>
              </w:rPr>
              <w:t>attachment</w:t>
            </w:r>
            <w:r>
              <w:rPr>
                <w:sz w:val="18"/>
                <w:szCs w:val="18"/>
              </w:rPr>
              <w:t>_</w:t>
            </w:r>
            <w:r>
              <w:rPr>
                <w:sz w:val="18"/>
                <w:szCs w:val="18"/>
                <w:lang w:val="en-US"/>
              </w:rPr>
              <w:t>patient</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пациента из витрины</w:t>
            </w:r>
          </w:p>
          <w:p w14:paraId="43EEBB42" w14:textId="77777777" w:rsidR="005461D7" w:rsidRDefault="005461D7">
            <w:pPr>
              <w:spacing w:line="276" w:lineRule="auto"/>
              <w:jc w:val="left"/>
              <w:rPr>
                <w:sz w:val="18"/>
                <w:szCs w:val="18"/>
              </w:rPr>
            </w:pPr>
          </w:p>
          <w:p w14:paraId="3892A8EC" w14:textId="1D866E7D" w:rsidR="005461D7" w:rsidRDefault="00E64EBA">
            <w:pPr>
              <w:spacing w:line="276" w:lineRule="auto"/>
              <w:jc w:val="left"/>
              <w:rPr>
                <w:sz w:val="18"/>
                <w:szCs w:val="18"/>
              </w:rPr>
            </w:pPr>
            <w:r>
              <w:rPr>
                <w:sz w:val="18"/>
                <w:szCs w:val="18"/>
              </w:rPr>
              <w:t>Данные возвращаются сгруппированные по дням, ресурсам и по типу слота (по возрасту). Подсчитаны количество доступных/занятых слотов для ЕПГУ/Регистратуры/д</w:t>
            </w:r>
            <w:r w:rsidR="00586825">
              <w:rPr>
                <w:sz w:val="18"/>
                <w:szCs w:val="18"/>
              </w:rPr>
              <w:t>-</w:t>
            </w:r>
            <w:r>
              <w:rPr>
                <w:sz w:val="18"/>
                <w:szCs w:val="18"/>
              </w:rPr>
              <w:t xml:space="preserve">учета. </w:t>
            </w:r>
          </w:p>
          <w:p w14:paraId="6D672652" w14:textId="77777777" w:rsidR="005461D7" w:rsidRDefault="005461D7">
            <w:pPr>
              <w:spacing w:line="276" w:lineRule="auto"/>
              <w:jc w:val="left"/>
              <w:rPr>
                <w:sz w:val="18"/>
                <w:szCs w:val="18"/>
              </w:rPr>
            </w:pPr>
          </w:p>
          <w:p w14:paraId="293607A9" w14:textId="77777777" w:rsidR="005461D7" w:rsidRDefault="00E64EBA">
            <w:pPr>
              <w:spacing w:line="276" w:lineRule="auto"/>
              <w:jc w:val="left"/>
              <w:rPr>
                <w:sz w:val="18"/>
                <w:szCs w:val="18"/>
              </w:rPr>
            </w:pPr>
            <w:r>
              <w:rPr>
                <w:sz w:val="18"/>
                <w:szCs w:val="18"/>
              </w:rPr>
              <w:t>Регламентированные запросы:</w:t>
            </w:r>
          </w:p>
          <w:p w14:paraId="18D09937" w14:textId="77777777" w:rsidR="005461D7" w:rsidRDefault="00E64EBA">
            <w:pPr>
              <w:spacing w:line="276" w:lineRule="auto"/>
              <w:jc w:val="left"/>
              <w:rPr>
                <w:sz w:val="18"/>
                <w:szCs w:val="18"/>
              </w:rPr>
            </w:pPr>
            <w:r>
              <w:rPr>
                <w:sz w:val="18"/>
                <w:szCs w:val="18"/>
              </w:rPr>
              <w:t xml:space="preserve">geslotsallmobypostid </w:t>
            </w:r>
          </w:p>
          <w:p w14:paraId="15929D03" w14:textId="77777777" w:rsidR="005461D7" w:rsidRDefault="00E64EBA">
            <w:pPr>
              <w:spacing w:line="276" w:lineRule="auto"/>
              <w:jc w:val="left"/>
              <w:rPr>
                <w:sz w:val="18"/>
                <w:szCs w:val="18"/>
              </w:rPr>
            </w:pPr>
            <w:r>
              <w:rPr>
                <w:sz w:val="18"/>
                <w:szCs w:val="18"/>
              </w:rPr>
              <w:t xml:space="preserve"> </w:t>
            </w:r>
          </w:p>
          <w:p w14:paraId="349E4140" w14:textId="77777777" w:rsidR="005461D7" w:rsidRDefault="00E64EBA">
            <w:pPr>
              <w:spacing w:line="276" w:lineRule="auto"/>
              <w:jc w:val="left"/>
              <w:rPr>
                <w:i/>
                <w:sz w:val="18"/>
                <w:szCs w:val="18"/>
              </w:rPr>
            </w:pPr>
            <w:r>
              <w:rPr>
                <w:i/>
                <w:sz w:val="18"/>
                <w:szCs w:val="18"/>
              </w:rPr>
              <w:t xml:space="preserve">getFreeSlotsByPostId – если в регионе включен сценарий </w:t>
            </w:r>
            <w:r>
              <w:rPr>
                <w:i/>
                <w:sz w:val="18"/>
                <w:szCs w:val="18"/>
                <w:u w:val="single"/>
              </w:rPr>
              <w:t>записи по участкам</w:t>
            </w:r>
          </w:p>
        </w:tc>
        <w:tc>
          <w:tcPr>
            <w:tcW w:w="3544" w:type="dxa"/>
            <w:tcBorders>
              <w:top w:val="single" w:sz="4" w:space="0" w:color="000000"/>
              <w:left w:val="single" w:sz="4" w:space="0" w:color="000000"/>
              <w:bottom w:val="single" w:sz="4" w:space="0" w:color="000000"/>
              <w:right w:val="single" w:sz="4" w:space="0" w:color="000000"/>
            </w:tcBorders>
          </w:tcPr>
          <w:p w14:paraId="363A00D4" w14:textId="77777777" w:rsidR="005461D7" w:rsidRDefault="00E64EBA">
            <w:pPr>
              <w:widowControl/>
              <w:spacing w:after="200" w:line="276" w:lineRule="auto"/>
              <w:jc w:val="left"/>
              <w:rPr>
                <w:sz w:val="18"/>
                <w:szCs w:val="18"/>
              </w:rPr>
            </w:pPr>
            <w:r>
              <w:rPr>
                <w:sz w:val="18"/>
                <w:szCs w:val="18"/>
              </w:rPr>
              <w:t>1) Отфильтровать по идентификатору СП МО</w:t>
            </w:r>
          </w:p>
          <w:p w14:paraId="6A3E90EA" w14:textId="77777777" w:rsidR="005461D7" w:rsidRDefault="00E64EBA">
            <w:pPr>
              <w:widowControl/>
              <w:spacing w:after="200" w:line="276" w:lineRule="auto"/>
              <w:jc w:val="left"/>
              <w:rPr>
                <w:sz w:val="18"/>
                <w:szCs w:val="18"/>
              </w:rPr>
            </w:pPr>
            <w:r>
              <w:rPr>
                <w:sz w:val="18"/>
                <w:szCs w:val="18"/>
              </w:rPr>
              <w:t>2) Отфильтровать по slot_tag_age:</w:t>
            </w:r>
          </w:p>
          <w:p w14:paraId="7D4A6148" w14:textId="77777777" w:rsidR="005461D7" w:rsidRDefault="00E64EBA">
            <w:pPr>
              <w:spacing w:line="276" w:lineRule="auto"/>
              <w:jc w:val="left"/>
              <w:rPr>
                <w:sz w:val="18"/>
                <w:szCs w:val="18"/>
              </w:rPr>
            </w:pPr>
            <w:r>
              <w:rPr>
                <w:sz w:val="18"/>
                <w:szCs w:val="18"/>
              </w:rPr>
              <w:t>если пациенту (кого записываем к врачу) &gt;= 18 – берем записи slot_tag_age in ('ADULT', 'ALL')</w:t>
            </w:r>
          </w:p>
          <w:p w14:paraId="29830629" w14:textId="77777777" w:rsidR="005461D7" w:rsidRDefault="00E64EBA">
            <w:pPr>
              <w:spacing w:line="276" w:lineRule="auto"/>
              <w:jc w:val="left"/>
              <w:rPr>
                <w:sz w:val="18"/>
                <w:szCs w:val="18"/>
              </w:rPr>
            </w:pPr>
            <w:r>
              <w:rPr>
                <w:sz w:val="18"/>
                <w:szCs w:val="18"/>
              </w:rPr>
              <w:t>если пациенту &lt; 18, но &gt;=1 год – берем записи slot_tag_age in ('CHILD', 'ALL')</w:t>
            </w:r>
          </w:p>
          <w:p w14:paraId="2290283D" w14:textId="77777777" w:rsidR="005461D7" w:rsidRDefault="00E64EBA">
            <w:pPr>
              <w:spacing w:line="276" w:lineRule="auto"/>
              <w:jc w:val="left"/>
              <w:rPr>
                <w:sz w:val="18"/>
                <w:szCs w:val="18"/>
              </w:rPr>
            </w:pPr>
            <w:r>
              <w:rPr>
                <w:sz w:val="18"/>
                <w:szCs w:val="18"/>
              </w:rPr>
              <w:t>если пациенту меньше года – slot_tag_age in ('BABY', 'ALL').</w:t>
            </w:r>
          </w:p>
          <w:p w14:paraId="0F6481BB" w14:textId="77777777" w:rsidR="005461D7" w:rsidRDefault="005461D7">
            <w:pPr>
              <w:spacing w:line="276" w:lineRule="auto"/>
              <w:jc w:val="left"/>
              <w:rPr>
                <w:sz w:val="18"/>
                <w:szCs w:val="18"/>
              </w:rPr>
            </w:pPr>
          </w:p>
          <w:p w14:paraId="1DD1A70C" w14:textId="77777777" w:rsidR="005461D7" w:rsidRDefault="00E64EBA">
            <w:pPr>
              <w:spacing w:line="276" w:lineRule="auto"/>
              <w:jc w:val="left"/>
              <w:rPr>
                <w:sz w:val="18"/>
                <w:szCs w:val="18"/>
              </w:rPr>
            </w:pPr>
            <w:r>
              <w:rPr>
                <w:sz w:val="18"/>
                <w:szCs w:val="18"/>
              </w:rPr>
              <w:t>3) Проверить есть ли слоты на ближайшие 2 недели:</w:t>
            </w:r>
          </w:p>
          <w:p w14:paraId="0F022F1C" w14:textId="77777777" w:rsidR="005461D7" w:rsidRDefault="00E64EBA">
            <w:pPr>
              <w:spacing w:line="276" w:lineRule="auto"/>
              <w:jc w:val="left"/>
              <w:rPr>
                <w:sz w:val="18"/>
                <w:szCs w:val="18"/>
              </w:rPr>
            </w:pPr>
            <w:r>
              <w:rPr>
                <w:sz w:val="18"/>
                <w:szCs w:val="18"/>
              </w:rPr>
              <w:t>- sum(epgu)&gt;0 и sum(epgu)!=sum(recorded_epgu) – есть доступные для записи онлайн слоты</w:t>
            </w:r>
          </w:p>
          <w:p w14:paraId="61D5FE0A" w14:textId="77777777" w:rsidR="005461D7" w:rsidRDefault="00E64EBA">
            <w:pPr>
              <w:spacing w:line="276" w:lineRule="auto"/>
              <w:jc w:val="left"/>
              <w:rPr>
                <w:sz w:val="18"/>
                <w:szCs w:val="18"/>
              </w:rPr>
            </w:pPr>
            <w:r>
              <w:rPr>
                <w:sz w:val="18"/>
                <w:szCs w:val="18"/>
              </w:rPr>
              <w:t>- sum(registry)&gt;0 и sum(registry)!= sum(recorded_registry) – есть доступные слоты для записи через регистратуру.</w:t>
            </w:r>
          </w:p>
          <w:p w14:paraId="697FC0AA" w14:textId="77777777" w:rsidR="005461D7" w:rsidRDefault="005461D7">
            <w:pPr>
              <w:spacing w:line="276" w:lineRule="auto"/>
              <w:jc w:val="left"/>
              <w:rPr>
                <w:sz w:val="18"/>
                <w:szCs w:val="18"/>
              </w:rPr>
            </w:pPr>
          </w:p>
        </w:tc>
        <w:tc>
          <w:tcPr>
            <w:tcW w:w="2836" w:type="dxa"/>
            <w:tcBorders>
              <w:top w:val="single" w:sz="4" w:space="0" w:color="000000"/>
              <w:left w:val="single" w:sz="4" w:space="0" w:color="000000"/>
              <w:bottom w:val="single" w:sz="4" w:space="0" w:color="000000"/>
              <w:right w:val="single" w:sz="4" w:space="0" w:color="000000"/>
            </w:tcBorders>
          </w:tcPr>
          <w:p w14:paraId="650F1D56" w14:textId="77777777" w:rsidR="005461D7" w:rsidRDefault="00E64EBA">
            <w:pPr>
              <w:spacing w:line="276" w:lineRule="auto"/>
              <w:jc w:val="left"/>
              <w:rPr>
                <w:sz w:val="18"/>
                <w:szCs w:val="18"/>
              </w:rPr>
            </w:pPr>
            <w:r>
              <w:rPr>
                <w:sz w:val="18"/>
                <w:szCs w:val="18"/>
              </w:rPr>
              <w:t xml:space="preserve">Действия пользователя: клик на дату </w:t>
            </w:r>
          </w:p>
          <w:p w14:paraId="0FE55572" w14:textId="77777777" w:rsidR="005461D7" w:rsidRDefault="005461D7">
            <w:pPr>
              <w:spacing w:line="276" w:lineRule="auto"/>
              <w:jc w:val="left"/>
              <w:rPr>
                <w:sz w:val="18"/>
                <w:szCs w:val="18"/>
              </w:rPr>
            </w:pPr>
          </w:p>
          <w:p w14:paraId="6C0BAAC9" w14:textId="48ECD954" w:rsidR="005461D7" w:rsidRDefault="00E64EBA">
            <w:pPr>
              <w:spacing w:line="276" w:lineRule="auto"/>
              <w:jc w:val="left"/>
              <w:rPr>
                <w:sz w:val="18"/>
                <w:szCs w:val="18"/>
              </w:rPr>
            </w:pPr>
            <w:r>
              <w:rPr>
                <w:sz w:val="18"/>
                <w:szCs w:val="18"/>
              </w:rPr>
              <w:t>Действие системы: отобразить по календарем инфо о</w:t>
            </w:r>
            <w:r w:rsidR="00260C97">
              <w:rPr>
                <w:sz w:val="18"/>
                <w:szCs w:val="18"/>
              </w:rPr>
              <w:t>б СП</w:t>
            </w:r>
            <w:r>
              <w:rPr>
                <w:sz w:val="18"/>
                <w:szCs w:val="18"/>
              </w:rPr>
              <w:t xml:space="preserve"> МО и список ресурсов</w:t>
            </w:r>
          </w:p>
        </w:tc>
        <w:tc>
          <w:tcPr>
            <w:tcW w:w="1843" w:type="dxa"/>
            <w:tcBorders>
              <w:top w:val="single" w:sz="4" w:space="0" w:color="000000"/>
              <w:left w:val="single" w:sz="4" w:space="0" w:color="000000"/>
              <w:bottom w:val="single" w:sz="4" w:space="0" w:color="000000"/>
              <w:right w:val="single" w:sz="4" w:space="0" w:color="000000"/>
            </w:tcBorders>
          </w:tcPr>
          <w:p w14:paraId="16A3DFF3" w14:textId="77777777" w:rsidR="005461D7" w:rsidRDefault="00E64EBA">
            <w:pPr>
              <w:spacing w:line="276" w:lineRule="auto"/>
              <w:jc w:val="left"/>
              <w:rPr>
                <w:sz w:val="18"/>
                <w:szCs w:val="18"/>
              </w:rPr>
            </w:pPr>
            <w:r>
              <w:rPr>
                <w:sz w:val="18"/>
                <w:szCs w:val="18"/>
              </w:rPr>
              <w:t>Переход на шаг 8.3.1</w:t>
            </w:r>
          </w:p>
          <w:p w14:paraId="27D33BBB" w14:textId="77777777" w:rsidR="005461D7" w:rsidRDefault="005461D7">
            <w:pPr>
              <w:spacing w:line="276" w:lineRule="auto"/>
              <w:jc w:val="left"/>
              <w:rPr>
                <w:sz w:val="18"/>
                <w:szCs w:val="18"/>
              </w:rPr>
            </w:pPr>
          </w:p>
        </w:tc>
      </w:tr>
      <w:tr w:rsidR="005461D7" w14:paraId="44EA1839"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41CBAA0C" w14:textId="77777777" w:rsidR="005461D7" w:rsidRDefault="00E64EBA">
            <w:pPr>
              <w:spacing w:line="276" w:lineRule="auto"/>
              <w:jc w:val="left"/>
              <w:rPr>
                <w:sz w:val="18"/>
                <w:szCs w:val="18"/>
              </w:rPr>
            </w:pPr>
            <w:r>
              <w:rPr>
                <w:sz w:val="18"/>
                <w:szCs w:val="18"/>
              </w:rPr>
              <w:t>Шаг 8.3.1</w:t>
            </w:r>
          </w:p>
        </w:tc>
        <w:tc>
          <w:tcPr>
            <w:tcW w:w="1135" w:type="dxa"/>
            <w:tcBorders>
              <w:top w:val="single" w:sz="4" w:space="0" w:color="000000"/>
              <w:left w:val="single" w:sz="4" w:space="0" w:color="000000"/>
              <w:bottom w:val="single" w:sz="4" w:space="0" w:color="000000"/>
              <w:right w:val="single" w:sz="4" w:space="0" w:color="000000"/>
            </w:tcBorders>
          </w:tcPr>
          <w:p w14:paraId="3D477071" w14:textId="77777777" w:rsidR="005461D7" w:rsidRDefault="00E64EBA">
            <w:pPr>
              <w:spacing w:line="276" w:lineRule="auto"/>
              <w:jc w:val="left"/>
              <w:rPr>
                <w:sz w:val="18"/>
                <w:szCs w:val="18"/>
              </w:rPr>
            </w:pPr>
            <w:r>
              <w:rPr>
                <w:sz w:val="18"/>
                <w:szCs w:val="18"/>
              </w:rPr>
              <w:t>Экран «Выберите дату и врача»</w:t>
            </w:r>
          </w:p>
        </w:tc>
        <w:tc>
          <w:tcPr>
            <w:tcW w:w="1700" w:type="dxa"/>
            <w:tcBorders>
              <w:top w:val="single" w:sz="4" w:space="0" w:color="000000"/>
              <w:left w:val="single" w:sz="4" w:space="0" w:color="000000"/>
              <w:bottom w:val="single" w:sz="4" w:space="0" w:color="000000"/>
              <w:right w:val="single" w:sz="4" w:space="0" w:color="000000"/>
            </w:tcBorders>
          </w:tcPr>
          <w:p w14:paraId="78B16FF8" w14:textId="174B37EF" w:rsidR="005461D7" w:rsidRDefault="00E64EBA">
            <w:pPr>
              <w:spacing w:line="276" w:lineRule="auto"/>
              <w:jc w:val="left"/>
              <w:rPr>
                <w:sz w:val="18"/>
                <w:szCs w:val="18"/>
              </w:rPr>
            </w:pPr>
            <w:r>
              <w:rPr>
                <w:sz w:val="18"/>
                <w:szCs w:val="18"/>
              </w:rPr>
              <w:t xml:space="preserve">Под календарем для выбранного дня отображаются инфо о </w:t>
            </w:r>
            <w:r w:rsidR="009558C2">
              <w:rPr>
                <w:sz w:val="18"/>
                <w:szCs w:val="18"/>
              </w:rPr>
              <w:t xml:space="preserve">СП </w:t>
            </w:r>
            <w:r>
              <w:rPr>
                <w:sz w:val="18"/>
                <w:szCs w:val="18"/>
              </w:rPr>
              <w:t>МО и список врачей</w:t>
            </w:r>
          </w:p>
        </w:tc>
        <w:tc>
          <w:tcPr>
            <w:tcW w:w="3119" w:type="dxa"/>
            <w:tcBorders>
              <w:top w:val="single" w:sz="4" w:space="0" w:color="000000"/>
              <w:left w:val="single" w:sz="4" w:space="0" w:color="000000"/>
              <w:bottom w:val="single" w:sz="4" w:space="0" w:color="000000"/>
              <w:right w:val="single" w:sz="4" w:space="0" w:color="000000"/>
            </w:tcBorders>
          </w:tcPr>
          <w:p w14:paraId="4A2183E4"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02CD92FB" w14:textId="77777777" w:rsidR="005461D7" w:rsidRDefault="00E64EBA">
            <w:pPr>
              <w:spacing w:line="276" w:lineRule="auto"/>
              <w:jc w:val="left"/>
              <w:rPr>
                <w:sz w:val="18"/>
                <w:szCs w:val="18"/>
                <w:lang w:val="en-US"/>
              </w:rPr>
            </w:pPr>
            <w:r>
              <w:rPr>
                <w:sz w:val="18"/>
                <w:szCs w:val="18"/>
                <w:lang w:val="en-US"/>
              </w:rPr>
              <w:t>/api/nsi/v1/dictionary/GetUnaccessibleResources</w:t>
            </w:r>
          </w:p>
          <w:p w14:paraId="238C4FCC" w14:textId="77777777" w:rsidR="005461D7" w:rsidRDefault="005461D7">
            <w:pPr>
              <w:spacing w:line="276" w:lineRule="auto"/>
              <w:jc w:val="left"/>
              <w:rPr>
                <w:sz w:val="18"/>
                <w:szCs w:val="18"/>
                <w:lang w:val="en-US"/>
              </w:rPr>
            </w:pPr>
          </w:p>
          <w:p w14:paraId="58DE09D2" w14:textId="77777777" w:rsidR="005461D7" w:rsidRDefault="00E64EBA">
            <w:pPr>
              <w:spacing w:line="276" w:lineRule="auto"/>
              <w:jc w:val="left"/>
              <w:rPr>
                <w:sz w:val="18"/>
                <w:szCs w:val="18"/>
              </w:rPr>
            </w:pPr>
            <w:r>
              <w:rPr>
                <w:sz w:val="18"/>
                <w:szCs w:val="18"/>
              </w:rPr>
              <w:t>Регламентированные запросы:</w:t>
            </w:r>
          </w:p>
          <w:p w14:paraId="592B9D6C" w14:textId="77777777" w:rsidR="005461D7" w:rsidRDefault="00E64EBA">
            <w:pPr>
              <w:spacing w:line="276" w:lineRule="auto"/>
              <w:jc w:val="left"/>
              <w:rPr>
                <w:sz w:val="18"/>
                <w:szCs w:val="18"/>
              </w:rPr>
            </w:pPr>
            <w:r>
              <w:rPr>
                <w:sz w:val="18"/>
                <w:szCs w:val="18"/>
                <w:lang w:val="en-US"/>
              </w:rPr>
              <w:t>getresourcelistbypostid</w:t>
            </w:r>
            <w:r>
              <w:rPr>
                <w:sz w:val="18"/>
                <w:szCs w:val="18"/>
              </w:rPr>
              <w:t>_</w:t>
            </w:r>
            <w:r>
              <w:rPr>
                <w:sz w:val="18"/>
                <w:szCs w:val="18"/>
                <w:lang w:val="en-US"/>
              </w:rPr>
              <w:t>dates</w:t>
            </w:r>
            <w:r>
              <w:rPr>
                <w:sz w:val="18"/>
                <w:szCs w:val="18"/>
              </w:rPr>
              <w:t xml:space="preserve"> – получить список недоступных врачей и причины недоступности</w:t>
            </w:r>
          </w:p>
          <w:p w14:paraId="794313CB" w14:textId="77777777" w:rsidR="005461D7" w:rsidRDefault="005461D7">
            <w:pPr>
              <w:spacing w:line="276" w:lineRule="auto"/>
              <w:jc w:val="left"/>
              <w:rPr>
                <w:sz w:val="18"/>
                <w:szCs w:val="18"/>
              </w:rPr>
            </w:pPr>
          </w:p>
          <w:p w14:paraId="1D5B519A" w14:textId="77777777" w:rsidR="005461D7" w:rsidRDefault="00E64EBA">
            <w:pPr>
              <w:spacing w:line="276" w:lineRule="auto"/>
              <w:jc w:val="left"/>
              <w:rPr>
                <w:sz w:val="18"/>
                <w:szCs w:val="18"/>
              </w:rPr>
            </w:pPr>
            <w:r>
              <w:rPr>
                <w:i/>
                <w:sz w:val="18"/>
                <w:szCs w:val="18"/>
              </w:rPr>
              <w:lastRenderedPageBreak/>
              <w:t xml:space="preserve">getunaccessibleresource – если в регионе включен сценарий </w:t>
            </w:r>
            <w:r>
              <w:rPr>
                <w:i/>
                <w:sz w:val="18"/>
                <w:szCs w:val="18"/>
                <w:u w:val="single"/>
              </w:rPr>
              <w:t>записи по участкам</w:t>
            </w:r>
          </w:p>
        </w:tc>
        <w:tc>
          <w:tcPr>
            <w:tcW w:w="3544" w:type="dxa"/>
            <w:tcBorders>
              <w:top w:val="single" w:sz="4" w:space="0" w:color="000000"/>
              <w:left w:val="single" w:sz="4" w:space="0" w:color="000000"/>
              <w:bottom w:val="single" w:sz="4" w:space="0" w:color="000000"/>
              <w:right w:val="single" w:sz="4" w:space="0" w:color="000000"/>
            </w:tcBorders>
          </w:tcPr>
          <w:p w14:paraId="5356485A" w14:textId="77777777" w:rsidR="005461D7" w:rsidRDefault="00E64EBA">
            <w:pPr>
              <w:spacing w:line="276" w:lineRule="auto"/>
              <w:jc w:val="left"/>
              <w:rPr>
                <w:sz w:val="18"/>
                <w:szCs w:val="18"/>
              </w:rPr>
            </w:pPr>
            <w:r>
              <w:rPr>
                <w:sz w:val="18"/>
                <w:szCs w:val="18"/>
              </w:rPr>
              <w:lastRenderedPageBreak/>
              <w:t>1) Группировка полученных данных по МО (mo_id)</w:t>
            </w:r>
          </w:p>
          <w:p w14:paraId="30228282" w14:textId="77777777" w:rsidR="005461D7" w:rsidRDefault="00E64EBA">
            <w:pPr>
              <w:spacing w:line="276" w:lineRule="auto"/>
              <w:jc w:val="left"/>
              <w:rPr>
                <w:sz w:val="18"/>
                <w:szCs w:val="18"/>
              </w:rPr>
            </w:pPr>
            <w:r>
              <w:rPr>
                <w:sz w:val="18"/>
                <w:szCs w:val="18"/>
              </w:rPr>
              <w:t>2) Сортировка MO</w:t>
            </w:r>
          </w:p>
          <w:p w14:paraId="36F57897" w14:textId="77777777" w:rsidR="005461D7" w:rsidRDefault="00E64EBA">
            <w:pPr>
              <w:spacing w:line="276" w:lineRule="auto"/>
              <w:jc w:val="left"/>
              <w:rPr>
                <w:sz w:val="18"/>
                <w:szCs w:val="18"/>
              </w:rPr>
            </w:pPr>
            <w:r>
              <w:rPr>
                <w:sz w:val="18"/>
                <w:szCs w:val="18"/>
              </w:rPr>
              <w:t>- если mo_enabled=ATTACHED_MO, то отображаем признак «Вы прикреплены» и зеленую галочку</w:t>
            </w:r>
          </w:p>
          <w:p w14:paraId="021FF7A6" w14:textId="77777777" w:rsidR="005461D7" w:rsidRDefault="00E64EBA">
            <w:pPr>
              <w:spacing w:line="276" w:lineRule="auto"/>
              <w:jc w:val="left"/>
              <w:rPr>
                <w:sz w:val="18"/>
                <w:szCs w:val="18"/>
              </w:rPr>
            </w:pPr>
            <w:r>
              <w:rPr>
                <w:sz w:val="18"/>
                <w:szCs w:val="18"/>
              </w:rPr>
              <w:t>- следующие выводятся с признаком mo_enabled='ATTACHED_REG'</w:t>
            </w:r>
          </w:p>
          <w:p w14:paraId="1F6C5706" w14:textId="77777777" w:rsidR="005461D7" w:rsidRDefault="00E64EBA">
            <w:pPr>
              <w:spacing w:line="276" w:lineRule="auto"/>
              <w:jc w:val="left"/>
              <w:rPr>
                <w:sz w:val="18"/>
                <w:szCs w:val="18"/>
              </w:rPr>
            </w:pPr>
            <w:r>
              <w:rPr>
                <w:sz w:val="18"/>
                <w:szCs w:val="18"/>
              </w:rPr>
              <w:t>- далее с признаком ‘</w:t>
            </w:r>
            <w:r>
              <w:rPr>
                <w:sz w:val="18"/>
                <w:szCs w:val="18"/>
                <w:lang w:val="en-US"/>
              </w:rPr>
              <w:t>ALL</w:t>
            </w:r>
            <w:r>
              <w:rPr>
                <w:sz w:val="18"/>
                <w:szCs w:val="18"/>
              </w:rPr>
              <w:t>’</w:t>
            </w:r>
          </w:p>
          <w:p w14:paraId="1A53521B" w14:textId="31081495" w:rsidR="005461D7" w:rsidRDefault="00E64EBA">
            <w:pPr>
              <w:spacing w:line="276" w:lineRule="auto"/>
              <w:jc w:val="left"/>
              <w:rPr>
                <w:sz w:val="18"/>
                <w:szCs w:val="18"/>
              </w:rPr>
            </w:pPr>
            <w:r>
              <w:rPr>
                <w:sz w:val="18"/>
                <w:szCs w:val="18"/>
              </w:rPr>
              <w:lastRenderedPageBreak/>
              <w:t>3) Внутри</w:t>
            </w:r>
            <w:r w:rsidR="009558C2">
              <w:rPr>
                <w:sz w:val="18"/>
                <w:szCs w:val="18"/>
              </w:rPr>
              <w:t xml:space="preserve"> СП</w:t>
            </w:r>
            <w:r>
              <w:rPr>
                <w:sz w:val="18"/>
                <w:szCs w:val="18"/>
              </w:rPr>
              <w:t xml:space="preserve"> МО группируем по resource_id</w:t>
            </w:r>
          </w:p>
          <w:p w14:paraId="4DEBF41B" w14:textId="36B33821" w:rsidR="005461D7" w:rsidRDefault="00E64EBA">
            <w:pPr>
              <w:spacing w:line="276" w:lineRule="auto"/>
              <w:jc w:val="left"/>
              <w:rPr>
                <w:sz w:val="18"/>
                <w:szCs w:val="18"/>
              </w:rPr>
            </w:pPr>
            <w:r>
              <w:rPr>
                <w:sz w:val="18"/>
                <w:szCs w:val="18"/>
              </w:rPr>
              <w:t xml:space="preserve">5) Если включен сценарий </w:t>
            </w:r>
            <w:r>
              <w:rPr>
                <w:sz w:val="18"/>
                <w:szCs w:val="18"/>
                <w:u w:val="single"/>
              </w:rPr>
              <w:t xml:space="preserve">записи </w:t>
            </w:r>
            <w:r w:rsidR="00586825">
              <w:rPr>
                <w:sz w:val="18"/>
                <w:szCs w:val="18"/>
                <w:u w:val="single"/>
              </w:rPr>
              <w:t>к участковому врачу</w:t>
            </w:r>
            <w:r w:rsidR="00FD72E4">
              <w:rPr>
                <w:sz w:val="18"/>
                <w:szCs w:val="18"/>
                <w:u w:val="single"/>
              </w:rPr>
              <w:t>,</w:t>
            </w:r>
            <w:r>
              <w:rPr>
                <w:sz w:val="18"/>
                <w:szCs w:val="18"/>
              </w:rPr>
              <w:t xml:space="preserve"> и врач относится к участку, где пользователь прикреплен – выводить</w:t>
            </w:r>
            <w:r w:rsidR="00586825">
              <w:rPr>
                <w:sz w:val="18"/>
                <w:szCs w:val="18"/>
              </w:rPr>
              <w:t xml:space="preserve"> признак</w:t>
            </w:r>
            <w:r>
              <w:rPr>
                <w:sz w:val="18"/>
                <w:szCs w:val="18"/>
              </w:rPr>
              <w:t xml:space="preserve"> «Участковый» </w:t>
            </w:r>
          </w:p>
        </w:tc>
        <w:tc>
          <w:tcPr>
            <w:tcW w:w="2836" w:type="dxa"/>
            <w:tcBorders>
              <w:top w:val="single" w:sz="4" w:space="0" w:color="000000"/>
              <w:left w:val="single" w:sz="4" w:space="0" w:color="000000"/>
              <w:bottom w:val="single" w:sz="4" w:space="0" w:color="000000"/>
              <w:right w:val="single" w:sz="4" w:space="0" w:color="000000"/>
            </w:tcBorders>
          </w:tcPr>
          <w:p w14:paraId="70009F00"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выбранного врача </w:t>
            </w:r>
          </w:p>
          <w:p w14:paraId="62E0B21E" w14:textId="77777777" w:rsidR="005461D7" w:rsidRDefault="005461D7">
            <w:pPr>
              <w:spacing w:line="276" w:lineRule="auto"/>
              <w:jc w:val="left"/>
              <w:rPr>
                <w:sz w:val="18"/>
                <w:szCs w:val="18"/>
              </w:rPr>
            </w:pPr>
          </w:p>
          <w:p w14:paraId="611E111F"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1843" w:type="dxa"/>
            <w:tcBorders>
              <w:top w:val="single" w:sz="4" w:space="0" w:color="000000"/>
              <w:left w:val="single" w:sz="4" w:space="0" w:color="000000"/>
              <w:bottom w:val="single" w:sz="4" w:space="0" w:color="000000"/>
              <w:right w:val="single" w:sz="4" w:space="0" w:color="000000"/>
            </w:tcBorders>
          </w:tcPr>
          <w:p w14:paraId="5983C580" w14:textId="77777777" w:rsidR="005461D7" w:rsidRDefault="00E64EBA">
            <w:pPr>
              <w:spacing w:line="276" w:lineRule="auto"/>
              <w:jc w:val="left"/>
              <w:rPr>
                <w:sz w:val="18"/>
                <w:szCs w:val="18"/>
              </w:rPr>
            </w:pPr>
            <w:r>
              <w:rPr>
                <w:sz w:val="18"/>
                <w:szCs w:val="18"/>
              </w:rPr>
              <w:t>Переход на шаг 8.3.2</w:t>
            </w:r>
          </w:p>
          <w:p w14:paraId="2F3CA747" w14:textId="77777777" w:rsidR="005461D7" w:rsidRDefault="005461D7">
            <w:pPr>
              <w:spacing w:line="276" w:lineRule="auto"/>
              <w:jc w:val="left"/>
              <w:rPr>
                <w:sz w:val="18"/>
                <w:szCs w:val="18"/>
              </w:rPr>
            </w:pPr>
          </w:p>
        </w:tc>
      </w:tr>
      <w:tr w:rsidR="005461D7" w14:paraId="1A8AB384" w14:textId="77777777">
        <w:trPr>
          <w:trHeight w:val="334"/>
        </w:trPr>
        <w:tc>
          <w:tcPr>
            <w:tcW w:w="703" w:type="dxa"/>
            <w:tcBorders>
              <w:top w:val="single" w:sz="4" w:space="0" w:color="000000"/>
              <w:left w:val="single" w:sz="4" w:space="0" w:color="000000"/>
              <w:bottom w:val="single" w:sz="4" w:space="0" w:color="000000"/>
              <w:right w:val="single" w:sz="4" w:space="0" w:color="000000"/>
            </w:tcBorders>
          </w:tcPr>
          <w:p w14:paraId="63B01CD8" w14:textId="77777777" w:rsidR="005461D7" w:rsidRDefault="00E64EBA">
            <w:pPr>
              <w:spacing w:line="276" w:lineRule="auto"/>
              <w:jc w:val="left"/>
              <w:rPr>
                <w:sz w:val="18"/>
                <w:szCs w:val="18"/>
              </w:rPr>
            </w:pPr>
            <w:r>
              <w:rPr>
                <w:sz w:val="18"/>
                <w:szCs w:val="18"/>
              </w:rPr>
              <w:t>Шаг 8.3.2</w:t>
            </w:r>
          </w:p>
        </w:tc>
        <w:tc>
          <w:tcPr>
            <w:tcW w:w="1135" w:type="dxa"/>
            <w:tcBorders>
              <w:top w:val="single" w:sz="4" w:space="0" w:color="000000"/>
              <w:left w:val="single" w:sz="4" w:space="0" w:color="000000"/>
              <w:bottom w:val="single" w:sz="4" w:space="0" w:color="000000"/>
              <w:right w:val="single" w:sz="4" w:space="0" w:color="000000"/>
            </w:tcBorders>
          </w:tcPr>
          <w:p w14:paraId="764F7803" w14:textId="77777777" w:rsidR="005461D7" w:rsidRDefault="00E64EBA">
            <w:pPr>
              <w:spacing w:line="276" w:lineRule="auto"/>
              <w:jc w:val="left"/>
              <w:rPr>
                <w:sz w:val="18"/>
                <w:szCs w:val="18"/>
              </w:rPr>
            </w:pPr>
            <w:r>
              <w:rPr>
                <w:sz w:val="18"/>
                <w:szCs w:val="18"/>
              </w:rPr>
              <w:t>Экран «Выберите дату и врача»</w:t>
            </w:r>
          </w:p>
        </w:tc>
        <w:tc>
          <w:tcPr>
            <w:tcW w:w="1700" w:type="dxa"/>
            <w:tcBorders>
              <w:top w:val="single" w:sz="4" w:space="0" w:color="000000"/>
              <w:left w:val="single" w:sz="4" w:space="0" w:color="000000"/>
              <w:bottom w:val="single" w:sz="4" w:space="0" w:color="000000"/>
              <w:right w:val="single" w:sz="4" w:space="0" w:color="000000"/>
            </w:tcBorders>
          </w:tcPr>
          <w:p w14:paraId="61BBFA5B" w14:textId="77777777" w:rsidR="005461D7" w:rsidRDefault="00E64EBA">
            <w:pPr>
              <w:spacing w:line="276" w:lineRule="auto"/>
              <w:jc w:val="left"/>
              <w:rPr>
                <w:sz w:val="18"/>
                <w:szCs w:val="18"/>
              </w:rPr>
            </w:pPr>
            <w:r>
              <w:rPr>
                <w:sz w:val="18"/>
                <w:szCs w:val="18"/>
              </w:rPr>
              <w:t>Для выбранного врача отображается список доступных слотов, и кнопка «Записаться»</w:t>
            </w:r>
          </w:p>
          <w:p w14:paraId="03806B39" w14:textId="77777777" w:rsidR="005461D7" w:rsidRDefault="005461D7">
            <w:pPr>
              <w:spacing w:line="276" w:lineRule="auto"/>
              <w:jc w:val="left"/>
              <w:rPr>
                <w:sz w:val="18"/>
                <w:szCs w:val="18"/>
              </w:rPr>
            </w:pPr>
          </w:p>
          <w:p w14:paraId="709E2E57" w14:textId="77777777" w:rsidR="005461D7" w:rsidRDefault="00E64EBA">
            <w:pPr>
              <w:spacing w:line="276" w:lineRule="auto"/>
              <w:jc w:val="left"/>
              <w:rPr>
                <w:sz w:val="18"/>
                <w:szCs w:val="18"/>
              </w:rPr>
            </w:pPr>
            <w:r>
              <w:rPr>
                <w:sz w:val="18"/>
                <w:szCs w:val="18"/>
              </w:rPr>
              <w:t>Если врач “не доступен” – отображается причина недоступности</w:t>
            </w:r>
          </w:p>
        </w:tc>
        <w:tc>
          <w:tcPr>
            <w:tcW w:w="3119" w:type="dxa"/>
            <w:tcBorders>
              <w:top w:val="single" w:sz="4" w:space="0" w:color="000000"/>
              <w:left w:val="single" w:sz="4" w:space="0" w:color="000000"/>
              <w:bottom w:val="single" w:sz="4" w:space="0" w:color="000000"/>
              <w:right w:val="single" w:sz="4" w:space="0" w:color="000000"/>
            </w:tcBorders>
          </w:tcPr>
          <w:p w14:paraId="7F64A820"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5392E2D0" w14:textId="77777777" w:rsidR="005461D7" w:rsidRDefault="00E64EBA">
            <w:pPr>
              <w:spacing w:line="276" w:lineRule="auto"/>
              <w:jc w:val="left"/>
              <w:rPr>
                <w:sz w:val="18"/>
                <w:szCs w:val="18"/>
                <w:lang w:val="en-US"/>
              </w:rPr>
            </w:pPr>
            <w:r>
              <w:rPr>
                <w:sz w:val="18"/>
                <w:szCs w:val="18"/>
                <w:lang w:val="en-US"/>
              </w:rPr>
              <w:t>/api/nsi/v1/dictionary/Get_Free_Slot</w:t>
            </w:r>
          </w:p>
          <w:p w14:paraId="451423E6" w14:textId="77777777" w:rsidR="005461D7" w:rsidRDefault="00E64EBA">
            <w:pPr>
              <w:spacing w:line="276" w:lineRule="auto"/>
              <w:jc w:val="left"/>
              <w:rPr>
                <w:sz w:val="18"/>
                <w:szCs w:val="18"/>
              </w:rPr>
            </w:pPr>
            <w:r>
              <w:rPr>
                <w:sz w:val="18"/>
                <w:szCs w:val="18"/>
              </w:rPr>
              <w:t>Входные параметры:</w:t>
            </w:r>
          </w:p>
          <w:p w14:paraId="30B1FC55" w14:textId="147D2CBF" w:rsidR="005461D7" w:rsidRDefault="00E64EBA">
            <w:pPr>
              <w:spacing w:line="276" w:lineRule="auto"/>
              <w:jc w:val="left"/>
              <w:rPr>
                <w:sz w:val="18"/>
                <w:szCs w:val="18"/>
              </w:rPr>
            </w:pPr>
            <w:r>
              <w:rPr>
                <w:sz w:val="18"/>
                <w:szCs w:val="18"/>
                <w:lang w:val="en-US"/>
              </w:rPr>
              <w:t>resource</w:t>
            </w:r>
            <w:r>
              <w:rPr>
                <w:sz w:val="18"/>
                <w:szCs w:val="18"/>
              </w:rPr>
              <w:t>_</w:t>
            </w:r>
            <w:r>
              <w:rPr>
                <w:sz w:val="18"/>
                <w:szCs w:val="18"/>
                <w:lang w:val="en-US"/>
              </w:rPr>
              <w:t>id</w:t>
            </w:r>
            <w:r>
              <w:rPr>
                <w:sz w:val="18"/>
                <w:szCs w:val="18"/>
              </w:rPr>
              <w:t xml:space="preserve"> – </w:t>
            </w:r>
            <w:r w:rsidR="005E43C6">
              <w:rPr>
                <w:sz w:val="18"/>
                <w:szCs w:val="18"/>
              </w:rPr>
              <w:t>идентификатор</w:t>
            </w:r>
            <w:r>
              <w:rPr>
                <w:sz w:val="18"/>
                <w:szCs w:val="18"/>
              </w:rPr>
              <w:t xml:space="preserve"> ресурса</w:t>
            </w:r>
          </w:p>
          <w:p w14:paraId="372A1130" w14:textId="77777777" w:rsidR="005461D7" w:rsidRDefault="00E64EBA">
            <w:pPr>
              <w:spacing w:line="276" w:lineRule="auto"/>
              <w:jc w:val="left"/>
              <w:rPr>
                <w:sz w:val="18"/>
                <w:szCs w:val="18"/>
                <w:lang w:val="en-US"/>
              </w:rPr>
            </w:pPr>
            <w:r>
              <w:rPr>
                <w:sz w:val="18"/>
                <w:szCs w:val="18"/>
                <w:lang w:val="en-US"/>
              </w:rPr>
              <w:t xml:space="preserve">visittime_from – </w:t>
            </w:r>
            <w:r>
              <w:rPr>
                <w:sz w:val="18"/>
                <w:szCs w:val="18"/>
              </w:rPr>
              <w:t>время</w:t>
            </w:r>
            <w:r>
              <w:rPr>
                <w:sz w:val="18"/>
                <w:szCs w:val="18"/>
                <w:lang w:val="en-US"/>
              </w:rPr>
              <w:t xml:space="preserve"> </w:t>
            </w:r>
            <w:r>
              <w:rPr>
                <w:sz w:val="18"/>
                <w:szCs w:val="18"/>
              </w:rPr>
              <w:t>с</w:t>
            </w:r>
          </w:p>
          <w:p w14:paraId="63E21CC7" w14:textId="77777777" w:rsidR="005461D7" w:rsidRDefault="00E64EBA">
            <w:pPr>
              <w:spacing w:line="276" w:lineRule="auto"/>
              <w:jc w:val="left"/>
              <w:rPr>
                <w:sz w:val="18"/>
                <w:szCs w:val="18"/>
                <w:lang w:val="en-US"/>
              </w:rPr>
            </w:pPr>
            <w:r>
              <w:rPr>
                <w:sz w:val="18"/>
                <w:szCs w:val="18"/>
                <w:lang w:val="en-US"/>
              </w:rPr>
              <w:t xml:space="preserve">visittime_to – </w:t>
            </w:r>
            <w:r>
              <w:rPr>
                <w:sz w:val="18"/>
                <w:szCs w:val="18"/>
              </w:rPr>
              <w:t>время</w:t>
            </w:r>
            <w:r>
              <w:rPr>
                <w:sz w:val="18"/>
                <w:szCs w:val="18"/>
                <w:lang w:val="en-US"/>
              </w:rPr>
              <w:t xml:space="preserve"> </w:t>
            </w:r>
            <w:r>
              <w:rPr>
                <w:sz w:val="18"/>
                <w:szCs w:val="18"/>
              </w:rPr>
              <w:t>по</w:t>
            </w:r>
          </w:p>
          <w:p w14:paraId="7476DCED" w14:textId="71706B50" w:rsidR="005461D7" w:rsidRDefault="00E64EBA">
            <w:pPr>
              <w:spacing w:line="276" w:lineRule="auto"/>
              <w:jc w:val="left"/>
              <w:rPr>
                <w:sz w:val="18"/>
                <w:szCs w:val="18"/>
              </w:rPr>
            </w:pPr>
            <w:r>
              <w:rPr>
                <w:sz w:val="18"/>
                <w:szCs w:val="18"/>
                <w:lang w:val="en-US"/>
              </w:rPr>
              <w:t>mo</w:t>
            </w:r>
            <w:r>
              <w:rPr>
                <w:sz w:val="18"/>
                <w:szCs w:val="18"/>
              </w:rPr>
              <w:t>_</w:t>
            </w:r>
            <w:r>
              <w:rPr>
                <w:sz w:val="18"/>
                <w:szCs w:val="18"/>
                <w:lang w:val="en-US"/>
              </w:rPr>
              <w:t>id</w:t>
            </w:r>
            <w:r>
              <w:rPr>
                <w:sz w:val="18"/>
                <w:szCs w:val="18"/>
              </w:rPr>
              <w:t xml:space="preserve"> – </w:t>
            </w:r>
            <w:r w:rsidR="00586825">
              <w:rPr>
                <w:sz w:val="18"/>
                <w:szCs w:val="18"/>
              </w:rPr>
              <w:t>идентификатор</w:t>
            </w:r>
            <w:r>
              <w:rPr>
                <w:sz w:val="18"/>
                <w:szCs w:val="18"/>
              </w:rPr>
              <w:t xml:space="preserve"> СП МО, к которому ресурс </w:t>
            </w:r>
            <w:r w:rsidR="00586825">
              <w:rPr>
                <w:sz w:val="18"/>
                <w:szCs w:val="18"/>
              </w:rPr>
              <w:t>относится</w:t>
            </w:r>
          </w:p>
          <w:p w14:paraId="0F0659C0" w14:textId="77777777" w:rsidR="005461D7" w:rsidRDefault="005461D7">
            <w:pPr>
              <w:spacing w:line="276" w:lineRule="auto"/>
              <w:jc w:val="left"/>
              <w:rPr>
                <w:sz w:val="18"/>
                <w:szCs w:val="18"/>
              </w:rPr>
            </w:pPr>
          </w:p>
          <w:p w14:paraId="01ADD2BA" w14:textId="77777777" w:rsidR="005461D7" w:rsidRDefault="00E64EBA">
            <w:pPr>
              <w:spacing w:line="276" w:lineRule="auto"/>
              <w:jc w:val="left"/>
              <w:rPr>
                <w:sz w:val="18"/>
                <w:szCs w:val="18"/>
              </w:rPr>
            </w:pPr>
            <w:r>
              <w:rPr>
                <w:sz w:val="18"/>
                <w:szCs w:val="18"/>
              </w:rPr>
              <w:t>Регламентированные запросы:</w:t>
            </w:r>
          </w:p>
          <w:p w14:paraId="0479D0FD" w14:textId="77777777" w:rsidR="005461D7" w:rsidRDefault="00E64EBA">
            <w:pPr>
              <w:spacing w:line="276" w:lineRule="auto"/>
              <w:jc w:val="left"/>
              <w:rPr>
                <w:sz w:val="18"/>
                <w:szCs w:val="18"/>
              </w:rPr>
            </w:pPr>
            <w:r>
              <w:rPr>
                <w:sz w:val="18"/>
                <w:szCs w:val="18"/>
              </w:rPr>
              <w:t>getFreeSlotsByResourceId_moId – получить список слотов для выбранного ресурса</w:t>
            </w:r>
          </w:p>
        </w:tc>
        <w:tc>
          <w:tcPr>
            <w:tcW w:w="3544" w:type="dxa"/>
            <w:tcBorders>
              <w:top w:val="single" w:sz="4" w:space="0" w:color="000000"/>
              <w:left w:val="single" w:sz="4" w:space="0" w:color="000000"/>
              <w:bottom w:val="single" w:sz="4" w:space="0" w:color="000000"/>
              <w:right w:val="single" w:sz="4" w:space="0" w:color="000000"/>
            </w:tcBorders>
          </w:tcPr>
          <w:p w14:paraId="50531BDB" w14:textId="77777777" w:rsidR="005461D7" w:rsidRDefault="00E64EBA">
            <w:pPr>
              <w:widowControl/>
              <w:spacing w:after="200" w:line="276" w:lineRule="auto"/>
              <w:jc w:val="left"/>
              <w:rPr>
                <w:sz w:val="18"/>
                <w:szCs w:val="18"/>
              </w:rPr>
            </w:pPr>
            <w:r>
              <w:rPr>
                <w:sz w:val="18"/>
                <w:szCs w:val="18"/>
              </w:rPr>
              <w:t>1) Фильтр по параметру slot_tag_type: выводим слоты только с типом 'ORDINARY', 'EPGU', 'REGISTRY'</w:t>
            </w:r>
          </w:p>
          <w:p w14:paraId="52979879" w14:textId="77777777" w:rsidR="005461D7" w:rsidRDefault="005461D7">
            <w:pPr>
              <w:spacing w:line="276" w:lineRule="auto"/>
              <w:jc w:val="left"/>
              <w:rPr>
                <w:sz w:val="18"/>
                <w:szCs w:val="18"/>
              </w:rPr>
            </w:pPr>
          </w:p>
          <w:p w14:paraId="1CC14256" w14:textId="77777777" w:rsidR="005461D7" w:rsidRDefault="00E64EBA">
            <w:pPr>
              <w:widowControl/>
              <w:spacing w:after="200" w:line="276" w:lineRule="auto"/>
              <w:jc w:val="left"/>
              <w:rPr>
                <w:sz w:val="18"/>
                <w:szCs w:val="18"/>
              </w:rPr>
            </w:pPr>
            <w:r>
              <w:rPr>
                <w:sz w:val="18"/>
                <w:szCs w:val="18"/>
              </w:rPr>
              <w:t>2) Фильтр по параметру slot_tag_age:</w:t>
            </w:r>
          </w:p>
          <w:p w14:paraId="3D1A91B1" w14:textId="77777777" w:rsidR="005461D7" w:rsidRDefault="00E64EBA">
            <w:pPr>
              <w:spacing w:line="276" w:lineRule="auto"/>
              <w:jc w:val="left"/>
              <w:rPr>
                <w:sz w:val="18"/>
                <w:szCs w:val="18"/>
              </w:rPr>
            </w:pPr>
            <w:r>
              <w:rPr>
                <w:sz w:val="18"/>
                <w:szCs w:val="18"/>
              </w:rPr>
              <w:t>если пациенту (кого записываем к врачу) больше или равно 18 – отобразить слоты с slot_tag_age in ('ADULT', 'ALL')</w:t>
            </w:r>
          </w:p>
          <w:p w14:paraId="3F5412D6" w14:textId="77777777" w:rsidR="005461D7" w:rsidRDefault="00E64EBA">
            <w:pPr>
              <w:spacing w:line="276" w:lineRule="auto"/>
              <w:jc w:val="left"/>
              <w:rPr>
                <w:sz w:val="18"/>
                <w:szCs w:val="18"/>
              </w:rPr>
            </w:pPr>
            <w:r>
              <w:rPr>
                <w:sz w:val="18"/>
                <w:szCs w:val="18"/>
              </w:rPr>
              <w:t>если пациенту меньше 18, но больше 1 года – отобразить слоты с slot_tag_age in ('CHILD', 'ALL')</w:t>
            </w:r>
          </w:p>
          <w:p w14:paraId="176365ED" w14:textId="77777777" w:rsidR="005461D7" w:rsidRDefault="00E64EBA">
            <w:pPr>
              <w:spacing w:line="276" w:lineRule="auto"/>
              <w:jc w:val="left"/>
              <w:rPr>
                <w:sz w:val="18"/>
                <w:szCs w:val="18"/>
              </w:rPr>
            </w:pPr>
            <w:r>
              <w:rPr>
                <w:sz w:val="18"/>
                <w:szCs w:val="18"/>
              </w:rPr>
              <w:t>если пациенту меньше года – slot_tag_age in ('BABY', 'ALL')</w:t>
            </w:r>
          </w:p>
        </w:tc>
        <w:tc>
          <w:tcPr>
            <w:tcW w:w="2836" w:type="dxa"/>
            <w:tcBorders>
              <w:top w:val="single" w:sz="4" w:space="0" w:color="000000"/>
              <w:left w:val="single" w:sz="4" w:space="0" w:color="000000"/>
              <w:bottom w:val="single" w:sz="4" w:space="0" w:color="000000"/>
              <w:right w:val="single" w:sz="4" w:space="0" w:color="000000"/>
            </w:tcBorders>
          </w:tcPr>
          <w:p w14:paraId="5B49E1D4" w14:textId="77777777" w:rsidR="005461D7" w:rsidRDefault="00E64EBA">
            <w:pPr>
              <w:spacing w:line="276" w:lineRule="auto"/>
              <w:jc w:val="left"/>
              <w:rPr>
                <w:sz w:val="18"/>
                <w:szCs w:val="18"/>
              </w:rPr>
            </w:pPr>
            <w:r>
              <w:rPr>
                <w:sz w:val="18"/>
                <w:szCs w:val="18"/>
              </w:rPr>
              <w:t xml:space="preserve">Действия пользователя: выбор слота и клик по «Записаться» </w:t>
            </w:r>
          </w:p>
          <w:p w14:paraId="3C696CB7" w14:textId="77777777" w:rsidR="005461D7" w:rsidRDefault="005461D7">
            <w:pPr>
              <w:spacing w:line="276" w:lineRule="auto"/>
              <w:jc w:val="left"/>
              <w:rPr>
                <w:sz w:val="18"/>
                <w:szCs w:val="18"/>
              </w:rPr>
            </w:pPr>
          </w:p>
          <w:p w14:paraId="337C7522"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1843" w:type="dxa"/>
            <w:tcBorders>
              <w:top w:val="single" w:sz="4" w:space="0" w:color="000000"/>
              <w:left w:val="single" w:sz="4" w:space="0" w:color="000000"/>
              <w:bottom w:val="single" w:sz="4" w:space="0" w:color="000000"/>
              <w:right w:val="single" w:sz="4" w:space="0" w:color="000000"/>
            </w:tcBorders>
          </w:tcPr>
          <w:p w14:paraId="48A66C39" w14:textId="77777777" w:rsidR="005461D7" w:rsidRDefault="00E64EBA">
            <w:pPr>
              <w:spacing w:line="276" w:lineRule="auto"/>
              <w:jc w:val="left"/>
              <w:rPr>
                <w:sz w:val="18"/>
                <w:szCs w:val="18"/>
              </w:rPr>
            </w:pPr>
            <w:r>
              <w:rPr>
                <w:sz w:val="18"/>
                <w:szCs w:val="18"/>
              </w:rPr>
              <w:t>Переход на шаг 9.3</w:t>
            </w:r>
          </w:p>
          <w:p w14:paraId="33929C80" w14:textId="77777777" w:rsidR="005461D7" w:rsidRDefault="005461D7">
            <w:pPr>
              <w:spacing w:line="276" w:lineRule="auto"/>
              <w:jc w:val="left"/>
              <w:rPr>
                <w:sz w:val="18"/>
                <w:szCs w:val="18"/>
              </w:rPr>
            </w:pPr>
          </w:p>
        </w:tc>
      </w:tr>
      <w:tr w:rsidR="005461D7" w14:paraId="49B21851"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5615A0B3" w14:textId="77777777" w:rsidR="005461D7" w:rsidRDefault="00E64EBA">
            <w:pPr>
              <w:spacing w:line="276" w:lineRule="auto"/>
              <w:jc w:val="left"/>
              <w:rPr>
                <w:sz w:val="18"/>
                <w:szCs w:val="18"/>
              </w:rPr>
            </w:pPr>
            <w:r>
              <w:rPr>
                <w:sz w:val="18"/>
                <w:szCs w:val="18"/>
              </w:rPr>
              <w:t>Шаг 9.3</w:t>
            </w:r>
          </w:p>
        </w:tc>
        <w:tc>
          <w:tcPr>
            <w:tcW w:w="1135" w:type="dxa"/>
            <w:tcBorders>
              <w:top w:val="single" w:sz="4" w:space="0" w:color="000000"/>
              <w:left w:val="single" w:sz="4" w:space="0" w:color="000000"/>
              <w:bottom w:val="single" w:sz="4" w:space="0" w:color="000000"/>
              <w:right w:val="single" w:sz="4" w:space="0" w:color="000000"/>
            </w:tcBorders>
          </w:tcPr>
          <w:p w14:paraId="16C2D363" w14:textId="77777777" w:rsidR="005461D7" w:rsidRDefault="00E64EBA">
            <w:pPr>
              <w:spacing w:line="276" w:lineRule="auto"/>
              <w:jc w:val="left"/>
              <w:rPr>
                <w:sz w:val="18"/>
                <w:szCs w:val="18"/>
              </w:rPr>
            </w:pPr>
            <w:r>
              <w:rPr>
                <w:sz w:val="18"/>
                <w:szCs w:val="18"/>
              </w:rPr>
              <w:t>Бронирование слота</w:t>
            </w:r>
          </w:p>
        </w:tc>
        <w:tc>
          <w:tcPr>
            <w:tcW w:w="1700" w:type="dxa"/>
            <w:tcBorders>
              <w:top w:val="single" w:sz="4" w:space="0" w:color="000000"/>
              <w:left w:val="single" w:sz="4" w:space="0" w:color="000000"/>
              <w:bottom w:val="single" w:sz="4" w:space="0" w:color="000000"/>
              <w:right w:val="single" w:sz="4" w:space="0" w:color="000000"/>
            </w:tcBorders>
          </w:tcPr>
          <w:p w14:paraId="4B344712" w14:textId="77777777" w:rsidR="005461D7" w:rsidRDefault="00E64EBA">
            <w:pPr>
              <w:spacing w:line="276" w:lineRule="auto"/>
              <w:jc w:val="left"/>
              <w:rPr>
                <w:sz w:val="18"/>
                <w:szCs w:val="18"/>
              </w:rPr>
            </w:pPr>
            <w:r>
              <w:rPr>
                <w:sz w:val="18"/>
                <w:szCs w:val="18"/>
              </w:rPr>
              <w:t xml:space="preserve">Лоадер на экране </w:t>
            </w:r>
          </w:p>
          <w:p w14:paraId="2F9749AB" w14:textId="77777777" w:rsidR="005461D7" w:rsidRDefault="005461D7">
            <w:pPr>
              <w:spacing w:line="276" w:lineRule="auto"/>
              <w:jc w:val="left"/>
              <w:rPr>
                <w:sz w:val="18"/>
                <w:szCs w:val="18"/>
              </w:rPr>
            </w:pPr>
          </w:p>
          <w:p w14:paraId="59F1ED93" w14:textId="77777777" w:rsidR="005461D7" w:rsidRDefault="00E64EBA">
            <w:pPr>
              <w:spacing w:line="276" w:lineRule="auto"/>
              <w:jc w:val="left"/>
              <w:rPr>
                <w:i/>
                <w:sz w:val="18"/>
                <w:szCs w:val="18"/>
              </w:rPr>
            </w:pPr>
            <w:r>
              <w:rPr>
                <w:i/>
                <w:sz w:val="18"/>
                <w:szCs w:val="18"/>
              </w:rPr>
              <w:t>(ожидаем ответ от МИС)</w:t>
            </w:r>
          </w:p>
        </w:tc>
        <w:tc>
          <w:tcPr>
            <w:tcW w:w="3119" w:type="dxa"/>
            <w:tcBorders>
              <w:top w:val="single" w:sz="4" w:space="0" w:color="000000"/>
              <w:left w:val="single" w:sz="4" w:space="0" w:color="000000"/>
              <w:bottom w:val="single" w:sz="4" w:space="0" w:color="000000"/>
              <w:right w:val="single" w:sz="4" w:space="0" w:color="000000"/>
            </w:tcBorders>
          </w:tcPr>
          <w:p w14:paraId="3134130B" w14:textId="77777777" w:rsidR="005461D7" w:rsidRDefault="00E64EBA">
            <w:pPr>
              <w:spacing w:line="276" w:lineRule="auto"/>
              <w:jc w:val="left"/>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35CB6364" w14:textId="77777777" w:rsidR="005461D7" w:rsidRDefault="00E64EBA">
            <w:pPr>
              <w:spacing w:line="276" w:lineRule="auto"/>
              <w:jc w:val="left"/>
              <w:rPr>
                <w:sz w:val="18"/>
                <w:szCs w:val="18"/>
                <w:lang w:val="en-US"/>
              </w:rPr>
            </w:pPr>
            <w:r>
              <w:rPr>
                <w:sz w:val="18"/>
                <w:szCs w:val="18"/>
                <w:lang w:val="en-US"/>
              </w:rPr>
              <w:t>/api/lk/v1/equeue/agg/book</w:t>
            </w:r>
          </w:p>
          <w:p w14:paraId="56B0B75D" w14:textId="77777777" w:rsidR="005461D7" w:rsidRDefault="005461D7">
            <w:pPr>
              <w:spacing w:line="276" w:lineRule="auto"/>
              <w:jc w:val="left"/>
              <w:rPr>
                <w:sz w:val="18"/>
                <w:szCs w:val="18"/>
                <w:lang w:val="en-US"/>
              </w:rPr>
            </w:pPr>
          </w:p>
          <w:p w14:paraId="547741ED" w14:textId="77777777" w:rsidR="005461D7" w:rsidRDefault="00E64EBA">
            <w:pPr>
              <w:spacing w:line="276" w:lineRule="auto"/>
              <w:jc w:val="left"/>
              <w:rPr>
                <w:sz w:val="18"/>
                <w:szCs w:val="18"/>
              </w:rPr>
            </w:pPr>
            <w:r>
              <w:rPr>
                <w:sz w:val="18"/>
                <w:szCs w:val="18"/>
                <w:lang w:val="en-US"/>
              </w:rPr>
              <w:t>Rest</w:t>
            </w:r>
            <w:r>
              <w:rPr>
                <w:sz w:val="18"/>
                <w:szCs w:val="18"/>
              </w:rPr>
              <w:t xml:space="preserve"> </w:t>
            </w:r>
            <w:r>
              <w:rPr>
                <w:sz w:val="18"/>
                <w:szCs w:val="18"/>
                <w:lang w:val="en-US"/>
              </w:rPr>
              <w:t>open</w:t>
            </w:r>
            <w:r>
              <w:rPr>
                <w:sz w:val="18"/>
                <w:szCs w:val="18"/>
              </w:rPr>
              <w:t>-</w:t>
            </w:r>
            <w:r>
              <w:rPr>
                <w:sz w:val="18"/>
                <w:szCs w:val="18"/>
                <w:lang w:val="en-US"/>
              </w:rPr>
              <w:t>api</w:t>
            </w:r>
            <w:r>
              <w:rPr>
                <w:sz w:val="18"/>
                <w:szCs w:val="18"/>
              </w:rPr>
              <w:t xml:space="preserve"> на бронирование:</w:t>
            </w:r>
          </w:p>
          <w:p w14:paraId="7E290473" w14:textId="77777777" w:rsidR="005461D7" w:rsidRDefault="00E64EBA">
            <w:pPr>
              <w:spacing w:line="276" w:lineRule="auto"/>
              <w:jc w:val="left"/>
              <w:rPr>
                <w:sz w:val="18"/>
                <w:szCs w:val="18"/>
                <w:lang w:val="en-US"/>
              </w:rPr>
            </w:pPr>
            <w:r>
              <w:rPr>
                <w:sz w:val="18"/>
                <w:szCs w:val="18"/>
                <w:lang w:val="en-US"/>
              </w:rPr>
              <w:t>/{</w:t>
            </w:r>
            <w:r>
              <w:rPr>
                <w:sz w:val="18"/>
                <w:szCs w:val="18"/>
              </w:rPr>
              <w:t>Код</w:t>
            </w:r>
            <w:r>
              <w:rPr>
                <w:sz w:val="18"/>
                <w:szCs w:val="18"/>
                <w:lang w:val="en-US"/>
              </w:rPr>
              <w:t>_</w:t>
            </w:r>
            <w:r>
              <w:rPr>
                <w:sz w:val="18"/>
                <w:szCs w:val="18"/>
              </w:rPr>
              <w:t>ИС</w:t>
            </w:r>
            <w:r>
              <w:rPr>
                <w:sz w:val="18"/>
                <w:szCs w:val="18"/>
                <w:lang w:val="en-US"/>
              </w:rPr>
              <w:t>}/FerDtm/services/fer/booking/book</w:t>
            </w:r>
          </w:p>
          <w:p w14:paraId="069CAA70" w14:textId="77777777" w:rsidR="005461D7" w:rsidRDefault="005461D7">
            <w:pPr>
              <w:spacing w:line="276" w:lineRule="auto"/>
              <w:jc w:val="left"/>
              <w:rPr>
                <w:sz w:val="18"/>
                <w:szCs w:val="18"/>
                <w:lang w:val="en-US"/>
              </w:rPr>
            </w:pPr>
          </w:p>
          <w:p w14:paraId="43434B80" w14:textId="77777777" w:rsidR="005461D7" w:rsidRDefault="00E64EBA">
            <w:pPr>
              <w:spacing w:line="276" w:lineRule="auto"/>
              <w:jc w:val="left"/>
              <w:rPr>
                <w:sz w:val="18"/>
                <w:szCs w:val="18"/>
              </w:rPr>
            </w:pPr>
            <w:r>
              <w:rPr>
                <w:sz w:val="18"/>
                <w:szCs w:val="18"/>
              </w:rPr>
              <w:t>Входные параметры:</w:t>
            </w:r>
          </w:p>
          <w:p w14:paraId="07B44BEA" w14:textId="00D1D6E0" w:rsidR="005461D7" w:rsidRDefault="00E64EBA">
            <w:pPr>
              <w:pStyle w:val="RT10"/>
              <w:spacing w:line="276" w:lineRule="auto"/>
              <w:ind w:left="321" w:hanging="321"/>
              <w:rPr>
                <w:sz w:val="18"/>
                <w:szCs w:val="18"/>
              </w:rPr>
            </w:pPr>
            <w:r>
              <w:rPr>
                <w:sz w:val="18"/>
                <w:szCs w:val="18"/>
              </w:rPr>
              <w:t xml:space="preserve">bookId – </w:t>
            </w:r>
            <w:r w:rsidR="00586825">
              <w:rPr>
                <w:sz w:val="18"/>
                <w:szCs w:val="18"/>
              </w:rPr>
              <w:t>идентификатор</w:t>
            </w:r>
            <w:r>
              <w:rPr>
                <w:sz w:val="18"/>
                <w:szCs w:val="18"/>
              </w:rPr>
              <w:t xml:space="preserve"> записи в ЕПГУ</w:t>
            </w:r>
          </w:p>
          <w:p w14:paraId="2AD0FE64" w14:textId="0D2CF7C4" w:rsidR="005461D7" w:rsidRDefault="00E64EBA">
            <w:pPr>
              <w:pStyle w:val="RT10"/>
              <w:spacing w:line="276" w:lineRule="auto"/>
              <w:ind w:left="321" w:hanging="321"/>
              <w:rPr>
                <w:sz w:val="18"/>
                <w:szCs w:val="18"/>
              </w:rPr>
            </w:pPr>
            <w:r>
              <w:rPr>
                <w:sz w:val="18"/>
                <w:szCs w:val="18"/>
              </w:rPr>
              <w:t xml:space="preserve">slotId – </w:t>
            </w:r>
            <w:r w:rsidR="00586825">
              <w:rPr>
                <w:sz w:val="18"/>
                <w:szCs w:val="18"/>
              </w:rPr>
              <w:t>идентификатор</w:t>
            </w:r>
            <w:r>
              <w:rPr>
                <w:sz w:val="18"/>
                <w:szCs w:val="18"/>
              </w:rPr>
              <w:t xml:space="preserve"> выбранного слота</w:t>
            </w:r>
          </w:p>
          <w:p w14:paraId="2EBC0684" w14:textId="1129CA03" w:rsidR="005461D7" w:rsidRDefault="00E64EBA">
            <w:pPr>
              <w:pStyle w:val="RT10"/>
              <w:spacing w:line="276" w:lineRule="auto"/>
              <w:ind w:left="321" w:hanging="321"/>
              <w:rPr>
                <w:sz w:val="18"/>
                <w:szCs w:val="18"/>
              </w:rPr>
            </w:pPr>
            <w:r>
              <w:rPr>
                <w:sz w:val="18"/>
                <w:szCs w:val="18"/>
              </w:rPr>
              <w:t xml:space="preserve">patient_id – </w:t>
            </w:r>
            <w:r w:rsidR="00586825">
              <w:rPr>
                <w:sz w:val="18"/>
                <w:szCs w:val="18"/>
              </w:rPr>
              <w:t>идентификатор</w:t>
            </w:r>
            <w:r>
              <w:rPr>
                <w:sz w:val="18"/>
                <w:szCs w:val="18"/>
              </w:rPr>
              <w:t xml:space="preserve"> пациента в витрине</w:t>
            </w:r>
          </w:p>
          <w:p w14:paraId="45E9DF3C" w14:textId="77777777" w:rsidR="005461D7" w:rsidRDefault="00E64EBA">
            <w:pPr>
              <w:pStyle w:val="RT10"/>
              <w:spacing w:line="276" w:lineRule="auto"/>
              <w:ind w:left="321" w:hanging="321"/>
              <w:rPr>
                <w:sz w:val="18"/>
                <w:szCs w:val="18"/>
              </w:rPr>
            </w:pPr>
            <w:r>
              <w:rPr>
                <w:sz w:val="18"/>
                <w:szCs w:val="18"/>
              </w:rPr>
              <w:lastRenderedPageBreak/>
              <w:t>preliminaryReservation = false</w:t>
            </w:r>
          </w:p>
          <w:p w14:paraId="3825D5D7" w14:textId="77777777" w:rsidR="005461D7" w:rsidRDefault="005461D7">
            <w:pPr>
              <w:spacing w:line="276" w:lineRule="auto"/>
              <w:jc w:val="left"/>
              <w:rPr>
                <w:sz w:val="18"/>
                <w:szCs w:val="18"/>
                <w:lang w:val="en-US"/>
              </w:rPr>
            </w:pPr>
          </w:p>
          <w:p w14:paraId="1E89792A" w14:textId="77777777" w:rsidR="005461D7" w:rsidRDefault="00E64EBA">
            <w:pPr>
              <w:spacing w:line="276" w:lineRule="auto"/>
              <w:jc w:val="left"/>
              <w:rPr>
                <w:sz w:val="18"/>
                <w:szCs w:val="18"/>
                <w:lang w:val="en-US"/>
              </w:rPr>
            </w:pPr>
            <w:r>
              <w:rPr>
                <w:sz w:val="18"/>
                <w:szCs w:val="18"/>
              </w:rPr>
              <w:t>Пример</w:t>
            </w:r>
            <w:r>
              <w:rPr>
                <w:sz w:val="18"/>
                <w:szCs w:val="18"/>
                <w:lang w:val="en-US"/>
              </w:rPr>
              <w:t xml:space="preserve"> </w:t>
            </w:r>
            <w:r>
              <w:rPr>
                <w:sz w:val="18"/>
                <w:szCs w:val="18"/>
              </w:rPr>
              <w:t>успешного</w:t>
            </w:r>
            <w:r>
              <w:rPr>
                <w:sz w:val="18"/>
                <w:szCs w:val="18"/>
                <w:lang w:val="en-US"/>
              </w:rPr>
              <w:t xml:space="preserve"> </w:t>
            </w:r>
            <w:r>
              <w:rPr>
                <w:sz w:val="18"/>
                <w:szCs w:val="18"/>
              </w:rPr>
              <w:t>ответа</w:t>
            </w:r>
            <w:r>
              <w:rPr>
                <w:sz w:val="18"/>
                <w:szCs w:val="18"/>
                <w:lang w:val="en-US"/>
              </w:rPr>
              <w:t>:</w:t>
            </w:r>
          </w:p>
          <w:p w14:paraId="1AFA14DB" w14:textId="77777777" w:rsidR="005461D7" w:rsidRDefault="00E64EBA">
            <w:pPr>
              <w:spacing w:line="276" w:lineRule="auto"/>
              <w:jc w:val="left"/>
              <w:rPr>
                <w:i/>
                <w:sz w:val="18"/>
                <w:szCs w:val="18"/>
                <w:lang w:val="en-US"/>
              </w:rPr>
            </w:pPr>
            <w:r>
              <w:rPr>
                <w:i/>
                <w:sz w:val="18"/>
                <w:szCs w:val="18"/>
                <w:lang w:val="en-US"/>
              </w:rPr>
              <w:t>{</w:t>
            </w:r>
          </w:p>
          <w:p w14:paraId="06FECBCF" w14:textId="77777777" w:rsidR="005461D7" w:rsidRDefault="00E64EBA">
            <w:pPr>
              <w:spacing w:line="276" w:lineRule="auto"/>
              <w:jc w:val="left"/>
              <w:rPr>
                <w:i/>
                <w:sz w:val="18"/>
                <w:szCs w:val="18"/>
                <w:lang w:val="en-US"/>
              </w:rPr>
            </w:pPr>
            <w:r>
              <w:rPr>
                <w:i/>
                <w:sz w:val="18"/>
                <w:szCs w:val="18"/>
                <w:lang w:val="en-US"/>
              </w:rPr>
              <w:t xml:space="preserve">    “type”: “BookResponseSuccess”,</w:t>
            </w:r>
          </w:p>
          <w:p w14:paraId="77DD8B27" w14:textId="77777777" w:rsidR="005461D7" w:rsidRDefault="00E64EBA">
            <w:pPr>
              <w:spacing w:line="276" w:lineRule="auto"/>
              <w:jc w:val="left"/>
              <w:rPr>
                <w:i/>
                <w:sz w:val="18"/>
                <w:szCs w:val="18"/>
                <w:lang w:val="en-US"/>
              </w:rPr>
            </w:pPr>
            <w:r>
              <w:rPr>
                <w:i/>
                <w:sz w:val="18"/>
                <w:szCs w:val="18"/>
                <w:lang w:val="en-US"/>
              </w:rPr>
              <w:t xml:space="preserve">    “bookExtId”: “00000000-0000-0001-0000-000001017307”,</w:t>
            </w:r>
          </w:p>
          <w:p w14:paraId="093057E6" w14:textId="77777777" w:rsidR="005461D7" w:rsidRDefault="00E64EBA">
            <w:pPr>
              <w:spacing w:line="276" w:lineRule="auto"/>
              <w:jc w:val="left"/>
              <w:rPr>
                <w:i/>
                <w:sz w:val="18"/>
                <w:szCs w:val="18"/>
                <w:lang w:val="en-US"/>
              </w:rPr>
            </w:pPr>
            <w:r>
              <w:rPr>
                <w:i/>
                <w:sz w:val="18"/>
                <w:szCs w:val="18"/>
                <w:lang w:val="en-US"/>
              </w:rPr>
              <w:t xml:space="preserve">    “slotId”: “7E33091C-0962-4C26-8524-E2960B61B437”,</w:t>
            </w:r>
          </w:p>
          <w:p w14:paraId="1EA8C86E" w14:textId="77777777" w:rsidR="005461D7" w:rsidRDefault="00E64EBA">
            <w:pPr>
              <w:spacing w:line="276" w:lineRule="auto"/>
              <w:jc w:val="left"/>
              <w:rPr>
                <w:i/>
                <w:sz w:val="18"/>
                <w:szCs w:val="18"/>
                <w:lang w:val="en-US"/>
              </w:rPr>
            </w:pPr>
            <w:r>
              <w:rPr>
                <w:i/>
                <w:sz w:val="18"/>
                <w:szCs w:val="18"/>
                <w:lang w:val="en-US"/>
              </w:rPr>
              <w:t xml:space="preserve">    “visitTime”: “2022-12-14T08:00:00+05:00”,</w:t>
            </w:r>
          </w:p>
          <w:p w14:paraId="4C1DEE70" w14:textId="77777777" w:rsidR="005461D7" w:rsidRDefault="00E64EBA">
            <w:pPr>
              <w:spacing w:line="276" w:lineRule="auto"/>
              <w:jc w:val="left"/>
              <w:rPr>
                <w:i/>
                <w:sz w:val="18"/>
                <w:szCs w:val="18"/>
                <w:lang w:val="en-US"/>
              </w:rPr>
            </w:pPr>
            <w:r>
              <w:rPr>
                <w:i/>
                <w:sz w:val="18"/>
                <w:szCs w:val="18"/>
                <w:lang w:val="en-US"/>
              </w:rPr>
              <w:t xml:space="preserve">    “duration”: “40”,</w:t>
            </w:r>
          </w:p>
          <w:p w14:paraId="33512DA8" w14:textId="77777777" w:rsidR="005461D7" w:rsidRDefault="00E64EBA">
            <w:pPr>
              <w:spacing w:line="276" w:lineRule="auto"/>
              <w:jc w:val="left"/>
              <w:rPr>
                <w:i/>
                <w:sz w:val="18"/>
                <w:szCs w:val="18"/>
                <w:lang w:val="en-US"/>
              </w:rPr>
            </w:pPr>
            <w:r>
              <w:rPr>
                <w:i/>
                <w:sz w:val="18"/>
                <w:szCs w:val="18"/>
                <w:lang w:val="en-US"/>
              </w:rPr>
              <w:t xml:space="preserve">    “odean”: null,</w:t>
            </w:r>
          </w:p>
          <w:p w14:paraId="4C51603F" w14:textId="77777777" w:rsidR="005461D7" w:rsidRDefault="00E64EBA">
            <w:pPr>
              <w:spacing w:line="276" w:lineRule="auto"/>
              <w:jc w:val="left"/>
              <w:rPr>
                <w:i/>
                <w:sz w:val="18"/>
                <w:szCs w:val="18"/>
                <w:lang w:val="en-US"/>
              </w:rPr>
            </w:pPr>
            <w:r>
              <w:rPr>
                <w:i/>
                <w:sz w:val="18"/>
                <w:szCs w:val="18"/>
                <w:lang w:val="en-US"/>
              </w:rPr>
              <w:t xml:space="preserve">    “organizationId”: null,</w:t>
            </w:r>
          </w:p>
          <w:p w14:paraId="68E61F09" w14:textId="77777777" w:rsidR="005461D7" w:rsidRDefault="00E64EBA">
            <w:pPr>
              <w:spacing w:line="276" w:lineRule="auto"/>
              <w:jc w:val="left"/>
              <w:rPr>
                <w:i/>
                <w:sz w:val="18"/>
                <w:szCs w:val="18"/>
                <w:lang w:val="en-US"/>
              </w:rPr>
            </w:pPr>
            <w:r>
              <w:rPr>
                <w:i/>
                <w:sz w:val="18"/>
                <w:szCs w:val="18"/>
                <w:lang w:val="en-US"/>
              </w:rPr>
              <w:t xml:space="preserve">    “areaId”: null,</w:t>
            </w:r>
          </w:p>
          <w:p w14:paraId="5F41876A" w14:textId="77777777" w:rsidR="005461D7" w:rsidRDefault="00E64EBA">
            <w:pPr>
              <w:spacing w:line="276" w:lineRule="auto"/>
              <w:jc w:val="left"/>
              <w:rPr>
                <w:i/>
                <w:sz w:val="18"/>
                <w:szCs w:val="18"/>
                <w:lang w:val="en-US"/>
              </w:rPr>
            </w:pPr>
            <w:r>
              <w:rPr>
                <w:i/>
                <w:sz w:val="18"/>
                <w:szCs w:val="18"/>
                <w:lang w:val="en-US"/>
              </w:rPr>
              <w:t xml:space="preserve">    “queueNumber”: null,</w:t>
            </w:r>
          </w:p>
          <w:p w14:paraId="6FF4E3F8" w14:textId="77777777" w:rsidR="005461D7" w:rsidRDefault="00E64EBA">
            <w:pPr>
              <w:spacing w:line="276" w:lineRule="auto"/>
              <w:jc w:val="left"/>
              <w:rPr>
                <w:i/>
                <w:sz w:val="18"/>
                <w:szCs w:val="18"/>
                <w:lang w:val="en-US"/>
              </w:rPr>
            </w:pPr>
            <w:r>
              <w:rPr>
                <w:i/>
                <w:sz w:val="18"/>
                <w:szCs w:val="18"/>
                <w:lang w:val="en-US"/>
              </w:rPr>
              <w:t xml:space="preserve">    “pincode”: null,</w:t>
            </w:r>
          </w:p>
          <w:p w14:paraId="20DA819B" w14:textId="77777777" w:rsidR="005461D7" w:rsidRDefault="00E64EBA">
            <w:pPr>
              <w:spacing w:line="276" w:lineRule="auto"/>
              <w:jc w:val="left"/>
              <w:rPr>
                <w:i/>
                <w:sz w:val="18"/>
                <w:szCs w:val="18"/>
                <w:lang w:val="en-US"/>
              </w:rPr>
            </w:pPr>
            <w:r>
              <w:rPr>
                <w:i/>
                <w:sz w:val="18"/>
                <w:szCs w:val="18"/>
                <w:lang w:val="en-US"/>
              </w:rPr>
              <w:t xml:space="preserve">    “window”: null,</w:t>
            </w:r>
          </w:p>
          <w:p w14:paraId="79AAC8FC" w14:textId="77777777" w:rsidR="005461D7" w:rsidRDefault="00E64EBA">
            <w:pPr>
              <w:spacing w:line="276" w:lineRule="auto"/>
              <w:jc w:val="left"/>
              <w:rPr>
                <w:i/>
                <w:sz w:val="18"/>
                <w:szCs w:val="18"/>
                <w:lang w:val="en-US"/>
              </w:rPr>
            </w:pPr>
            <w:r>
              <w:rPr>
                <w:i/>
                <w:sz w:val="18"/>
                <w:szCs w:val="18"/>
                <w:lang w:val="en-US"/>
              </w:rPr>
              <w:t xml:space="preserve">    “status”: {</w:t>
            </w:r>
          </w:p>
          <w:p w14:paraId="27ED55CC" w14:textId="77777777" w:rsidR="005461D7" w:rsidRDefault="00E64EBA">
            <w:pPr>
              <w:spacing w:line="276" w:lineRule="auto"/>
              <w:jc w:val="left"/>
              <w:rPr>
                <w:i/>
                <w:sz w:val="18"/>
                <w:szCs w:val="18"/>
                <w:lang w:val="en-US"/>
              </w:rPr>
            </w:pPr>
            <w:r>
              <w:rPr>
                <w:i/>
                <w:sz w:val="18"/>
                <w:szCs w:val="18"/>
                <w:lang w:val="en-US"/>
              </w:rPr>
              <w:t xml:space="preserve">        “statusCode”: 0,</w:t>
            </w:r>
          </w:p>
          <w:p w14:paraId="57013C77" w14:textId="77777777" w:rsidR="005461D7" w:rsidRDefault="00E64EBA">
            <w:pPr>
              <w:spacing w:line="276" w:lineRule="auto"/>
              <w:jc w:val="left"/>
              <w:rPr>
                <w:i/>
                <w:sz w:val="18"/>
                <w:szCs w:val="18"/>
                <w:lang w:val="en-US"/>
              </w:rPr>
            </w:pPr>
            <w:r>
              <w:rPr>
                <w:i/>
                <w:sz w:val="18"/>
                <w:szCs w:val="18"/>
                <w:lang w:val="en-US"/>
              </w:rPr>
              <w:t xml:space="preserve">        “statusMessage”: null</w:t>
            </w:r>
          </w:p>
          <w:p w14:paraId="65797466" w14:textId="77777777" w:rsidR="005461D7" w:rsidRDefault="00E64EBA">
            <w:pPr>
              <w:spacing w:line="276" w:lineRule="auto"/>
              <w:jc w:val="left"/>
              <w:rPr>
                <w:i/>
                <w:sz w:val="18"/>
                <w:szCs w:val="18"/>
              </w:rPr>
            </w:pPr>
            <w:r>
              <w:rPr>
                <w:i/>
                <w:sz w:val="18"/>
                <w:szCs w:val="18"/>
                <w:lang w:val="en-US"/>
              </w:rPr>
              <w:t xml:space="preserve">    </w:t>
            </w:r>
            <w:r>
              <w:rPr>
                <w:i/>
                <w:sz w:val="18"/>
                <w:szCs w:val="18"/>
              </w:rPr>
              <w:t>}</w:t>
            </w:r>
          </w:p>
          <w:p w14:paraId="7F735EB8" w14:textId="77777777" w:rsidR="005461D7" w:rsidRDefault="00E64EBA">
            <w:pPr>
              <w:spacing w:line="276" w:lineRule="auto"/>
              <w:jc w:val="left"/>
              <w:rPr>
                <w:i/>
                <w:sz w:val="18"/>
                <w:szCs w:val="18"/>
              </w:rPr>
            </w:pPr>
            <w:r>
              <w:rPr>
                <w:i/>
                <w:sz w:val="18"/>
                <w:szCs w:val="18"/>
              </w:rPr>
              <w:t>},</w:t>
            </w:r>
          </w:p>
          <w:p w14:paraId="0805A7BE" w14:textId="77777777" w:rsidR="005461D7" w:rsidRDefault="00E64EBA">
            <w:pPr>
              <w:spacing w:line="276" w:lineRule="auto"/>
              <w:jc w:val="left"/>
              <w:rPr>
                <w:sz w:val="18"/>
                <w:szCs w:val="18"/>
              </w:rPr>
            </w:pPr>
            <w:r>
              <w:rPr>
                <w:sz w:val="18"/>
                <w:szCs w:val="18"/>
              </w:rPr>
              <w:t xml:space="preserve">где </w:t>
            </w:r>
          </w:p>
          <w:p w14:paraId="5C00D0E7" w14:textId="0B378FBA" w:rsidR="005461D7" w:rsidRDefault="00E64EBA">
            <w:pPr>
              <w:spacing w:line="276" w:lineRule="auto"/>
              <w:jc w:val="left"/>
              <w:rPr>
                <w:sz w:val="18"/>
                <w:szCs w:val="18"/>
              </w:rPr>
            </w:pPr>
            <w:r>
              <w:rPr>
                <w:sz w:val="18"/>
                <w:szCs w:val="18"/>
                <w:lang w:val="en-US"/>
              </w:rPr>
              <w:t>bookExtId</w:t>
            </w:r>
            <w:r>
              <w:rPr>
                <w:sz w:val="18"/>
                <w:szCs w:val="18"/>
              </w:rPr>
              <w:t xml:space="preserve"> – </w:t>
            </w:r>
            <w:r w:rsidR="00586825">
              <w:rPr>
                <w:sz w:val="18"/>
                <w:szCs w:val="18"/>
              </w:rPr>
              <w:t>идентификатор</w:t>
            </w:r>
            <w:r>
              <w:rPr>
                <w:sz w:val="18"/>
                <w:szCs w:val="18"/>
              </w:rPr>
              <w:t xml:space="preserve"> записи в витрине</w:t>
            </w:r>
          </w:p>
          <w:p w14:paraId="265B268E" w14:textId="6D9177FF" w:rsidR="005461D7" w:rsidRDefault="00E64EBA">
            <w:pPr>
              <w:spacing w:line="276" w:lineRule="auto"/>
              <w:jc w:val="left"/>
              <w:rPr>
                <w:sz w:val="18"/>
                <w:szCs w:val="18"/>
              </w:rPr>
            </w:pPr>
            <w:r>
              <w:rPr>
                <w:sz w:val="18"/>
                <w:szCs w:val="18"/>
              </w:rPr>
              <w:t xml:space="preserve">slotId – </w:t>
            </w:r>
            <w:r w:rsidR="00586825">
              <w:rPr>
                <w:sz w:val="18"/>
                <w:szCs w:val="18"/>
              </w:rPr>
              <w:t>идентификатор</w:t>
            </w:r>
            <w:r>
              <w:rPr>
                <w:sz w:val="18"/>
                <w:szCs w:val="18"/>
              </w:rPr>
              <w:t xml:space="preserve"> выбранного слота</w:t>
            </w:r>
          </w:p>
          <w:p w14:paraId="11E2DA00" w14:textId="77777777" w:rsidR="005461D7" w:rsidRDefault="00E64EBA">
            <w:pPr>
              <w:spacing w:line="276" w:lineRule="auto"/>
              <w:jc w:val="left"/>
              <w:rPr>
                <w:sz w:val="18"/>
                <w:szCs w:val="18"/>
              </w:rPr>
            </w:pPr>
            <w:r>
              <w:rPr>
                <w:sz w:val="18"/>
                <w:szCs w:val="18"/>
              </w:rPr>
              <w:t>visitTime – время визита</w:t>
            </w:r>
          </w:p>
          <w:p w14:paraId="46D1DF42" w14:textId="77777777" w:rsidR="005461D7" w:rsidRDefault="00E64EBA">
            <w:pPr>
              <w:spacing w:line="276" w:lineRule="auto"/>
              <w:jc w:val="left"/>
              <w:rPr>
                <w:sz w:val="18"/>
                <w:szCs w:val="18"/>
              </w:rPr>
            </w:pPr>
            <w:r>
              <w:rPr>
                <w:sz w:val="18"/>
                <w:szCs w:val="18"/>
              </w:rPr>
              <w:t>duration – продолжительность визита</w:t>
            </w:r>
          </w:p>
        </w:tc>
        <w:tc>
          <w:tcPr>
            <w:tcW w:w="3544" w:type="dxa"/>
            <w:tcBorders>
              <w:top w:val="single" w:sz="4" w:space="0" w:color="000000"/>
              <w:left w:val="single" w:sz="4" w:space="0" w:color="000000"/>
              <w:bottom w:val="single" w:sz="4" w:space="0" w:color="000000"/>
              <w:right w:val="single" w:sz="4" w:space="0" w:color="000000"/>
            </w:tcBorders>
          </w:tcPr>
          <w:p w14:paraId="7C6EB5B9" w14:textId="77777777" w:rsidR="005461D7" w:rsidRDefault="005461D7">
            <w:pPr>
              <w:spacing w:line="276" w:lineRule="auto"/>
              <w:jc w:val="left"/>
              <w:rPr>
                <w:sz w:val="18"/>
                <w:szCs w:val="18"/>
              </w:rPr>
            </w:pPr>
          </w:p>
        </w:tc>
        <w:tc>
          <w:tcPr>
            <w:tcW w:w="2836" w:type="dxa"/>
            <w:tcBorders>
              <w:top w:val="single" w:sz="4" w:space="0" w:color="000000"/>
              <w:left w:val="single" w:sz="4" w:space="0" w:color="000000"/>
              <w:bottom w:val="single" w:sz="4" w:space="0" w:color="000000"/>
              <w:right w:val="single" w:sz="4" w:space="0" w:color="000000"/>
            </w:tcBorders>
          </w:tcPr>
          <w:p w14:paraId="3E3E76BD" w14:textId="77777777" w:rsidR="005461D7" w:rsidRDefault="00E64EBA">
            <w:pPr>
              <w:spacing w:line="276" w:lineRule="auto"/>
              <w:jc w:val="left"/>
              <w:rPr>
                <w:sz w:val="18"/>
                <w:szCs w:val="18"/>
              </w:rPr>
            </w:pPr>
            <w:r>
              <w:rPr>
                <w:sz w:val="18"/>
                <w:szCs w:val="18"/>
              </w:rPr>
              <w:t xml:space="preserve">Действия системы: </w:t>
            </w:r>
          </w:p>
          <w:p w14:paraId="7D5E064D" w14:textId="77777777" w:rsidR="005461D7" w:rsidRDefault="00E64EBA">
            <w:pPr>
              <w:spacing w:line="276" w:lineRule="auto"/>
              <w:jc w:val="left"/>
              <w:rPr>
                <w:sz w:val="18"/>
                <w:szCs w:val="18"/>
              </w:rPr>
            </w:pPr>
            <w:r>
              <w:rPr>
                <w:sz w:val="18"/>
                <w:szCs w:val="18"/>
              </w:rPr>
              <w:t xml:space="preserve">переход на следующий шаг </w:t>
            </w:r>
          </w:p>
        </w:tc>
        <w:tc>
          <w:tcPr>
            <w:tcW w:w="1843" w:type="dxa"/>
            <w:tcBorders>
              <w:top w:val="single" w:sz="4" w:space="0" w:color="000000"/>
              <w:left w:val="single" w:sz="4" w:space="0" w:color="000000"/>
              <w:bottom w:val="single" w:sz="4" w:space="0" w:color="000000"/>
              <w:right w:val="single" w:sz="4" w:space="0" w:color="000000"/>
            </w:tcBorders>
          </w:tcPr>
          <w:p w14:paraId="1B24A96B" w14:textId="77777777" w:rsidR="005461D7" w:rsidRDefault="00E64EBA">
            <w:pPr>
              <w:spacing w:line="276" w:lineRule="auto"/>
              <w:jc w:val="left"/>
              <w:rPr>
                <w:sz w:val="18"/>
                <w:szCs w:val="18"/>
              </w:rPr>
            </w:pPr>
            <w:r>
              <w:rPr>
                <w:sz w:val="18"/>
                <w:szCs w:val="18"/>
              </w:rPr>
              <w:t>при получении успешного ответа – переход на Шаг 10.3.</w:t>
            </w:r>
          </w:p>
          <w:p w14:paraId="688421A5" w14:textId="77777777" w:rsidR="005461D7" w:rsidRDefault="005461D7">
            <w:pPr>
              <w:spacing w:line="276" w:lineRule="auto"/>
              <w:jc w:val="left"/>
              <w:rPr>
                <w:sz w:val="18"/>
                <w:szCs w:val="18"/>
              </w:rPr>
            </w:pPr>
          </w:p>
          <w:p w14:paraId="300BA47D" w14:textId="4A55C631" w:rsidR="005461D7" w:rsidRDefault="00E64EBA">
            <w:pPr>
              <w:spacing w:line="276" w:lineRule="auto"/>
              <w:jc w:val="left"/>
              <w:rPr>
                <w:sz w:val="18"/>
                <w:szCs w:val="18"/>
              </w:rPr>
            </w:pPr>
            <w:r>
              <w:rPr>
                <w:sz w:val="18"/>
                <w:szCs w:val="18"/>
              </w:rPr>
              <w:t xml:space="preserve">иначе – отображается экран с модальной ошибкой, см. </w:t>
            </w:r>
            <w:r>
              <w:rPr>
                <w:sz w:val="18"/>
                <w:szCs w:val="18"/>
              </w:rPr>
              <w:fldChar w:fldCharType="begin"/>
            </w:r>
            <w:r>
              <w:rPr>
                <w:sz w:val="18"/>
                <w:szCs w:val="18"/>
              </w:rPr>
              <w:instrText xml:space="preserve"> REF _Ref162603269 \h  \* MERGEFORMAT </w:instrText>
            </w:r>
            <w:r>
              <w:rPr>
                <w:sz w:val="18"/>
                <w:szCs w:val="18"/>
              </w:rPr>
            </w:r>
            <w:r>
              <w:rPr>
                <w:sz w:val="18"/>
                <w:szCs w:val="18"/>
              </w:rPr>
              <w:fldChar w:fldCharType="separate"/>
            </w:r>
            <w:r w:rsidR="005C12B9" w:rsidRPr="005944FC">
              <w:rPr>
                <w:sz w:val="18"/>
                <w:szCs w:val="18"/>
              </w:rPr>
              <w:t>Обработка ошибок</w:t>
            </w:r>
            <w:r>
              <w:rPr>
                <w:sz w:val="18"/>
                <w:szCs w:val="18"/>
              </w:rPr>
              <w:fldChar w:fldCharType="end"/>
            </w:r>
          </w:p>
        </w:tc>
      </w:tr>
      <w:tr w:rsidR="005461D7" w14:paraId="1B3CF28B" w14:textId="77777777">
        <w:trPr>
          <w:trHeight w:val="247"/>
        </w:trPr>
        <w:tc>
          <w:tcPr>
            <w:tcW w:w="703" w:type="dxa"/>
            <w:tcBorders>
              <w:top w:val="single" w:sz="4" w:space="0" w:color="000000"/>
              <w:left w:val="single" w:sz="4" w:space="0" w:color="000000"/>
              <w:bottom w:val="single" w:sz="4" w:space="0" w:color="000000"/>
              <w:right w:val="single" w:sz="4" w:space="0" w:color="000000"/>
            </w:tcBorders>
          </w:tcPr>
          <w:p w14:paraId="505BAB26" w14:textId="77777777" w:rsidR="005461D7" w:rsidRDefault="00E64EBA">
            <w:pPr>
              <w:spacing w:line="276" w:lineRule="auto"/>
              <w:jc w:val="left"/>
              <w:rPr>
                <w:sz w:val="18"/>
                <w:szCs w:val="18"/>
              </w:rPr>
            </w:pPr>
            <w:r>
              <w:rPr>
                <w:sz w:val="18"/>
                <w:szCs w:val="18"/>
              </w:rPr>
              <w:t>Шаг 10.3</w:t>
            </w:r>
          </w:p>
        </w:tc>
        <w:tc>
          <w:tcPr>
            <w:tcW w:w="1135" w:type="dxa"/>
            <w:tcBorders>
              <w:top w:val="single" w:sz="4" w:space="0" w:color="000000"/>
              <w:left w:val="single" w:sz="4" w:space="0" w:color="000000"/>
              <w:bottom w:val="single" w:sz="4" w:space="0" w:color="000000"/>
              <w:right w:val="single" w:sz="4" w:space="0" w:color="000000"/>
            </w:tcBorders>
          </w:tcPr>
          <w:p w14:paraId="67C1B4D5" w14:textId="77777777" w:rsidR="005461D7" w:rsidRDefault="00E64EBA">
            <w:pPr>
              <w:spacing w:line="276" w:lineRule="auto"/>
              <w:jc w:val="left"/>
              <w:rPr>
                <w:sz w:val="18"/>
                <w:szCs w:val="18"/>
              </w:rPr>
            </w:pPr>
            <w:r>
              <w:rPr>
                <w:sz w:val="18"/>
                <w:szCs w:val="18"/>
              </w:rPr>
              <w:t>Финальный экран записи</w:t>
            </w:r>
          </w:p>
        </w:tc>
        <w:tc>
          <w:tcPr>
            <w:tcW w:w="1700" w:type="dxa"/>
            <w:tcBorders>
              <w:top w:val="single" w:sz="4" w:space="0" w:color="000000"/>
              <w:left w:val="single" w:sz="4" w:space="0" w:color="000000"/>
              <w:bottom w:val="single" w:sz="4" w:space="0" w:color="000000"/>
              <w:right w:val="single" w:sz="4" w:space="0" w:color="000000"/>
            </w:tcBorders>
          </w:tcPr>
          <w:p w14:paraId="0D433C07" w14:textId="77777777" w:rsidR="005461D7" w:rsidRDefault="00E64EBA">
            <w:pPr>
              <w:spacing w:line="276" w:lineRule="auto"/>
              <w:jc w:val="left"/>
              <w:rPr>
                <w:sz w:val="18"/>
                <w:szCs w:val="18"/>
              </w:rPr>
            </w:pPr>
            <w:r>
              <w:rPr>
                <w:sz w:val="18"/>
                <w:szCs w:val="18"/>
              </w:rPr>
              <w:t xml:space="preserve">Пользователь записан к врачу </w:t>
            </w:r>
          </w:p>
          <w:p w14:paraId="67629A8D" w14:textId="77777777" w:rsidR="005461D7" w:rsidRDefault="005461D7">
            <w:pPr>
              <w:spacing w:line="276" w:lineRule="auto"/>
              <w:jc w:val="left"/>
              <w:rPr>
                <w:sz w:val="18"/>
                <w:szCs w:val="18"/>
              </w:rPr>
            </w:pPr>
          </w:p>
        </w:tc>
        <w:tc>
          <w:tcPr>
            <w:tcW w:w="3119" w:type="dxa"/>
            <w:tcBorders>
              <w:top w:val="single" w:sz="4" w:space="0" w:color="000000"/>
              <w:left w:val="single" w:sz="4" w:space="0" w:color="000000"/>
              <w:bottom w:val="single" w:sz="4" w:space="0" w:color="000000"/>
              <w:right w:val="single" w:sz="4" w:space="0" w:color="000000"/>
            </w:tcBorders>
          </w:tcPr>
          <w:p w14:paraId="4CD01466" w14:textId="77777777" w:rsidR="005461D7" w:rsidRDefault="005461D7">
            <w:pPr>
              <w:spacing w:line="276" w:lineRule="auto"/>
              <w:jc w:val="left"/>
              <w:rPr>
                <w:sz w:val="18"/>
                <w:szCs w:val="18"/>
              </w:rPr>
            </w:pPr>
          </w:p>
          <w:p w14:paraId="65AB6C96" w14:textId="77777777" w:rsidR="005461D7" w:rsidRDefault="005461D7">
            <w:pPr>
              <w:spacing w:line="276" w:lineRule="auto"/>
              <w:jc w:val="left"/>
              <w:rPr>
                <w:sz w:val="18"/>
                <w:szCs w:val="18"/>
              </w:rPr>
            </w:pPr>
          </w:p>
        </w:tc>
        <w:tc>
          <w:tcPr>
            <w:tcW w:w="3544" w:type="dxa"/>
            <w:tcBorders>
              <w:top w:val="single" w:sz="4" w:space="0" w:color="000000"/>
              <w:left w:val="single" w:sz="4" w:space="0" w:color="000000"/>
              <w:bottom w:val="single" w:sz="4" w:space="0" w:color="000000"/>
              <w:right w:val="single" w:sz="4" w:space="0" w:color="000000"/>
            </w:tcBorders>
          </w:tcPr>
          <w:p w14:paraId="7C71A708" w14:textId="77777777" w:rsidR="005461D7" w:rsidRDefault="00E64EBA">
            <w:pPr>
              <w:spacing w:line="276" w:lineRule="auto"/>
              <w:jc w:val="left"/>
              <w:rPr>
                <w:sz w:val="18"/>
                <w:szCs w:val="18"/>
              </w:rPr>
            </w:pPr>
            <w:r>
              <w:rPr>
                <w:sz w:val="18"/>
                <w:szCs w:val="18"/>
              </w:rPr>
              <w:t>Фильтров и проверок нет</w:t>
            </w:r>
          </w:p>
        </w:tc>
        <w:tc>
          <w:tcPr>
            <w:tcW w:w="2836" w:type="dxa"/>
            <w:tcBorders>
              <w:top w:val="single" w:sz="4" w:space="0" w:color="000000"/>
              <w:left w:val="single" w:sz="4" w:space="0" w:color="000000"/>
              <w:bottom w:val="single" w:sz="4" w:space="0" w:color="000000"/>
              <w:right w:val="single" w:sz="4" w:space="0" w:color="000000"/>
            </w:tcBorders>
          </w:tcPr>
          <w:p w14:paraId="2F21D75E" w14:textId="77777777" w:rsidR="005461D7" w:rsidRDefault="00E64EBA">
            <w:pPr>
              <w:spacing w:line="276" w:lineRule="auto"/>
              <w:jc w:val="left"/>
              <w:rPr>
                <w:sz w:val="18"/>
                <w:szCs w:val="18"/>
              </w:rPr>
            </w:pPr>
            <w:r>
              <w:rPr>
                <w:sz w:val="18"/>
                <w:szCs w:val="18"/>
              </w:rPr>
              <w:t>Действия:</w:t>
            </w:r>
          </w:p>
          <w:p w14:paraId="404FF58F" w14:textId="77777777" w:rsidR="005461D7" w:rsidRDefault="00E64EBA">
            <w:pPr>
              <w:spacing w:line="276" w:lineRule="auto"/>
              <w:jc w:val="left"/>
              <w:rPr>
                <w:sz w:val="18"/>
                <w:szCs w:val="18"/>
              </w:rPr>
            </w:pPr>
            <w:r>
              <w:rPr>
                <w:sz w:val="18"/>
                <w:szCs w:val="18"/>
              </w:rPr>
              <w:t xml:space="preserve">При клике на «Добавить в календарь» – осуществляется скачивание для добавления события в календарь (ics-файл) </w:t>
            </w:r>
          </w:p>
          <w:p w14:paraId="568C4291" w14:textId="77777777" w:rsidR="005461D7" w:rsidRDefault="005461D7">
            <w:pPr>
              <w:spacing w:line="276" w:lineRule="auto"/>
              <w:jc w:val="left"/>
              <w:rPr>
                <w:sz w:val="18"/>
                <w:szCs w:val="18"/>
              </w:rPr>
            </w:pPr>
          </w:p>
          <w:p w14:paraId="5DE2A9CA" w14:textId="77777777" w:rsidR="005461D7" w:rsidRDefault="00E64EBA">
            <w:pPr>
              <w:spacing w:line="276" w:lineRule="auto"/>
              <w:jc w:val="left"/>
              <w:rPr>
                <w:sz w:val="18"/>
                <w:szCs w:val="18"/>
              </w:rPr>
            </w:pPr>
            <w:r>
              <w:rPr>
                <w:sz w:val="18"/>
                <w:szCs w:val="18"/>
              </w:rPr>
              <w:t xml:space="preserve">При клике на «Отменить запись» – переход в Сценарий отмены записи </w:t>
            </w:r>
          </w:p>
          <w:p w14:paraId="5B98808D" w14:textId="77777777" w:rsidR="005461D7" w:rsidRDefault="005461D7">
            <w:pPr>
              <w:spacing w:line="276" w:lineRule="auto"/>
              <w:jc w:val="left"/>
              <w:rPr>
                <w:sz w:val="18"/>
                <w:szCs w:val="18"/>
              </w:rPr>
            </w:pPr>
          </w:p>
          <w:p w14:paraId="048876B8" w14:textId="77777777" w:rsidR="005461D7" w:rsidRDefault="00E64EBA">
            <w:pPr>
              <w:spacing w:line="276" w:lineRule="auto"/>
              <w:jc w:val="left"/>
              <w:rPr>
                <w:sz w:val="18"/>
                <w:szCs w:val="18"/>
              </w:rPr>
            </w:pPr>
            <w:r>
              <w:rPr>
                <w:sz w:val="18"/>
                <w:szCs w:val="18"/>
              </w:rPr>
              <w:t>При клике на «распечатать подтверждение» – открывается файл в формате pdf</w:t>
            </w:r>
          </w:p>
          <w:p w14:paraId="023F2DFD" w14:textId="77777777" w:rsidR="005461D7" w:rsidRDefault="005461D7">
            <w:pPr>
              <w:spacing w:line="276" w:lineRule="auto"/>
              <w:jc w:val="left"/>
              <w:rPr>
                <w:sz w:val="18"/>
                <w:szCs w:val="18"/>
              </w:rPr>
            </w:pPr>
          </w:p>
          <w:p w14:paraId="4CD3FEC7" w14:textId="5ED78A80" w:rsidR="005461D7" w:rsidRDefault="00E64EBA">
            <w:pPr>
              <w:spacing w:line="276" w:lineRule="auto"/>
              <w:jc w:val="left"/>
              <w:rPr>
                <w:sz w:val="18"/>
                <w:szCs w:val="18"/>
              </w:rPr>
            </w:pPr>
            <w:r>
              <w:rPr>
                <w:sz w:val="18"/>
                <w:szCs w:val="18"/>
              </w:rPr>
              <w:t xml:space="preserve">При клике на «уведомления включены» – </w:t>
            </w:r>
            <w:hyperlink r:id="rId38" w:tooltip="https://lk.gosuslugi.ru/settings-delivery/notifications" w:history="1">
              <w:r>
                <w:rPr>
                  <w:rStyle w:val="afff4"/>
                  <w:rFonts w:eastAsiaTheme="majorEastAsia"/>
                  <w:sz w:val="18"/>
                  <w:szCs w:val="18"/>
                </w:rPr>
                <w:t>https://lk.gosuslugi.ru/settings-delivery/notifications</w:t>
              </w:r>
            </w:hyperlink>
            <w:r>
              <w:rPr>
                <w:sz w:val="18"/>
                <w:szCs w:val="18"/>
              </w:rPr>
              <w:t xml:space="preserve"> </w:t>
            </w:r>
          </w:p>
          <w:p w14:paraId="7BE1F727" w14:textId="77777777" w:rsidR="005461D7" w:rsidRDefault="00E64EBA">
            <w:pPr>
              <w:spacing w:line="276" w:lineRule="auto"/>
              <w:jc w:val="left"/>
              <w:rPr>
                <w:sz w:val="18"/>
                <w:szCs w:val="18"/>
              </w:rPr>
            </w:pPr>
            <w:r>
              <w:rPr>
                <w:sz w:val="18"/>
                <w:szCs w:val="18"/>
              </w:rPr>
              <w:t>При клике на «В личный кабинет» – переход на просмотр деталей записи в Ленте уведомлений</w:t>
            </w:r>
          </w:p>
        </w:tc>
        <w:tc>
          <w:tcPr>
            <w:tcW w:w="1843" w:type="dxa"/>
            <w:tcBorders>
              <w:top w:val="single" w:sz="4" w:space="0" w:color="000000"/>
              <w:left w:val="single" w:sz="4" w:space="0" w:color="000000"/>
              <w:bottom w:val="single" w:sz="4" w:space="0" w:color="000000"/>
              <w:right w:val="single" w:sz="4" w:space="0" w:color="000000"/>
            </w:tcBorders>
          </w:tcPr>
          <w:p w14:paraId="26D3825D" w14:textId="77777777" w:rsidR="005461D7" w:rsidRDefault="00E64EBA">
            <w:pPr>
              <w:spacing w:line="276" w:lineRule="auto"/>
              <w:jc w:val="left"/>
              <w:rPr>
                <w:sz w:val="18"/>
                <w:szCs w:val="18"/>
              </w:rPr>
            </w:pPr>
            <w:r>
              <w:rPr>
                <w:sz w:val="18"/>
                <w:szCs w:val="18"/>
              </w:rPr>
              <w:lastRenderedPageBreak/>
              <w:t xml:space="preserve">Успешная запись пользователя </w:t>
            </w:r>
          </w:p>
        </w:tc>
      </w:tr>
    </w:tbl>
    <w:p w14:paraId="0C318049" w14:textId="77777777" w:rsidR="005461D7" w:rsidRDefault="00E64EBA">
      <w:pPr>
        <w:pStyle w:val="RT6"/>
        <w:numPr>
          <w:ilvl w:val="5"/>
          <w:numId w:val="42"/>
        </w:numPr>
        <w:spacing w:line="276" w:lineRule="auto"/>
        <w:rPr>
          <w:rFonts w:asciiTheme="minorHAnsi" w:hAnsiTheme="minorHAnsi"/>
        </w:rPr>
      </w:pPr>
      <w:bookmarkStart w:id="445" w:name="_Ref220947560"/>
      <w:bookmarkStart w:id="446" w:name="_Ref160542096"/>
      <w:r>
        <w:t>Требования к МИС</w:t>
      </w:r>
      <w:bookmarkEnd w:id="445"/>
    </w:p>
    <w:p w14:paraId="6213366D" w14:textId="476F19E9" w:rsidR="005461D7" w:rsidRDefault="00E64EBA">
      <w:pPr>
        <w:pStyle w:val="RT"/>
        <w:spacing w:line="276" w:lineRule="auto"/>
      </w:pPr>
      <w:r>
        <w:rPr>
          <w:b/>
        </w:rPr>
        <w:t xml:space="preserve">Внимание! Требования к заполнению полей в таблицах модели </w:t>
      </w:r>
      <w:r w:rsidR="0008709A">
        <w:rPr>
          <w:b/>
        </w:rPr>
        <w:t>данных представлены</w:t>
      </w:r>
      <w:r>
        <w:rPr>
          <w:b/>
        </w:rPr>
        <w:t xml:space="preserve"> в разделе А.1.2  (обратите внимание на комментарии, указанные в  колонках «Комментарии»  (правило/пример заполнения) и «Влияние на отображение формы услуги» - если проставлено значение «Да», то параметр влияет и  участвует в регламентированном запросе или выводится на экране пользователю).</w:t>
      </w:r>
    </w:p>
    <w:p w14:paraId="161BDF7F" w14:textId="57A12D6D" w:rsidR="005461D7" w:rsidRDefault="00E64EBA">
      <w:pPr>
        <w:pStyle w:val="RT"/>
        <w:spacing w:line="276" w:lineRule="auto"/>
      </w:pPr>
      <w:r>
        <w:t xml:space="preserve">Аналогичны сценарию </w:t>
      </w:r>
      <w:r>
        <w:fldChar w:fldCharType="begin"/>
      </w:r>
      <w:r>
        <w:instrText xml:space="preserve"> REF _Ref163664874 \h  \* MERGEFORMAT </w:instrText>
      </w:r>
      <w:r>
        <w:fldChar w:fldCharType="separate"/>
      </w:r>
      <w:r w:rsidR="005C12B9" w:rsidRPr="005944FC">
        <w:rPr>
          <w:bCs w:val="0"/>
        </w:rPr>
        <w:t>Запись по специальности</w:t>
      </w:r>
      <w:r>
        <w:fldChar w:fldCharType="end"/>
      </w:r>
      <w:r>
        <w:t xml:space="preserve">. Дополнительно: </w:t>
      </w:r>
    </w:p>
    <w:p w14:paraId="4659D431" w14:textId="77777777" w:rsidR="005461D7" w:rsidRDefault="00E64EBA">
      <w:pPr>
        <w:pStyle w:val="RT"/>
        <w:spacing w:line="276" w:lineRule="auto"/>
      </w:pPr>
      <w:r>
        <w:t xml:space="preserve">Заполнять признак приема по возрастной категории для СП МО (атрибут </w:t>
      </w:r>
      <w:r>
        <w:rPr>
          <w:lang w:val="en-US"/>
        </w:rPr>
        <w:t>mo</w:t>
      </w:r>
      <w:r>
        <w:t>_</w:t>
      </w:r>
      <w:r>
        <w:rPr>
          <w:lang w:val="en-US"/>
        </w:rPr>
        <w:t>tag</w:t>
      </w:r>
      <w:r>
        <w:t>_</w:t>
      </w:r>
      <w:r>
        <w:rPr>
          <w:lang w:val="en-US"/>
        </w:rPr>
        <w:t>age</w:t>
      </w:r>
      <w:r>
        <w:t>) для фильтрации СП МО на карте:</w:t>
      </w:r>
    </w:p>
    <w:p w14:paraId="7F2E3975" w14:textId="77777777" w:rsidR="005461D7" w:rsidRDefault="00E64EBA">
      <w:pPr>
        <w:pStyle w:val="RT11"/>
        <w:spacing w:line="276" w:lineRule="auto"/>
        <w:rPr>
          <w:rFonts w:asciiTheme="minorHAnsi" w:hAnsiTheme="minorHAnsi"/>
        </w:rPr>
      </w:pPr>
      <w:r>
        <w:t>если пациент от 0 до 17 лет включительно, то будут показаны только СП МО, у которых проставлен признак  mo_tag_age пустой или CHILD, или ALL; </w:t>
      </w:r>
    </w:p>
    <w:p w14:paraId="2B5F3FA8" w14:textId="1C82AEC9" w:rsidR="005461D7" w:rsidRDefault="00E64EBA">
      <w:pPr>
        <w:pStyle w:val="RT11"/>
        <w:spacing w:line="276" w:lineRule="auto"/>
      </w:pPr>
      <w:r>
        <w:t xml:space="preserve">если пациент от 18 лет, то будут </w:t>
      </w:r>
      <w:r w:rsidR="0008709A">
        <w:t>показаны только</w:t>
      </w:r>
      <w:r>
        <w:t xml:space="preserve"> те СП МО, у которых </w:t>
      </w:r>
      <w:r w:rsidR="0008709A">
        <w:t>признак mo</w:t>
      </w:r>
      <w:r>
        <w:t xml:space="preserve">_tag_age пустой или </w:t>
      </w:r>
      <w:r w:rsidR="0008709A">
        <w:t>ADULT,</w:t>
      </w:r>
      <w:r>
        <w:t xml:space="preserve"> или ALL.</w:t>
      </w:r>
    </w:p>
    <w:p w14:paraId="0019D724" w14:textId="5C780CB1" w:rsidR="005461D7" w:rsidRDefault="00E64EBA">
      <w:pPr>
        <w:pStyle w:val="RT"/>
        <w:spacing w:line="276" w:lineRule="auto"/>
      </w:pPr>
      <w:r>
        <w:t xml:space="preserve">Адрес СП МО является обязательным атрибутом. По адресу определяются координаты местонахождения СП МО для проставления пина на карте. Также идет проверка при бронировании слота на наличие заполненного поля адреса СП МО </w:t>
      </w:r>
      <w:r w:rsidR="0008709A">
        <w:t>(атрибут</w:t>
      </w:r>
      <w:r>
        <w:t xml:space="preserve"> </w:t>
      </w:r>
      <w:r>
        <w:rPr>
          <w:lang w:val="en-US"/>
        </w:rPr>
        <w:t>mo</w:t>
      </w:r>
      <w:r>
        <w:t>_</w:t>
      </w:r>
      <w:r>
        <w:rPr>
          <w:lang w:val="en-US"/>
        </w:rPr>
        <w:t>address</w:t>
      </w:r>
      <w:r>
        <w:t>):</w:t>
      </w:r>
    </w:p>
    <w:p w14:paraId="7A5F4203" w14:textId="7F812576" w:rsidR="005461D7" w:rsidRDefault="00E64EBA">
      <w:pPr>
        <w:pStyle w:val="RT11"/>
        <w:spacing w:line="276" w:lineRule="auto"/>
      </w:pPr>
      <w:r>
        <w:t xml:space="preserve">если поле заполнено – запрос на </w:t>
      </w:r>
      <w:r w:rsidR="00586825">
        <w:t xml:space="preserve">бронирование </w:t>
      </w:r>
      <w:r>
        <w:t>слота будет отправлен в МИС;</w:t>
      </w:r>
    </w:p>
    <w:p w14:paraId="3374674D" w14:textId="18872970" w:rsidR="005461D7" w:rsidRDefault="00E64EBA">
      <w:pPr>
        <w:pStyle w:val="RT11"/>
        <w:spacing w:line="276" w:lineRule="auto"/>
      </w:pPr>
      <w:r>
        <w:lastRenderedPageBreak/>
        <w:t xml:space="preserve">если поле не заполнено – запрос на </w:t>
      </w:r>
      <w:r w:rsidR="00586825">
        <w:t xml:space="preserve">бронирование </w:t>
      </w:r>
      <w:r>
        <w:t>слота не будет отправлен в МИС, т.к. не пройдет проверку (соответствующая ошибка отобразится в логах и в ответе метода book).</w:t>
      </w:r>
    </w:p>
    <w:p w14:paraId="13ABBFFB" w14:textId="77777777" w:rsidR="005461D7" w:rsidRDefault="00E64EBA">
      <w:pPr>
        <w:pStyle w:val="RT"/>
        <w:spacing w:line="276" w:lineRule="auto"/>
      </w:pPr>
      <w:r>
        <w:t xml:space="preserve">На карте настроена группировка значений по mo_id. Если в ответе придет несколько значений с одинаковым mo_id, то ЕПГУ сначала отфильтрует по возрастной категории, затем сгруппирует по mo_id и отобразит только одно структурное подразделение. </w:t>
      </w:r>
    </w:p>
    <w:p w14:paraId="3EF0ACD7" w14:textId="77777777" w:rsidR="005461D7" w:rsidRDefault="00E64EBA">
      <w:pPr>
        <w:pStyle w:val="RT5"/>
        <w:numPr>
          <w:ilvl w:val="4"/>
          <w:numId w:val="42"/>
        </w:numPr>
        <w:spacing w:line="276" w:lineRule="auto"/>
        <w:rPr>
          <w:rFonts w:eastAsiaTheme="majorEastAsia"/>
        </w:rPr>
      </w:pPr>
      <w:bookmarkStart w:id="447" w:name="_Toc160720614"/>
      <w:bookmarkStart w:id="448" w:name="_Ref220947729"/>
      <w:bookmarkStart w:id="449" w:name="_Ref220948168"/>
      <w:bookmarkStart w:id="450" w:name="_Ref220948833"/>
      <w:bookmarkStart w:id="451" w:name="_Ref220949178"/>
      <w:r>
        <w:t>Сценарий отмены записи к врачу</w:t>
      </w:r>
      <w:bookmarkEnd w:id="446"/>
      <w:bookmarkEnd w:id="447"/>
      <w:bookmarkEnd w:id="448"/>
      <w:bookmarkEnd w:id="449"/>
      <w:bookmarkEnd w:id="450"/>
      <w:bookmarkEnd w:id="451"/>
      <w:r>
        <w:t xml:space="preserve"> </w:t>
      </w:r>
    </w:p>
    <w:tbl>
      <w:tblPr>
        <w:tblStyle w:val="afff3"/>
        <w:tblW w:w="14940" w:type="dxa"/>
        <w:tblLayout w:type="fixed"/>
        <w:tblLook w:val="04A0" w:firstRow="1" w:lastRow="0" w:firstColumn="1" w:lastColumn="0" w:noHBand="0" w:noVBand="1"/>
      </w:tblPr>
      <w:tblGrid>
        <w:gridCol w:w="706"/>
        <w:gridCol w:w="1281"/>
        <w:gridCol w:w="1565"/>
        <w:gridCol w:w="3132"/>
        <w:gridCol w:w="3558"/>
        <w:gridCol w:w="2848"/>
        <w:gridCol w:w="1850"/>
      </w:tblGrid>
      <w:tr w:rsidR="005461D7" w14:paraId="2C919634" w14:textId="77777777">
        <w:trPr>
          <w:trHeight w:val="247"/>
          <w:tblHead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322397D6" w14:textId="77777777" w:rsidR="005461D7" w:rsidRDefault="00E64EBA">
            <w:pPr>
              <w:pStyle w:val="RTf3"/>
              <w:spacing w:line="276" w:lineRule="auto"/>
              <w:rPr>
                <w:sz w:val="18"/>
                <w:szCs w:val="18"/>
              </w:rPr>
            </w:pPr>
            <w:r>
              <w:rPr>
                <w:sz w:val="18"/>
                <w:szCs w:val="18"/>
              </w:rPr>
              <w:t>№</w:t>
            </w:r>
          </w:p>
          <w:p w14:paraId="1A84BD84" w14:textId="77777777" w:rsidR="005461D7" w:rsidRDefault="00E64EBA">
            <w:pPr>
              <w:pStyle w:val="RTf3"/>
              <w:spacing w:line="276" w:lineRule="auto"/>
              <w:rPr>
                <w:sz w:val="18"/>
                <w:szCs w:val="18"/>
              </w:rPr>
            </w:pPr>
            <w:r>
              <w:rPr>
                <w:sz w:val="18"/>
                <w:szCs w:val="18"/>
              </w:rPr>
              <w:t>ШАГ</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1674372" w14:textId="77777777" w:rsidR="005461D7" w:rsidRDefault="00E64EBA">
            <w:pPr>
              <w:pStyle w:val="RTf3"/>
              <w:spacing w:line="276" w:lineRule="auto"/>
              <w:rPr>
                <w:sz w:val="18"/>
                <w:szCs w:val="18"/>
              </w:rPr>
            </w:pPr>
            <w:r>
              <w:rPr>
                <w:sz w:val="18"/>
                <w:szCs w:val="18"/>
              </w:rPr>
              <w:t>Наименование экрана/шага</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936C18" w14:textId="77777777" w:rsidR="005461D7" w:rsidRDefault="00E64EBA">
            <w:pPr>
              <w:pStyle w:val="RTf3"/>
              <w:spacing w:line="276" w:lineRule="auto"/>
              <w:rPr>
                <w:sz w:val="18"/>
                <w:szCs w:val="18"/>
              </w:rPr>
            </w:pPr>
            <w:r>
              <w:rPr>
                <w:sz w:val="18"/>
                <w:szCs w:val="18"/>
              </w:rPr>
              <w:t>Описание экрана</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14:paraId="2FA69BFA" w14:textId="77777777" w:rsidR="005461D7" w:rsidRDefault="00E64EBA">
            <w:pPr>
              <w:pStyle w:val="RTf3"/>
              <w:spacing w:line="276" w:lineRule="auto"/>
              <w:rPr>
                <w:sz w:val="18"/>
                <w:szCs w:val="18"/>
              </w:rPr>
            </w:pPr>
            <w:r>
              <w:rPr>
                <w:sz w:val="18"/>
                <w:szCs w:val="18"/>
              </w:rPr>
              <w:t>Вызываемые методы/запросы</w:t>
            </w:r>
          </w:p>
          <w:p w14:paraId="25BA95B2" w14:textId="77777777" w:rsidR="005461D7" w:rsidRDefault="00E64EBA">
            <w:pPr>
              <w:pStyle w:val="RTf3"/>
              <w:spacing w:line="276" w:lineRule="auto"/>
              <w:rPr>
                <w:sz w:val="18"/>
                <w:szCs w:val="18"/>
              </w:rPr>
            </w:pPr>
            <w:r>
              <w:rPr>
                <w:sz w:val="18"/>
                <w:szCs w:val="18"/>
              </w:rPr>
              <w:t>(для получения данных, которые отображаются на экране)</w:t>
            </w:r>
          </w:p>
        </w:tc>
        <w:tc>
          <w:tcPr>
            <w:tcW w:w="3557" w:type="dxa"/>
            <w:tcBorders>
              <w:top w:val="single" w:sz="4" w:space="0" w:color="auto"/>
              <w:left w:val="single" w:sz="4" w:space="0" w:color="auto"/>
              <w:bottom w:val="single" w:sz="4" w:space="0" w:color="auto"/>
              <w:right w:val="single" w:sz="4" w:space="0" w:color="auto"/>
            </w:tcBorders>
            <w:shd w:val="clear" w:color="auto" w:fill="auto"/>
            <w:vAlign w:val="center"/>
          </w:tcPr>
          <w:p w14:paraId="020D9945" w14:textId="77777777" w:rsidR="005461D7" w:rsidRDefault="00E64EBA">
            <w:pPr>
              <w:pStyle w:val="RTf3"/>
              <w:spacing w:line="276" w:lineRule="auto"/>
              <w:rPr>
                <w:sz w:val="18"/>
                <w:szCs w:val="18"/>
              </w:rPr>
            </w:pPr>
            <w:r>
              <w:rPr>
                <w:sz w:val="18"/>
                <w:szCs w:val="18"/>
              </w:rPr>
              <w:t>Фильтры/Проверки</w:t>
            </w: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5EBDAA1B" w14:textId="77777777" w:rsidR="005461D7" w:rsidRDefault="00E64EBA">
            <w:pPr>
              <w:pStyle w:val="RTf3"/>
              <w:spacing w:line="276" w:lineRule="auto"/>
              <w:rPr>
                <w:sz w:val="18"/>
                <w:szCs w:val="18"/>
              </w:rPr>
            </w:pPr>
            <w:r>
              <w:rPr>
                <w:sz w:val="18"/>
                <w:szCs w:val="18"/>
              </w:rPr>
              <w:t>Действия</w:t>
            </w:r>
          </w:p>
          <w:p w14:paraId="2D33B6F0" w14:textId="77777777" w:rsidR="005461D7" w:rsidRDefault="00E64EBA">
            <w:pPr>
              <w:pStyle w:val="RTf3"/>
              <w:spacing w:line="276" w:lineRule="auto"/>
              <w:rPr>
                <w:sz w:val="18"/>
                <w:szCs w:val="18"/>
              </w:rPr>
            </w:pPr>
            <w:r>
              <w:rPr>
                <w:sz w:val="18"/>
                <w:szCs w:val="18"/>
              </w:rPr>
              <w:t>Пользователя/системы</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33FDD999" w14:textId="77777777" w:rsidR="005461D7" w:rsidRDefault="00E64EBA">
            <w:pPr>
              <w:pStyle w:val="RTf3"/>
              <w:spacing w:line="276" w:lineRule="auto"/>
              <w:rPr>
                <w:sz w:val="18"/>
                <w:szCs w:val="18"/>
              </w:rPr>
            </w:pPr>
            <w:r>
              <w:rPr>
                <w:sz w:val="18"/>
                <w:szCs w:val="18"/>
              </w:rPr>
              <w:t>Результат</w:t>
            </w:r>
          </w:p>
        </w:tc>
      </w:tr>
      <w:tr w:rsidR="005461D7" w14:paraId="3F179E55" w14:textId="77777777">
        <w:trPr>
          <w:trHeight w:val="247"/>
        </w:trPr>
        <w:tc>
          <w:tcPr>
            <w:tcW w:w="706" w:type="dxa"/>
            <w:tcBorders>
              <w:top w:val="single" w:sz="4" w:space="0" w:color="auto"/>
              <w:left w:val="single" w:sz="4" w:space="0" w:color="000000"/>
              <w:bottom w:val="single" w:sz="4" w:space="0" w:color="000000"/>
              <w:right w:val="single" w:sz="4" w:space="0" w:color="000000"/>
            </w:tcBorders>
          </w:tcPr>
          <w:p w14:paraId="683C17A3" w14:textId="77777777" w:rsidR="005461D7" w:rsidRDefault="00E64EBA">
            <w:pPr>
              <w:spacing w:line="276" w:lineRule="auto"/>
              <w:rPr>
                <w:bCs w:val="0"/>
                <w:sz w:val="18"/>
                <w:szCs w:val="18"/>
              </w:rPr>
            </w:pPr>
            <w:r>
              <w:rPr>
                <w:sz w:val="18"/>
                <w:szCs w:val="18"/>
              </w:rPr>
              <w:t>Шаг 1</w:t>
            </w:r>
          </w:p>
        </w:tc>
        <w:tc>
          <w:tcPr>
            <w:tcW w:w="1281" w:type="dxa"/>
            <w:tcBorders>
              <w:top w:val="single" w:sz="4" w:space="0" w:color="auto"/>
              <w:left w:val="single" w:sz="4" w:space="0" w:color="000000"/>
              <w:bottom w:val="single" w:sz="4" w:space="0" w:color="000000"/>
              <w:right w:val="single" w:sz="4" w:space="0" w:color="000000"/>
            </w:tcBorders>
          </w:tcPr>
          <w:p w14:paraId="6463C4BE" w14:textId="70075D60" w:rsidR="005461D7" w:rsidRDefault="00E64EBA">
            <w:pPr>
              <w:spacing w:line="276" w:lineRule="auto"/>
              <w:rPr>
                <w:bCs w:val="0"/>
                <w:sz w:val="18"/>
                <w:szCs w:val="18"/>
              </w:rPr>
            </w:pPr>
            <w:r>
              <w:rPr>
                <w:sz w:val="18"/>
                <w:szCs w:val="18"/>
              </w:rPr>
              <w:t>Экран «Уже есть запись. Отменить ее?»</w:t>
            </w:r>
          </w:p>
        </w:tc>
        <w:tc>
          <w:tcPr>
            <w:tcW w:w="1565" w:type="dxa"/>
            <w:tcBorders>
              <w:top w:val="single" w:sz="4" w:space="0" w:color="auto"/>
              <w:left w:val="single" w:sz="4" w:space="0" w:color="000000"/>
              <w:bottom w:val="single" w:sz="4" w:space="0" w:color="000000"/>
              <w:right w:val="single" w:sz="4" w:space="0" w:color="000000"/>
            </w:tcBorders>
          </w:tcPr>
          <w:p w14:paraId="627FA8E1" w14:textId="77777777" w:rsidR="005461D7" w:rsidRDefault="00E64EBA">
            <w:pPr>
              <w:spacing w:line="276" w:lineRule="auto"/>
              <w:rPr>
                <w:bCs w:val="0"/>
                <w:sz w:val="18"/>
                <w:szCs w:val="18"/>
              </w:rPr>
            </w:pPr>
            <w:r>
              <w:rPr>
                <w:sz w:val="18"/>
                <w:szCs w:val="18"/>
              </w:rPr>
              <w:t>Отображается информация об активной записи</w:t>
            </w:r>
          </w:p>
        </w:tc>
        <w:tc>
          <w:tcPr>
            <w:tcW w:w="3131" w:type="dxa"/>
            <w:tcBorders>
              <w:top w:val="single" w:sz="4" w:space="0" w:color="auto"/>
              <w:left w:val="single" w:sz="4" w:space="0" w:color="000000"/>
              <w:bottom w:val="single" w:sz="4" w:space="0" w:color="000000"/>
              <w:right w:val="single" w:sz="4" w:space="0" w:color="000000"/>
            </w:tcBorders>
          </w:tcPr>
          <w:p w14:paraId="567EA33E" w14:textId="77777777" w:rsidR="005461D7" w:rsidRDefault="00E64EBA">
            <w:pPr>
              <w:spacing w:line="276" w:lineRule="auto"/>
              <w:rPr>
                <w:sz w:val="18"/>
                <w:szCs w:val="18"/>
              </w:rPr>
            </w:pPr>
            <w:r>
              <w:rPr>
                <w:sz w:val="18"/>
                <w:szCs w:val="18"/>
              </w:rPr>
              <w:t>Методы:</w:t>
            </w:r>
          </w:p>
          <w:p w14:paraId="534963C1" w14:textId="77777777" w:rsidR="005461D7" w:rsidRDefault="00E64EBA">
            <w:pPr>
              <w:pStyle w:val="RT10"/>
              <w:spacing w:line="276" w:lineRule="auto"/>
              <w:ind w:left="321" w:hanging="321"/>
              <w:rPr>
                <w:sz w:val="18"/>
                <w:szCs w:val="18"/>
                <w:lang w:val="en-US"/>
              </w:rPr>
            </w:pPr>
            <w:r>
              <w:rPr>
                <w:sz w:val="18"/>
                <w:szCs w:val="18"/>
                <w:lang w:val="en-US"/>
              </w:rPr>
              <w:t xml:space="preserve">/api/nsi/v1/dictionary/Get_Books – список текущих записей </w:t>
            </w:r>
          </w:p>
          <w:p w14:paraId="4184C1F9" w14:textId="77777777" w:rsidR="005461D7" w:rsidRDefault="00E64EBA">
            <w:pPr>
              <w:spacing w:line="276" w:lineRule="auto"/>
              <w:rPr>
                <w:sz w:val="18"/>
                <w:szCs w:val="18"/>
              </w:rPr>
            </w:pPr>
            <w:r>
              <w:rPr>
                <w:sz w:val="18"/>
                <w:szCs w:val="18"/>
              </w:rPr>
              <w:t>Регламентированные запросы:</w:t>
            </w:r>
          </w:p>
          <w:p w14:paraId="1D1245A6" w14:textId="77777777" w:rsidR="005461D7" w:rsidRDefault="00E64EBA">
            <w:pPr>
              <w:pStyle w:val="RT10"/>
              <w:spacing w:line="276" w:lineRule="auto"/>
              <w:ind w:left="321" w:hanging="321"/>
              <w:rPr>
                <w:sz w:val="18"/>
                <w:szCs w:val="18"/>
                <w:lang w:val="en-US"/>
              </w:rPr>
            </w:pPr>
            <w:r>
              <w:rPr>
                <w:sz w:val="18"/>
                <w:szCs w:val="18"/>
                <w:lang w:val="en-US"/>
              </w:rPr>
              <w:t>getBooksByPatientId</w:t>
            </w:r>
          </w:p>
          <w:p w14:paraId="6106C320" w14:textId="77777777" w:rsidR="005461D7" w:rsidRDefault="00E64EBA">
            <w:pPr>
              <w:spacing w:line="276" w:lineRule="auto"/>
              <w:rPr>
                <w:sz w:val="18"/>
                <w:szCs w:val="18"/>
              </w:rPr>
            </w:pPr>
            <w:r>
              <w:rPr>
                <w:sz w:val="18"/>
                <w:szCs w:val="18"/>
              </w:rPr>
              <w:t xml:space="preserve">Методы вызываются на Шаге 6.1, 6.2, 7.3 </w:t>
            </w:r>
          </w:p>
        </w:tc>
        <w:tc>
          <w:tcPr>
            <w:tcW w:w="3557" w:type="dxa"/>
            <w:tcBorders>
              <w:top w:val="single" w:sz="4" w:space="0" w:color="auto"/>
              <w:left w:val="single" w:sz="4" w:space="0" w:color="000000"/>
              <w:bottom w:val="single" w:sz="4" w:space="0" w:color="000000"/>
              <w:right w:val="single" w:sz="4" w:space="0" w:color="000000"/>
            </w:tcBorders>
          </w:tcPr>
          <w:p w14:paraId="5B7889F3" w14:textId="4FD90EFF" w:rsidR="005461D7" w:rsidRDefault="00E64EBA">
            <w:pPr>
              <w:spacing w:line="276" w:lineRule="auto"/>
              <w:rPr>
                <w:bCs w:val="0"/>
                <w:sz w:val="18"/>
                <w:szCs w:val="18"/>
              </w:rPr>
            </w:pPr>
            <w:r>
              <w:rPr>
                <w:sz w:val="18"/>
                <w:szCs w:val="18"/>
              </w:rPr>
              <w:t xml:space="preserve">При вызове метода </w:t>
            </w:r>
            <w:r w:rsidR="0008709A">
              <w:rPr>
                <w:sz w:val="18"/>
                <w:szCs w:val="18"/>
              </w:rPr>
              <w:t>отмены проверяется</w:t>
            </w:r>
            <w:r>
              <w:rPr>
                <w:sz w:val="18"/>
                <w:szCs w:val="18"/>
              </w:rPr>
              <w:t xml:space="preserve"> наличие созданной записи на прием в базе ЕПГУ, в случае отсутствия записи – возможно ошибка</w:t>
            </w:r>
          </w:p>
        </w:tc>
        <w:tc>
          <w:tcPr>
            <w:tcW w:w="2847" w:type="dxa"/>
            <w:tcBorders>
              <w:top w:val="single" w:sz="4" w:space="0" w:color="auto"/>
              <w:left w:val="single" w:sz="4" w:space="0" w:color="000000"/>
              <w:bottom w:val="single" w:sz="4" w:space="0" w:color="000000"/>
              <w:right w:val="single" w:sz="4" w:space="0" w:color="000000"/>
            </w:tcBorders>
          </w:tcPr>
          <w:p w14:paraId="3A511BA0" w14:textId="77777777" w:rsidR="005461D7" w:rsidRDefault="00E64EBA">
            <w:pPr>
              <w:spacing w:line="276" w:lineRule="auto"/>
              <w:rPr>
                <w:bCs w:val="0"/>
                <w:sz w:val="18"/>
                <w:szCs w:val="18"/>
              </w:rPr>
            </w:pPr>
            <w:r>
              <w:rPr>
                <w:sz w:val="18"/>
                <w:szCs w:val="18"/>
              </w:rPr>
              <w:t>Действия пользователя: клик на «Отменить»</w:t>
            </w:r>
          </w:p>
          <w:p w14:paraId="549D95A0" w14:textId="77777777" w:rsidR="005461D7" w:rsidRDefault="005461D7">
            <w:pPr>
              <w:spacing w:line="276" w:lineRule="auto"/>
              <w:rPr>
                <w:bCs w:val="0"/>
                <w:sz w:val="18"/>
                <w:szCs w:val="18"/>
              </w:rPr>
            </w:pPr>
          </w:p>
          <w:p w14:paraId="3C82066C" w14:textId="77777777" w:rsidR="005461D7" w:rsidRDefault="005461D7">
            <w:pPr>
              <w:spacing w:line="276" w:lineRule="auto"/>
              <w:rPr>
                <w:sz w:val="18"/>
                <w:szCs w:val="18"/>
              </w:rPr>
            </w:pPr>
          </w:p>
        </w:tc>
        <w:tc>
          <w:tcPr>
            <w:tcW w:w="1850" w:type="dxa"/>
            <w:tcBorders>
              <w:top w:val="single" w:sz="4" w:space="0" w:color="auto"/>
              <w:left w:val="single" w:sz="4" w:space="0" w:color="000000"/>
              <w:bottom w:val="single" w:sz="4" w:space="0" w:color="000000"/>
              <w:right w:val="single" w:sz="4" w:space="0" w:color="000000"/>
            </w:tcBorders>
          </w:tcPr>
          <w:p w14:paraId="633D3B44" w14:textId="77777777" w:rsidR="005461D7" w:rsidRDefault="00E64EBA">
            <w:pPr>
              <w:spacing w:line="276" w:lineRule="auto"/>
              <w:rPr>
                <w:bCs w:val="0"/>
                <w:sz w:val="18"/>
                <w:szCs w:val="18"/>
              </w:rPr>
            </w:pPr>
            <w:r>
              <w:rPr>
                <w:sz w:val="18"/>
                <w:szCs w:val="18"/>
              </w:rPr>
              <w:t>Переход на Шаг 2</w:t>
            </w:r>
          </w:p>
        </w:tc>
      </w:tr>
      <w:tr w:rsidR="005461D7" w14:paraId="5EC70288" w14:textId="77777777">
        <w:trPr>
          <w:trHeight w:val="247"/>
        </w:trPr>
        <w:tc>
          <w:tcPr>
            <w:tcW w:w="706" w:type="dxa"/>
            <w:tcBorders>
              <w:top w:val="single" w:sz="4" w:space="0" w:color="000000"/>
              <w:left w:val="single" w:sz="4" w:space="0" w:color="000000"/>
              <w:bottom w:val="single" w:sz="4" w:space="0" w:color="000000"/>
              <w:right w:val="single" w:sz="4" w:space="0" w:color="000000"/>
            </w:tcBorders>
          </w:tcPr>
          <w:p w14:paraId="0821FBAC" w14:textId="77777777" w:rsidR="005461D7" w:rsidRDefault="00E64EBA">
            <w:pPr>
              <w:spacing w:line="276" w:lineRule="auto"/>
              <w:rPr>
                <w:bCs w:val="0"/>
                <w:sz w:val="18"/>
                <w:szCs w:val="18"/>
              </w:rPr>
            </w:pPr>
            <w:r>
              <w:rPr>
                <w:sz w:val="18"/>
                <w:szCs w:val="18"/>
              </w:rPr>
              <w:t>Шаг 2</w:t>
            </w:r>
          </w:p>
        </w:tc>
        <w:tc>
          <w:tcPr>
            <w:tcW w:w="1281" w:type="dxa"/>
            <w:tcBorders>
              <w:top w:val="single" w:sz="4" w:space="0" w:color="000000"/>
              <w:left w:val="single" w:sz="4" w:space="0" w:color="000000"/>
              <w:bottom w:val="single" w:sz="4" w:space="0" w:color="000000"/>
              <w:right w:val="single" w:sz="4" w:space="0" w:color="000000"/>
            </w:tcBorders>
          </w:tcPr>
          <w:p w14:paraId="1AC0B254" w14:textId="77777777" w:rsidR="005461D7" w:rsidRDefault="00E64EBA">
            <w:pPr>
              <w:spacing w:line="276" w:lineRule="auto"/>
              <w:rPr>
                <w:bCs w:val="0"/>
                <w:sz w:val="18"/>
                <w:szCs w:val="18"/>
              </w:rPr>
            </w:pPr>
            <w:r>
              <w:rPr>
                <w:sz w:val="18"/>
                <w:szCs w:val="18"/>
              </w:rPr>
              <w:t>Отмена записи</w:t>
            </w:r>
          </w:p>
        </w:tc>
        <w:tc>
          <w:tcPr>
            <w:tcW w:w="1565" w:type="dxa"/>
            <w:tcBorders>
              <w:top w:val="single" w:sz="4" w:space="0" w:color="000000"/>
              <w:left w:val="single" w:sz="4" w:space="0" w:color="000000"/>
              <w:bottom w:val="single" w:sz="4" w:space="0" w:color="000000"/>
              <w:right w:val="single" w:sz="4" w:space="0" w:color="000000"/>
            </w:tcBorders>
          </w:tcPr>
          <w:p w14:paraId="6D8606DF" w14:textId="77777777" w:rsidR="005461D7" w:rsidRDefault="00E64EBA">
            <w:pPr>
              <w:spacing w:line="276" w:lineRule="auto"/>
              <w:rPr>
                <w:sz w:val="18"/>
                <w:szCs w:val="18"/>
              </w:rPr>
            </w:pPr>
            <w:r>
              <w:rPr>
                <w:sz w:val="18"/>
                <w:szCs w:val="18"/>
              </w:rPr>
              <w:t xml:space="preserve">Лоадер на экране </w:t>
            </w:r>
          </w:p>
          <w:p w14:paraId="49C2885B" w14:textId="77777777" w:rsidR="005461D7" w:rsidRDefault="005461D7">
            <w:pPr>
              <w:spacing w:line="276" w:lineRule="auto"/>
              <w:rPr>
                <w:sz w:val="18"/>
                <w:szCs w:val="18"/>
              </w:rPr>
            </w:pPr>
          </w:p>
          <w:p w14:paraId="46F5E1E6" w14:textId="77777777" w:rsidR="005461D7" w:rsidRDefault="00E64EBA">
            <w:pPr>
              <w:spacing w:line="276" w:lineRule="auto"/>
              <w:rPr>
                <w:bCs w:val="0"/>
                <w:sz w:val="18"/>
                <w:szCs w:val="18"/>
              </w:rPr>
            </w:pPr>
            <w:r>
              <w:rPr>
                <w:i/>
                <w:sz w:val="18"/>
                <w:szCs w:val="18"/>
              </w:rPr>
              <w:t>(ожидаем ответ от МИС)</w:t>
            </w:r>
          </w:p>
        </w:tc>
        <w:tc>
          <w:tcPr>
            <w:tcW w:w="3131" w:type="dxa"/>
            <w:tcBorders>
              <w:top w:val="single" w:sz="4" w:space="0" w:color="000000"/>
              <w:left w:val="single" w:sz="4" w:space="0" w:color="000000"/>
              <w:bottom w:val="single" w:sz="4" w:space="0" w:color="000000"/>
              <w:right w:val="single" w:sz="4" w:space="0" w:color="000000"/>
            </w:tcBorders>
          </w:tcPr>
          <w:p w14:paraId="61E82266" w14:textId="77777777" w:rsidR="005461D7" w:rsidRDefault="00E64EBA">
            <w:pPr>
              <w:spacing w:line="276" w:lineRule="auto"/>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217C87D6" w14:textId="77777777" w:rsidR="005461D7" w:rsidRDefault="00E64EBA">
            <w:pPr>
              <w:spacing w:line="276" w:lineRule="auto"/>
              <w:rPr>
                <w:sz w:val="18"/>
                <w:szCs w:val="18"/>
                <w:lang w:val="en-US"/>
              </w:rPr>
            </w:pPr>
            <w:r>
              <w:rPr>
                <w:sz w:val="18"/>
                <w:szCs w:val="18"/>
                <w:lang w:val="en-US"/>
              </w:rPr>
              <w:t>/api/lk/v1/equeue/agg/cancel</w:t>
            </w:r>
          </w:p>
          <w:p w14:paraId="4173DBFB" w14:textId="77777777" w:rsidR="005461D7" w:rsidRDefault="005461D7">
            <w:pPr>
              <w:spacing w:line="276" w:lineRule="auto"/>
              <w:rPr>
                <w:sz w:val="18"/>
                <w:szCs w:val="18"/>
                <w:lang w:val="en-US"/>
              </w:rPr>
            </w:pPr>
          </w:p>
          <w:p w14:paraId="14CB11B7" w14:textId="77777777" w:rsidR="005461D7" w:rsidRDefault="00E64EBA">
            <w:pPr>
              <w:spacing w:line="276" w:lineRule="auto"/>
              <w:rPr>
                <w:sz w:val="18"/>
                <w:szCs w:val="18"/>
              </w:rPr>
            </w:pPr>
            <w:r>
              <w:rPr>
                <w:sz w:val="18"/>
                <w:szCs w:val="18"/>
                <w:lang w:val="en-US"/>
              </w:rPr>
              <w:t>REST</w:t>
            </w:r>
            <w:r>
              <w:rPr>
                <w:sz w:val="18"/>
                <w:szCs w:val="18"/>
              </w:rPr>
              <w:t xml:space="preserve"> </w:t>
            </w:r>
            <w:r>
              <w:rPr>
                <w:sz w:val="18"/>
                <w:szCs w:val="18"/>
                <w:lang w:val="en-US"/>
              </w:rPr>
              <w:t>open</w:t>
            </w:r>
            <w:r>
              <w:rPr>
                <w:sz w:val="18"/>
                <w:szCs w:val="18"/>
              </w:rPr>
              <w:t>-</w:t>
            </w:r>
            <w:r>
              <w:rPr>
                <w:sz w:val="18"/>
                <w:szCs w:val="18"/>
                <w:lang w:val="en-US"/>
              </w:rPr>
              <w:t>api</w:t>
            </w:r>
            <w:r>
              <w:rPr>
                <w:sz w:val="18"/>
                <w:szCs w:val="18"/>
              </w:rPr>
              <w:t xml:space="preserve"> на бронирование:</w:t>
            </w:r>
          </w:p>
          <w:p w14:paraId="4D7351AD" w14:textId="77777777" w:rsidR="005461D7" w:rsidRDefault="00E64EBA">
            <w:pPr>
              <w:spacing w:line="276" w:lineRule="auto"/>
              <w:rPr>
                <w:sz w:val="18"/>
                <w:szCs w:val="18"/>
                <w:lang w:val="en-US"/>
              </w:rPr>
            </w:pPr>
            <w:r>
              <w:rPr>
                <w:sz w:val="18"/>
                <w:szCs w:val="18"/>
                <w:lang w:val="en-US"/>
              </w:rPr>
              <w:t>/{</w:t>
            </w:r>
            <w:r>
              <w:rPr>
                <w:sz w:val="18"/>
                <w:szCs w:val="18"/>
              </w:rPr>
              <w:t>Код</w:t>
            </w:r>
            <w:r>
              <w:rPr>
                <w:sz w:val="18"/>
                <w:szCs w:val="18"/>
                <w:lang w:val="en-US"/>
              </w:rPr>
              <w:t>_</w:t>
            </w:r>
            <w:r>
              <w:rPr>
                <w:sz w:val="18"/>
                <w:szCs w:val="18"/>
              </w:rPr>
              <w:t>ИС</w:t>
            </w:r>
            <w:r>
              <w:rPr>
                <w:sz w:val="18"/>
                <w:szCs w:val="18"/>
                <w:lang w:val="en-US"/>
              </w:rPr>
              <w:t>}/FerDtm/services/fer/booking/cancel</w:t>
            </w:r>
          </w:p>
          <w:p w14:paraId="5C113C87" w14:textId="77777777" w:rsidR="005461D7" w:rsidRDefault="005461D7">
            <w:pPr>
              <w:spacing w:line="276" w:lineRule="auto"/>
              <w:rPr>
                <w:sz w:val="18"/>
                <w:szCs w:val="18"/>
                <w:lang w:val="en-US"/>
              </w:rPr>
            </w:pPr>
          </w:p>
          <w:p w14:paraId="1C4BE95A" w14:textId="77777777" w:rsidR="005461D7" w:rsidRDefault="00E64EBA">
            <w:pPr>
              <w:spacing w:line="276" w:lineRule="auto"/>
              <w:rPr>
                <w:sz w:val="18"/>
                <w:szCs w:val="18"/>
              </w:rPr>
            </w:pPr>
            <w:r>
              <w:rPr>
                <w:sz w:val="18"/>
                <w:szCs w:val="18"/>
              </w:rPr>
              <w:t>Входные параметры:</w:t>
            </w:r>
          </w:p>
          <w:p w14:paraId="2743E129" w14:textId="55211B29" w:rsidR="005461D7" w:rsidRPr="00EA6A07" w:rsidRDefault="00E64EBA">
            <w:pPr>
              <w:pStyle w:val="RT10"/>
              <w:spacing w:line="276" w:lineRule="auto"/>
              <w:ind w:left="321" w:hanging="321"/>
              <w:rPr>
                <w:sz w:val="18"/>
                <w:szCs w:val="18"/>
              </w:rPr>
            </w:pPr>
            <w:r>
              <w:rPr>
                <w:sz w:val="18"/>
                <w:szCs w:val="18"/>
                <w:lang w:val="en-US"/>
              </w:rPr>
              <w:t>bookExtId</w:t>
            </w:r>
            <w:r w:rsidRPr="00EA6A07">
              <w:rPr>
                <w:sz w:val="18"/>
                <w:szCs w:val="18"/>
              </w:rPr>
              <w:t xml:space="preserve"> – </w:t>
            </w:r>
            <w:r w:rsidR="00586825">
              <w:rPr>
                <w:sz w:val="18"/>
                <w:szCs w:val="18"/>
              </w:rPr>
              <w:t>идентификатор</w:t>
            </w:r>
            <w:r w:rsidR="00586825" w:rsidRPr="00EA6A07">
              <w:rPr>
                <w:sz w:val="18"/>
                <w:szCs w:val="18"/>
              </w:rPr>
              <w:t xml:space="preserve"> </w:t>
            </w:r>
            <w:r w:rsidRPr="00EA6A07">
              <w:rPr>
                <w:sz w:val="18"/>
                <w:szCs w:val="18"/>
              </w:rPr>
              <w:t>записи в ЕПГУ</w:t>
            </w:r>
          </w:p>
          <w:p w14:paraId="7221B5F6" w14:textId="721BDB85" w:rsidR="005461D7" w:rsidRDefault="00E64EBA">
            <w:pPr>
              <w:pStyle w:val="RT10"/>
              <w:spacing w:line="276" w:lineRule="auto"/>
              <w:ind w:left="321" w:hanging="321"/>
              <w:rPr>
                <w:sz w:val="18"/>
                <w:szCs w:val="18"/>
              </w:rPr>
            </w:pPr>
            <w:r>
              <w:rPr>
                <w:sz w:val="18"/>
                <w:szCs w:val="18"/>
                <w:lang w:val="en-US"/>
              </w:rPr>
              <w:t>patient</w:t>
            </w:r>
            <w:r>
              <w:rPr>
                <w:sz w:val="18"/>
                <w:szCs w:val="18"/>
              </w:rPr>
              <w:t>_</w:t>
            </w:r>
            <w:r>
              <w:rPr>
                <w:sz w:val="18"/>
                <w:szCs w:val="18"/>
                <w:lang w:val="en-US"/>
              </w:rPr>
              <w:t>id</w:t>
            </w:r>
            <w:r>
              <w:rPr>
                <w:sz w:val="18"/>
                <w:szCs w:val="18"/>
              </w:rPr>
              <w:t xml:space="preserve"> – </w:t>
            </w:r>
            <w:r w:rsidR="00586825">
              <w:rPr>
                <w:sz w:val="18"/>
                <w:szCs w:val="18"/>
              </w:rPr>
              <w:t>идентификатор</w:t>
            </w:r>
            <w:r>
              <w:rPr>
                <w:sz w:val="18"/>
                <w:szCs w:val="18"/>
              </w:rPr>
              <w:t xml:space="preserve"> пациента в витрине</w:t>
            </w:r>
          </w:p>
        </w:tc>
        <w:tc>
          <w:tcPr>
            <w:tcW w:w="3557" w:type="dxa"/>
            <w:tcBorders>
              <w:top w:val="single" w:sz="4" w:space="0" w:color="000000"/>
              <w:left w:val="single" w:sz="4" w:space="0" w:color="000000"/>
              <w:bottom w:val="single" w:sz="4" w:space="0" w:color="000000"/>
              <w:right w:val="single" w:sz="4" w:space="0" w:color="000000"/>
            </w:tcBorders>
          </w:tcPr>
          <w:p w14:paraId="124E96EE" w14:textId="77777777" w:rsidR="005461D7" w:rsidRDefault="00E64EBA">
            <w:pPr>
              <w:spacing w:line="276" w:lineRule="auto"/>
              <w:rPr>
                <w:sz w:val="18"/>
                <w:szCs w:val="18"/>
              </w:rPr>
            </w:pPr>
            <w:r>
              <w:rPr>
                <w:sz w:val="18"/>
                <w:szCs w:val="18"/>
              </w:rPr>
              <w:t>Фильтров и проверок нет</w:t>
            </w:r>
          </w:p>
        </w:tc>
        <w:tc>
          <w:tcPr>
            <w:tcW w:w="2847" w:type="dxa"/>
            <w:tcBorders>
              <w:top w:val="single" w:sz="4" w:space="0" w:color="000000"/>
              <w:left w:val="single" w:sz="4" w:space="0" w:color="000000"/>
              <w:bottom w:val="single" w:sz="4" w:space="0" w:color="000000"/>
              <w:right w:val="single" w:sz="4" w:space="0" w:color="000000"/>
            </w:tcBorders>
          </w:tcPr>
          <w:p w14:paraId="6C00E5FA" w14:textId="77777777" w:rsidR="005461D7" w:rsidRDefault="00E64EBA">
            <w:pPr>
              <w:spacing w:line="276" w:lineRule="auto"/>
              <w:rPr>
                <w:sz w:val="18"/>
                <w:szCs w:val="18"/>
              </w:rPr>
            </w:pPr>
            <w:r>
              <w:rPr>
                <w:sz w:val="18"/>
                <w:szCs w:val="18"/>
              </w:rPr>
              <w:t xml:space="preserve">Действия системы: </w:t>
            </w:r>
          </w:p>
          <w:p w14:paraId="79838687" w14:textId="77777777" w:rsidR="005461D7" w:rsidRDefault="00E64EBA">
            <w:pPr>
              <w:spacing w:line="276" w:lineRule="auto"/>
              <w:rPr>
                <w:bCs w:val="0"/>
                <w:sz w:val="18"/>
                <w:szCs w:val="18"/>
              </w:rPr>
            </w:pPr>
            <w:r>
              <w:rPr>
                <w:sz w:val="18"/>
                <w:szCs w:val="18"/>
              </w:rPr>
              <w:t>переход на следующий шаг</w:t>
            </w:r>
          </w:p>
        </w:tc>
        <w:tc>
          <w:tcPr>
            <w:tcW w:w="1850" w:type="dxa"/>
            <w:tcBorders>
              <w:top w:val="single" w:sz="4" w:space="0" w:color="000000"/>
              <w:left w:val="single" w:sz="4" w:space="0" w:color="000000"/>
              <w:bottom w:val="single" w:sz="4" w:space="0" w:color="000000"/>
              <w:right w:val="single" w:sz="4" w:space="0" w:color="000000"/>
            </w:tcBorders>
          </w:tcPr>
          <w:p w14:paraId="45CCD9A9" w14:textId="77777777" w:rsidR="005461D7" w:rsidRDefault="00E64EBA">
            <w:pPr>
              <w:spacing w:line="276" w:lineRule="auto"/>
              <w:rPr>
                <w:sz w:val="18"/>
                <w:szCs w:val="18"/>
              </w:rPr>
            </w:pPr>
            <w:r>
              <w:rPr>
                <w:sz w:val="18"/>
                <w:szCs w:val="18"/>
              </w:rPr>
              <w:t>Переход на Шаг 3</w:t>
            </w:r>
          </w:p>
        </w:tc>
      </w:tr>
      <w:tr w:rsidR="005461D7" w14:paraId="4FA13DF3" w14:textId="77777777">
        <w:trPr>
          <w:trHeight w:val="247"/>
        </w:trPr>
        <w:tc>
          <w:tcPr>
            <w:tcW w:w="706" w:type="dxa"/>
            <w:tcBorders>
              <w:top w:val="single" w:sz="4" w:space="0" w:color="000000"/>
              <w:left w:val="single" w:sz="4" w:space="0" w:color="000000"/>
              <w:bottom w:val="single" w:sz="4" w:space="0" w:color="000000"/>
              <w:right w:val="single" w:sz="4" w:space="0" w:color="000000"/>
            </w:tcBorders>
          </w:tcPr>
          <w:p w14:paraId="13B908F4" w14:textId="77777777" w:rsidR="005461D7" w:rsidRDefault="00E64EBA">
            <w:pPr>
              <w:spacing w:line="276" w:lineRule="auto"/>
              <w:rPr>
                <w:bCs w:val="0"/>
                <w:sz w:val="18"/>
                <w:szCs w:val="18"/>
              </w:rPr>
            </w:pPr>
            <w:r>
              <w:rPr>
                <w:sz w:val="18"/>
                <w:szCs w:val="18"/>
              </w:rPr>
              <w:t>Шаг 3</w:t>
            </w:r>
          </w:p>
        </w:tc>
        <w:tc>
          <w:tcPr>
            <w:tcW w:w="1281" w:type="dxa"/>
            <w:tcBorders>
              <w:top w:val="single" w:sz="4" w:space="0" w:color="000000"/>
              <w:left w:val="single" w:sz="4" w:space="0" w:color="000000"/>
              <w:bottom w:val="single" w:sz="4" w:space="0" w:color="000000"/>
              <w:right w:val="single" w:sz="4" w:space="0" w:color="000000"/>
            </w:tcBorders>
          </w:tcPr>
          <w:p w14:paraId="3C99418C" w14:textId="659621CF" w:rsidR="005461D7" w:rsidRDefault="00E64EBA">
            <w:pPr>
              <w:spacing w:line="276" w:lineRule="auto"/>
              <w:rPr>
                <w:bCs w:val="0"/>
                <w:sz w:val="18"/>
                <w:szCs w:val="18"/>
              </w:rPr>
            </w:pPr>
            <w:r>
              <w:rPr>
                <w:sz w:val="18"/>
                <w:szCs w:val="18"/>
              </w:rPr>
              <w:t>Экран «Запись на прием отменена»</w:t>
            </w:r>
          </w:p>
        </w:tc>
        <w:tc>
          <w:tcPr>
            <w:tcW w:w="1565" w:type="dxa"/>
            <w:tcBorders>
              <w:top w:val="single" w:sz="4" w:space="0" w:color="000000"/>
              <w:left w:val="single" w:sz="4" w:space="0" w:color="000000"/>
              <w:bottom w:val="single" w:sz="4" w:space="0" w:color="000000"/>
              <w:right w:val="single" w:sz="4" w:space="0" w:color="000000"/>
            </w:tcBorders>
          </w:tcPr>
          <w:p w14:paraId="5E746795" w14:textId="31C15F2D" w:rsidR="005461D7" w:rsidRDefault="00E64EBA">
            <w:pPr>
              <w:spacing w:line="276" w:lineRule="auto"/>
              <w:rPr>
                <w:sz w:val="18"/>
                <w:szCs w:val="18"/>
              </w:rPr>
            </w:pPr>
            <w:r>
              <w:rPr>
                <w:sz w:val="18"/>
                <w:szCs w:val="18"/>
              </w:rPr>
              <w:t xml:space="preserve">Отображается информация об </w:t>
            </w:r>
            <w:r w:rsidR="008E0727">
              <w:rPr>
                <w:bCs w:val="0"/>
                <w:sz w:val="18"/>
                <w:szCs w:val="18"/>
              </w:rPr>
              <w:t>отмененной записи</w:t>
            </w:r>
          </w:p>
        </w:tc>
        <w:tc>
          <w:tcPr>
            <w:tcW w:w="3131" w:type="dxa"/>
            <w:tcBorders>
              <w:top w:val="single" w:sz="4" w:space="0" w:color="000000"/>
              <w:left w:val="single" w:sz="4" w:space="0" w:color="000000"/>
              <w:bottom w:val="single" w:sz="4" w:space="0" w:color="000000"/>
              <w:right w:val="single" w:sz="4" w:space="0" w:color="000000"/>
            </w:tcBorders>
          </w:tcPr>
          <w:p w14:paraId="32B6A329" w14:textId="77777777" w:rsidR="005461D7" w:rsidRDefault="00E64EBA">
            <w:pPr>
              <w:spacing w:line="276" w:lineRule="auto"/>
              <w:rPr>
                <w:sz w:val="18"/>
                <w:szCs w:val="18"/>
              </w:rPr>
            </w:pPr>
            <w:r>
              <w:rPr>
                <w:sz w:val="18"/>
                <w:szCs w:val="18"/>
              </w:rPr>
              <w:t>-</w:t>
            </w:r>
          </w:p>
        </w:tc>
        <w:tc>
          <w:tcPr>
            <w:tcW w:w="3557" w:type="dxa"/>
            <w:tcBorders>
              <w:top w:val="single" w:sz="4" w:space="0" w:color="000000"/>
              <w:left w:val="single" w:sz="4" w:space="0" w:color="000000"/>
              <w:bottom w:val="single" w:sz="4" w:space="0" w:color="000000"/>
              <w:right w:val="single" w:sz="4" w:space="0" w:color="000000"/>
            </w:tcBorders>
          </w:tcPr>
          <w:p w14:paraId="239E222E" w14:textId="77777777" w:rsidR="005461D7" w:rsidRDefault="00E64EBA">
            <w:pPr>
              <w:spacing w:line="276" w:lineRule="auto"/>
              <w:rPr>
                <w:sz w:val="18"/>
                <w:szCs w:val="18"/>
              </w:rPr>
            </w:pPr>
            <w:r>
              <w:rPr>
                <w:sz w:val="18"/>
                <w:szCs w:val="18"/>
              </w:rPr>
              <w:t>-</w:t>
            </w:r>
          </w:p>
        </w:tc>
        <w:tc>
          <w:tcPr>
            <w:tcW w:w="2847" w:type="dxa"/>
            <w:tcBorders>
              <w:top w:val="single" w:sz="4" w:space="0" w:color="000000"/>
              <w:left w:val="single" w:sz="4" w:space="0" w:color="000000"/>
              <w:bottom w:val="single" w:sz="4" w:space="0" w:color="000000"/>
              <w:right w:val="single" w:sz="4" w:space="0" w:color="000000"/>
            </w:tcBorders>
          </w:tcPr>
          <w:p w14:paraId="049200BA" w14:textId="77777777" w:rsidR="005461D7" w:rsidRDefault="00E64EBA">
            <w:pPr>
              <w:spacing w:line="276" w:lineRule="auto"/>
              <w:rPr>
                <w:sz w:val="18"/>
                <w:szCs w:val="18"/>
              </w:rPr>
            </w:pPr>
            <w:r>
              <w:rPr>
                <w:sz w:val="18"/>
                <w:szCs w:val="18"/>
              </w:rPr>
              <w:t>Действия:</w:t>
            </w:r>
          </w:p>
          <w:p w14:paraId="70329404" w14:textId="77777777" w:rsidR="005461D7" w:rsidRDefault="00E64EBA">
            <w:pPr>
              <w:spacing w:line="276" w:lineRule="auto"/>
              <w:rPr>
                <w:sz w:val="18"/>
                <w:szCs w:val="18"/>
              </w:rPr>
            </w:pPr>
            <w:r>
              <w:rPr>
                <w:sz w:val="18"/>
                <w:szCs w:val="18"/>
              </w:rPr>
              <w:t xml:space="preserve">При клике на «Записаться повторно» переход на шаг выбора слотов. </w:t>
            </w:r>
          </w:p>
        </w:tc>
        <w:tc>
          <w:tcPr>
            <w:tcW w:w="1850" w:type="dxa"/>
            <w:tcBorders>
              <w:top w:val="single" w:sz="4" w:space="0" w:color="000000"/>
              <w:left w:val="single" w:sz="4" w:space="0" w:color="000000"/>
              <w:bottom w:val="single" w:sz="4" w:space="0" w:color="000000"/>
              <w:right w:val="single" w:sz="4" w:space="0" w:color="000000"/>
            </w:tcBorders>
          </w:tcPr>
          <w:p w14:paraId="5F656359" w14:textId="77777777" w:rsidR="005461D7" w:rsidRDefault="005461D7">
            <w:pPr>
              <w:spacing w:line="276" w:lineRule="auto"/>
              <w:rPr>
                <w:sz w:val="18"/>
                <w:szCs w:val="18"/>
              </w:rPr>
            </w:pPr>
          </w:p>
        </w:tc>
      </w:tr>
    </w:tbl>
    <w:p w14:paraId="77D26D57" w14:textId="77777777" w:rsidR="005461D7" w:rsidRDefault="00E64EBA">
      <w:pPr>
        <w:pStyle w:val="RT6"/>
        <w:numPr>
          <w:ilvl w:val="5"/>
          <w:numId w:val="42"/>
        </w:numPr>
        <w:spacing w:line="276" w:lineRule="auto"/>
        <w:rPr>
          <w:rFonts w:asciiTheme="minorHAnsi" w:hAnsiTheme="minorHAnsi"/>
        </w:rPr>
      </w:pPr>
      <w:r>
        <w:t>Требования к МИС</w:t>
      </w:r>
    </w:p>
    <w:p w14:paraId="5EB9892E" w14:textId="254FA7A5" w:rsidR="005461D7" w:rsidRDefault="00E64EBA" w:rsidP="00E64EBA">
      <w:pPr>
        <w:pStyle w:val="RT1231"/>
        <w:numPr>
          <w:ilvl w:val="0"/>
          <w:numId w:val="61"/>
        </w:numPr>
        <w:spacing w:line="276" w:lineRule="auto"/>
      </w:pPr>
      <w:r>
        <w:t xml:space="preserve">Запрос на отмену записи передается в МИС через </w:t>
      </w:r>
      <w:r>
        <w:rPr>
          <w:lang w:val="en-US"/>
        </w:rPr>
        <w:t>openapi</w:t>
      </w:r>
      <w:r>
        <w:t xml:space="preserve">, см. </w:t>
      </w:r>
      <w:r>
        <w:rPr>
          <w:highlight w:val="yellow"/>
        </w:rPr>
        <w:fldChar w:fldCharType="begin"/>
      </w:r>
      <w:r>
        <w:instrText xml:space="preserve"> REF _Ref220922842 \w \h </w:instrText>
      </w:r>
      <w:r>
        <w:rPr>
          <w:highlight w:val="yellow"/>
        </w:rPr>
        <w:instrText xml:space="preserve"> \* MERGEFORMAT </w:instrText>
      </w:r>
      <w:r>
        <w:rPr>
          <w:highlight w:val="yellow"/>
        </w:rPr>
      </w:r>
      <w:r>
        <w:rPr>
          <w:highlight w:val="yellow"/>
        </w:rPr>
        <w:fldChar w:fldCharType="separate"/>
      </w:r>
      <w:r w:rsidR="005C12B9">
        <w:t>Б.3.2</w:t>
      </w:r>
      <w:r>
        <w:rPr>
          <w:highlight w:val="yellow"/>
        </w:rPr>
        <w:fldChar w:fldCharType="end"/>
      </w:r>
      <w:r>
        <w:t>.</w:t>
      </w:r>
    </w:p>
    <w:p w14:paraId="0ED09D2E" w14:textId="77777777" w:rsidR="005461D7" w:rsidRDefault="00E64EBA" w:rsidP="00E64EBA">
      <w:pPr>
        <w:pStyle w:val="RT22"/>
        <w:numPr>
          <w:ilvl w:val="0"/>
          <w:numId w:val="62"/>
        </w:numPr>
        <w:spacing w:line="276" w:lineRule="auto"/>
      </w:pPr>
      <w:r>
        <w:lastRenderedPageBreak/>
        <w:t xml:space="preserve">На стороне МИС осуществляются проверки, обновляется статус записи и выгружаются обновления в витрину данных. </w:t>
      </w:r>
    </w:p>
    <w:p w14:paraId="742A9DAA" w14:textId="3E39132C" w:rsidR="005461D7" w:rsidRDefault="00E64EBA" w:rsidP="00E64EBA">
      <w:pPr>
        <w:pStyle w:val="RT22"/>
        <w:numPr>
          <w:ilvl w:val="0"/>
          <w:numId w:val="56"/>
        </w:numPr>
        <w:spacing w:line="276" w:lineRule="auto"/>
      </w:pPr>
      <w:r>
        <w:t xml:space="preserve">Если проверки не пройдены или произошла ошибка – в ответе </w:t>
      </w:r>
      <w:r>
        <w:rPr>
          <w:lang w:val="en-US"/>
        </w:rPr>
        <w:t>openapi</w:t>
      </w:r>
      <w:r>
        <w:t xml:space="preserve"> передается соответствующий код ошибки, см. </w:t>
      </w:r>
      <w:r>
        <w:rPr>
          <w:highlight w:val="yellow"/>
        </w:rPr>
        <w:fldChar w:fldCharType="begin"/>
      </w:r>
      <w:r>
        <w:instrText xml:space="preserve"> REF _Ref220922856 \w \h </w:instrText>
      </w:r>
      <w:r>
        <w:rPr>
          <w:highlight w:val="yellow"/>
        </w:rPr>
        <w:instrText xml:space="preserve"> \* MERGEFORMAT </w:instrText>
      </w:r>
      <w:r>
        <w:rPr>
          <w:highlight w:val="yellow"/>
        </w:rPr>
      </w:r>
      <w:r>
        <w:rPr>
          <w:highlight w:val="yellow"/>
        </w:rPr>
        <w:fldChar w:fldCharType="separate"/>
      </w:r>
      <w:r w:rsidR="005C12B9">
        <w:t>Б.4</w:t>
      </w:r>
      <w:r>
        <w:rPr>
          <w:highlight w:val="yellow"/>
        </w:rPr>
        <w:fldChar w:fldCharType="end"/>
      </w:r>
      <w:r>
        <w:t>.</w:t>
      </w:r>
    </w:p>
    <w:p w14:paraId="21EF6631" w14:textId="77777777" w:rsidR="005461D7" w:rsidRDefault="00E64EBA" w:rsidP="00E64EBA">
      <w:pPr>
        <w:pStyle w:val="RT1231"/>
        <w:numPr>
          <w:ilvl w:val="0"/>
          <w:numId w:val="61"/>
        </w:numPr>
        <w:spacing w:line="276" w:lineRule="auto"/>
      </w:pPr>
      <w:r>
        <w:t>При отмене записи:</w:t>
      </w:r>
    </w:p>
    <w:p w14:paraId="78301AC6" w14:textId="77777777" w:rsidR="005461D7" w:rsidRDefault="00E64EBA" w:rsidP="00E64EBA">
      <w:pPr>
        <w:pStyle w:val="RT22"/>
        <w:numPr>
          <w:ilvl w:val="0"/>
          <w:numId w:val="63"/>
        </w:numPr>
        <w:spacing w:line="276" w:lineRule="auto"/>
      </w:pPr>
      <w:r>
        <w:t xml:space="preserve">значение поля status в табл. Slot становится равно AVAILABLE (т.е. слот снова доступен для записи). </w:t>
      </w:r>
    </w:p>
    <w:p w14:paraId="688007E0" w14:textId="77777777" w:rsidR="005461D7" w:rsidRDefault="00E64EBA" w:rsidP="00E64EBA">
      <w:pPr>
        <w:pStyle w:val="RT22"/>
        <w:numPr>
          <w:ilvl w:val="0"/>
          <w:numId w:val="62"/>
        </w:numPr>
        <w:spacing w:line="276" w:lineRule="auto"/>
      </w:pPr>
      <w:r>
        <w:t>значение поля status_code в табл. Book принимает значение 5010 или 5040 (согласно правилам).</w:t>
      </w:r>
    </w:p>
    <w:p w14:paraId="12BB1696" w14:textId="77777777" w:rsidR="005461D7" w:rsidRDefault="00E64EBA" w:rsidP="00E64EBA">
      <w:pPr>
        <w:pStyle w:val="RT22"/>
        <w:numPr>
          <w:ilvl w:val="0"/>
          <w:numId w:val="62"/>
        </w:numPr>
        <w:spacing w:line="276" w:lineRule="auto"/>
      </w:pPr>
      <w:r>
        <w:t xml:space="preserve">если это запись по направлению – поле status в табл. Referral становится равно AVAILABLE (т.е. направление повторно доступно для записи). </w:t>
      </w:r>
    </w:p>
    <w:p w14:paraId="2E5E35C9" w14:textId="77777777" w:rsidR="005461D7" w:rsidRDefault="00E64EBA">
      <w:pPr>
        <w:pStyle w:val="RT4"/>
        <w:numPr>
          <w:ilvl w:val="3"/>
          <w:numId w:val="42"/>
        </w:numPr>
        <w:spacing w:line="276" w:lineRule="auto"/>
      </w:pPr>
      <w:r>
        <w:t>Запись на вакцинацию по национальному и эпидемическому календарю</w:t>
      </w:r>
    </w:p>
    <w:p w14:paraId="6F4229D2" w14:textId="77777777" w:rsidR="005461D7" w:rsidRDefault="00E64EBA">
      <w:pPr>
        <w:pStyle w:val="RT"/>
        <w:spacing w:line="276" w:lineRule="auto"/>
      </w:pPr>
      <w:r>
        <w:t xml:space="preserve">Переход на услугу (Шаг 1) осуществляется 2 способами: </w:t>
      </w:r>
    </w:p>
    <w:p w14:paraId="584B5A45" w14:textId="77777777" w:rsidR="005461D7" w:rsidRDefault="00E64EBA" w:rsidP="00E64EBA">
      <w:pPr>
        <w:pStyle w:val="RT1231"/>
        <w:numPr>
          <w:ilvl w:val="0"/>
          <w:numId w:val="64"/>
        </w:numPr>
        <w:spacing w:line="276" w:lineRule="auto"/>
        <w:rPr>
          <w:rFonts w:asciiTheme="minorHAnsi" w:hAnsiTheme="minorHAnsi"/>
        </w:rPr>
      </w:pPr>
      <w:r>
        <w:t>Из каталога, при выборе услуги «Запись на вакцинацию по национальному и эпидемическому календарю».</w:t>
      </w:r>
    </w:p>
    <w:p w14:paraId="5DD2E201" w14:textId="2EA16650" w:rsidR="005461D7" w:rsidRDefault="00E64EBA" w:rsidP="00E64EBA">
      <w:pPr>
        <w:pStyle w:val="RT1231"/>
        <w:numPr>
          <w:ilvl w:val="0"/>
          <w:numId w:val="55"/>
        </w:numPr>
        <w:spacing w:line="276" w:lineRule="auto"/>
      </w:pPr>
      <w:r>
        <w:t xml:space="preserve">По прямой ссылке </w:t>
      </w:r>
      <w:hyperlink r:id="rId39" w:tooltip="https://www.gosuslugi.ru/10888/" w:history="1">
        <w:r>
          <w:rPr>
            <w:rStyle w:val="afff4"/>
            <w:rFonts w:eastAsiaTheme="majorEastAsia" w:cstheme="minorHAnsi"/>
          </w:rPr>
          <w:t>https://www.gosuslugi.ru/10888/</w:t>
        </w:r>
      </w:hyperlink>
      <w:r>
        <w:rPr>
          <w:rStyle w:val="afff4"/>
          <w:rFonts w:eastAsiaTheme="majorEastAsia" w:cstheme="minorHAnsi"/>
        </w:rPr>
        <w:t>.</w:t>
      </w:r>
    </w:p>
    <w:p w14:paraId="7E353180" w14:textId="00DED10D" w:rsidR="005461D7" w:rsidRDefault="00E64EBA">
      <w:pPr>
        <w:pStyle w:val="RT"/>
        <w:spacing w:line="276" w:lineRule="auto"/>
        <w:rPr>
          <w:u w:val="single"/>
        </w:rPr>
      </w:pPr>
      <w:r>
        <w:t xml:space="preserve">При обновлении страницы (F5) на любом шаге процесса – переход на стартовую страницу – </w:t>
      </w:r>
      <w:hyperlink r:id="rId40" w:tooltip="https://www.gosuslugi.ru/10888/" w:history="1">
        <w:r>
          <w:rPr>
            <w:rStyle w:val="afff4"/>
            <w:rFonts w:asciiTheme="minorHAnsi" w:eastAsiaTheme="majorEastAsia" w:hAnsiTheme="minorHAnsi" w:cstheme="minorHAnsi"/>
          </w:rPr>
          <w:t>https://www.gosuslugi.ru/10888/</w:t>
        </w:r>
      </w:hyperlink>
      <w:r>
        <w:rPr>
          <w:rStyle w:val="afff4"/>
          <w:rFonts w:asciiTheme="minorHAnsi" w:eastAsiaTheme="majorEastAsia" w:hAnsiTheme="minorHAnsi" w:cstheme="minorHAnsi"/>
        </w:rPr>
        <w:t>.</w:t>
      </w:r>
    </w:p>
    <w:tbl>
      <w:tblPr>
        <w:tblStyle w:val="afff3"/>
        <w:tblW w:w="14595" w:type="dxa"/>
        <w:tblLayout w:type="fixed"/>
        <w:tblLook w:val="04A0" w:firstRow="1" w:lastRow="0" w:firstColumn="1" w:lastColumn="0" w:noHBand="0" w:noVBand="1"/>
      </w:tblPr>
      <w:tblGrid>
        <w:gridCol w:w="702"/>
        <w:gridCol w:w="1420"/>
        <w:gridCol w:w="2265"/>
        <w:gridCol w:w="2838"/>
        <w:gridCol w:w="2125"/>
        <w:gridCol w:w="2693"/>
        <w:gridCol w:w="2552"/>
      </w:tblGrid>
      <w:tr w:rsidR="005461D7" w14:paraId="7AEB4CBD" w14:textId="77777777">
        <w:trPr>
          <w:trHeight w:val="365"/>
          <w:tblHeader/>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59B90657" w14:textId="77777777" w:rsidR="005461D7" w:rsidRDefault="00E64EBA">
            <w:pPr>
              <w:pStyle w:val="RTf3"/>
              <w:spacing w:line="276" w:lineRule="auto"/>
              <w:rPr>
                <w:sz w:val="18"/>
                <w:szCs w:val="18"/>
              </w:rPr>
            </w:pPr>
            <w:r>
              <w:rPr>
                <w:sz w:val="18"/>
                <w:szCs w:val="18"/>
              </w:rPr>
              <w:t>№</w:t>
            </w:r>
          </w:p>
          <w:p w14:paraId="2A3527C6" w14:textId="77777777" w:rsidR="005461D7" w:rsidRDefault="00E64EBA">
            <w:pPr>
              <w:pStyle w:val="RTf3"/>
              <w:spacing w:line="276" w:lineRule="auto"/>
              <w:rPr>
                <w:sz w:val="18"/>
                <w:szCs w:val="18"/>
              </w:rPr>
            </w:pPr>
            <w:r>
              <w:rPr>
                <w:sz w:val="18"/>
                <w:szCs w:val="18"/>
              </w:rPr>
              <w:t>ШАГ</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5443AD8C" w14:textId="77777777" w:rsidR="005461D7" w:rsidRDefault="00E64EBA">
            <w:pPr>
              <w:pStyle w:val="RTf3"/>
              <w:spacing w:line="276" w:lineRule="auto"/>
              <w:rPr>
                <w:sz w:val="18"/>
                <w:szCs w:val="18"/>
              </w:rPr>
            </w:pPr>
            <w:r>
              <w:rPr>
                <w:sz w:val="18"/>
                <w:szCs w:val="18"/>
              </w:rPr>
              <w:t>Наименование экрана/шага</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4365ACCD" w14:textId="77777777" w:rsidR="005461D7" w:rsidRDefault="00E64EBA">
            <w:pPr>
              <w:pStyle w:val="RTf3"/>
              <w:spacing w:line="276" w:lineRule="auto"/>
              <w:rPr>
                <w:sz w:val="18"/>
                <w:szCs w:val="18"/>
              </w:rPr>
            </w:pPr>
            <w:r>
              <w:rPr>
                <w:sz w:val="18"/>
                <w:szCs w:val="18"/>
              </w:rPr>
              <w:t>Описание экрана</w:t>
            </w:r>
            <w:r>
              <w:rPr>
                <w:sz w:val="18"/>
                <w:szCs w:val="18"/>
                <w:lang w:val="en-US"/>
              </w:rPr>
              <w:t>/</w:t>
            </w:r>
            <w:r>
              <w:rPr>
                <w:sz w:val="18"/>
                <w:szCs w:val="18"/>
              </w:rPr>
              <w:t>шага</w:t>
            </w:r>
          </w:p>
        </w:tc>
        <w:tc>
          <w:tcPr>
            <w:tcW w:w="2838" w:type="dxa"/>
            <w:tcBorders>
              <w:top w:val="single" w:sz="4" w:space="0" w:color="auto"/>
              <w:left w:val="single" w:sz="4" w:space="0" w:color="auto"/>
              <w:bottom w:val="single" w:sz="4" w:space="0" w:color="auto"/>
              <w:right w:val="single" w:sz="4" w:space="0" w:color="auto"/>
            </w:tcBorders>
            <w:shd w:val="clear" w:color="auto" w:fill="auto"/>
            <w:vAlign w:val="center"/>
          </w:tcPr>
          <w:p w14:paraId="2EA2FF41" w14:textId="77777777" w:rsidR="005461D7" w:rsidRDefault="00E64EBA">
            <w:pPr>
              <w:pStyle w:val="RTf3"/>
              <w:spacing w:line="276" w:lineRule="auto"/>
              <w:rPr>
                <w:sz w:val="18"/>
                <w:szCs w:val="18"/>
              </w:rPr>
            </w:pPr>
            <w:r>
              <w:rPr>
                <w:sz w:val="18"/>
                <w:szCs w:val="18"/>
              </w:rPr>
              <w:t>Вызываемые методы/запросы</w:t>
            </w:r>
          </w:p>
          <w:p w14:paraId="3E271EBB" w14:textId="77777777" w:rsidR="005461D7" w:rsidRDefault="00E64EBA">
            <w:pPr>
              <w:pStyle w:val="RTf3"/>
              <w:spacing w:line="276" w:lineRule="auto"/>
              <w:rPr>
                <w:sz w:val="18"/>
                <w:szCs w:val="18"/>
              </w:rPr>
            </w:pPr>
            <w:r>
              <w:rPr>
                <w:sz w:val="18"/>
                <w:szCs w:val="18"/>
              </w:rPr>
              <w:t>(для получения данных, которые отображаются на экране)</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14:paraId="7DD2B5A9" w14:textId="77777777" w:rsidR="005461D7" w:rsidRDefault="00E64EBA">
            <w:pPr>
              <w:pStyle w:val="RTf3"/>
              <w:spacing w:line="276" w:lineRule="auto"/>
              <w:rPr>
                <w:sz w:val="18"/>
                <w:szCs w:val="18"/>
              </w:rPr>
            </w:pPr>
            <w:r>
              <w:rPr>
                <w:sz w:val="18"/>
                <w:szCs w:val="18"/>
              </w:rPr>
              <w:t>Фильтры/Проверки</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7900A69" w14:textId="77777777" w:rsidR="005461D7" w:rsidRDefault="00E64EBA">
            <w:pPr>
              <w:pStyle w:val="RTf3"/>
              <w:spacing w:line="276" w:lineRule="auto"/>
              <w:rPr>
                <w:sz w:val="18"/>
                <w:szCs w:val="18"/>
              </w:rPr>
            </w:pPr>
            <w:r>
              <w:rPr>
                <w:sz w:val="18"/>
                <w:szCs w:val="18"/>
              </w:rPr>
              <w:t>Действия</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BEC14EC" w14:textId="77777777" w:rsidR="005461D7" w:rsidRDefault="00E64EBA">
            <w:pPr>
              <w:pStyle w:val="RTf3"/>
              <w:spacing w:line="276" w:lineRule="auto"/>
              <w:rPr>
                <w:sz w:val="18"/>
                <w:szCs w:val="18"/>
              </w:rPr>
            </w:pPr>
            <w:r>
              <w:rPr>
                <w:sz w:val="18"/>
                <w:szCs w:val="18"/>
              </w:rPr>
              <w:t>Результат</w:t>
            </w:r>
          </w:p>
        </w:tc>
      </w:tr>
      <w:tr w:rsidR="005461D7" w14:paraId="75E90332" w14:textId="77777777">
        <w:trPr>
          <w:trHeight w:val="847"/>
        </w:trPr>
        <w:tc>
          <w:tcPr>
            <w:tcW w:w="702" w:type="dxa"/>
            <w:tcBorders>
              <w:top w:val="single" w:sz="4" w:space="0" w:color="auto"/>
              <w:left w:val="single" w:sz="4" w:space="0" w:color="000000"/>
              <w:bottom w:val="single" w:sz="4" w:space="0" w:color="000000"/>
              <w:right w:val="single" w:sz="4" w:space="0" w:color="000000"/>
            </w:tcBorders>
          </w:tcPr>
          <w:p w14:paraId="2FEBF8E7" w14:textId="77777777" w:rsidR="005461D7" w:rsidRDefault="00E64EBA">
            <w:pPr>
              <w:spacing w:line="276" w:lineRule="auto"/>
              <w:jc w:val="left"/>
              <w:rPr>
                <w:sz w:val="18"/>
                <w:szCs w:val="18"/>
              </w:rPr>
            </w:pPr>
            <w:r>
              <w:rPr>
                <w:sz w:val="18"/>
                <w:szCs w:val="18"/>
              </w:rPr>
              <w:t xml:space="preserve">Шаг 1 </w:t>
            </w:r>
          </w:p>
        </w:tc>
        <w:tc>
          <w:tcPr>
            <w:tcW w:w="1420" w:type="dxa"/>
            <w:tcBorders>
              <w:top w:val="single" w:sz="4" w:space="0" w:color="auto"/>
              <w:left w:val="single" w:sz="4" w:space="0" w:color="000000"/>
              <w:bottom w:val="single" w:sz="4" w:space="0" w:color="000000"/>
              <w:right w:val="single" w:sz="4" w:space="0" w:color="000000"/>
            </w:tcBorders>
          </w:tcPr>
          <w:p w14:paraId="0AB894B5" w14:textId="77777777" w:rsidR="005461D7" w:rsidRDefault="00E64EBA">
            <w:pPr>
              <w:spacing w:line="276" w:lineRule="auto"/>
              <w:jc w:val="left"/>
              <w:rPr>
                <w:sz w:val="18"/>
                <w:szCs w:val="18"/>
              </w:rPr>
            </w:pPr>
            <w:r>
              <w:rPr>
                <w:sz w:val="18"/>
                <w:szCs w:val="18"/>
              </w:rPr>
              <w:t xml:space="preserve">Стартовый экран услуги </w:t>
            </w:r>
          </w:p>
        </w:tc>
        <w:tc>
          <w:tcPr>
            <w:tcW w:w="2265" w:type="dxa"/>
            <w:tcBorders>
              <w:top w:val="single" w:sz="4" w:space="0" w:color="auto"/>
              <w:left w:val="single" w:sz="4" w:space="0" w:color="000000"/>
              <w:bottom w:val="single" w:sz="4" w:space="0" w:color="000000"/>
              <w:right w:val="single" w:sz="4" w:space="0" w:color="000000"/>
            </w:tcBorders>
          </w:tcPr>
          <w:p w14:paraId="662D8E9C" w14:textId="77777777" w:rsidR="005461D7" w:rsidRDefault="00E64EBA">
            <w:pPr>
              <w:spacing w:line="276" w:lineRule="auto"/>
              <w:jc w:val="left"/>
              <w:rPr>
                <w:sz w:val="18"/>
                <w:szCs w:val="18"/>
              </w:rPr>
            </w:pPr>
            <w:r>
              <w:rPr>
                <w:sz w:val="18"/>
                <w:szCs w:val="18"/>
              </w:rPr>
              <w:t xml:space="preserve">Информация об услуге  </w:t>
            </w:r>
            <w:r>
              <w:rPr>
                <w:sz w:val="18"/>
                <w:szCs w:val="18"/>
              </w:rPr>
              <w:br/>
              <w:t xml:space="preserve">кнопка «Начать» </w:t>
            </w:r>
          </w:p>
        </w:tc>
        <w:tc>
          <w:tcPr>
            <w:tcW w:w="2838" w:type="dxa"/>
            <w:tcBorders>
              <w:top w:val="single" w:sz="4" w:space="0" w:color="auto"/>
              <w:left w:val="single" w:sz="4" w:space="0" w:color="000000"/>
              <w:bottom w:val="single" w:sz="4" w:space="0" w:color="000000"/>
              <w:right w:val="single" w:sz="4" w:space="0" w:color="000000"/>
            </w:tcBorders>
          </w:tcPr>
          <w:p w14:paraId="7CC4F2F9" w14:textId="77777777" w:rsidR="005461D7" w:rsidRDefault="00E64EBA">
            <w:pPr>
              <w:spacing w:line="276" w:lineRule="auto"/>
              <w:jc w:val="left"/>
              <w:rPr>
                <w:sz w:val="18"/>
                <w:szCs w:val="18"/>
              </w:rPr>
            </w:pPr>
            <w:r>
              <w:rPr>
                <w:sz w:val="18"/>
                <w:szCs w:val="18"/>
              </w:rPr>
              <w:t xml:space="preserve">Методы: не используются </w:t>
            </w:r>
          </w:p>
          <w:p w14:paraId="2AAA47C6" w14:textId="77777777" w:rsidR="005461D7" w:rsidRDefault="005461D7">
            <w:pPr>
              <w:spacing w:line="276" w:lineRule="auto"/>
              <w:jc w:val="left"/>
              <w:rPr>
                <w:sz w:val="18"/>
                <w:szCs w:val="18"/>
              </w:rPr>
            </w:pPr>
          </w:p>
        </w:tc>
        <w:tc>
          <w:tcPr>
            <w:tcW w:w="2125" w:type="dxa"/>
            <w:tcBorders>
              <w:top w:val="single" w:sz="4" w:space="0" w:color="auto"/>
              <w:left w:val="single" w:sz="4" w:space="0" w:color="000000"/>
              <w:bottom w:val="single" w:sz="4" w:space="0" w:color="000000"/>
              <w:right w:val="single" w:sz="4" w:space="0" w:color="000000"/>
            </w:tcBorders>
          </w:tcPr>
          <w:p w14:paraId="61904095" w14:textId="77777777" w:rsidR="005461D7" w:rsidRDefault="00E64EBA">
            <w:pPr>
              <w:spacing w:line="276" w:lineRule="auto"/>
              <w:jc w:val="left"/>
              <w:rPr>
                <w:sz w:val="18"/>
                <w:szCs w:val="18"/>
              </w:rPr>
            </w:pPr>
            <w:r>
              <w:rPr>
                <w:sz w:val="18"/>
                <w:szCs w:val="18"/>
              </w:rPr>
              <w:t xml:space="preserve">1) Проверяем наличие блокирующего дисклеймера на новой и старой форме </w:t>
            </w:r>
          </w:p>
          <w:p w14:paraId="760A832B" w14:textId="77777777" w:rsidR="005461D7" w:rsidRDefault="00E64EBA">
            <w:pPr>
              <w:spacing w:line="276" w:lineRule="auto"/>
              <w:jc w:val="left"/>
              <w:rPr>
                <w:sz w:val="18"/>
                <w:szCs w:val="18"/>
              </w:rPr>
            </w:pPr>
            <w:r>
              <w:rPr>
                <w:sz w:val="18"/>
                <w:szCs w:val="18"/>
              </w:rPr>
              <w:t>2) Проверяем, что пользователь ФЛ</w:t>
            </w:r>
          </w:p>
        </w:tc>
        <w:tc>
          <w:tcPr>
            <w:tcW w:w="2693" w:type="dxa"/>
            <w:tcBorders>
              <w:top w:val="single" w:sz="4" w:space="0" w:color="auto"/>
              <w:left w:val="single" w:sz="4" w:space="0" w:color="000000"/>
              <w:bottom w:val="single" w:sz="4" w:space="0" w:color="000000"/>
              <w:right w:val="single" w:sz="4" w:space="0" w:color="000000"/>
            </w:tcBorders>
          </w:tcPr>
          <w:p w14:paraId="0C57102B" w14:textId="77777777" w:rsidR="005461D7" w:rsidRDefault="00E64EBA">
            <w:pPr>
              <w:spacing w:line="276" w:lineRule="auto"/>
              <w:jc w:val="left"/>
              <w:rPr>
                <w:sz w:val="18"/>
                <w:szCs w:val="18"/>
              </w:rPr>
            </w:pPr>
            <w:r>
              <w:rPr>
                <w:sz w:val="18"/>
                <w:szCs w:val="18"/>
              </w:rPr>
              <w:t xml:space="preserve">Действия пользователя: </w:t>
            </w:r>
          </w:p>
          <w:p w14:paraId="03140BBB" w14:textId="77777777" w:rsidR="005461D7" w:rsidRDefault="00E64EBA">
            <w:pPr>
              <w:spacing w:line="276" w:lineRule="auto"/>
              <w:jc w:val="left"/>
              <w:rPr>
                <w:sz w:val="18"/>
                <w:szCs w:val="18"/>
              </w:rPr>
            </w:pPr>
            <w:r>
              <w:rPr>
                <w:sz w:val="18"/>
                <w:szCs w:val="18"/>
              </w:rPr>
              <w:t>Клик на кнопку «Начать».</w:t>
            </w:r>
          </w:p>
          <w:p w14:paraId="3312AAB3" w14:textId="77777777" w:rsidR="005461D7" w:rsidRDefault="005461D7">
            <w:pPr>
              <w:spacing w:line="276" w:lineRule="auto"/>
              <w:jc w:val="left"/>
              <w:rPr>
                <w:sz w:val="18"/>
                <w:szCs w:val="18"/>
              </w:rPr>
            </w:pPr>
          </w:p>
          <w:p w14:paraId="6E2B5D7C" w14:textId="77777777" w:rsidR="005461D7" w:rsidRDefault="00E64EBA">
            <w:pPr>
              <w:spacing w:line="276" w:lineRule="auto"/>
              <w:jc w:val="left"/>
              <w:rPr>
                <w:sz w:val="18"/>
                <w:szCs w:val="18"/>
              </w:rPr>
            </w:pPr>
            <w:r>
              <w:rPr>
                <w:sz w:val="18"/>
                <w:szCs w:val="18"/>
              </w:rPr>
              <w:t xml:space="preserve">Действие системы:  </w:t>
            </w:r>
          </w:p>
          <w:p w14:paraId="10AE4155" w14:textId="77777777" w:rsidR="005461D7" w:rsidRDefault="00E64EBA">
            <w:pPr>
              <w:spacing w:line="276" w:lineRule="auto"/>
              <w:jc w:val="left"/>
              <w:rPr>
                <w:sz w:val="18"/>
                <w:szCs w:val="18"/>
              </w:rPr>
            </w:pPr>
            <w:r>
              <w:rPr>
                <w:sz w:val="18"/>
                <w:szCs w:val="18"/>
              </w:rPr>
              <w:t>Переход на следующий шаг</w:t>
            </w:r>
          </w:p>
        </w:tc>
        <w:tc>
          <w:tcPr>
            <w:tcW w:w="2552" w:type="dxa"/>
            <w:tcBorders>
              <w:top w:val="single" w:sz="4" w:space="0" w:color="auto"/>
              <w:left w:val="single" w:sz="4" w:space="0" w:color="000000"/>
              <w:bottom w:val="single" w:sz="4" w:space="0" w:color="000000"/>
              <w:right w:val="single" w:sz="4" w:space="0" w:color="000000"/>
            </w:tcBorders>
          </w:tcPr>
          <w:p w14:paraId="080D00EC" w14:textId="77777777" w:rsidR="005461D7" w:rsidRDefault="00E64EBA">
            <w:pPr>
              <w:spacing w:line="276" w:lineRule="auto"/>
              <w:jc w:val="left"/>
              <w:rPr>
                <w:sz w:val="18"/>
                <w:szCs w:val="18"/>
              </w:rPr>
            </w:pPr>
            <w:r>
              <w:rPr>
                <w:sz w:val="18"/>
                <w:szCs w:val="18"/>
              </w:rPr>
              <w:t>Переход на Шаг 2</w:t>
            </w:r>
          </w:p>
        </w:tc>
      </w:tr>
      <w:tr w:rsidR="005461D7" w14:paraId="72C29472" w14:textId="77777777">
        <w:trPr>
          <w:trHeight w:val="273"/>
        </w:trPr>
        <w:tc>
          <w:tcPr>
            <w:tcW w:w="702" w:type="dxa"/>
            <w:tcBorders>
              <w:top w:val="single" w:sz="4" w:space="0" w:color="000000"/>
              <w:left w:val="single" w:sz="4" w:space="0" w:color="000000"/>
              <w:bottom w:val="single" w:sz="4" w:space="0" w:color="000000"/>
              <w:right w:val="single" w:sz="4" w:space="0" w:color="000000"/>
            </w:tcBorders>
          </w:tcPr>
          <w:p w14:paraId="072C8E7A" w14:textId="77777777" w:rsidR="005461D7" w:rsidRDefault="00E64EBA">
            <w:pPr>
              <w:spacing w:line="276" w:lineRule="auto"/>
              <w:jc w:val="left"/>
              <w:rPr>
                <w:sz w:val="18"/>
                <w:szCs w:val="18"/>
              </w:rPr>
            </w:pPr>
            <w:r>
              <w:rPr>
                <w:sz w:val="18"/>
                <w:szCs w:val="18"/>
              </w:rPr>
              <w:t xml:space="preserve">Шаг 2 </w:t>
            </w:r>
          </w:p>
        </w:tc>
        <w:tc>
          <w:tcPr>
            <w:tcW w:w="1420" w:type="dxa"/>
            <w:tcBorders>
              <w:top w:val="single" w:sz="4" w:space="0" w:color="000000"/>
              <w:left w:val="single" w:sz="4" w:space="0" w:color="000000"/>
              <w:bottom w:val="single" w:sz="4" w:space="0" w:color="000000"/>
              <w:right w:val="single" w:sz="4" w:space="0" w:color="000000"/>
            </w:tcBorders>
          </w:tcPr>
          <w:p w14:paraId="536294CB" w14:textId="77777777" w:rsidR="005461D7" w:rsidRDefault="00E64EBA">
            <w:pPr>
              <w:spacing w:line="276" w:lineRule="auto"/>
              <w:jc w:val="left"/>
              <w:rPr>
                <w:sz w:val="18"/>
                <w:szCs w:val="18"/>
              </w:rPr>
            </w:pPr>
            <w:r>
              <w:rPr>
                <w:sz w:val="18"/>
                <w:szCs w:val="18"/>
              </w:rPr>
              <w:t>Экран «Кого хотите записать на вакцинацию?»</w:t>
            </w:r>
          </w:p>
          <w:p w14:paraId="07F30B9D" w14:textId="77777777" w:rsidR="005461D7" w:rsidRDefault="005461D7">
            <w:pPr>
              <w:spacing w:line="276" w:lineRule="auto"/>
              <w:jc w:val="left"/>
              <w:rPr>
                <w:sz w:val="18"/>
                <w:szCs w:val="18"/>
              </w:rPr>
            </w:pPr>
          </w:p>
        </w:tc>
        <w:tc>
          <w:tcPr>
            <w:tcW w:w="2265" w:type="dxa"/>
            <w:tcBorders>
              <w:top w:val="single" w:sz="4" w:space="0" w:color="000000"/>
              <w:left w:val="single" w:sz="4" w:space="0" w:color="000000"/>
              <w:bottom w:val="single" w:sz="4" w:space="0" w:color="000000"/>
              <w:right w:val="single" w:sz="4" w:space="0" w:color="000000"/>
            </w:tcBorders>
          </w:tcPr>
          <w:p w14:paraId="12112DAD" w14:textId="77777777" w:rsidR="005461D7" w:rsidRDefault="00E64EBA">
            <w:pPr>
              <w:spacing w:line="276" w:lineRule="auto"/>
              <w:jc w:val="left"/>
              <w:rPr>
                <w:sz w:val="18"/>
                <w:szCs w:val="18"/>
              </w:rPr>
            </w:pPr>
            <w:r>
              <w:rPr>
                <w:sz w:val="18"/>
                <w:szCs w:val="18"/>
              </w:rPr>
              <w:t xml:space="preserve">Экран с возможностью выбора сценария </w:t>
            </w:r>
          </w:p>
          <w:p w14:paraId="3811FCB2" w14:textId="77777777" w:rsidR="005461D7" w:rsidRDefault="00E64EBA">
            <w:pPr>
              <w:pStyle w:val="RT10"/>
              <w:spacing w:line="276" w:lineRule="auto"/>
              <w:ind w:left="321" w:hanging="321"/>
              <w:rPr>
                <w:sz w:val="18"/>
                <w:szCs w:val="18"/>
                <w:lang w:val="en-US"/>
              </w:rPr>
            </w:pPr>
            <w:r>
              <w:rPr>
                <w:sz w:val="18"/>
                <w:szCs w:val="18"/>
                <w:lang w:val="en-US"/>
              </w:rPr>
              <w:t>Себя</w:t>
            </w:r>
            <w:r>
              <w:rPr>
                <w:sz w:val="18"/>
                <w:szCs w:val="18"/>
              </w:rPr>
              <w:t>;</w:t>
            </w:r>
            <w:r>
              <w:rPr>
                <w:sz w:val="18"/>
                <w:szCs w:val="18"/>
                <w:lang w:val="en-US"/>
              </w:rPr>
              <w:t xml:space="preserve"> </w:t>
            </w:r>
          </w:p>
          <w:p w14:paraId="25181102" w14:textId="77777777" w:rsidR="005461D7" w:rsidRDefault="00E64EBA">
            <w:pPr>
              <w:pStyle w:val="RT10"/>
              <w:spacing w:line="276" w:lineRule="auto"/>
              <w:ind w:left="321" w:hanging="321"/>
              <w:rPr>
                <w:sz w:val="18"/>
                <w:szCs w:val="18"/>
                <w:lang w:val="en-US"/>
              </w:rPr>
            </w:pPr>
            <w:r>
              <w:rPr>
                <w:sz w:val="18"/>
                <w:szCs w:val="18"/>
                <w:lang w:val="en-US"/>
              </w:rPr>
              <w:t>Ребенка</w:t>
            </w:r>
            <w:r>
              <w:rPr>
                <w:sz w:val="18"/>
                <w:szCs w:val="18"/>
              </w:rPr>
              <w:t>;</w:t>
            </w:r>
          </w:p>
          <w:p w14:paraId="27513320" w14:textId="77777777" w:rsidR="005461D7" w:rsidRDefault="00E64EBA">
            <w:pPr>
              <w:pStyle w:val="RT10"/>
              <w:spacing w:line="276" w:lineRule="auto"/>
              <w:ind w:left="321" w:hanging="321"/>
              <w:rPr>
                <w:sz w:val="18"/>
                <w:szCs w:val="18"/>
              </w:rPr>
            </w:pPr>
            <w:r>
              <w:rPr>
                <w:sz w:val="18"/>
                <w:szCs w:val="18"/>
                <w:lang w:val="en-US"/>
              </w:rPr>
              <w:t>Другого человека</w:t>
            </w:r>
            <w:r>
              <w:rPr>
                <w:sz w:val="18"/>
                <w:szCs w:val="18"/>
              </w:rPr>
              <w:t xml:space="preserve"> </w:t>
            </w:r>
          </w:p>
        </w:tc>
        <w:tc>
          <w:tcPr>
            <w:tcW w:w="2838" w:type="dxa"/>
            <w:tcBorders>
              <w:top w:val="single" w:sz="4" w:space="0" w:color="000000"/>
              <w:left w:val="single" w:sz="4" w:space="0" w:color="000000"/>
              <w:bottom w:val="single" w:sz="4" w:space="0" w:color="000000"/>
              <w:right w:val="single" w:sz="4" w:space="0" w:color="000000"/>
            </w:tcBorders>
          </w:tcPr>
          <w:p w14:paraId="71230B58" w14:textId="77777777" w:rsidR="005461D7" w:rsidRDefault="00E64EBA">
            <w:pPr>
              <w:spacing w:line="276" w:lineRule="auto"/>
              <w:jc w:val="left"/>
              <w:rPr>
                <w:sz w:val="18"/>
                <w:szCs w:val="18"/>
              </w:rPr>
            </w:pPr>
            <w:r>
              <w:rPr>
                <w:sz w:val="18"/>
                <w:szCs w:val="18"/>
              </w:rPr>
              <w:t xml:space="preserve">Методы: не используются </w:t>
            </w:r>
          </w:p>
          <w:p w14:paraId="68771C10" w14:textId="77777777" w:rsidR="005461D7" w:rsidRDefault="005461D7">
            <w:pPr>
              <w:spacing w:line="276" w:lineRule="auto"/>
              <w:jc w:val="left"/>
              <w:rPr>
                <w:sz w:val="18"/>
                <w:szCs w:val="18"/>
              </w:rPr>
            </w:pPr>
          </w:p>
          <w:p w14:paraId="3C7C7DA3" w14:textId="77777777" w:rsidR="005461D7" w:rsidRDefault="005461D7">
            <w:pPr>
              <w:spacing w:line="276" w:lineRule="auto"/>
              <w:jc w:val="left"/>
              <w:rPr>
                <w:sz w:val="18"/>
                <w:szCs w:val="18"/>
              </w:rPr>
            </w:pPr>
          </w:p>
          <w:p w14:paraId="0EEC984E" w14:textId="77777777" w:rsidR="005461D7" w:rsidRDefault="005461D7">
            <w:pPr>
              <w:spacing w:line="276" w:lineRule="auto"/>
              <w:jc w:val="left"/>
              <w:rPr>
                <w:sz w:val="18"/>
                <w:szCs w:val="18"/>
              </w:rPr>
            </w:pPr>
          </w:p>
          <w:p w14:paraId="259BA3C2" w14:textId="77777777" w:rsidR="005461D7" w:rsidRDefault="005461D7">
            <w:pPr>
              <w:spacing w:line="276" w:lineRule="auto"/>
              <w:rPr>
                <w:sz w:val="18"/>
                <w:szCs w:val="18"/>
              </w:rPr>
            </w:pPr>
          </w:p>
          <w:p w14:paraId="5EE5FE86" w14:textId="77777777" w:rsidR="005461D7" w:rsidRDefault="005461D7">
            <w:pPr>
              <w:spacing w:line="276" w:lineRule="auto"/>
              <w:rPr>
                <w:sz w:val="18"/>
                <w:szCs w:val="18"/>
              </w:rPr>
            </w:pPr>
          </w:p>
        </w:tc>
        <w:tc>
          <w:tcPr>
            <w:tcW w:w="2125" w:type="dxa"/>
            <w:tcBorders>
              <w:top w:val="single" w:sz="4" w:space="0" w:color="000000"/>
              <w:left w:val="single" w:sz="4" w:space="0" w:color="000000"/>
              <w:bottom w:val="single" w:sz="4" w:space="0" w:color="000000"/>
              <w:right w:val="single" w:sz="4" w:space="0" w:color="000000"/>
            </w:tcBorders>
          </w:tcPr>
          <w:p w14:paraId="38624B99" w14:textId="77777777" w:rsidR="005461D7" w:rsidRDefault="00E64EBA">
            <w:pPr>
              <w:spacing w:line="276" w:lineRule="auto"/>
              <w:jc w:val="left"/>
              <w:rPr>
                <w:sz w:val="18"/>
                <w:szCs w:val="18"/>
              </w:rPr>
            </w:pPr>
            <w:r>
              <w:rPr>
                <w:sz w:val="18"/>
                <w:szCs w:val="18"/>
              </w:rPr>
              <w:t>Фильтр и проверок нет</w:t>
            </w:r>
          </w:p>
        </w:tc>
        <w:tc>
          <w:tcPr>
            <w:tcW w:w="2693" w:type="dxa"/>
            <w:tcBorders>
              <w:top w:val="single" w:sz="4" w:space="0" w:color="000000"/>
              <w:left w:val="single" w:sz="4" w:space="0" w:color="000000"/>
              <w:bottom w:val="single" w:sz="4" w:space="0" w:color="000000"/>
              <w:right w:val="single" w:sz="4" w:space="0" w:color="000000"/>
            </w:tcBorders>
          </w:tcPr>
          <w:p w14:paraId="2DFAFC28" w14:textId="77777777" w:rsidR="005461D7" w:rsidRDefault="00E64EBA">
            <w:pPr>
              <w:spacing w:line="276" w:lineRule="auto"/>
              <w:jc w:val="left"/>
              <w:rPr>
                <w:iCs/>
                <w:sz w:val="18"/>
                <w:szCs w:val="18"/>
              </w:rPr>
            </w:pPr>
            <w:r>
              <w:rPr>
                <w:iCs/>
                <w:sz w:val="18"/>
                <w:szCs w:val="18"/>
              </w:rPr>
              <w:t xml:space="preserve">Действия пользователя: </w:t>
            </w:r>
          </w:p>
          <w:p w14:paraId="10A860A1" w14:textId="77777777" w:rsidR="005461D7" w:rsidRDefault="00E64EBA">
            <w:pPr>
              <w:spacing w:line="276" w:lineRule="auto"/>
              <w:jc w:val="left"/>
              <w:rPr>
                <w:sz w:val="18"/>
                <w:szCs w:val="18"/>
              </w:rPr>
            </w:pPr>
            <w:r>
              <w:rPr>
                <w:sz w:val="18"/>
                <w:szCs w:val="18"/>
              </w:rPr>
              <w:t>Пользователь выбирает один из сценариев: Себя, Ребенка, Другого</w:t>
            </w:r>
          </w:p>
          <w:p w14:paraId="268FA8A7" w14:textId="77777777" w:rsidR="005461D7" w:rsidRDefault="005461D7">
            <w:pPr>
              <w:spacing w:line="276" w:lineRule="auto"/>
              <w:jc w:val="left"/>
              <w:rPr>
                <w:sz w:val="18"/>
                <w:szCs w:val="18"/>
              </w:rPr>
            </w:pPr>
          </w:p>
          <w:p w14:paraId="7045CFEE" w14:textId="77777777" w:rsidR="005461D7" w:rsidRDefault="00E64EBA">
            <w:pPr>
              <w:spacing w:line="276" w:lineRule="auto"/>
              <w:jc w:val="left"/>
              <w:rPr>
                <w:sz w:val="18"/>
                <w:szCs w:val="18"/>
              </w:rPr>
            </w:pPr>
            <w:r>
              <w:rPr>
                <w:iCs/>
                <w:sz w:val="18"/>
                <w:szCs w:val="18"/>
              </w:rPr>
              <w:t xml:space="preserve">Действие системы: </w:t>
            </w:r>
            <w:r>
              <w:rPr>
                <w:sz w:val="18"/>
                <w:szCs w:val="18"/>
              </w:rPr>
              <w:t xml:space="preserve">переход на следующий шаг. </w:t>
            </w:r>
          </w:p>
          <w:p w14:paraId="4146BF51" w14:textId="77777777" w:rsidR="005461D7" w:rsidRDefault="005461D7">
            <w:pPr>
              <w:spacing w:line="276" w:lineRule="auto"/>
              <w:rPr>
                <w:sz w:val="18"/>
                <w:szCs w:val="18"/>
              </w:rPr>
            </w:pPr>
          </w:p>
        </w:tc>
        <w:tc>
          <w:tcPr>
            <w:tcW w:w="2552" w:type="dxa"/>
            <w:tcBorders>
              <w:top w:val="single" w:sz="4" w:space="0" w:color="000000"/>
              <w:left w:val="single" w:sz="4" w:space="0" w:color="000000"/>
              <w:bottom w:val="single" w:sz="4" w:space="0" w:color="000000"/>
              <w:right w:val="single" w:sz="4" w:space="0" w:color="000000"/>
            </w:tcBorders>
          </w:tcPr>
          <w:p w14:paraId="522668F5" w14:textId="77777777" w:rsidR="005461D7" w:rsidRDefault="00E64EBA" w:rsidP="00E64EBA">
            <w:pPr>
              <w:pStyle w:val="RT12"/>
              <w:numPr>
                <w:ilvl w:val="0"/>
                <w:numId w:val="65"/>
              </w:numPr>
              <w:spacing w:line="276" w:lineRule="auto"/>
              <w:rPr>
                <w:sz w:val="18"/>
                <w:szCs w:val="18"/>
              </w:rPr>
            </w:pPr>
            <w:r>
              <w:rPr>
                <w:sz w:val="18"/>
                <w:szCs w:val="18"/>
              </w:rPr>
              <w:t>Если пользователь выбрал Себя – переход на Шаг 3</w:t>
            </w:r>
          </w:p>
          <w:p w14:paraId="26955360" w14:textId="77777777" w:rsidR="005461D7" w:rsidRDefault="00E64EBA">
            <w:pPr>
              <w:pStyle w:val="RT12"/>
              <w:spacing w:line="276" w:lineRule="auto"/>
              <w:rPr>
                <w:sz w:val="18"/>
                <w:szCs w:val="18"/>
              </w:rPr>
            </w:pPr>
            <w:r>
              <w:rPr>
                <w:sz w:val="18"/>
                <w:szCs w:val="18"/>
              </w:rPr>
              <w:t>Если пользователь выбрал Ребенка – переход на Шаг 2.1.</w:t>
            </w:r>
          </w:p>
          <w:p w14:paraId="49AC5195" w14:textId="77777777" w:rsidR="005461D7" w:rsidRDefault="00E64EBA">
            <w:pPr>
              <w:pStyle w:val="RT12"/>
              <w:spacing w:line="276" w:lineRule="auto"/>
              <w:rPr>
                <w:sz w:val="18"/>
                <w:szCs w:val="18"/>
              </w:rPr>
            </w:pPr>
            <w:r>
              <w:rPr>
                <w:sz w:val="18"/>
                <w:szCs w:val="18"/>
              </w:rPr>
              <w:t>Если пользователь выбрал Другого – переход на Шаг 2.2</w:t>
            </w:r>
          </w:p>
        </w:tc>
      </w:tr>
      <w:tr w:rsidR="005461D7" w14:paraId="29B733A8" w14:textId="77777777">
        <w:trPr>
          <w:trHeight w:val="247"/>
        </w:trPr>
        <w:tc>
          <w:tcPr>
            <w:tcW w:w="702" w:type="dxa"/>
            <w:tcBorders>
              <w:top w:val="single" w:sz="4" w:space="0" w:color="000000"/>
              <w:left w:val="single" w:sz="4" w:space="0" w:color="000000"/>
              <w:bottom w:val="single" w:sz="4" w:space="0" w:color="000000"/>
              <w:right w:val="single" w:sz="4" w:space="0" w:color="000000"/>
            </w:tcBorders>
          </w:tcPr>
          <w:p w14:paraId="2DC5D905" w14:textId="77777777" w:rsidR="005461D7" w:rsidRDefault="00E64EBA">
            <w:pPr>
              <w:spacing w:line="276" w:lineRule="auto"/>
              <w:jc w:val="left"/>
              <w:rPr>
                <w:sz w:val="18"/>
                <w:szCs w:val="18"/>
              </w:rPr>
            </w:pPr>
            <w:r>
              <w:rPr>
                <w:sz w:val="18"/>
                <w:szCs w:val="18"/>
              </w:rPr>
              <w:lastRenderedPageBreak/>
              <w:t>Шаг 2.1</w:t>
            </w:r>
          </w:p>
        </w:tc>
        <w:tc>
          <w:tcPr>
            <w:tcW w:w="1420" w:type="dxa"/>
            <w:tcBorders>
              <w:top w:val="single" w:sz="4" w:space="0" w:color="000000"/>
              <w:left w:val="single" w:sz="4" w:space="0" w:color="000000"/>
              <w:bottom w:val="single" w:sz="4" w:space="0" w:color="000000"/>
              <w:right w:val="single" w:sz="4" w:space="0" w:color="000000"/>
            </w:tcBorders>
          </w:tcPr>
          <w:p w14:paraId="1A23552F" w14:textId="4B9BFECE" w:rsidR="005461D7" w:rsidRDefault="00E64EBA">
            <w:pPr>
              <w:spacing w:line="276" w:lineRule="auto"/>
              <w:jc w:val="left"/>
              <w:rPr>
                <w:sz w:val="18"/>
                <w:szCs w:val="18"/>
              </w:rPr>
            </w:pPr>
            <w:r>
              <w:rPr>
                <w:sz w:val="18"/>
                <w:szCs w:val="18"/>
              </w:rPr>
              <w:t>Экран «Укажите данные ребенка»</w:t>
            </w:r>
          </w:p>
        </w:tc>
        <w:tc>
          <w:tcPr>
            <w:tcW w:w="2265" w:type="dxa"/>
            <w:tcBorders>
              <w:top w:val="single" w:sz="4" w:space="0" w:color="000000"/>
              <w:left w:val="single" w:sz="4" w:space="0" w:color="000000"/>
              <w:bottom w:val="single" w:sz="4" w:space="0" w:color="000000"/>
              <w:right w:val="single" w:sz="4" w:space="0" w:color="000000"/>
            </w:tcBorders>
          </w:tcPr>
          <w:p w14:paraId="5887A0AC" w14:textId="77777777" w:rsidR="005461D7" w:rsidRDefault="00E64EBA">
            <w:pPr>
              <w:spacing w:line="276" w:lineRule="auto"/>
              <w:jc w:val="left"/>
              <w:rPr>
                <w:sz w:val="18"/>
                <w:szCs w:val="18"/>
              </w:rPr>
            </w:pPr>
            <w:r>
              <w:rPr>
                <w:sz w:val="18"/>
                <w:szCs w:val="18"/>
              </w:rPr>
              <w:t>Выпадающее меню со списком детей из ЛК и возможностью ввести информацию о ребенке вручную</w:t>
            </w:r>
          </w:p>
        </w:tc>
        <w:tc>
          <w:tcPr>
            <w:tcW w:w="2838" w:type="dxa"/>
            <w:tcBorders>
              <w:top w:val="single" w:sz="4" w:space="0" w:color="000000"/>
              <w:left w:val="single" w:sz="4" w:space="0" w:color="000000"/>
              <w:bottom w:val="single" w:sz="4" w:space="0" w:color="000000"/>
              <w:right w:val="single" w:sz="4" w:space="0" w:color="000000"/>
            </w:tcBorders>
          </w:tcPr>
          <w:p w14:paraId="662BD3F4" w14:textId="77777777" w:rsidR="005461D7" w:rsidRDefault="00E64EBA">
            <w:pPr>
              <w:spacing w:line="276" w:lineRule="auto"/>
              <w:jc w:val="left"/>
              <w:rPr>
                <w:sz w:val="18"/>
                <w:szCs w:val="18"/>
              </w:rPr>
            </w:pPr>
            <w:r>
              <w:rPr>
                <w:sz w:val="18"/>
                <w:szCs w:val="18"/>
              </w:rPr>
              <w:t>Методы: используются внутренние методы ЕПГУ для получения информации о детях</w:t>
            </w:r>
          </w:p>
          <w:p w14:paraId="3A6F1FF1" w14:textId="77777777" w:rsidR="005461D7" w:rsidRDefault="005461D7">
            <w:pPr>
              <w:spacing w:line="276" w:lineRule="auto"/>
              <w:jc w:val="left"/>
              <w:rPr>
                <w:sz w:val="18"/>
                <w:szCs w:val="18"/>
              </w:rPr>
            </w:pPr>
          </w:p>
        </w:tc>
        <w:tc>
          <w:tcPr>
            <w:tcW w:w="2125" w:type="dxa"/>
            <w:tcBorders>
              <w:top w:val="single" w:sz="4" w:space="0" w:color="000000"/>
              <w:left w:val="single" w:sz="4" w:space="0" w:color="000000"/>
              <w:bottom w:val="single" w:sz="4" w:space="0" w:color="000000"/>
              <w:right w:val="single" w:sz="4" w:space="0" w:color="000000"/>
            </w:tcBorders>
          </w:tcPr>
          <w:p w14:paraId="54293465" w14:textId="77777777" w:rsidR="005461D7" w:rsidRDefault="005461D7">
            <w:pPr>
              <w:spacing w:line="276" w:lineRule="auto"/>
              <w:jc w:val="left"/>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4BCBEA58" w14:textId="77777777" w:rsidR="005461D7" w:rsidRDefault="00E64EBA">
            <w:pPr>
              <w:spacing w:line="276" w:lineRule="auto"/>
              <w:jc w:val="left"/>
              <w:rPr>
                <w:sz w:val="18"/>
                <w:szCs w:val="18"/>
              </w:rPr>
            </w:pPr>
            <w:r>
              <w:rPr>
                <w:sz w:val="18"/>
                <w:szCs w:val="18"/>
              </w:rPr>
              <w:t xml:space="preserve">Действия пользователя: </w:t>
            </w:r>
          </w:p>
          <w:p w14:paraId="68EA2222" w14:textId="77777777" w:rsidR="005461D7" w:rsidRDefault="00E64EBA">
            <w:pPr>
              <w:spacing w:line="276" w:lineRule="auto"/>
              <w:jc w:val="left"/>
              <w:rPr>
                <w:sz w:val="18"/>
                <w:szCs w:val="18"/>
              </w:rPr>
            </w:pPr>
            <w:r>
              <w:rPr>
                <w:sz w:val="18"/>
                <w:szCs w:val="18"/>
              </w:rPr>
              <w:t>Пользователь либо выбирает ребенка из списка или выбирает «Добавить нового ребенка» и заполняет данные ребенка.</w:t>
            </w:r>
          </w:p>
          <w:p w14:paraId="792C6F54" w14:textId="77777777" w:rsidR="005461D7" w:rsidRDefault="00E64EBA">
            <w:pPr>
              <w:spacing w:line="276" w:lineRule="auto"/>
              <w:jc w:val="left"/>
              <w:rPr>
                <w:sz w:val="18"/>
                <w:szCs w:val="18"/>
              </w:rPr>
            </w:pPr>
            <w:r>
              <w:rPr>
                <w:sz w:val="18"/>
                <w:szCs w:val="18"/>
              </w:rPr>
              <w:t xml:space="preserve">Затем нажимает на кнопку «Продолжить» </w:t>
            </w:r>
          </w:p>
          <w:p w14:paraId="38B7E8D2" w14:textId="77777777" w:rsidR="005461D7" w:rsidRDefault="005461D7">
            <w:pPr>
              <w:spacing w:line="276" w:lineRule="auto"/>
              <w:jc w:val="left"/>
              <w:rPr>
                <w:sz w:val="18"/>
                <w:szCs w:val="18"/>
              </w:rPr>
            </w:pPr>
          </w:p>
          <w:p w14:paraId="026B8B26" w14:textId="77777777" w:rsidR="005461D7" w:rsidRDefault="00E64EBA">
            <w:pPr>
              <w:spacing w:line="276" w:lineRule="auto"/>
              <w:jc w:val="left"/>
              <w:rPr>
                <w:i/>
                <w:iCs/>
                <w:sz w:val="18"/>
                <w:szCs w:val="18"/>
              </w:rPr>
            </w:pPr>
            <w:r>
              <w:rPr>
                <w:iCs/>
                <w:sz w:val="18"/>
                <w:szCs w:val="18"/>
              </w:rPr>
              <w:t xml:space="preserve">Действие системы: </w:t>
            </w:r>
            <w:r>
              <w:rPr>
                <w:sz w:val="18"/>
                <w:szCs w:val="18"/>
              </w:rPr>
              <w:t>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72C5CF86" w14:textId="77777777" w:rsidR="005461D7" w:rsidRDefault="00E64EBA">
            <w:pPr>
              <w:spacing w:line="276" w:lineRule="auto"/>
              <w:jc w:val="left"/>
              <w:rPr>
                <w:sz w:val="18"/>
                <w:szCs w:val="18"/>
              </w:rPr>
            </w:pPr>
            <w:r>
              <w:rPr>
                <w:sz w:val="18"/>
                <w:szCs w:val="18"/>
              </w:rPr>
              <w:t>Переход на Шаг 3</w:t>
            </w:r>
          </w:p>
        </w:tc>
      </w:tr>
      <w:tr w:rsidR="005461D7" w14:paraId="61DC5999" w14:textId="77777777">
        <w:trPr>
          <w:trHeight w:val="247"/>
        </w:trPr>
        <w:tc>
          <w:tcPr>
            <w:tcW w:w="702" w:type="dxa"/>
            <w:tcBorders>
              <w:top w:val="single" w:sz="4" w:space="0" w:color="000000"/>
              <w:left w:val="single" w:sz="4" w:space="0" w:color="000000"/>
              <w:bottom w:val="single" w:sz="4" w:space="0" w:color="000000"/>
              <w:right w:val="single" w:sz="4" w:space="0" w:color="000000"/>
            </w:tcBorders>
          </w:tcPr>
          <w:p w14:paraId="744574B1" w14:textId="77777777" w:rsidR="005461D7" w:rsidRDefault="00E64EBA">
            <w:pPr>
              <w:spacing w:line="276" w:lineRule="auto"/>
              <w:jc w:val="left"/>
              <w:rPr>
                <w:sz w:val="18"/>
                <w:szCs w:val="18"/>
              </w:rPr>
            </w:pPr>
            <w:r>
              <w:rPr>
                <w:sz w:val="18"/>
                <w:szCs w:val="18"/>
              </w:rPr>
              <w:t>Шаг 2.2</w:t>
            </w:r>
          </w:p>
        </w:tc>
        <w:tc>
          <w:tcPr>
            <w:tcW w:w="1420" w:type="dxa"/>
            <w:tcBorders>
              <w:top w:val="single" w:sz="4" w:space="0" w:color="000000"/>
              <w:left w:val="single" w:sz="4" w:space="0" w:color="000000"/>
              <w:bottom w:val="single" w:sz="4" w:space="0" w:color="000000"/>
              <w:right w:val="single" w:sz="4" w:space="0" w:color="000000"/>
            </w:tcBorders>
          </w:tcPr>
          <w:p w14:paraId="279AA124" w14:textId="77777777" w:rsidR="005461D7" w:rsidRDefault="00E64EBA">
            <w:pPr>
              <w:spacing w:line="276" w:lineRule="auto"/>
              <w:jc w:val="left"/>
              <w:rPr>
                <w:sz w:val="18"/>
                <w:szCs w:val="18"/>
              </w:rPr>
            </w:pPr>
            <w:r>
              <w:rPr>
                <w:sz w:val="18"/>
                <w:szCs w:val="18"/>
              </w:rPr>
              <w:t>Экран «Укажите данные пациента»</w:t>
            </w:r>
          </w:p>
        </w:tc>
        <w:tc>
          <w:tcPr>
            <w:tcW w:w="2265" w:type="dxa"/>
            <w:tcBorders>
              <w:top w:val="single" w:sz="4" w:space="0" w:color="000000"/>
              <w:left w:val="single" w:sz="4" w:space="0" w:color="000000"/>
              <w:bottom w:val="single" w:sz="4" w:space="0" w:color="000000"/>
              <w:right w:val="single" w:sz="4" w:space="0" w:color="000000"/>
            </w:tcBorders>
          </w:tcPr>
          <w:p w14:paraId="722498D9" w14:textId="77777777" w:rsidR="005461D7" w:rsidRDefault="00E64EBA">
            <w:pPr>
              <w:spacing w:line="276" w:lineRule="auto"/>
              <w:jc w:val="left"/>
              <w:rPr>
                <w:sz w:val="18"/>
                <w:szCs w:val="18"/>
              </w:rPr>
            </w:pPr>
            <w:r>
              <w:rPr>
                <w:sz w:val="18"/>
                <w:szCs w:val="18"/>
              </w:rPr>
              <w:t>Экран ввода персональных данных</w:t>
            </w:r>
          </w:p>
        </w:tc>
        <w:tc>
          <w:tcPr>
            <w:tcW w:w="2838" w:type="dxa"/>
            <w:tcBorders>
              <w:top w:val="single" w:sz="4" w:space="0" w:color="000000"/>
              <w:left w:val="single" w:sz="4" w:space="0" w:color="000000"/>
              <w:bottom w:val="single" w:sz="4" w:space="0" w:color="000000"/>
              <w:right w:val="single" w:sz="4" w:space="0" w:color="000000"/>
            </w:tcBorders>
          </w:tcPr>
          <w:p w14:paraId="0108B492" w14:textId="77777777" w:rsidR="005461D7" w:rsidRDefault="00E64EBA">
            <w:pPr>
              <w:spacing w:line="276" w:lineRule="auto"/>
              <w:jc w:val="left"/>
              <w:rPr>
                <w:sz w:val="18"/>
                <w:szCs w:val="18"/>
              </w:rPr>
            </w:pPr>
            <w:r>
              <w:rPr>
                <w:sz w:val="18"/>
                <w:szCs w:val="18"/>
              </w:rPr>
              <w:t xml:space="preserve">Методы не используются </w:t>
            </w:r>
          </w:p>
          <w:p w14:paraId="460402B4" w14:textId="77777777" w:rsidR="005461D7" w:rsidRDefault="005461D7">
            <w:pPr>
              <w:spacing w:line="276" w:lineRule="auto"/>
              <w:jc w:val="left"/>
              <w:rPr>
                <w:sz w:val="18"/>
                <w:szCs w:val="18"/>
              </w:rPr>
            </w:pPr>
          </w:p>
        </w:tc>
        <w:tc>
          <w:tcPr>
            <w:tcW w:w="2125" w:type="dxa"/>
            <w:tcBorders>
              <w:top w:val="single" w:sz="4" w:space="0" w:color="000000"/>
              <w:left w:val="single" w:sz="4" w:space="0" w:color="000000"/>
              <w:bottom w:val="single" w:sz="4" w:space="0" w:color="000000"/>
              <w:right w:val="single" w:sz="4" w:space="0" w:color="000000"/>
            </w:tcBorders>
          </w:tcPr>
          <w:p w14:paraId="22E8A00A" w14:textId="77777777" w:rsidR="005461D7" w:rsidRDefault="00E64EBA">
            <w:pPr>
              <w:spacing w:line="276" w:lineRule="auto"/>
              <w:jc w:val="left"/>
              <w:rPr>
                <w:sz w:val="18"/>
                <w:szCs w:val="18"/>
              </w:rPr>
            </w:pPr>
            <w:r>
              <w:rPr>
                <w:sz w:val="18"/>
                <w:szCs w:val="18"/>
              </w:rPr>
              <w:t>Фильтров и проверок нет</w:t>
            </w:r>
          </w:p>
        </w:tc>
        <w:tc>
          <w:tcPr>
            <w:tcW w:w="2693" w:type="dxa"/>
            <w:tcBorders>
              <w:top w:val="single" w:sz="4" w:space="0" w:color="000000"/>
              <w:left w:val="single" w:sz="4" w:space="0" w:color="000000"/>
              <w:bottom w:val="single" w:sz="4" w:space="0" w:color="000000"/>
              <w:right w:val="single" w:sz="4" w:space="0" w:color="000000"/>
            </w:tcBorders>
          </w:tcPr>
          <w:p w14:paraId="51506D1C" w14:textId="77777777" w:rsidR="005461D7" w:rsidRDefault="00E64EBA">
            <w:pPr>
              <w:spacing w:line="276" w:lineRule="auto"/>
              <w:jc w:val="left"/>
              <w:rPr>
                <w:sz w:val="18"/>
                <w:szCs w:val="18"/>
              </w:rPr>
            </w:pPr>
            <w:r>
              <w:rPr>
                <w:sz w:val="18"/>
                <w:szCs w:val="18"/>
              </w:rPr>
              <w:t xml:space="preserve">Действия пользователя: </w:t>
            </w:r>
          </w:p>
          <w:p w14:paraId="15769DF8" w14:textId="77777777" w:rsidR="005461D7" w:rsidRDefault="00E64EBA">
            <w:pPr>
              <w:spacing w:line="276" w:lineRule="auto"/>
              <w:jc w:val="left"/>
              <w:rPr>
                <w:sz w:val="18"/>
                <w:szCs w:val="18"/>
              </w:rPr>
            </w:pPr>
            <w:r>
              <w:rPr>
                <w:sz w:val="18"/>
                <w:szCs w:val="18"/>
              </w:rPr>
              <w:t>Пользователь заполняет все обязательные поля и нажимает на кнопку «Продолжить»</w:t>
            </w:r>
          </w:p>
          <w:p w14:paraId="029701EC" w14:textId="77777777" w:rsidR="005461D7" w:rsidRDefault="00E64EBA">
            <w:pPr>
              <w:spacing w:line="276" w:lineRule="auto"/>
              <w:jc w:val="left"/>
              <w:rPr>
                <w:sz w:val="18"/>
                <w:szCs w:val="18"/>
              </w:rPr>
            </w:pPr>
            <w:r>
              <w:rPr>
                <w:iCs/>
                <w:sz w:val="18"/>
                <w:szCs w:val="18"/>
              </w:rPr>
              <w:t xml:space="preserve">Действие системы: </w:t>
            </w:r>
            <w:r>
              <w:rPr>
                <w:sz w:val="18"/>
                <w:szCs w:val="18"/>
              </w:rPr>
              <w:t>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76317181" w14:textId="77777777" w:rsidR="005461D7" w:rsidRDefault="00E64EBA">
            <w:pPr>
              <w:spacing w:line="276" w:lineRule="auto"/>
              <w:jc w:val="left"/>
              <w:rPr>
                <w:sz w:val="18"/>
                <w:szCs w:val="18"/>
                <w:lang w:val="en-US"/>
              </w:rPr>
            </w:pPr>
            <w:r>
              <w:rPr>
                <w:sz w:val="18"/>
                <w:szCs w:val="18"/>
              </w:rPr>
              <w:t>Переход на Шаг 3</w:t>
            </w:r>
            <w:r>
              <w:rPr>
                <w:sz w:val="18"/>
                <w:szCs w:val="18"/>
                <w:lang w:val="en-US"/>
              </w:rPr>
              <w:t>.1</w:t>
            </w:r>
          </w:p>
        </w:tc>
      </w:tr>
      <w:tr w:rsidR="005461D7" w14:paraId="06F5C17E" w14:textId="77777777">
        <w:trPr>
          <w:trHeight w:val="584"/>
        </w:trPr>
        <w:tc>
          <w:tcPr>
            <w:tcW w:w="702" w:type="dxa"/>
            <w:tcBorders>
              <w:top w:val="single" w:sz="4" w:space="0" w:color="000000"/>
              <w:left w:val="single" w:sz="4" w:space="0" w:color="000000"/>
              <w:bottom w:val="single" w:sz="4" w:space="0" w:color="000000"/>
              <w:right w:val="single" w:sz="4" w:space="0" w:color="000000"/>
            </w:tcBorders>
          </w:tcPr>
          <w:p w14:paraId="5D663D8A" w14:textId="77777777" w:rsidR="005461D7" w:rsidRDefault="00E64EBA">
            <w:pPr>
              <w:spacing w:line="276" w:lineRule="auto"/>
              <w:jc w:val="left"/>
              <w:rPr>
                <w:sz w:val="18"/>
                <w:szCs w:val="18"/>
              </w:rPr>
            </w:pPr>
            <w:r>
              <w:rPr>
                <w:sz w:val="18"/>
                <w:szCs w:val="18"/>
              </w:rPr>
              <w:t>Шаг 3</w:t>
            </w:r>
          </w:p>
        </w:tc>
        <w:tc>
          <w:tcPr>
            <w:tcW w:w="1420" w:type="dxa"/>
            <w:tcBorders>
              <w:top w:val="single" w:sz="4" w:space="0" w:color="000000"/>
              <w:left w:val="single" w:sz="4" w:space="0" w:color="000000"/>
              <w:bottom w:val="single" w:sz="4" w:space="0" w:color="000000"/>
              <w:right w:val="single" w:sz="4" w:space="0" w:color="000000"/>
            </w:tcBorders>
          </w:tcPr>
          <w:p w14:paraId="3653B3BF" w14:textId="77777777" w:rsidR="005461D7" w:rsidRDefault="00E64EBA">
            <w:pPr>
              <w:spacing w:line="276" w:lineRule="auto"/>
              <w:jc w:val="left"/>
              <w:rPr>
                <w:sz w:val="18"/>
                <w:szCs w:val="18"/>
              </w:rPr>
            </w:pPr>
            <w:r>
              <w:rPr>
                <w:sz w:val="18"/>
                <w:szCs w:val="18"/>
              </w:rPr>
              <w:t>Определение региона пользователя</w:t>
            </w:r>
          </w:p>
        </w:tc>
        <w:tc>
          <w:tcPr>
            <w:tcW w:w="2265" w:type="dxa"/>
            <w:tcBorders>
              <w:top w:val="single" w:sz="4" w:space="0" w:color="000000"/>
              <w:left w:val="single" w:sz="4" w:space="0" w:color="000000"/>
              <w:bottom w:val="single" w:sz="4" w:space="0" w:color="000000"/>
              <w:right w:val="single" w:sz="4" w:space="0" w:color="000000"/>
            </w:tcBorders>
          </w:tcPr>
          <w:p w14:paraId="44236D58" w14:textId="77777777" w:rsidR="005461D7" w:rsidRDefault="00E64EBA">
            <w:pPr>
              <w:spacing w:line="276" w:lineRule="auto"/>
              <w:jc w:val="left"/>
              <w:rPr>
                <w:sz w:val="18"/>
                <w:szCs w:val="18"/>
              </w:rPr>
            </w:pPr>
            <w:r>
              <w:rPr>
                <w:sz w:val="18"/>
                <w:szCs w:val="18"/>
              </w:rPr>
              <w:t>Регион определяется по данным из ЛК одним из способов:</w:t>
            </w:r>
          </w:p>
          <w:p w14:paraId="1E26A356" w14:textId="77777777" w:rsidR="005461D7" w:rsidRDefault="00E64EBA">
            <w:pPr>
              <w:pStyle w:val="RT10"/>
              <w:spacing w:line="276" w:lineRule="auto"/>
              <w:ind w:left="321" w:hanging="321"/>
              <w:rPr>
                <w:sz w:val="18"/>
                <w:szCs w:val="18"/>
              </w:rPr>
            </w:pPr>
            <w:r>
              <w:rPr>
                <w:sz w:val="18"/>
                <w:szCs w:val="18"/>
              </w:rPr>
              <w:t>по региону страхования из ЕНП;</w:t>
            </w:r>
          </w:p>
          <w:p w14:paraId="4B54CFF7" w14:textId="77777777" w:rsidR="005461D7" w:rsidRDefault="00E64EBA">
            <w:pPr>
              <w:pStyle w:val="RT10"/>
              <w:spacing w:line="276" w:lineRule="auto"/>
              <w:ind w:left="321" w:hanging="321"/>
              <w:rPr>
                <w:sz w:val="18"/>
                <w:szCs w:val="18"/>
                <w:lang w:val="en-US"/>
              </w:rPr>
            </w:pPr>
            <w:r>
              <w:rPr>
                <w:sz w:val="18"/>
                <w:szCs w:val="18"/>
                <w:lang w:val="en-US"/>
              </w:rPr>
              <w:t>по адресу фактического проживания</w:t>
            </w:r>
          </w:p>
          <w:p w14:paraId="0FBB19A4" w14:textId="77777777" w:rsidR="005461D7" w:rsidRDefault="00E64EBA">
            <w:pPr>
              <w:pStyle w:val="RT10"/>
              <w:spacing w:line="276" w:lineRule="auto"/>
              <w:ind w:left="321" w:hanging="321"/>
              <w:rPr>
                <w:sz w:val="18"/>
                <w:szCs w:val="18"/>
                <w:lang w:val="en-US"/>
              </w:rPr>
            </w:pPr>
            <w:r>
              <w:rPr>
                <w:sz w:val="18"/>
                <w:szCs w:val="18"/>
                <w:lang w:val="en-US"/>
              </w:rPr>
              <w:t xml:space="preserve">по адресу прописки  </w:t>
            </w:r>
          </w:p>
          <w:p w14:paraId="17D35311" w14:textId="77777777" w:rsidR="005461D7" w:rsidRDefault="00E64EBA">
            <w:pPr>
              <w:pStyle w:val="RT10"/>
              <w:spacing w:line="276" w:lineRule="auto"/>
              <w:ind w:left="321" w:hanging="321"/>
              <w:rPr>
                <w:sz w:val="18"/>
                <w:szCs w:val="18"/>
              </w:rPr>
            </w:pPr>
            <w:r>
              <w:rPr>
                <w:sz w:val="18"/>
                <w:szCs w:val="18"/>
                <w:lang w:val="en-US"/>
              </w:rPr>
              <w:t>по адресу временной регистрации</w:t>
            </w:r>
          </w:p>
        </w:tc>
        <w:tc>
          <w:tcPr>
            <w:tcW w:w="2838" w:type="dxa"/>
            <w:tcBorders>
              <w:top w:val="single" w:sz="4" w:space="0" w:color="000000"/>
              <w:left w:val="single" w:sz="4" w:space="0" w:color="000000"/>
              <w:bottom w:val="single" w:sz="4" w:space="0" w:color="000000"/>
              <w:right w:val="single" w:sz="4" w:space="0" w:color="000000"/>
            </w:tcBorders>
          </w:tcPr>
          <w:p w14:paraId="21266647" w14:textId="77777777" w:rsidR="005461D7" w:rsidRDefault="00E64EBA">
            <w:pPr>
              <w:spacing w:line="276" w:lineRule="auto"/>
              <w:jc w:val="left"/>
              <w:rPr>
                <w:sz w:val="18"/>
                <w:szCs w:val="18"/>
              </w:rPr>
            </w:pPr>
            <w:r>
              <w:rPr>
                <w:sz w:val="18"/>
                <w:szCs w:val="18"/>
              </w:rPr>
              <w:t>Методы: используются внутренние методы ЕПГУ</w:t>
            </w:r>
          </w:p>
        </w:tc>
        <w:tc>
          <w:tcPr>
            <w:tcW w:w="2125" w:type="dxa"/>
            <w:tcBorders>
              <w:top w:val="single" w:sz="4" w:space="0" w:color="000000"/>
              <w:left w:val="single" w:sz="4" w:space="0" w:color="000000"/>
              <w:bottom w:val="single" w:sz="4" w:space="0" w:color="000000"/>
              <w:right w:val="single" w:sz="4" w:space="0" w:color="000000"/>
            </w:tcBorders>
          </w:tcPr>
          <w:p w14:paraId="592E86FC" w14:textId="77777777" w:rsidR="005461D7" w:rsidRDefault="00E64EBA">
            <w:pPr>
              <w:spacing w:line="276" w:lineRule="auto"/>
              <w:jc w:val="left"/>
              <w:rPr>
                <w:sz w:val="18"/>
                <w:szCs w:val="18"/>
              </w:rPr>
            </w:pPr>
            <w:r>
              <w:rPr>
                <w:sz w:val="18"/>
                <w:szCs w:val="18"/>
              </w:rPr>
              <w:t>Осуществляется проверка доступности услуги в регионе, который был определен</w:t>
            </w:r>
          </w:p>
        </w:tc>
        <w:tc>
          <w:tcPr>
            <w:tcW w:w="2693" w:type="dxa"/>
            <w:tcBorders>
              <w:top w:val="single" w:sz="4" w:space="0" w:color="000000"/>
              <w:left w:val="single" w:sz="4" w:space="0" w:color="000000"/>
              <w:bottom w:val="single" w:sz="4" w:space="0" w:color="000000"/>
              <w:right w:val="single" w:sz="4" w:space="0" w:color="000000"/>
            </w:tcBorders>
          </w:tcPr>
          <w:p w14:paraId="68FD5F8A" w14:textId="77777777" w:rsidR="005461D7" w:rsidRDefault="00E64EBA">
            <w:pPr>
              <w:spacing w:line="276" w:lineRule="auto"/>
              <w:jc w:val="left"/>
              <w:rPr>
                <w:iCs/>
                <w:sz w:val="18"/>
                <w:szCs w:val="18"/>
              </w:rPr>
            </w:pPr>
            <w:r>
              <w:rPr>
                <w:iCs/>
                <w:sz w:val="18"/>
                <w:szCs w:val="18"/>
              </w:rPr>
              <w:t xml:space="preserve">Действие системы: </w:t>
            </w:r>
          </w:p>
          <w:p w14:paraId="5B4723D9" w14:textId="77777777" w:rsidR="005461D7" w:rsidRDefault="00E64EBA">
            <w:pPr>
              <w:pStyle w:val="RT10"/>
              <w:spacing w:line="276" w:lineRule="auto"/>
              <w:rPr>
                <w:sz w:val="18"/>
                <w:szCs w:val="18"/>
              </w:rPr>
            </w:pPr>
            <w:r>
              <w:rPr>
                <w:sz w:val="18"/>
                <w:szCs w:val="18"/>
              </w:rPr>
              <w:t>если регион не определили автоматически – нет данных в ЛК – отображается экран ввода региона вручную;</w:t>
            </w:r>
          </w:p>
          <w:p w14:paraId="53371931" w14:textId="77777777" w:rsidR="005461D7" w:rsidRDefault="00E64EBA">
            <w:pPr>
              <w:pStyle w:val="RT10"/>
              <w:spacing w:line="276" w:lineRule="auto"/>
              <w:rPr>
                <w:iCs/>
                <w:sz w:val="18"/>
                <w:szCs w:val="18"/>
              </w:rPr>
            </w:pPr>
            <w:r>
              <w:rPr>
                <w:sz w:val="18"/>
                <w:szCs w:val="18"/>
              </w:rPr>
              <w:t>иначе – 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03CE5315" w14:textId="77777777" w:rsidR="005461D7" w:rsidRDefault="00E64EBA">
            <w:pPr>
              <w:spacing w:line="276" w:lineRule="auto"/>
              <w:jc w:val="left"/>
              <w:rPr>
                <w:iCs/>
                <w:sz w:val="18"/>
                <w:szCs w:val="18"/>
              </w:rPr>
            </w:pPr>
            <w:r>
              <w:rPr>
                <w:sz w:val="18"/>
                <w:szCs w:val="18"/>
              </w:rPr>
              <w:t xml:space="preserve">Регион </w:t>
            </w:r>
            <w:r>
              <w:rPr>
                <w:iCs/>
                <w:sz w:val="18"/>
                <w:szCs w:val="18"/>
              </w:rPr>
              <w:t>не определен автоматически – переход на Шаг 3.1.</w:t>
            </w:r>
          </w:p>
          <w:p w14:paraId="1D55FDC9" w14:textId="77777777" w:rsidR="005461D7" w:rsidRDefault="00E64EBA">
            <w:pPr>
              <w:spacing w:line="276" w:lineRule="auto"/>
              <w:jc w:val="left"/>
              <w:rPr>
                <w:sz w:val="18"/>
                <w:szCs w:val="18"/>
              </w:rPr>
            </w:pPr>
            <w:r>
              <w:rPr>
                <w:iCs/>
                <w:sz w:val="18"/>
                <w:szCs w:val="18"/>
              </w:rPr>
              <w:t>Иначе – переход на Шаг 4</w:t>
            </w:r>
          </w:p>
        </w:tc>
      </w:tr>
      <w:tr w:rsidR="005461D7" w14:paraId="19426D89" w14:textId="77777777">
        <w:trPr>
          <w:trHeight w:val="1157"/>
        </w:trPr>
        <w:tc>
          <w:tcPr>
            <w:tcW w:w="702" w:type="dxa"/>
            <w:tcBorders>
              <w:top w:val="single" w:sz="4" w:space="0" w:color="000000"/>
              <w:left w:val="single" w:sz="4" w:space="0" w:color="000000"/>
              <w:bottom w:val="single" w:sz="4" w:space="0" w:color="000000"/>
              <w:right w:val="single" w:sz="4" w:space="0" w:color="000000"/>
            </w:tcBorders>
          </w:tcPr>
          <w:p w14:paraId="1D0CBE77" w14:textId="77777777" w:rsidR="005461D7" w:rsidRDefault="00E64EBA">
            <w:pPr>
              <w:spacing w:line="276" w:lineRule="auto"/>
              <w:jc w:val="left"/>
              <w:rPr>
                <w:sz w:val="18"/>
                <w:szCs w:val="18"/>
              </w:rPr>
            </w:pPr>
            <w:r>
              <w:rPr>
                <w:sz w:val="18"/>
                <w:szCs w:val="18"/>
              </w:rPr>
              <w:t>Шаг 3.1</w:t>
            </w:r>
          </w:p>
        </w:tc>
        <w:tc>
          <w:tcPr>
            <w:tcW w:w="1420" w:type="dxa"/>
            <w:tcBorders>
              <w:top w:val="single" w:sz="4" w:space="0" w:color="000000"/>
              <w:left w:val="single" w:sz="4" w:space="0" w:color="000000"/>
              <w:bottom w:val="single" w:sz="4" w:space="0" w:color="000000"/>
              <w:right w:val="single" w:sz="4" w:space="0" w:color="000000"/>
            </w:tcBorders>
          </w:tcPr>
          <w:p w14:paraId="0CF39DD8" w14:textId="77777777" w:rsidR="005461D7" w:rsidRDefault="00E64EBA">
            <w:pPr>
              <w:spacing w:line="276" w:lineRule="auto"/>
              <w:jc w:val="left"/>
              <w:rPr>
                <w:sz w:val="18"/>
                <w:szCs w:val="18"/>
              </w:rPr>
            </w:pPr>
            <w:r>
              <w:rPr>
                <w:sz w:val="18"/>
                <w:szCs w:val="18"/>
              </w:rPr>
              <w:t>Экран «Где хотите вакцинироваться?»</w:t>
            </w:r>
          </w:p>
        </w:tc>
        <w:tc>
          <w:tcPr>
            <w:tcW w:w="2265" w:type="dxa"/>
            <w:tcBorders>
              <w:top w:val="single" w:sz="4" w:space="0" w:color="000000"/>
              <w:left w:val="single" w:sz="4" w:space="0" w:color="000000"/>
              <w:bottom w:val="single" w:sz="4" w:space="0" w:color="000000"/>
              <w:right w:val="single" w:sz="4" w:space="0" w:color="000000"/>
            </w:tcBorders>
          </w:tcPr>
          <w:p w14:paraId="78FB2D4C" w14:textId="77777777" w:rsidR="005461D7" w:rsidRDefault="00E64EBA">
            <w:pPr>
              <w:spacing w:line="276" w:lineRule="auto"/>
              <w:jc w:val="left"/>
              <w:rPr>
                <w:sz w:val="18"/>
                <w:szCs w:val="18"/>
              </w:rPr>
            </w:pPr>
            <w:r>
              <w:rPr>
                <w:sz w:val="18"/>
                <w:szCs w:val="18"/>
              </w:rPr>
              <w:t>Экран с выбором Поле регион</w:t>
            </w:r>
          </w:p>
          <w:p w14:paraId="5705C7E6" w14:textId="77777777" w:rsidR="005461D7" w:rsidRDefault="00E64EBA">
            <w:pPr>
              <w:spacing w:line="276" w:lineRule="auto"/>
              <w:jc w:val="left"/>
              <w:rPr>
                <w:sz w:val="18"/>
                <w:szCs w:val="18"/>
              </w:rPr>
            </w:pPr>
            <w:r>
              <w:rPr>
                <w:sz w:val="18"/>
                <w:szCs w:val="18"/>
              </w:rPr>
              <w:t xml:space="preserve">Кнопка «Продолжить» </w:t>
            </w:r>
          </w:p>
          <w:p w14:paraId="13D2B62C" w14:textId="77777777" w:rsidR="005461D7" w:rsidRDefault="005461D7">
            <w:pPr>
              <w:spacing w:line="276" w:lineRule="auto"/>
              <w:jc w:val="left"/>
              <w:rPr>
                <w:sz w:val="18"/>
                <w:szCs w:val="18"/>
              </w:rPr>
            </w:pPr>
          </w:p>
          <w:p w14:paraId="15A373E1" w14:textId="77777777" w:rsidR="005461D7" w:rsidRDefault="00E64EBA">
            <w:pPr>
              <w:spacing w:line="276" w:lineRule="auto"/>
              <w:jc w:val="left"/>
              <w:rPr>
                <w:sz w:val="18"/>
                <w:szCs w:val="18"/>
              </w:rPr>
            </w:pPr>
            <w:r>
              <w:rPr>
                <w:sz w:val="18"/>
                <w:szCs w:val="18"/>
              </w:rPr>
              <w:t>Регион определяется по госбару</w:t>
            </w:r>
          </w:p>
        </w:tc>
        <w:tc>
          <w:tcPr>
            <w:tcW w:w="2838" w:type="dxa"/>
            <w:tcBorders>
              <w:top w:val="single" w:sz="4" w:space="0" w:color="000000"/>
              <w:left w:val="single" w:sz="4" w:space="0" w:color="000000"/>
              <w:bottom w:val="single" w:sz="4" w:space="0" w:color="000000"/>
              <w:right w:val="single" w:sz="4" w:space="0" w:color="000000"/>
            </w:tcBorders>
          </w:tcPr>
          <w:p w14:paraId="3AA13390" w14:textId="77777777" w:rsidR="005461D7" w:rsidRDefault="00E64EBA">
            <w:pPr>
              <w:spacing w:line="276" w:lineRule="auto"/>
              <w:jc w:val="left"/>
              <w:rPr>
                <w:sz w:val="18"/>
                <w:szCs w:val="18"/>
              </w:rPr>
            </w:pPr>
            <w:r>
              <w:rPr>
                <w:sz w:val="18"/>
                <w:szCs w:val="18"/>
              </w:rPr>
              <w:t xml:space="preserve">Методы: используются внутренние методы ЕПГУ </w:t>
            </w:r>
          </w:p>
        </w:tc>
        <w:tc>
          <w:tcPr>
            <w:tcW w:w="2125" w:type="dxa"/>
            <w:tcBorders>
              <w:top w:val="single" w:sz="4" w:space="0" w:color="000000"/>
              <w:left w:val="single" w:sz="4" w:space="0" w:color="000000"/>
              <w:bottom w:val="single" w:sz="4" w:space="0" w:color="000000"/>
              <w:right w:val="single" w:sz="4" w:space="0" w:color="000000"/>
            </w:tcBorders>
          </w:tcPr>
          <w:p w14:paraId="5543F753" w14:textId="77777777" w:rsidR="005461D7" w:rsidRDefault="00E64EBA">
            <w:pPr>
              <w:spacing w:line="276" w:lineRule="auto"/>
              <w:jc w:val="left"/>
              <w:rPr>
                <w:sz w:val="18"/>
                <w:szCs w:val="18"/>
              </w:rPr>
            </w:pPr>
            <w:r>
              <w:rPr>
                <w:sz w:val="18"/>
                <w:szCs w:val="18"/>
              </w:rPr>
              <w:t>-</w:t>
            </w:r>
          </w:p>
        </w:tc>
        <w:tc>
          <w:tcPr>
            <w:tcW w:w="2693" w:type="dxa"/>
            <w:tcBorders>
              <w:top w:val="single" w:sz="4" w:space="0" w:color="000000"/>
              <w:left w:val="single" w:sz="4" w:space="0" w:color="000000"/>
              <w:bottom w:val="single" w:sz="4" w:space="0" w:color="000000"/>
              <w:right w:val="single" w:sz="4" w:space="0" w:color="000000"/>
            </w:tcBorders>
          </w:tcPr>
          <w:p w14:paraId="2B740717" w14:textId="77777777" w:rsidR="005461D7" w:rsidRDefault="00E64EBA">
            <w:pPr>
              <w:spacing w:line="276" w:lineRule="auto"/>
              <w:jc w:val="left"/>
              <w:rPr>
                <w:sz w:val="18"/>
                <w:szCs w:val="18"/>
              </w:rPr>
            </w:pPr>
            <w:r>
              <w:rPr>
                <w:sz w:val="18"/>
                <w:szCs w:val="18"/>
              </w:rPr>
              <w:t xml:space="preserve">Действия пользователя: </w:t>
            </w:r>
          </w:p>
          <w:p w14:paraId="1D40D254" w14:textId="77777777" w:rsidR="005461D7" w:rsidRDefault="00E64EBA">
            <w:pPr>
              <w:spacing w:line="276" w:lineRule="auto"/>
              <w:jc w:val="left"/>
              <w:rPr>
                <w:sz w:val="18"/>
                <w:szCs w:val="18"/>
              </w:rPr>
            </w:pPr>
            <w:r>
              <w:rPr>
                <w:sz w:val="18"/>
                <w:szCs w:val="18"/>
              </w:rPr>
              <w:t xml:space="preserve">Пользователь может изменить регион или оставить предзаполненный. Нажимает на кнопку «Продолжить» </w:t>
            </w:r>
          </w:p>
          <w:p w14:paraId="5AD1933E" w14:textId="77777777" w:rsidR="005461D7" w:rsidRDefault="005461D7">
            <w:pPr>
              <w:spacing w:line="276" w:lineRule="auto"/>
              <w:jc w:val="left"/>
              <w:rPr>
                <w:sz w:val="18"/>
                <w:szCs w:val="18"/>
              </w:rPr>
            </w:pPr>
          </w:p>
          <w:p w14:paraId="350A8A3D" w14:textId="4E7588DC" w:rsidR="005461D7" w:rsidRDefault="00E64EBA">
            <w:pPr>
              <w:spacing w:line="276" w:lineRule="auto"/>
              <w:jc w:val="left"/>
              <w:rPr>
                <w:sz w:val="18"/>
                <w:szCs w:val="18"/>
              </w:rPr>
            </w:pPr>
            <w:r>
              <w:rPr>
                <w:sz w:val="18"/>
                <w:szCs w:val="18"/>
              </w:rPr>
              <w:lastRenderedPageBreak/>
              <w:t xml:space="preserve">Действие системы: вызов рест </w:t>
            </w:r>
            <w:r w:rsidR="008E0727">
              <w:rPr>
                <w:sz w:val="18"/>
                <w:szCs w:val="18"/>
              </w:rPr>
              <w:t>на проверку</w:t>
            </w:r>
            <w:r>
              <w:rPr>
                <w:sz w:val="18"/>
                <w:szCs w:val="18"/>
              </w:rPr>
              <w:t xml:space="preserve"> доступности услуги в регионе   /api/nsi/v1/epgu/region/SERVICERE</w:t>
            </w:r>
            <w:r>
              <w:rPr>
                <w:sz w:val="18"/>
                <w:szCs w:val="18"/>
                <w:lang w:val="en-US"/>
              </w:rPr>
              <w:t>GIONS</w:t>
            </w:r>
          </w:p>
        </w:tc>
        <w:tc>
          <w:tcPr>
            <w:tcW w:w="2552" w:type="dxa"/>
            <w:tcBorders>
              <w:top w:val="single" w:sz="4" w:space="0" w:color="000000"/>
              <w:left w:val="single" w:sz="4" w:space="0" w:color="000000"/>
              <w:bottom w:val="single" w:sz="4" w:space="0" w:color="000000"/>
              <w:right w:val="single" w:sz="4" w:space="0" w:color="000000"/>
            </w:tcBorders>
          </w:tcPr>
          <w:p w14:paraId="70662265" w14:textId="77777777" w:rsidR="005461D7" w:rsidRDefault="00E64EBA">
            <w:pPr>
              <w:spacing w:line="276" w:lineRule="auto"/>
              <w:jc w:val="left"/>
              <w:rPr>
                <w:sz w:val="18"/>
                <w:szCs w:val="18"/>
              </w:rPr>
            </w:pPr>
            <w:r>
              <w:rPr>
                <w:sz w:val="18"/>
                <w:szCs w:val="18"/>
              </w:rPr>
              <w:lastRenderedPageBreak/>
              <w:t>Если услуга доступна в регионе – переход на Шаг 4</w:t>
            </w:r>
          </w:p>
        </w:tc>
      </w:tr>
      <w:tr w:rsidR="005461D7" w14:paraId="05CD0445" w14:textId="77777777">
        <w:trPr>
          <w:trHeight w:val="759"/>
        </w:trPr>
        <w:tc>
          <w:tcPr>
            <w:tcW w:w="702" w:type="dxa"/>
            <w:tcBorders>
              <w:top w:val="single" w:sz="4" w:space="0" w:color="000000"/>
              <w:left w:val="single" w:sz="4" w:space="0" w:color="000000"/>
              <w:bottom w:val="single" w:sz="4" w:space="0" w:color="000000"/>
              <w:right w:val="single" w:sz="4" w:space="0" w:color="000000"/>
            </w:tcBorders>
          </w:tcPr>
          <w:p w14:paraId="2470E987" w14:textId="77777777" w:rsidR="005461D7" w:rsidRDefault="00E64EBA">
            <w:pPr>
              <w:spacing w:line="276" w:lineRule="auto"/>
              <w:jc w:val="left"/>
              <w:rPr>
                <w:sz w:val="18"/>
                <w:szCs w:val="18"/>
              </w:rPr>
            </w:pPr>
            <w:r>
              <w:rPr>
                <w:sz w:val="18"/>
                <w:szCs w:val="18"/>
              </w:rPr>
              <w:t>Шаг 4</w:t>
            </w:r>
          </w:p>
        </w:tc>
        <w:tc>
          <w:tcPr>
            <w:tcW w:w="1420" w:type="dxa"/>
            <w:tcBorders>
              <w:top w:val="single" w:sz="4" w:space="0" w:color="000000"/>
              <w:left w:val="single" w:sz="4" w:space="0" w:color="000000"/>
              <w:bottom w:val="single" w:sz="4" w:space="0" w:color="000000"/>
              <w:right w:val="single" w:sz="4" w:space="0" w:color="000000"/>
            </w:tcBorders>
          </w:tcPr>
          <w:p w14:paraId="1ABBA1D5" w14:textId="77777777" w:rsidR="005461D7" w:rsidRDefault="00E64EBA">
            <w:pPr>
              <w:spacing w:line="276" w:lineRule="auto"/>
              <w:jc w:val="left"/>
              <w:rPr>
                <w:sz w:val="18"/>
                <w:szCs w:val="18"/>
              </w:rPr>
            </w:pPr>
            <w:r>
              <w:rPr>
                <w:sz w:val="18"/>
                <w:szCs w:val="18"/>
              </w:rPr>
              <w:t>Валидация пользователя в витрине</w:t>
            </w:r>
          </w:p>
        </w:tc>
        <w:tc>
          <w:tcPr>
            <w:tcW w:w="2265" w:type="dxa"/>
            <w:tcBorders>
              <w:top w:val="single" w:sz="4" w:space="0" w:color="000000"/>
              <w:left w:val="single" w:sz="4" w:space="0" w:color="000000"/>
              <w:bottom w:val="single" w:sz="4" w:space="0" w:color="000000"/>
              <w:right w:val="single" w:sz="4" w:space="0" w:color="000000"/>
            </w:tcBorders>
          </w:tcPr>
          <w:p w14:paraId="2B3C2E4A" w14:textId="0E10333F" w:rsidR="005461D7" w:rsidRDefault="00E64EBA">
            <w:pPr>
              <w:spacing w:line="276" w:lineRule="auto"/>
              <w:jc w:val="left"/>
              <w:rPr>
                <w:sz w:val="18"/>
                <w:szCs w:val="18"/>
              </w:rPr>
            </w:pPr>
            <w:r>
              <w:rPr>
                <w:sz w:val="18"/>
                <w:szCs w:val="18"/>
              </w:rPr>
              <w:t xml:space="preserve">Поиск пациента в витрине по перс.данным из ЛК – вызываем друг за другом регламентированные запросы, пока не будет получен </w:t>
            </w:r>
            <w:r w:rsidR="00260C97">
              <w:rPr>
                <w:sz w:val="18"/>
                <w:szCs w:val="18"/>
              </w:rPr>
              <w:t xml:space="preserve">идентификатор </w:t>
            </w:r>
            <w:r>
              <w:rPr>
                <w:sz w:val="18"/>
                <w:szCs w:val="18"/>
              </w:rPr>
              <w:t>пациента</w:t>
            </w:r>
          </w:p>
        </w:tc>
        <w:tc>
          <w:tcPr>
            <w:tcW w:w="2838" w:type="dxa"/>
            <w:tcBorders>
              <w:top w:val="single" w:sz="4" w:space="0" w:color="000000"/>
              <w:left w:val="single" w:sz="4" w:space="0" w:color="000000"/>
              <w:bottom w:val="single" w:sz="4" w:space="0" w:color="000000"/>
              <w:right w:val="single" w:sz="4" w:space="0" w:color="000000"/>
            </w:tcBorders>
          </w:tcPr>
          <w:p w14:paraId="3EC8926B" w14:textId="77777777" w:rsidR="005461D7" w:rsidRDefault="00E64EBA">
            <w:pPr>
              <w:spacing w:line="276" w:lineRule="auto"/>
              <w:jc w:val="left"/>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2FA5DBED" w14:textId="77777777" w:rsidR="005461D7" w:rsidRDefault="00E64EBA">
            <w:pPr>
              <w:spacing w:line="276" w:lineRule="auto"/>
              <w:jc w:val="left"/>
              <w:rPr>
                <w:sz w:val="18"/>
                <w:szCs w:val="18"/>
                <w:lang w:val="en-US"/>
              </w:rPr>
            </w:pPr>
            <w:r>
              <w:rPr>
                <w:sz w:val="18"/>
                <w:szCs w:val="18"/>
                <w:lang w:val="en-US"/>
              </w:rPr>
              <w:t>/api/nsi/v1/dictionary/ValidatePatient</w:t>
            </w:r>
          </w:p>
          <w:p w14:paraId="08F2F0C3" w14:textId="77777777" w:rsidR="005461D7" w:rsidRDefault="005461D7">
            <w:pPr>
              <w:spacing w:line="276" w:lineRule="auto"/>
              <w:jc w:val="left"/>
              <w:rPr>
                <w:sz w:val="18"/>
                <w:szCs w:val="18"/>
                <w:lang w:val="en-US"/>
              </w:rPr>
            </w:pPr>
          </w:p>
          <w:p w14:paraId="6B0B1E43" w14:textId="77777777" w:rsidR="005461D7" w:rsidRDefault="005461D7">
            <w:pPr>
              <w:spacing w:line="276" w:lineRule="auto"/>
              <w:jc w:val="left"/>
              <w:rPr>
                <w:sz w:val="18"/>
                <w:szCs w:val="18"/>
                <w:lang w:val="en-US"/>
              </w:rPr>
            </w:pPr>
          </w:p>
          <w:p w14:paraId="2494DDBD" w14:textId="77777777" w:rsidR="005461D7" w:rsidRDefault="00E64EBA">
            <w:pPr>
              <w:spacing w:line="276" w:lineRule="auto"/>
              <w:jc w:val="left"/>
              <w:rPr>
                <w:sz w:val="18"/>
                <w:szCs w:val="18"/>
              </w:rPr>
            </w:pPr>
            <w:r>
              <w:rPr>
                <w:sz w:val="18"/>
                <w:szCs w:val="18"/>
              </w:rPr>
              <w:t>Регламентированные запросы для валидации пациента:</w:t>
            </w:r>
          </w:p>
          <w:p w14:paraId="7E0B56A0"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getPatientByOMS_SNILS_Birthday </w:t>
            </w:r>
          </w:p>
          <w:p w14:paraId="14073675"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getPatientByOMS_SNILS_LastName </w:t>
            </w:r>
          </w:p>
          <w:p w14:paraId="73C0E391"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getPatientByOMS_SNILS_FN_MN </w:t>
            </w:r>
          </w:p>
          <w:p w14:paraId="49E7334D" w14:textId="77777777" w:rsidR="005461D7" w:rsidRDefault="00E64EBA">
            <w:pPr>
              <w:pStyle w:val="RT10"/>
              <w:spacing w:line="276" w:lineRule="auto"/>
              <w:ind w:left="321" w:hanging="321"/>
              <w:rPr>
                <w:sz w:val="18"/>
                <w:szCs w:val="18"/>
                <w:lang w:val="en-US"/>
              </w:rPr>
            </w:pPr>
            <w:r>
              <w:rPr>
                <w:sz w:val="18"/>
                <w:szCs w:val="18"/>
                <w:lang w:val="en-US"/>
              </w:rPr>
              <w:t xml:space="preserve">getPatientByOMS_BD_LN_FN </w:t>
            </w:r>
          </w:p>
          <w:p w14:paraId="45A7F41A" w14:textId="77777777" w:rsidR="005461D7" w:rsidRDefault="00E64EBA">
            <w:pPr>
              <w:pStyle w:val="RT10"/>
              <w:spacing w:line="276" w:lineRule="auto"/>
              <w:ind w:left="321" w:hanging="321"/>
              <w:rPr>
                <w:sz w:val="18"/>
                <w:szCs w:val="18"/>
              </w:rPr>
            </w:pPr>
            <w:r>
              <w:rPr>
                <w:sz w:val="18"/>
                <w:szCs w:val="18"/>
                <w:lang w:val="en-US"/>
              </w:rPr>
              <w:t>getPatientBySNILS_BD_FN</w:t>
            </w:r>
          </w:p>
        </w:tc>
        <w:tc>
          <w:tcPr>
            <w:tcW w:w="2125" w:type="dxa"/>
            <w:tcBorders>
              <w:top w:val="single" w:sz="4" w:space="0" w:color="000000"/>
              <w:left w:val="single" w:sz="4" w:space="0" w:color="000000"/>
              <w:bottom w:val="single" w:sz="4" w:space="0" w:color="000000"/>
              <w:right w:val="single" w:sz="4" w:space="0" w:color="000000"/>
            </w:tcBorders>
          </w:tcPr>
          <w:p w14:paraId="574C6F32" w14:textId="77777777" w:rsidR="005461D7" w:rsidRDefault="00E64EBA">
            <w:pPr>
              <w:spacing w:line="276" w:lineRule="auto"/>
              <w:jc w:val="left"/>
              <w:rPr>
                <w:sz w:val="18"/>
                <w:szCs w:val="18"/>
              </w:rPr>
            </w:pPr>
            <w:r>
              <w:rPr>
                <w:sz w:val="18"/>
                <w:szCs w:val="18"/>
              </w:rPr>
              <w:t>Проверяем в ответе наличие идентификатора пациента в витрине</w:t>
            </w:r>
          </w:p>
        </w:tc>
        <w:tc>
          <w:tcPr>
            <w:tcW w:w="2693" w:type="dxa"/>
            <w:tcBorders>
              <w:top w:val="single" w:sz="4" w:space="0" w:color="000000"/>
              <w:left w:val="single" w:sz="4" w:space="0" w:color="000000"/>
              <w:bottom w:val="single" w:sz="4" w:space="0" w:color="000000"/>
              <w:right w:val="single" w:sz="4" w:space="0" w:color="000000"/>
            </w:tcBorders>
          </w:tcPr>
          <w:p w14:paraId="2A52C4A1"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444E2ACE" w14:textId="77777777" w:rsidR="005461D7" w:rsidRDefault="00E64EBA">
            <w:pPr>
              <w:spacing w:line="276" w:lineRule="auto"/>
              <w:jc w:val="left"/>
              <w:rPr>
                <w:sz w:val="18"/>
                <w:szCs w:val="18"/>
              </w:rPr>
            </w:pPr>
            <w:r>
              <w:rPr>
                <w:sz w:val="18"/>
                <w:szCs w:val="18"/>
              </w:rPr>
              <w:t>Переход на Шаг 5</w:t>
            </w:r>
          </w:p>
        </w:tc>
      </w:tr>
      <w:tr w:rsidR="005461D7" w14:paraId="25338E83" w14:textId="77777777">
        <w:trPr>
          <w:trHeight w:val="1157"/>
        </w:trPr>
        <w:tc>
          <w:tcPr>
            <w:tcW w:w="702" w:type="dxa"/>
            <w:tcBorders>
              <w:top w:val="single" w:sz="4" w:space="0" w:color="000000"/>
              <w:left w:val="single" w:sz="4" w:space="0" w:color="000000"/>
              <w:bottom w:val="single" w:sz="4" w:space="0" w:color="000000"/>
              <w:right w:val="single" w:sz="4" w:space="0" w:color="000000"/>
            </w:tcBorders>
          </w:tcPr>
          <w:p w14:paraId="25297FF8" w14:textId="77777777" w:rsidR="005461D7" w:rsidRDefault="00E64EBA">
            <w:pPr>
              <w:spacing w:line="276" w:lineRule="auto"/>
              <w:jc w:val="left"/>
              <w:rPr>
                <w:sz w:val="18"/>
                <w:szCs w:val="18"/>
              </w:rPr>
            </w:pPr>
            <w:r>
              <w:rPr>
                <w:sz w:val="18"/>
                <w:szCs w:val="18"/>
              </w:rPr>
              <w:t>Шаг 5</w:t>
            </w:r>
          </w:p>
        </w:tc>
        <w:tc>
          <w:tcPr>
            <w:tcW w:w="1420" w:type="dxa"/>
            <w:tcBorders>
              <w:top w:val="single" w:sz="4" w:space="0" w:color="000000"/>
              <w:left w:val="single" w:sz="4" w:space="0" w:color="000000"/>
              <w:bottom w:val="single" w:sz="4" w:space="0" w:color="000000"/>
              <w:right w:val="single" w:sz="4" w:space="0" w:color="000000"/>
            </w:tcBorders>
          </w:tcPr>
          <w:p w14:paraId="441F09B6" w14:textId="77777777" w:rsidR="005461D7" w:rsidRDefault="00E64EBA">
            <w:pPr>
              <w:spacing w:line="276" w:lineRule="auto"/>
              <w:jc w:val="left"/>
              <w:rPr>
                <w:sz w:val="18"/>
                <w:szCs w:val="18"/>
              </w:rPr>
            </w:pPr>
            <w:r>
              <w:rPr>
                <w:sz w:val="18"/>
                <w:szCs w:val="18"/>
              </w:rPr>
              <w:t>Получение списка доступных вакцин</w:t>
            </w:r>
          </w:p>
          <w:p w14:paraId="75C462EE" w14:textId="77777777" w:rsidR="005461D7" w:rsidRDefault="00E64EBA">
            <w:pPr>
              <w:spacing w:line="276" w:lineRule="auto"/>
              <w:jc w:val="left"/>
              <w:rPr>
                <w:sz w:val="18"/>
                <w:szCs w:val="18"/>
              </w:rPr>
            </w:pPr>
            <w:r>
              <w:rPr>
                <w:sz w:val="18"/>
                <w:szCs w:val="18"/>
              </w:rPr>
              <w:t>и Запрос списка активных записей на вакцинацию</w:t>
            </w:r>
          </w:p>
        </w:tc>
        <w:tc>
          <w:tcPr>
            <w:tcW w:w="2265" w:type="dxa"/>
            <w:tcBorders>
              <w:top w:val="single" w:sz="4" w:space="0" w:color="000000"/>
              <w:left w:val="single" w:sz="4" w:space="0" w:color="000000"/>
              <w:bottom w:val="single" w:sz="4" w:space="0" w:color="000000"/>
              <w:right w:val="single" w:sz="4" w:space="0" w:color="000000"/>
            </w:tcBorders>
          </w:tcPr>
          <w:p w14:paraId="0A14402C" w14:textId="77777777" w:rsidR="005461D7" w:rsidRDefault="00E64EBA">
            <w:pPr>
              <w:spacing w:line="276" w:lineRule="auto"/>
              <w:jc w:val="left"/>
              <w:rPr>
                <w:sz w:val="18"/>
                <w:szCs w:val="18"/>
              </w:rPr>
            </w:pPr>
            <w:r>
              <w:rPr>
                <w:sz w:val="18"/>
                <w:szCs w:val="18"/>
              </w:rPr>
              <w:t>Осуществляется параллельно вызов регламентированных запросов:</w:t>
            </w:r>
          </w:p>
          <w:p w14:paraId="45EE8744" w14:textId="77777777" w:rsidR="005461D7" w:rsidRDefault="00E64EBA">
            <w:pPr>
              <w:spacing w:line="276" w:lineRule="auto"/>
              <w:jc w:val="left"/>
              <w:rPr>
                <w:i/>
                <w:sz w:val="18"/>
                <w:szCs w:val="18"/>
              </w:rPr>
            </w:pPr>
            <w:r>
              <w:rPr>
                <w:sz w:val="18"/>
                <w:szCs w:val="18"/>
              </w:rPr>
              <w:t>- для получения списка доступных вакцин (</w:t>
            </w:r>
            <w:r>
              <w:rPr>
                <w:i/>
                <w:sz w:val="18"/>
                <w:szCs w:val="18"/>
              </w:rPr>
              <w:t>в зависимости от возраста пациента и сценария вызываются разные рег.запросы)</w:t>
            </w:r>
          </w:p>
          <w:p w14:paraId="6AC806C7" w14:textId="77777777" w:rsidR="005461D7" w:rsidRDefault="00E64EBA">
            <w:pPr>
              <w:spacing w:line="276" w:lineRule="auto"/>
              <w:jc w:val="left"/>
              <w:rPr>
                <w:sz w:val="18"/>
                <w:szCs w:val="18"/>
              </w:rPr>
            </w:pPr>
            <w:r>
              <w:rPr>
                <w:sz w:val="18"/>
                <w:szCs w:val="18"/>
              </w:rPr>
              <w:t xml:space="preserve">- для получения списка активных записей </w:t>
            </w:r>
          </w:p>
        </w:tc>
        <w:tc>
          <w:tcPr>
            <w:tcW w:w="2838" w:type="dxa"/>
            <w:tcBorders>
              <w:top w:val="single" w:sz="4" w:space="0" w:color="000000"/>
              <w:left w:val="single" w:sz="4" w:space="0" w:color="000000"/>
              <w:bottom w:val="single" w:sz="4" w:space="0" w:color="000000"/>
              <w:right w:val="single" w:sz="4" w:space="0" w:color="000000"/>
            </w:tcBorders>
          </w:tcPr>
          <w:p w14:paraId="16B900A6" w14:textId="77777777" w:rsidR="005461D7" w:rsidRDefault="00E64EBA">
            <w:pPr>
              <w:spacing w:line="276" w:lineRule="auto"/>
              <w:jc w:val="left"/>
              <w:rPr>
                <w:sz w:val="18"/>
                <w:szCs w:val="18"/>
              </w:rPr>
            </w:pPr>
            <w:r>
              <w:rPr>
                <w:sz w:val="18"/>
                <w:szCs w:val="18"/>
              </w:rPr>
              <w:t>Метод ЕПГУ:</w:t>
            </w:r>
          </w:p>
          <w:p w14:paraId="525A99A0" w14:textId="77777777" w:rsidR="005461D7" w:rsidRDefault="00E64EBA">
            <w:pPr>
              <w:pStyle w:val="RT10"/>
              <w:spacing w:line="276" w:lineRule="auto"/>
              <w:ind w:left="321" w:hanging="321"/>
              <w:rPr>
                <w:sz w:val="18"/>
                <w:szCs w:val="18"/>
                <w:lang w:val="en-US"/>
              </w:rPr>
            </w:pPr>
            <w:r>
              <w:rPr>
                <w:sz w:val="18"/>
                <w:szCs w:val="18"/>
                <w:lang w:val="en-US"/>
              </w:rPr>
              <w:t>/api/nsi/v1/dictionary/ Get_Vaccines – список вакцин</w:t>
            </w:r>
          </w:p>
          <w:p w14:paraId="78C4673D" w14:textId="77777777" w:rsidR="005461D7" w:rsidRDefault="00E64EBA">
            <w:pPr>
              <w:pStyle w:val="RT10"/>
              <w:spacing w:line="276" w:lineRule="auto"/>
              <w:ind w:left="321" w:hanging="321"/>
              <w:rPr>
                <w:sz w:val="18"/>
                <w:szCs w:val="18"/>
                <w:lang w:val="en-US"/>
              </w:rPr>
            </w:pPr>
            <w:r>
              <w:rPr>
                <w:sz w:val="18"/>
                <w:szCs w:val="18"/>
                <w:lang w:val="en-US"/>
              </w:rPr>
              <w:t>/api/nsi/v1/dictionary/Get_Vaccine_Books – список активных записей.</w:t>
            </w:r>
          </w:p>
          <w:p w14:paraId="21B98061" w14:textId="77777777" w:rsidR="005461D7" w:rsidRDefault="00E64EBA">
            <w:pPr>
              <w:spacing w:line="276" w:lineRule="auto"/>
              <w:jc w:val="left"/>
              <w:rPr>
                <w:sz w:val="18"/>
                <w:szCs w:val="18"/>
              </w:rPr>
            </w:pPr>
            <w:r>
              <w:rPr>
                <w:sz w:val="18"/>
                <w:szCs w:val="18"/>
              </w:rPr>
              <w:t xml:space="preserve">Входные параметры: </w:t>
            </w:r>
          </w:p>
          <w:p w14:paraId="647ECE65" w14:textId="1E8AAAC4" w:rsidR="005461D7" w:rsidRDefault="00E64EBA">
            <w:pPr>
              <w:spacing w:line="276" w:lineRule="auto"/>
              <w:jc w:val="left"/>
              <w:rPr>
                <w:sz w:val="18"/>
                <w:szCs w:val="18"/>
              </w:rPr>
            </w:pPr>
            <w:r>
              <w:rPr>
                <w:sz w:val="18"/>
                <w:szCs w:val="18"/>
              </w:rPr>
              <w:t>Передается patient_id (идентификатор пользоват</w:t>
            </w:r>
            <w:r w:rsidR="007F1719">
              <w:rPr>
                <w:sz w:val="18"/>
                <w:szCs w:val="18"/>
              </w:rPr>
              <w:t>е</w:t>
            </w:r>
            <w:r>
              <w:rPr>
                <w:sz w:val="18"/>
                <w:szCs w:val="18"/>
              </w:rPr>
              <w:t>ля в витрине), полученный в ответ на валидацию.</w:t>
            </w:r>
          </w:p>
          <w:p w14:paraId="6FC0EBA1" w14:textId="77777777" w:rsidR="005461D7" w:rsidRDefault="00E64EBA">
            <w:pPr>
              <w:spacing w:line="276" w:lineRule="auto"/>
              <w:jc w:val="left"/>
              <w:rPr>
                <w:sz w:val="18"/>
                <w:szCs w:val="18"/>
              </w:rPr>
            </w:pPr>
            <w:r>
              <w:rPr>
                <w:sz w:val="18"/>
                <w:szCs w:val="18"/>
              </w:rPr>
              <w:t>Регламентированные запросы:</w:t>
            </w:r>
          </w:p>
          <w:p w14:paraId="571C71C1" w14:textId="77777777" w:rsidR="005461D7" w:rsidRDefault="00E64EBA">
            <w:pPr>
              <w:pStyle w:val="RT10"/>
              <w:spacing w:line="276" w:lineRule="auto"/>
              <w:ind w:left="321" w:hanging="321"/>
              <w:rPr>
                <w:sz w:val="18"/>
                <w:szCs w:val="18"/>
                <w:lang w:val="en-US"/>
              </w:rPr>
            </w:pPr>
            <w:r>
              <w:rPr>
                <w:sz w:val="18"/>
                <w:szCs w:val="18"/>
                <w:lang w:val="en-US"/>
              </w:rPr>
              <w:lastRenderedPageBreak/>
              <w:t>getVaccinesByPatientId (если пациенту &gt;=18)</w:t>
            </w:r>
          </w:p>
          <w:p w14:paraId="7944D319" w14:textId="77777777" w:rsidR="005461D7" w:rsidRDefault="00E64EBA">
            <w:pPr>
              <w:pStyle w:val="RT10"/>
              <w:spacing w:line="276" w:lineRule="auto"/>
              <w:ind w:left="321" w:hanging="321"/>
              <w:rPr>
                <w:sz w:val="18"/>
                <w:szCs w:val="18"/>
                <w:lang w:val="en-US"/>
              </w:rPr>
            </w:pPr>
            <w:r>
              <w:rPr>
                <w:sz w:val="18"/>
                <w:szCs w:val="18"/>
                <w:lang w:val="en-US"/>
              </w:rPr>
              <w:t>getVaccinesByAttached (если пациенту &lt; 18)</w:t>
            </w:r>
          </w:p>
          <w:p w14:paraId="60636C0D" w14:textId="77777777" w:rsidR="005461D7" w:rsidRDefault="00E64EBA">
            <w:pPr>
              <w:pStyle w:val="RT10"/>
              <w:spacing w:line="276" w:lineRule="auto"/>
              <w:ind w:left="321" w:hanging="321"/>
              <w:rPr>
                <w:sz w:val="18"/>
                <w:szCs w:val="18"/>
                <w:lang w:val="en-US"/>
              </w:rPr>
            </w:pPr>
            <w:r>
              <w:rPr>
                <w:sz w:val="18"/>
                <w:szCs w:val="18"/>
                <w:lang w:val="en-US"/>
              </w:rPr>
              <w:t>getBooksServicesByPatientId</w:t>
            </w:r>
          </w:p>
          <w:p w14:paraId="6135263B" w14:textId="77777777" w:rsidR="005461D7" w:rsidRDefault="00E64EBA">
            <w:pPr>
              <w:spacing w:line="276" w:lineRule="auto"/>
              <w:ind w:left="37"/>
              <w:jc w:val="left"/>
              <w:rPr>
                <w:sz w:val="18"/>
                <w:szCs w:val="18"/>
              </w:rPr>
            </w:pPr>
            <w:r>
              <w:rPr>
                <w:sz w:val="18"/>
                <w:szCs w:val="18"/>
              </w:rPr>
              <w:t xml:space="preserve">Дополнительно осуществляется вызов метода </w:t>
            </w:r>
            <w:r>
              <w:rPr>
                <w:i/>
                <w:sz w:val="18"/>
                <w:szCs w:val="18"/>
              </w:rPr>
              <w:t>/</w:t>
            </w:r>
            <w:r>
              <w:rPr>
                <w:i/>
                <w:sz w:val="18"/>
                <w:szCs w:val="18"/>
                <w:lang w:val="en-US"/>
              </w:rPr>
              <w:t>api</w:t>
            </w:r>
            <w:r>
              <w:rPr>
                <w:i/>
                <w:sz w:val="18"/>
                <w:szCs w:val="18"/>
              </w:rPr>
              <w:t>/</w:t>
            </w:r>
            <w:r>
              <w:rPr>
                <w:i/>
                <w:sz w:val="18"/>
                <w:szCs w:val="18"/>
                <w:lang w:val="en-US"/>
              </w:rPr>
              <w:t>nsi</w:t>
            </w:r>
            <w:r>
              <w:rPr>
                <w:i/>
                <w:sz w:val="18"/>
                <w:szCs w:val="18"/>
              </w:rPr>
              <w:t>/</w:t>
            </w:r>
            <w:r>
              <w:rPr>
                <w:i/>
                <w:sz w:val="18"/>
                <w:szCs w:val="18"/>
                <w:lang w:val="en-US"/>
              </w:rPr>
              <w:t>v</w:t>
            </w:r>
            <w:r>
              <w:rPr>
                <w:i/>
                <w:sz w:val="18"/>
                <w:szCs w:val="18"/>
              </w:rPr>
              <w:t>1/</w:t>
            </w:r>
            <w:r>
              <w:rPr>
                <w:i/>
                <w:sz w:val="18"/>
                <w:szCs w:val="18"/>
                <w:lang w:val="en-US"/>
              </w:rPr>
              <w:t>dictionary</w:t>
            </w:r>
            <w:r>
              <w:rPr>
                <w:i/>
                <w:sz w:val="18"/>
                <w:szCs w:val="18"/>
              </w:rPr>
              <w:t>/</w:t>
            </w:r>
            <w:r>
              <w:rPr>
                <w:i/>
                <w:sz w:val="18"/>
                <w:szCs w:val="18"/>
                <w:lang w:val="en-US"/>
              </w:rPr>
              <w:t>REGISTRATION</w:t>
            </w:r>
            <w:r>
              <w:rPr>
                <w:i/>
                <w:sz w:val="18"/>
                <w:szCs w:val="18"/>
              </w:rPr>
              <w:t>_</w:t>
            </w:r>
            <w:r>
              <w:rPr>
                <w:i/>
                <w:sz w:val="18"/>
                <w:szCs w:val="18"/>
                <w:lang w:val="en-US"/>
              </w:rPr>
              <w:t>FOR</w:t>
            </w:r>
            <w:r>
              <w:rPr>
                <w:i/>
                <w:sz w:val="18"/>
                <w:szCs w:val="18"/>
              </w:rPr>
              <w:t>_</w:t>
            </w:r>
            <w:r>
              <w:rPr>
                <w:i/>
                <w:sz w:val="18"/>
                <w:szCs w:val="18"/>
                <w:lang w:val="en-US"/>
              </w:rPr>
              <w:t>VACCINATION</w:t>
            </w:r>
            <w:r>
              <w:rPr>
                <w:i/>
                <w:sz w:val="18"/>
                <w:szCs w:val="18"/>
              </w:rPr>
              <w:t xml:space="preserve"> </w:t>
            </w:r>
            <w:r>
              <w:rPr>
                <w:sz w:val="18"/>
                <w:szCs w:val="18"/>
              </w:rPr>
              <w:t>(получаем данные из справочника вакцин (НСИ 1.2.643.5.1.13.13.99.2.1074)</w:t>
            </w:r>
          </w:p>
        </w:tc>
        <w:tc>
          <w:tcPr>
            <w:tcW w:w="2125" w:type="dxa"/>
            <w:tcBorders>
              <w:top w:val="single" w:sz="4" w:space="0" w:color="000000"/>
              <w:left w:val="single" w:sz="4" w:space="0" w:color="000000"/>
              <w:bottom w:val="single" w:sz="4" w:space="0" w:color="000000"/>
              <w:right w:val="single" w:sz="4" w:space="0" w:color="000000"/>
            </w:tcBorders>
          </w:tcPr>
          <w:p w14:paraId="4F089AC5" w14:textId="77777777" w:rsidR="005461D7" w:rsidRDefault="00E64EBA">
            <w:pPr>
              <w:spacing w:line="276" w:lineRule="auto"/>
              <w:jc w:val="left"/>
              <w:rPr>
                <w:sz w:val="18"/>
                <w:szCs w:val="18"/>
              </w:rPr>
            </w:pPr>
            <w:r>
              <w:rPr>
                <w:sz w:val="18"/>
                <w:szCs w:val="18"/>
              </w:rPr>
              <w:lastRenderedPageBreak/>
              <w:t>Полученный список доступных вакцин:</w:t>
            </w:r>
          </w:p>
          <w:p w14:paraId="182662A4" w14:textId="77777777" w:rsidR="005461D7" w:rsidRDefault="00E64EBA" w:rsidP="00E64EBA">
            <w:pPr>
              <w:pStyle w:val="RT12"/>
              <w:numPr>
                <w:ilvl w:val="0"/>
                <w:numId w:val="66"/>
              </w:numPr>
              <w:spacing w:line="276" w:lineRule="auto"/>
              <w:rPr>
                <w:sz w:val="18"/>
                <w:szCs w:val="18"/>
              </w:rPr>
            </w:pPr>
            <w:r>
              <w:rPr>
                <w:sz w:val="18"/>
                <w:szCs w:val="18"/>
              </w:rPr>
              <w:t xml:space="preserve">Фильтруем по полу пациента (атрибут «GENDER» в справочнике) </w:t>
            </w:r>
          </w:p>
          <w:p w14:paraId="13A2F6B6" w14:textId="77777777" w:rsidR="005461D7" w:rsidRDefault="00E64EBA">
            <w:pPr>
              <w:pStyle w:val="RT12"/>
              <w:spacing w:line="276" w:lineRule="auto"/>
              <w:rPr>
                <w:sz w:val="18"/>
                <w:szCs w:val="18"/>
              </w:rPr>
            </w:pPr>
            <w:r>
              <w:rPr>
                <w:sz w:val="18"/>
                <w:szCs w:val="18"/>
              </w:rPr>
              <w:t xml:space="preserve">Фильтруем по возрасту пациента (MIN_AGE ≤ Возраст пациента ≤ MAX_AGE) </w:t>
            </w:r>
          </w:p>
          <w:p w14:paraId="6DDF6261" w14:textId="6A6872C4" w:rsidR="005461D7" w:rsidRDefault="007F1719">
            <w:pPr>
              <w:pStyle w:val="RT12"/>
              <w:spacing w:line="276" w:lineRule="auto"/>
              <w:rPr>
                <w:sz w:val="18"/>
                <w:szCs w:val="18"/>
              </w:rPr>
            </w:pPr>
            <w:r>
              <w:rPr>
                <w:sz w:val="18"/>
                <w:szCs w:val="18"/>
              </w:rPr>
              <w:t xml:space="preserve">Сопоставляем </w:t>
            </w:r>
            <w:r w:rsidR="00E64EBA">
              <w:rPr>
                <w:sz w:val="18"/>
                <w:szCs w:val="18"/>
              </w:rPr>
              <w:t xml:space="preserve">список вакцин со </w:t>
            </w:r>
            <w:r w:rsidR="00E64EBA">
              <w:rPr>
                <w:sz w:val="18"/>
                <w:szCs w:val="18"/>
              </w:rPr>
              <w:lastRenderedPageBreak/>
              <w:t>списком записей – определяем на какие вакцины у пользователя уже есть активная запись</w:t>
            </w:r>
          </w:p>
        </w:tc>
        <w:tc>
          <w:tcPr>
            <w:tcW w:w="2693" w:type="dxa"/>
            <w:tcBorders>
              <w:top w:val="single" w:sz="4" w:space="0" w:color="000000"/>
              <w:left w:val="single" w:sz="4" w:space="0" w:color="000000"/>
              <w:bottom w:val="single" w:sz="4" w:space="0" w:color="000000"/>
              <w:right w:val="single" w:sz="4" w:space="0" w:color="000000"/>
            </w:tcBorders>
          </w:tcPr>
          <w:p w14:paraId="2DCE2145" w14:textId="77777777" w:rsidR="005461D7" w:rsidRDefault="00E64EBA">
            <w:pPr>
              <w:spacing w:line="276" w:lineRule="auto"/>
              <w:jc w:val="left"/>
              <w:rPr>
                <w:sz w:val="18"/>
                <w:szCs w:val="18"/>
              </w:rPr>
            </w:pPr>
            <w:r>
              <w:rPr>
                <w:sz w:val="18"/>
                <w:szCs w:val="18"/>
              </w:rPr>
              <w:lastRenderedPageBreak/>
              <w:t>Действие системы: 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57DF1B9F" w14:textId="77777777" w:rsidR="005461D7" w:rsidRDefault="00E64EBA">
            <w:pPr>
              <w:spacing w:line="276" w:lineRule="auto"/>
              <w:jc w:val="left"/>
              <w:rPr>
                <w:sz w:val="18"/>
                <w:szCs w:val="18"/>
              </w:rPr>
            </w:pPr>
            <w:r>
              <w:rPr>
                <w:sz w:val="18"/>
                <w:szCs w:val="18"/>
              </w:rPr>
              <w:t>Переход на шаг 6</w:t>
            </w:r>
          </w:p>
        </w:tc>
      </w:tr>
      <w:tr w:rsidR="005461D7" w14:paraId="08FB2265" w14:textId="77777777">
        <w:trPr>
          <w:trHeight w:val="476"/>
        </w:trPr>
        <w:tc>
          <w:tcPr>
            <w:tcW w:w="702" w:type="dxa"/>
            <w:tcBorders>
              <w:top w:val="single" w:sz="4" w:space="0" w:color="000000"/>
              <w:left w:val="single" w:sz="4" w:space="0" w:color="000000"/>
              <w:bottom w:val="single" w:sz="4" w:space="0" w:color="000000"/>
              <w:right w:val="single" w:sz="4" w:space="0" w:color="000000"/>
            </w:tcBorders>
          </w:tcPr>
          <w:p w14:paraId="45EEF2B5" w14:textId="77777777" w:rsidR="005461D7" w:rsidRDefault="00E64EBA">
            <w:pPr>
              <w:spacing w:line="276" w:lineRule="auto"/>
              <w:jc w:val="left"/>
              <w:rPr>
                <w:sz w:val="18"/>
                <w:szCs w:val="18"/>
              </w:rPr>
            </w:pPr>
            <w:r>
              <w:rPr>
                <w:sz w:val="18"/>
                <w:szCs w:val="18"/>
              </w:rPr>
              <w:t>Шаг 6</w:t>
            </w:r>
          </w:p>
        </w:tc>
        <w:tc>
          <w:tcPr>
            <w:tcW w:w="1420" w:type="dxa"/>
            <w:tcBorders>
              <w:top w:val="single" w:sz="4" w:space="0" w:color="000000"/>
              <w:left w:val="single" w:sz="4" w:space="0" w:color="000000"/>
              <w:bottom w:val="single" w:sz="4" w:space="0" w:color="000000"/>
              <w:right w:val="single" w:sz="4" w:space="0" w:color="000000"/>
            </w:tcBorders>
          </w:tcPr>
          <w:p w14:paraId="7AE1EFA7" w14:textId="77777777" w:rsidR="005461D7" w:rsidRDefault="00E64EBA">
            <w:pPr>
              <w:spacing w:line="276" w:lineRule="auto"/>
              <w:jc w:val="left"/>
              <w:rPr>
                <w:sz w:val="18"/>
                <w:szCs w:val="18"/>
              </w:rPr>
            </w:pPr>
            <w:r>
              <w:rPr>
                <w:sz w:val="18"/>
                <w:szCs w:val="18"/>
              </w:rPr>
              <w:t>Экран «От чего хотите вакцинироваться?»</w:t>
            </w:r>
          </w:p>
        </w:tc>
        <w:tc>
          <w:tcPr>
            <w:tcW w:w="2265" w:type="dxa"/>
            <w:tcBorders>
              <w:top w:val="single" w:sz="4" w:space="0" w:color="000000"/>
              <w:left w:val="single" w:sz="4" w:space="0" w:color="000000"/>
              <w:bottom w:val="single" w:sz="4" w:space="0" w:color="000000"/>
              <w:right w:val="single" w:sz="4" w:space="0" w:color="000000"/>
            </w:tcBorders>
          </w:tcPr>
          <w:p w14:paraId="48B3DB12" w14:textId="77777777" w:rsidR="005461D7" w:rsidRDefault="00E64EBA">
            <w:pPr>
              <w:spacing w:line="276" w:lineRule="auto"/>
              <w:jc w:val="left"/>
              <w:rPr>
                <w:sz w:val="18"/>
                <w:szCs w:val="18"/>
              </w:rPr>
            </w:pPr>
            <w:r>
              <w:rPr>
                <w:sz w:val="18"/>
                <w:szCs w:val="18"/>
              </w:rPr>
              <w:t>Отображается поле с выпадающим списком доступных вакцин, отфильтрованный по правилу, описанному на Шаге 5.</w:t>
            </w:r>
          </w:p>
        </w:tc>
        <w:tc>
          <w:tcPr>
            <w:tcW w:w="2838" w:type="dxa"/>
            <w:tcBorders>
              <w:top w:val="single" w:sz="4" w:space="0" w:color="000000"/>
              <w:left w:val="single" w:sz="4" w:space="0" w:color="000000"/>
              <w:bottom w:val="single" w:sz="4" w:space="0" w:color="000000"/>
              <w:right w:val="single" w:sz="4" w:space="0" w:color="000000"/>
            </w:tcBorders>
          </w:tcPr>
          <w:p w14:paraId="36E80FB1" w14:textId="77777777" w:rsidR="005461D7" w:rsidRDefault="00E64EBA">
            <w:pPr>
              <w:spacing w:line="276" w:lineRule="auto"/>
              <w:jc w:val="left"/>
              <w:rPr>
                <w:sz w:val="18"/>
                <w:szCs w:val="18"/>
              </w:rPr>
            </w:pPr>
            <w:r>
              <w:rPr>
                <w:sz w:val="18"/>
                <w:szCs w:val="18"/>
              </w:rPr>
              <w:t>-</w:t>
            </w:r>
          </w:p>
        </w:tc>
        <w:tc>
          <w:tcPr>
            <w:tcW w:w="2125" w:type="dxa"/>
            <w:tcBorders>
              <w:top w:val="single" w:sz="4" w:space="0" w:color="000000"/>
              <w:left w:val="single" w:sz="4" w:space="0" w:color="000000"/>
              <w:bottom w:val="single" w:sz="4" w:space="0" w:color="000000"/>
              <w:right w:val="single" w:sz="4" w:space="0" w:color="000000"/>
            </w:tcBorders>
          </w:tcPr>
          <w:p w14:paraId="7FAEBE15" w14:textId="77777777" w:rsidR="005461D7" w:rsidRDefault="00E64EBA">
            <w:pPr>
              <w:spacing w:line="276" w:lineRule="auto"/>
              <w:jc w:val="left"/>
              <w:rPr>
                <w:sz w:val="18"/>
                <w:szCs w:val="18"/>
              </w:rPr>
            </w:pPr>
            <w:r>
              <w:rPr>
                <w:sz w:val="18"/>
                <w:szCs w:val="18"/>
              </w:rPr>
              <w:t>Если пользователь выбрал из списка вакцину, на которую уже есть активная запись – отобразить дисклеймер.</w:t>
            </w:r>
          </w:p>
        </w:tc>
        <w:tc>
          <w:tcPr>
            <w:tcW w:w="2693" w:type="dxa"/>
            <w:tcBorders>
              <w:top w:val="single" w:sz="4" w:space="0" w:color="000000"/>
              <w:left w:val="single" w:sz="4" w:space="0" w:color="000000"/>
              <w:bottom w:val="single" w:sz="4" w:space="0" w:color="000000"/>
              <w:right w:val="single" w:sz="4" w:space="0" w:color="000000"/>
            </w:tcBorders>
          </w:tcPr>
          <w:p w14:paraId="6DBF2217" w14:textId="77777777" w:rsidR="005461D7" w:rsidRDefault="00E64EBA">
            <w:pPr>
              <w:spacing w:line="276" w:lineRule="auto"/>
              <w:jc w:val="left"/>
              <w:rPr>
                <w:sz w:val="18"/>
                <w:szCs w:val="18"/>
              </w:rPr>
            </w:pPr>
            <w:r>
              <w:rPr>
                <w:sz w:val="18"/>
                <w:szCs w:val="18"/>
              </w:rPr>
              <w:t>Действия пользователя: выбор вакцинации из выпадающего списка или ввод наименования вакцины и выбор из списка.  И клик на «Выбрать»</w:t>
            </w:r>
          </w:p>
          <w:p w14:paraId="588BACF0" w14:textId="77777777" w:rsidR="005461D7" w:rsidRDefault="005461D7">
            <w:pPr>
              <w:spacing w:line="276" w:lineRule="auto"/>
              <w:jc w:val="left"/>
              <w:rPr>
                <w:sz w:val="18"/>
                <w:szCs w:val="18"/>
              </w:rPr>
            </w:pPr>
          </w:p>
          <w:p w14:paraId="01765247" w14:textId="77777777" w:rsidR="005461D7" w:rsidRDefault="00E64EBA">
            <w:pPr>
              <w:spacing w:line="276" w:lineRule="auto"/>
              <w:jc w:val="left"/>
              <w:rPr>
                <w:sz w:val="18"/>
                <w:szCs w:val="18"/>
              </w:rPr>
            </w:pPr>
            <w:r>
              <w:rPr>
                <w:sz w:val="18"/>
                <w:szCs w:val="18"/>
              </w:rPr>
              <w:t xml:space="preserve">Действие системы: переход на следующий шаг </w:t>
            </w:r>
          </w:p>
        </w:tc>
        <w:tc>
          <w:tcPr>
            <w:tcW w:w="2552" w:type="dxa"/>
            <w:tcBorders>
              <w:top w:val="single" w:sz="4" w:space="0" w:color="000000"/>
              <w:left w:val="single" w:sz="4" w:space="0" w:color="000000"/>
              <w:bottom w:val="single" w:sz="4" w:space="0" w:color="000000"/>
              <w:right w:val="single" w:sz="4" w:space="0" w:color="000000"/>
            </w:tcBorders>
          </w:tcPr>
          <w:p w14:paraId="333F0E2A" w14:textId="77777777" w:rsidR="005461D7" w:rsidRDefault="00E64EBA">
            <w:pPr>
              <w:spacing w:line="276" w:lineRule="auto"/>
              <w:jc w:val="left"/>
              <w:rPr>
                <w:sz w:val="18"/>
                <w:szCs w:val="18"/>
              </w:rPr>
            </w:pPr>
            <w:r>
              <w:rPr>
                <w:sz w:val="18"/>
                <w:szCs w:val="18"/>
              </w:rPr>
              <w:t>Переход на шаг 7.</w:t>
            </w:r>
          </w:p>
          <w:p w14:paraId="150F26B8" w14:textId="77777777" w:rsidR="005461D7" w:rsidRDefault="005461D7">
            <w:pPr>
              <w:spacing w:line="276" w:lineRule="auto"/>
              <w:jc w:val="left"/>
              <w:rPr>
                <w:sz w:val="18"/>
                <w:szCs w:val="18"/>
              </w:rPr>
            </w:pPr>
          </w:p>
          <w:p w14:paraId="014D2E70" w14:textId="74E343DF" w:rsidR="005461D7" w:rsidRDefault="00E64EBA">
            <w:pPr>
              <w:spacing w:line="276" w:lineRule="auto"/>
              <w:jc w:val="left"/>
              <w:rPr>
                <w:sz w:val="18"/>
                <w:szCs w:val="18"/>
              </w:rPr>
            </w:pPr>
            <w:r>
              <w:rPr>
                <w:sz w:val="18"/>
                <w:szCs w:val="18"/>
              </w:rPr>
              <w:t xml:space="preserve">Если у пользователя есть активная запись на выбранную вакцину – переход на </w:t>
            </w:r>
            <w:r>
              <w:rPr>
                <w:sz w:val="18"/>
                <w:szCs w:val="18"/>
              </w:rPr>
              <w:fldChar w:fldCharType="begin"/>
            </w:r>
            <w:r>
              <w:rPr>
                <w:sz w:val="18"/>
                <w:szCs w:val="18"/>
              </w:rPr>
              <w:instrText xml:space="preserve"> REF _Ref162611496 \h  \* MERGEFORMAT </w:instrText>
            </w:r>
            <w:r>
              <w:rPr>
                <w:sz w:val="18"/>
                <w:szCs w:val="18"/>
              </w:rPr>
            </w:r>
            <w:r>
              <w:rPr>
                <w:sz w:val="18"/>
                <w:szCs w:val="18"/>
              </w:rPr>
              <w:fldChar w:fldCharType="separate"/>
            </w:r>
            <w:r w:rsidR="005C12B9" w:rsidRPr="005944FC">
              <w:rPr>
                <w:sz w:val="18"/>
                <w:szCs w:val="18"/>
              </w:rPr>
              <w:t>Сценарий отмены записи на вакцинацию</w:t>
            </w:r>
            <w:r>
              <w:rPr>
                <w:sz w:val="18"/>
                <w:szCs w:val="18"/>
              </w:rPr>
              <w:fldChar w:fldCharType="end"/>
            </w:r>
          </w:p>
        </w:tc>
      </w:tr>
      <w:tr w:rsidR="005461D7" w14:paraId="5E125CBE" w14:textId="77777777">
        <w:trPr>
          <w:trHeight w:val="1157"/>
        </w:trPr>
        <w:tc>
          <w:tcPr>
            <w:tcW w:w="702" w:type="dxa"/>
            <w:tcBorders>
              <w:top w:val="single" w:sz="4" w:space="0" w:color="000000"/>
              <w:left w:val="single" w:sz="4" w:space="0" w:color="000000"/>
              <w:bottom w:val="single" w:sz="4" w:space="0" w:color="000000"/>
              <w:right w:val="single" w:sz="4" w:space="0" w:color="000000"/>
            </w:tcBorders>
          </w:tcPr>
          <w:p w14:paraId="25633228" w14:textId="77777777" w:rsidR="005461D7" w:rsidRDefault="00E64EBA">
            <w:pPr>
              <w:spacing w:line="276" w:lineRule="auto"/>
              <w:jc w:val="left"/>
              <w:rPr>
                <w:sz w:val="18"/>
                <w:szCs w:val="18"/>
              </w:rPr>
            </w:pPr>
            <w:r>
              <w:rPr>
                <w:sz w:val="18"/>
                <w:szCs w:val="18"/>
              </w:rPr>
              <w:t>Шаг 7</w:t>
            </w:r>
          </w:p>
        </w:tc>
        <w:tc>
          <w:tcPr>
            <w:tcW w:w="1420" w:type="dxa"/>
            <w:tcBorders>
              <w:top w:val="single" w:sz="4" w:space="0" w:color="000000"/>
              <w:left w:val="single" w:sz="4" w:space="0" w:color="000000"/>
              <w:bottom w:val="single" w:sz="4" w:space="0" w:color="000000"/>
              <w:right w:val="single" w:sz="4" w:space="0" w:color="000000"/>
            </w:tcBorders>
          </w:tcPr>
          <w:p w14:paraId="6987EB5D" w14:textId="77777777" w:rsidR="005461D7" w:rsidRDefault="00E64EBA">
            <w:pPr>
              <w:spacing w:line="276" w:lineRule="auto"/>
              <w:jc w:val="left"/>
              <w:rPr>
                <w:sz w:val="18"/>
                <w:szCs w:val="18"/>
              </w:rPr>
            </w:pPr>
            <w:r>
              <w:rPr>
                <w:sz w:val="18"/>
                <w:szCs w:val="18"/>
              </w:rPr>
              <w:t>Экран «Выберите дату и врача»</w:t>
            </w:r>
          </w:p>
        </w:tc>
        <w:tc>
          <w:tcPr>
            <w:tcW w:w="2265" w:type="dxa"/>
            <w:tcBorders>
              <w:top w:val="single" w:sz="4" w:space="0" w:color="000000"/>
              <w:left w:val="single" w:sz="4" w:space="0" w:color="000000"/>
              <w:bottom w:val="single" w:sz="4" w:space="0" w:color="000000"/>
              <w:right w:val="single" w:sz="4" w:space="0" w:color="000000"/>
            </w:tcBorders>
          </w:tcPr>
          <w:p w14:paraId="1E5D4FE4" w14:textId="77777777" w:rsidR="005461D7" w:rsidRDefault="00E64EBA">
            <w:pPr>
              <w:spacing w:line="276" w:lineRule="auto"/>
              <w:jc w:val="left"/>
              <w:rPr>
                <w:sz w:val="18"/>
                <w:szCs w:val="18"/>
              </w:rPr>
            </w:pPr>
            <w:r>
              <w:rPr>
                <w:sz w:val="18"/>
                <w:szCs w:val="18"/>
              </w:rPr>
              <w:t>Отображается календарь с доступными днями для записи</w:t>
            </w:r>
          </w:p>
        </w:tc>
        <w:tc>
          <w:tcPr>
            <w:tcW w:w="2838" w:type="dxa"/>
            <w:tcBorders>
              <w:top w:val="single" w:sz="4" w:space="0" w:color="000000"/>
              <w:left w:val="single" w:sz="4" w:space="0" w:color="000000"/>
              <w:bottom w:val="single" w:sz="4" w:space="0" w:color="000000"/>
              <w:right w:val="single" w:sz="4" w:space="0" w:color="000000"/>
            </w:tcBorders>
          </w:tcPr>
          <w:p w14:paraId="7CCE9007" w14:textId="77777777" w:rsidR="005461D7" w:rsidRDefault="00E64EBA">
            <w:pPr>
              <w:spacing w:line="276" w:lineRule="auto"/>
              <w:jc w:val="left"/>
              <w:rPr>
                <w:sz w:val="18"/>
                <w:szCs w:val="18"/>
              </w:rPr>
            </w:pPr>
            <w:r>
              <w:rPr>
                <w:sz w:val="18"/>
                <w:szCs w:val="18"/>
              </w:rPr>
              <w:t>Методы (обращение в витрину):</w:t>
            </w:r>
          </w:p>
          <w:p w14:paraId="1B785135" w14:textId="77777777" w:rsidR="005461D7" w:rsidRDefault="00E64EBA">
            <w:pPr>
              <w:spacing w:line="276" w:lineRule="auto"/>
              <w:jc w:val="left"/>
              <w:rPr>
                <w:sz w:val="18"/>
                <w:szCs w:val="18"/>
              </w:rPr>
            </w:pPr>
            <w:r>
              <w:rPr>
                <w:sz w:val="18"/>
                <w:szCs w:val="18"/>
              </w:rPr>
              <w:t>/</w:t>
            </w:r>
            <w:r>
              <w:rPr>
                <w:sz w:val="18"/>
                <w:szCs w:val="18"/>
                <w:lang w:val="en-US"/>
              </w:rPr>
              <w:t>api</w:t>
            </w:r>
            <w:r>
              <w:rPr>
                <w:sz w:val="18"/>
                <w:szCs w:val="18"/>
              </w:rPr>
              <w:t>/</w:t>
            </w:r>
            <w:r>
              <w:rPr>
                <w:sz w:val="18"/>
                <w:szCs w:val="18"/>
                <w:lang w:val="en-US"/>
              </w:rPr>
              <w:t>nsi</w:t>
            </w:r>
            <w:r>
              <w:rPr>
                <w:sz w:val="18"/>
                <w:szCs w:val="18"/>
              </w:rPr>
              <w:t>/</w:t>
            </w:r>
            <w:r>
              <w:rPr>
                <w:sz w:val="18"/>
                <w:szCs w:val="18"/>
                <w:lang w:val="en-US"/>
              </w:rPr>
              <w:t>v</w:t>
            </w:r>
            <w:r>
              <w:rPr>
                <w:sz w:val="18"/>
                <w:szCs w:val="18"/>
              </w:rPr>
              <w:t>1/</w:t>
            </w:r>
            <w:r>
              <w:rPr>
                <w:sz w:val="18"/>
                <w:szCs w:val="18"/>
                <w:lang w:val="en-US"/>
              </w:rPr>
              <w:t>dictionary</w:t>
            </w:r>
            <w:r>
              <w:rPr>
                <w:sz w:val="18"/>
                <w:szCs w:val="18"/>
              </w:rPr>
              <w:t>/</w:t>
            </w:r>
            <w:r>
              <w:rPr>
                <w:sz w:val="18"/>
                <w:szCs w:val="18"/>
                <w:lang w:val="en-US"/>
              </w:rPr>
              <w:t>GetCountFreeSlot</w:t>
            </w:r>
          </w:p>
          <w:p w14:paraId="71D0310C" w14:textId="77777777" w:rsidR="005461D7" w:rsidRDefault="00E64EBA">
            <w:pPr>
              <w:spacing w:line="276" w:lineRule="auto"/>
              <w:jc w:val="left"/>
              <w:rPr>
                <w:sz w:val="18"/>
                <w:szCs w:val="18"/>
              </w:rPr>
            </w:pPr>
            <w:r>
              <w:rPr>
                <w:sz w:val="18"/>
                <w:szCs w:val="18"/>
              </w:rPr>
              <w:t>Входные параметры:</w:t>
            </w:r>
          </w:p>
          <w:p w14:paraId="5AF68E8C" w14:textId="77777777" w:rsidR="005461D7" w:rsidRDefault="00E64EBA">
            <w:pPr>
              <w:pStyle w:val="RT10"/>
              <w:spacing w:line="276" w:lineRule="auto"/>
              <w:ind w:left="321" w:hanging="321"/>
              <w:rPr>
                <w:sz w:val="18"/>
                <w:szCs w:val="18"/>
                <w:lang w:val="en-US"/>
              </w:rPr>
            </w:pPr>
            <w:r>
              <w:rPr>
                <w:sz w:val="18"/>
                <w:szCs w:val="18"/>
                <w:lang w:val="en-US"/>
              </w:rPr>
              <w:t>service_dictionary_nsi_code  – код вакцины</w:t>
            </w:r>
          </w:p>
          <w:p w14:paraId="3FC76DFF" w14:textId="77777777" w:rsidR="005461D7" w:rsidRDefault="00E64EBA">
            <w:pPr>
              <w:pStyle w:val="RT10"/>
              <w:spacing w:line="276" w:lineRule="auto"/>
              <w:ind w:left="321" w:hanging="321"/>
              <w:rPr>
                <w:sz w:val="18"/>
                <w:szCs w:val="18"/>
                <w:lang w:val="en-US"/>
              </w:rPr>
            </w:pPr>
            <w:r>
              <w:rPr>
                <w:sz w:val="18"/>
                <w:szCs w:val="18"/>
                <w:lang w:val="en-US"/>
              </w:rPr>
              <w:t>visittime_from – текущее время</w:t>
            </w:r>
          </w:p>
          <w:p w14:paraId="60D3A102" w14:textId="77777777" w:rsidR="005461D7" w:rsidRDefault="00E64EBA">
            <w:pPr>
              <w:pStyle w:val="RT10"/>
              <w:spacing w:line="276" w:lineRule="auto"/>
              <w:ind w:left="321" w:hanging="321"/>
              <w:rPr>
                <w:sz w:val="18"/>
                <w:szCs w:val="18"/>
                <w:lang w:val="en-US"/>
              </w:rPr>
            </w:pPr>
            <w:r>
              <w:rPr>
                <w:sz w:val="18"/>
                <w:szCs w:val="18"/>
                <w:lang w:val="en-US"/>
              </w:rPr>
              <w:t>visittime_to – дата по (+ 14 дней)</w:t>
            </w:r>
          </w:p>
          <w:p w14:paraId="31D4AD9B" w14:textId="7795E5AB" w:rsidR="005461D7" w:rsidRDefault="00E64EBA">
            <w:pPr>
              <w:pStyle w:val="RT10"/>
              <w:spacing w:line="276" w:lineRule="auto"/>
              <w:ind w:left="321" w:hanging="321"/>
              <w:rPr>
                <w:sz w:val="18"/>
                <w:szCs w:val="18"/>
              </w:rPr>
            </w:pPr>
            <w:r>
              <w:rPr>
                <w:sz w:val="18"/>
                <w:szCs w:val="18"/>
                <w:lang w:val="en-US"/>
              </w:rPr>
              <w:t>patient</w:t>
            </w:r>
            <w:r>
              <w:rPr>
                <w:sz w:val="18"/>
                <w:szCs w:val="18"/>
              </w:rPr>
              <w:t>_</w:t>
            </w:r>
            <w:r>
              <w:rPr>
                <w:sz w:val="18"/>
                <w:szCs w:val="18"/>
                <w:lang w:val="en-US"/>
              </w:rPr>
              <w:t>id</w:t>
            </w:r>
            <w:r>
              <w:rPr>
                <w:sz w:val="18"/>
                <w:szCs w:val="18"/>
              </w:rPr>
              <w:t xml:space="preserve"> – </w:t>
            </w:r>
            <w:r w:rsidR="007F1719">
              <w:rPr>
                <w:sz w:val="18"/>
                <w:szCs w:val="18"/>
              </w:rPr>
              <w:t>идентификатор</w:t>
            </w:r>
            <w:r>
              <w:rPr>
                <w:sz w:val="18"/>
                <w:szCs w:val="18"/>
              </w:rPr>
              <w:t xml:space="preserve"> пациента из витрины</w:t>
            </w:r>
          </w:p>
          <w:p w14:paraId="4714F205" w14:textId="77777777" w:rsidR="005461D7" w:rsidRDefault="00E64EBA">
            <w:pPr>
              <w:spacing w:line="276" w:lineRule="auto"/>
              <w:jc w:val="left"/>
              <w:rPr>
                <w:sz w:val="18"/>
                <w:szCs w:val="18"/>
              </w:rPr>
            </w:pPr>
            <w:r>
              <w:rPr>
                <w:sz w:val="18"/>
                <w:szCs w:val="18"/>
              </w:rPr>
              <w:t xml:space="preserve">Данные возвращаются сгруппированные по дням, </w:t>
            </w:r>
            <w:r>
              <w:rPr>
                <w:sz w:val="18"/>
                <w:szCs w:val="18"/>
              </w:rPr>
              <w:lastRenderedPageBreak/>
              <w:t xml:space="preserve">ресурсам и по типу слота (по возрасту). Подсчитаны количество доступных/занятых слотов для ЕПГУ </w:t>
            </w:r>
          </w:p>
          <w:p w14:paraId="09957413" w14:textId="77777777" w:rsidR="005461D7" w:rsidRDefault="005461D7">
            <w:pPr>
              <w:spacing w:line="276" w:lineRule="auto"/>
              <w:jc w:val="left"/>
              <w:rPr>
                <w:sz w:val="18"/>
                <w:szCs w:val="18"/>
              </w:rPr>
            </w:pPr>
          </w:p>
          <w:p w14:paraId="4592B09A" w14:textId="77777777" w:rsidR="005461D7" w:rsidRDefault="00E64EBA">
            <w:pPr>
              <w:spacing w:line="276" w:lineRule="auto"/>
              <w:jc w:val="left"/>
              <w:rPr>
                <w:sz w:val="18"/>
                <w:szCs w:val="18"/>
              </w:rPr>
            </w:pPr>
            <w:r>
              <w:rPr>
                <w:sz w:val="18"/>
                <w:szCs w:val="18"/>
              </w:rPr>
              <w:t>Регламентированные запросы:</w:t>
            </w:r>
          </w:p>
          <w:p w14:paraId="278DEA86" w14:textId="77777777" w:rsidR="005461D7" w:rsidRDefault="00E64EBA">
            <w:pPr>
              <w:pStyle w:val="RT10"/>
              <w:spacing w:line="276" w:lineRule="auto"/>
              <w:ind w:left="321" w:hanging="321"/>
              <w:rPr>
                <w:sz w:val="18"/>
                <w:szCs w:val="18"/>
                <w:lang w:val="en-US"/>
              </w:rPr>
            </w:pPr>
            <w:r>
              <w:rPr>
                <w:sz w:val="18"/>
                <w:szCs w:val="18"/>
                <w:lang w:val="en-US"/>
              </w:rPr>
              <w:t>getslotsallmobyservicedictcode</w:t>
            </w:r>
          </w:p>
          <w:p w14:paraId="0A6AE3B6" w14:textId="77777777" w:rsidR="005461D7" w:rsidRDefault="00E64EBA">
            <w:pPr>
              <w:pStyle w:val="RT10"/>
              <w:spacing w:line="276" w:lineRule="auto"/>
              <w:ind w:left="321" w:hanging="321"/>
              <w:rPr>
                <w:sz w:val="18"/>
                <w:szCs w:val="18"/>
              </w:rPr>
            </w:pPr>
            <w:r>
              <w:rPr>
                <w:sz w:val="18"/>
                <w:szCs w:val="18"/>
                <w:lang w:val="en-US"/>
              </w:rPr>
              <w:t>getslotstovaccinebyattached</w:t>
            </w:r>
          </w:p>
        </w:tc>
        <w:tc>
          <w:tcPr>
            <w:tcW w:w="2125" w:type="dxa"/>
            <w:tcBorders>
              <w:top w:val="single" w:sz="4" w:space="0" w:color="000000"/>
              <w:left w:val="single" w:sz="4" w:space="0" w:color="000000"/>
              <w:bottom w:val="single" w:sz="4" w:space="0" w:color="000000"/>
              <w:right w:val="single" w:sz="4" w:space="0" w:color="000000"/>
            </w:tcBorders>
          </w:tcPr>
          <w:p w14:paraId="41AE661A" w14:textId="77777777" w:rsidR="005461D7" w:rsidRDefault="00E64EBA">
            <w:pPr>
              <w:widowControl/>
              <w:spacing w:after="200" w:line="276" w:lineRule="auto"/>
              <w:jc w:val="left"/>
              <w:rPr>
                <w:sz w:val="18"/>
                <w:szCs w:val="18"/>
              </w:rPr>
            </w:pPr>
            <w:r>
              <w:rPr>
                <w:sz w:val="18"/>
                <w:szCs w:val="18"/>
              </w:rPr>
              <w:lastRenderedPageBreak/>
              <w:t>1) Отфильтровать по slot_tag_age:</w:t>
            </w:r>
          </w:p>
          <w:p w14:paraId="5A8FDAFF" w14:textId="77777777" w:rsidR="005461D7" w:rsidRDefault="00E64EBA">
            <w:pPr>
              <w:spacing w:line="276" w:lineRule="auto"/>
              <w:jc w:val="left"/>
              <w:rPr>
                <w:sz w:val="18"/>
                <w:szCs w:val="18"/>
              </w:rPr>
            </w:pPr>
            <w:r>
              <w:rPr>
                <w:sz w:val="18"/>
                <w:szCs w:val="18"/>
              </w:rPr>
              <w:t>если пациенту (кого записываем к врачу) &gt;= 18 – берем записи slot_tag_age in ('ADULT', 'ALL')</w:t>
            </w:r>
          </w:p>
          <w:p w14:paraId="5BD14386" w14:textId="77777777" w:rsidR="005461D7" w:rsidRDefault="00E64EBA">
            <w:pPr>
              <w:spacing w:line="276" w:lineRule="auto"/>
              <w:jc w:val="left"/>
              <w:rPr>
                <w:sz w:val="18"/>
                <w:szCs w:val="18"/>
              </w:rPr>
            </w:pPr>
            <w:r>
              <w:rPr>
                <w:sz w:val="18"/>
                <w:szCs w:val="18"/>
              </w:rPr>
              <w:t>если пациенту &lt; 18, но &gt;=1 год – берем записи slot_tag_age in ('CHILD', 'ALL')</w:t>
            </w:r>
          </w:p>
          <w:p w14:paraId="0618522F" w14:textId="77777777" w:rsidR="005461D7" w:rsidRDefault="00E64EBA">
            <w:pPr>
              <w:spacing w:line="276" w:lineRule="auto"/>
              <w:jc w:val="left"/>
              <w:rPr>
                <w:sz w:val="18"/>
                <w:szCs w:val="18"/>
              </w:rPr>
            </w:pPr>
            <w:r>
              <w:rPr>
                <w:sz w:val="18"/>
                <w:szCs w:val="18"/>
              </w:rPr>
              <w:t>если пациенту меньше года – slot_tag_age in ('BABY', 'ALL').</w:t>
            </w:r>
          </w:p>
          <w:p w14:paraId="6E159B21" w14:textId="77777777" w:rsidR="005461D7" w:rsidRDefault="005461D7">
            <w:pPr>
              <w:spacing w:line="276" w:lineRule="auto"/>
              <w:jc w:val="left"/>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4DED3AD2" w14:textId="77777777" w:rsidR="005461D7" w:rsidRDefault="00E64EBA">
            <w:pPr>
              <w:spacing w:line="276" w:lineRule="auto"/>
              <w:jc w:val="left"/>
              <w:rPr>
                <w:sz w:val="18"/>
                <w:szCs w:val="18"/>
              </w:rPr>
            </w:pPr>
            <w:r>
              <w:rPr>
                <w:sz w:val="18"/>
                <w:szCs w:val="18"/>
              </w:rPr>
              <w:lastRenderedPageBreak/>
              <w:t xml:space="preserve">Действия пользователя: клик на дату </w:t>
            </w:r>
          </w:p>
          <w:p w14:paraId="20F6719E" w14:textId="77777777" w:rsidR="005461D7" w:rsidRDefault="005461D7">
            <w:pPr>
              <w:spacing w:line="276" w:lineRule="auto"/>
              <w:jc w:val="left"/>
              <w:rPr>
                <w:sz w:val="18"/>
                <w:szCs w:val="18"/>
              </w:rPr>
            </w:pPr>
          </w:p>
          <w:p w14:paraId="29718062" w14:textId="6E3DFC3C" w:rsidR="005461D7" w:rsidRDefault="00E64EBA">
            <w:pPr>
              <w:spacing w:line="276" w:lineRule="auto"/>
              <w:jc w:val="left"/>
              <w:rPr>
                <w:sz w:val="18"/>
                <w:szCs w:val="18"/>
              </w:rPr>
            </w:pPr>
            <w:r>
              <w:rPr>
                <w:sz w:val="18"/>
                <w:szCs w:val="18"/>
              </w:rPr>
              <w:t xml:space="preserve">Действие системы: отобразить под календарем список </w:t>
            </w:r>
            <w:r w:rsidR="00FD72E4">
              <w:rPr>
                <w:sz w:val="18"/>
                <w:szCs w:val="18"/>
              </w:rPr>
              <w:t xml:space="preserve">СП </w:t>
            </w:r>
            <w:r>
              <w:rPr>
                <w:sz w:val="18"/>
                <w:szCs w:val="18"/>
              </w:rPr>
              <w:t>МО и ресурсов</w:t>
            </w:r>
          </w:p>
        </w:tc>
        <w:tc>
          <w:tcPr>
            <w:tcW w:w="2552" w:type="dxa"/>
            <w:tcBorders>
              <w:top w:val="single" w:sz="4" w:space="0" w:color="000000"/>
              <w:left w:val="single" w:sz="4" w:space="0" w:color="000000"/>
              <w:bottom w:val="single" w:sz="4" w:space="0" w:color="000000"/>
              <w:right w:val="single" w:sz="4" w:space="0" w:color="000000"/>
            </w:tcBorders>
          </w:tcPr>
          <w:p w14:paraId="0256FC1C" w14:textId="77777777" w:rsidR="005461D7" w:rsidRDefault="00E64EBA">
            <w:pPr>
              <w:spacing w:line="276" w:lineRule="auto"/>
              <w:jc w:val="left"/>
              <w:rPr>
                <w:sz w:val="18"/>
                <w:szCs w:val="18"/>
              </w:rPr>
            </w:pPr>
            <w:r>
              <w:rPr>
                <w:sz w:val="18"/>
                <w:szCs w:val="18"/>
              </w:rPr>
              <w:t>Переход на Шаг 7.1</w:t>
            </w:r>
          </w:p>
        </w:tc>
      </w:tr>
      <w:tr w:rsidR="005461D7" w14:paraId="211C7443" w14:textId="77777777">
        <w:trPr>
          <w:trHeight w:val="1157"/>
        </w:trPr>
        <w:tc>
          <w:tcPr>
            <w:tcW w:w="702" w:type="dxa"/>
            <w:tcBorders>
              <w:top w:val="single" w:sz="4" w:space="0" w:color="000000"/>
              <w:left w:val="single" w:sz="4" w:space="0" w:color="000000"/>
              <w:bottom w:val="single" w:sz="4" w:space="0" w:color="000000"/>
              <w:right w:val="single" w:sz="4" w:space="0" w:color="000000"/>
            </w:tcBorders>
          </w:tcPr>
          <w:p w14:paraId="017CC311" w14:textId="77777777" w:rsidR="005461D7" w:rsidRDefault="00E64EBA">
            <w:pPr>
              <w:spacing w:line="276" w:lineRule="auto"/>
              <w:jc w:val="left"/>
              <w:rPr>
                <w:sz w:val="18"/>
                <w:szCs w:val="18"/>
              </w:rPr>
            </w:pPr>
            <w:r>
              <w:rPr>
                <w:sz w:val="18"/>
                <w:szCs w:val="18"/>
              </w:rPr>
              <w:t>Шаг 7.1</w:t>
            </w:r>
          </w:p>
        </w:tc>
        <w:tc>
          <w:tcPr>
            <w:tcW w:w="1420" w:type="dxa"/>
            <w:tcBorders>
              <w:top w:val="single" w:sz="4" w:space="0" w:color="000000"/>
              <w:left w:val="single" w:sz="4" w:space="0" w:color="000000"/>
              <w:bottom w:val="single" w:sz="4" w:space="0" w:color="000000"/>
              <w:right w:val="single" w:sz="4" w:space="0" w:color="000000"/>
            </w:tcBorders>
          </w:tcPr>
          <w:p w14:paraId="2A5405B8" w14:textId="77777777" w:rsidR="005461D7" w:rsidRDefault="00E64EBA">
            <w:pPr>
              <w:spacing w:line="276" w:lineRule="auto"/>
              <w:jc w:val="left"/>
              <w:rPr>
                <w:sz w:val="18"/>
                <w:szCs w:val="18"/>
              </w:rPr>
            </w:pPr>
            <w:r>
              <w:rPr>
                <w:sz w:val="18"/>
                <w:szCs w:val="18"/>
              </w:rPr>
              <w:t>Экран «Выберите дату и врача»</w:t>
            </w:r>
          </w:p>
        </w:tc>
        <w:tc>
          <w:tcPr>
            <w:tcW w:w="2265" w:type="dxa"/>
            <w:tcBorders>
              <w:top w:val="single" w:sz="4" w:space="0" w:color="000000"/>
              <w:left w:val="single" w:sz="4" w:space="0" w:color="000000"/>
              <w:bottom w:val="single" w:sz="4" w:space="0" w:color="000000"/>
              <w:right w:val="single" w:sz="4" w:space="0" w:color="000000"/>
            </w:tcBorders>
          </w:tcPr>
          <w:p w14:paraId="746C3391" w14:textId="0B718298" w:rsidR="005461D7" w:rsidRDefault="00E64EBA">
            <w:pPr>
              <w:spacing w:line="276" w:lineRule="auto"/>
              <w:jc w:val="left"/>
              <w:rPr>
                <w:sz w:val="18"/>
                <w:szCs w:val="18"/>
              </w:rPr>
            </w:pPr>
            <w:r>
              <w:rPr>
                <w:sz w:val="18"/>
                <w:szCs w:val="18"/>
              </w:rPr>
              <w:t xml:space="preserve">Под календарем для выбранного дня отображаются список </w:t>
            </w:r>
            <w:r w:rsidR="00FD72E4">
              <w:rPr>
                <w:sz w:val="18"/>
                <w:szCs w:val="18"/>
              </w:rPr>
              <w:t xml:space="preserve">СП </w:t>
            </w:r>
            <w:r>
              <w:rPr>
                <w:sz w:val="18"/>
                <w:szCs w:val="18"/>
              </w:rPr>
              <w:t>МО и ресурсов</w:t>
            </w:r>
          </w:p>
        </w:tc>
        <w:tc>
          <w:tcPr>
            <w:tcW w:w="2838" w:type="dxa"/>
            <w:tcBorders>
              <w:top w:val="single" w:sz="4" w:space="0" w:color="000000"/>
              <w:left w:val="single" w:sz="4" w:space="0" w:color="000000"/>
              <w:bottom w:val="single" w:sz="4" w:space="0" w:color="000000"/>
              <w:right w:val="single" w:sz="4" w:space="0" w:color="000000"/>
            </w:tcBorders>
          </w:tcPr>
          <w:p w14:paraId="76033134" w14:textId="77777777" w:rsidR="005461D7" w:rsidRDefault="00E64EBA">
            <w:pPr>
              <w:spacing w:line="276" w:lineRule="auto"/>
              <w:jc w:val="left"/>
              <w:rPr>
                <w:sz w:val="18"/>
                <w:szCs w:val="18"/>
              </w:rPr>
            </w:pPr>
            <w:r>
              <w:rPr>
                <w:sz w:val="18"/>
                <w:szCs w:val="18"/>
              </w:rPr>
              <w:t>-</w:t>
            </w:r>
          </w:p>
        </w:tc>
        <w:tc>
          <w:tcPr>
            <w:tcW w:w="2125" w:type="dxa"/>
            <w:tcBorders>
              <w:top w:val="single" w:sz="4" w:space="0" w:color="000000"/>
              <w:left w:val="single" w:sz="4" w:space="0" w:color="000000"/>
              <w:bottom w:val="single" w:sz="4" w:space="0" w:color="000000"/>
              <w:right w:val="single" w:sz="4" w:space="0" w:color="000000"/>
            </w:tcBorders>
          </w:tcPr>
          <w:p w14:paraId="7383934B" w14:textId="7D04DD8B" w:rsidR="005461D7" w:rsidRDefault="00E64EBA">
            <w:pPr>
              <w:spacing w:line="276" w:lineRule="auto"/>
              <w:jc w:val="left"/>
              <w:rPr>
                <w:sz w:val="18"/>
                <w:szCs w:val="18"/>
              </w:rPr>
            </w:pPr>
            <w:r>
              <w:rPr>
                <w:sz w:val="18"/>
                <w:szCs w:val="18"/>
              </w:rPr>
              <w:t xml:space="preserve">1) Группировка полученных данных по </w:t>
            </w:r>
            <w:r w:rsidR="00FD72E4">
              <w:rPr>
                <w:sz w:val="18"/>
                <w:szCs w:val="18"/>
              </w:rPr>
              <w:t xml:space="preserve">СП </w:t>
            </w:r>
            <w:r>
              <w:rPr>
                <w:sz w:val="18"/>
                <w:szCs w:val="18"/>
              </w:rPr>
              <w:t>МО (mo_id)</w:t>
            </w:r>
          </w:p>
          <w:p w14:paraId="19B6AABF" w14:textId="3E483AA6" w:rsidR="005461D7" w:rsidRDefault="00E64EBA">
            <w:pPr>
              <w:spacing w:line="276" w:lineRule="auto"/>
              <w:jc w:val="left"/>
              <w:rPr>
                <w:sz w:val="18"/>
                <w:szCs w:val="18"/>
              </w:rPr>
            </w:pPr>
            <w:r>
              <w:rPr>
                <w:sz w:val="18"/>
                <w:szCs w:val="18"/>
              </w:rPr>
              <w:t xml:space="preserve">2) Сортировка </w:t>
            </w:r>
            <w:r w:rsidR="00FD72E4">
              <w:rPr>
                <w:sz w:val="18"/>
                <w:szCs w:val="18"/>
              </w:rPr>
              <w:t xml:space="preserve">СП </w:t>
            </w:r>
            <w:r>
              <w:rPr>
                <w:sz w:val="18"/>
                <w:szCs w:val="18"/>
              </w:rPr>
              <w:t>MO</w:t>
            </w:r>
          </w:p>
          <w:p w14:paraId="0FC116AA" w14:textId="77777777" w:rsidR="005461D7" w:rsidRDefault="00E64EBA">
            <w:pPr>
              <w:spacing w:line="276" w:lineRule="auto"/>
              <w:jc w:val="left"/>
              <w:rPr>
                <w:sz w:val="18"/>
                <w:szCs w:val="18"/>
              </w:rPr>
            </w:pPr>
            <w:r>
              <w:rPr>
                <w:sz w:val="18"/>
                <w:szCs w:val="18"/>
              </w:rPr>
              <w:t>- если mo_enabled=ATTACHED_MO, то отображаем признак «Вы прикреплены» и зеленую галочку</w:t>
            </w:r>
          </w:p>
          <w:p w14:paraId="7D8F30DA" w14:textId="77777777" w:rsidR="005461D7" w:rsidRDefault="00E64EBA">
            <w:pPr>
              <w:spacing w:line="276" w:lineRule="auto"/>
              <w:jc w:val="left"/>
              <w:rPr>
                <w:sz w:val="18"/>
                <w:szCs w:val="18"/>
              </w:rPr>
            </w:pPr>
            <w:r>
              <w:rPr>
                <w:sz w:val="18"/>
                <w:szCs w:val="18"/>
              </w:rPr>
              <w:t>- следующие выводятся с признаком mo_enabled='ATTACHED_REG'</w:t>
            </w:r>
          </w:p>
          <w:p w14:paraId="795204C4" w14:textId="14280D55" w:rsidR="005461D7" w:rsidRDefault="00E64EBA">
            <w:pPr>
              <w:spacing w:line="276" w:lineRule="auto"/>
              <w:jc w:val="left"/>
              <w:rPr>
                <w:sz w:val="18"/>
                <w:szCs w:val="18"/>
              </w:rPr>
            </w:pPr>
            <w:r>
              <w:rPr>
                <w:sz w:val="18"/>
                <w:szCs w:val="18"/>
              </w:rPr>
              <w:t xml:space="preserve">3) Внутри </w:t>
            </w:r>
            <w:r w:rsidR="00FD72E4">
              <w:rPr>
                <w:sz w:val="18"/>
                <w:szCs w:val="18"/>
              </w:rPr>
              <w:t xml:space="preserve">СП </w:t>
            </w:r>
            <w:r>
              <w:rPr>
                <w:sz w:val="18"/>
                <w:szCs w:val="18"/>
              </w:rPr>
              <w:t>МО группируем по resource_id</w:t>
            </w:r>
          </w:p>
        </w:tc>
        <w:tc>
          <w:tcPr>
            <w:tcW w:w="2693" w:type="dxa"/>
            <w:tcBorders>
              <w:top w:val="single" w:sz="4" w:space="0" w:color="000000"/>
              <w:left w:val="single" w:sz="4" w:space="0" w:color="000000"/>
              <w:bottom w:val="single" w:sz="4" w:space="0" w:color="000000"/>
              <w:right w:val="single" w:sz="4" w:space="0" w:color="000000"/>
            </w:tcBorders>
          </w:tcPr>
          <w:p w14:paraId="5A8DD0DB" w14:textId="77777777" w:rsidR="005461D7" w:rsidRDefault="00E64EBA">
            <w:pPr>
              <w:spacing w:line="276" w:lineRule="auto"/>
              <w:jc w:val="left"/>
              <w:rPr>
                <w:sz w:val="18"/>
                <w:szCs w:val="18"/>
              </w:rPr>
            </w:pPr>
            <w:r>
              <w:rPr>
                <w:sz w:val="18"/>
                <w:szCs w:val="18"/>
              </w:rPr>
              <w:t>Действия пользователя: клик на выбранный ресурс</w:t>
            </w:r>
          </w:p>
          <w:p w14:paraId="0D9252EE" w14:textId="77777777" w:rsidR="005461D7" w:rsidRDefault="005461D7">
            <w:pPr>
              <w:spacing w:line="276" w:lineRule="auto"/>
              <w:jc w:val="left"/>
              <w:rPr>
                <w:sz w:val="18"/>
                <w:szCs w:val="18"/>
              </w:rPr>
            </w:pPr>
          </w:p>
          <w:p w14:paraId="4184211E"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04F75FA2" w14:textId="77777777" w:rsidR="005461D7" w:rsidRDefault="00E64EBA">
            <w:pPr>
              <w:spacing w:line="276" w:lineRule="auto"/>
              <w:jc w:val="left"/>
              <w:rPr>
                <w:sz w:val="18"/>
                <w:szCs w:val="18"/>
              </w:rPr>
            </w:pPr>
            <w:r>
              <w:rPr>
                <w:sz w:val="18"/>
                <w:szCs w:val="18"/>
              </w:rPr>
              <w:t>Переход на Шаг 7.2</w:t>
            </w:r>
          </w:p>
        </w:tc>
      </w:tr>
      <w:tr w:rsidR="005461D7" w14:paraId="4113B1B5" w14:textId="77777777">
        <w:trPr>
          <w:trHeight w:val="475"/>
        </w:trPr>
        <w:tc>
          <w:tcPr>
            <w:tcW w:w="702" w:type="dxa"/>
            <w:tcBorders>
              <w:top w:val="single" w:sz="4" w:space="0" w:color="000000"/>
              <w:left w:val="single" w:sz="4" w:space="0" w:color="000000"/>
              <w:bottom w:val="single" w:sz="4" w:space="0" w:color="000000"/>
              <w:right w:val="single" w:sz="4" w:space="0" w:color="000000"/>
            </w:tcBorders>
          </w:tcPr>
          <w:p w14:paraId="5BA500D6" w14:textId="77777777" w:rsidR="005461D7" w:rsidRDefault="00E64EBA">
            <w:pPr>
              <w:spacing w:line="276" w:lineRule="auto"/>
              <w:jc w:val="left"/>
              <w:rPr>
                <w:sz w:val="18"/>
                <w:szCs w:val="18"/>
              </w:rPr>
            </w:pPr>
            <w:r>
              <w:rPr>
                <w:sz w:val="18"/>
                <w:szCs w:val="18"/>
              </w:rPr>
              <w:t>Шаг 7.2</w:t>
            </w:r>
          </w:p>
        </w:tc>
        <w:tc>
          <w:tcPr>
            <w:tcW w:w="1420" w:type="dxa"/>
            <w:tcBorders>
              <w:top w:val="single" w:sz="4" w:space="0" w:color="000000"/>
              <w:left w:val="single" w:sz="4" w:space="0" w:color="000000"/>
              <w:bottom w:val="single" w:sz="4" w:space="0" w:color="000000"/>
              <w:right w:val="single" w:sz="4" w:space="0" w:color="000000"/>
            </w:tcBorders>
          </w:tcPr>
          <w:p w14:paraId="641DEB0E" w14:textId="77777777" w:rsidR="005461D7" w:rsidRDefault="00E64EBA">
            <w:pPr>
              <w:spacing w:line="276" w:lineRule="auto"/>
              <w:jc w:val="left"/>
              <w:rPr>
                <w:sz w:val="18"/>
                <w:szCs w:val="18"/>
              </w:rPr>
            </w:pPr>
            <w:r>
              <w:rPr>
                <w:sz w:val="18"/>
                <w:szCs w:val="18"/>
              </w:rPr>
              <w:t>Экран «Выберите дату и врача»</w:t>
            </w:r>
          </w:p>
        </w:tc>
        <w:tc>
          <w:tcPr>
            <w:tcW w:w="2265" w:type="dxa"/>
            <w:tcBorders>
              <w:top w:val="single" w:sz="4" w:space="0" w:color="000000"/>
              <w:left w:val="single" w:sz="4" w:space="0" w:color="000000"/>
              <w:bottom w:val="single" w:sz="4" w:space="0" w:color="000000"/>
              <w:right w:val="single" w:sz="4" w:space="0" w:color="000000"/>
            </w:tcBorders>
          </w:tcPr>
          <w:p w14:paraId="6ACF65B4" w14:textId="77777777" w:rsidR="005461D7" w:rsidRDefault="00E64EBA">
            <w:pPr>
              <w:spacing w:line="276" w:lineRule="auto"/>
              <w:jc w:val="left"/>
              <w:rPr>
                <w:sz w:val="18"/>
                <w:szCs w:val="18"/>
              </w:rPr>
            </w:pPr>
            <w:r>
              <w:rPr>
                <w:sz w:val="18"/>
                <w:szCs w:val="18"/>
              </w:rPr>
              <w:t>Для выбранного ресурса отображается список доступных слотов, и кнопка «Записаться»</w:t>
            </w:r>
          </w:p>
          <w:p w14:paraId="317DA0A1" w14:textId="77777777" w:rsidR="005461D7" w:rsidRDefault="005461D7">
            <w:pPr>
              <w:spacing w:line="276" w:lineRule="auto"/>
              <w:jc w:val="left"/>
              <w:rPr>
                <w:sz w:val="18"/>
                <w:szCs w:val="18"/>
              </w:rPr>
            </w:pPr>
          </w:p>
        </w:tc>
        <w:tc>
          <w:tcPr>
            <w:tcW w:w="2838" w:type="dxa"/>
            <w:tcBorders>
              <w:top w:val="single" w:sz="4" w:space="0" w:color="000000"/>
              <w:left w:val="single" w:sz="4" w:space="0" w:color="000000"/>
              <w:bottom w:val="single" w:sz="4" w:space="0" w:color="000000"/>
              <w:right w:val="single" w:sz="4" w:space="0" w:color="000000"/>
            </w:tcBorders>
          </w:tcPr>
          <w:p w14:paraId="3B880C3E" w14:textId="77777777" w:rsidR="005461D7" w:rsidRDefault="00E64EBA">
            <w:pPr>
              <w:spacing w:line="276" w:lineRule="auto"/>
              <w:jc w:val="left"/>
              <w:rPr>
                <w:sz w:val="18"/>
                <w:szCs w:val="18"/>
                <w:lang w:val="en-US"/>
              </w:rPr>
            </w:pPr>
            <w:r>
              <w:rPr>
                <w:sz w:val="18"/>
                <w:szCs w:val="18"/>
              </w:rPr>
              <w:t>Методы</w:t>
            </w:r>
            <w:r>
              <w:rPr>
                <w:sz w:val="18"/>
                <w:szCs w:val="18"/>
                <w:lang w:val="en-US"/>
              </w:rPr>
              <w:t xml:space="preserve"> (</w:t>
            </w:r>
            <w:r>
              <w:rPr>
                <w:sz w:val="18"/>
                <w:szCs w:val="18"/>
              </w:rPr>
              <w:t>обращение</w:t>
            </w:r>
            <w:r>
              <w:rPr>
                <w:sz w:val="18"/>
                <w:szCs w:val="18"/>
                <w:lang w:val="en-US"/>
              </w:rPr>
              <w:t xml:space="preserve"> </w:t>
            </w:r>
            <w:r>
              <w:rPr>
                <w:sz w:val="18"/>
                <w:szCs w:val="18"/>
              </w:rPr>
              <w:t>в</w:t>
            </w:r>
            <w:r>
              <w:rPr>
                <w:sz w:val="18"/>
                <w:szCs w:val="18"/>
                <w:lang w:val="en-US"/>
              </w:rPr>
              <w:t xml:space="preserve"> </w:t>
            </w:r>
            <w:r>
              <w:rPr>
                <w:sz w:val="18"/>
                <w:szCs w:val="18"/>
              </w:rPr>
              <w:t>витрину</w:t>
            </w:r>
            <w:r>
              <w:rPr>
                <w:sz w:val="18"/>
                <w:szCs w:val="18"/>
                <w:lang w:val="en-US"/>
              </w:rPr>
              <w:t>):</w:t>
            </w:r>
          </w:p>
          <w:p w14:paraId="6D4A7280" w14:textId="77777777" w:rsidR="005461D7" w:rsidRDefault="00E64EBA">
            <w:pPr>
              <w:spacing w:line="276" w:lineRule="auto"/>
              <w:jc w:val="left"/>
              <w:rPr>
                <w:sz w:val="18"/>
                <w:szCs w:val="18"/>
                <w:lang w:val="en-US"/>
              </w:rPr>
            </w:pPr>
            <w:r>
              <w:rPr>
                <w:sz w:val="18"/>
                <w:szCs w:val="18"/>
                <w:lang w:val="en-US"/>
              </w:rPr>
              <w:t>/api/nsi/v1/dictionary//Get_Free_Slot</w:t>
            </w:r>
          </w:p>
          <w:p w14:paraId="5C177962" w14:textId="77777777" w:rsidR="005461D7" w:rsidRDefault="005461D7">
            <w:pPr>
              <w:spacing w:line="276" w:lineRule="auto"/>
              <w:jc w:val="left"/>
              <w:rPr>
                <w:sz w:val="18"/>
                <w:szCs w:val="18"/>
                <w:lang w:val="en-US"/>
              </w:rPr>
            </w:pPr>
          </w:p>
          <w:p w14:paraId="0B987933" w14:textId="77777777" w:rsidR="005461D7" w:rsidRDefault="00E64EBA">
            <w:pPr>
              <w:spacing w:line="276" w:lineRule="auto"/>
              <w:jc w:val="left"/>
              <w:rPr>
                <w:sz w:val="18"/>
                <w:szCs w:val="18"/>
              </w:rPr>
            </w:pPr>
            <w:r>
              <w:rPr>
                <w:sz w:val="18"/>
                <w:szCs w:val="18"/>
              </w:rPr>
              <w:t>Входные параметры:</w:t>
            </w:r>
          </w:p>
          <w:p w14:paraId="736E4FC6" w14:textId="4C98CEDA" w:rsidR="005461D7" w:rsidRDefault="00E64EBA">
            <w:pPr>
              <w:pStyle w:val="RT10"/>
              <w:spacing w:line="276" w:lineRule="auto"/>
              <w:ind w:left="321" w:hanging="321"/>
              <w:rPr>
                <w:sz w:val="18"/>
                <w:szCs w:val="18"/>
                <w:lang w:val="en-US"/>
              </w:rPr>
            </w:pPr>
            <w:r>
              <w:rPr>
                <w:sz w:val="18"/>
                <w:szCs w:val="18"/>
                <w:lang w:val="en-US"/>
              </w:rPr>
              <w:t xml:space="preserve">resource_id – </w:t>
            </w:r>
            <w:r w:rsidR="007F1719">
              <w:rPr>
                <w:sz w:val="18"/>
                <w:szCs w:val="18"/>
              </w:rPr>
              <w:t>идентификатор</w:t>
            </w:r>
            <w:r>
              <w:rPr>
                <w:sz w:val="18"/>
                <w:szCs w:val="18"/>
                <w:lang w:val="en-US"/>
              </w:rPr>
              <w:t xml:space="preserve"> ресурса</w:t>
            </w:r>
          </w:p>
          <w:p w14:paraId="69F74C3F" w14:textId="77777777" w:rsidR="005461D7" w:rsidRDefault="00E64EBA">
            <w:pPr>
              <w:pStyle w:val="RT10"/>
              <w:spacing w:line="276" w:lineRule="auto"/>
              <w:ind w:left="321" w:hanging="321"/>
              <w:rPr>
                <w:sz w:val="18"/>
                <w:szCs w:val="18"/>
                <w:lang w:val="en-US"/>
              </w:rPr>
            </w:pPr>
            <w:r>
              <w:rPr>
                <w:sz w:val="18"/>
                <w:szCs w:val="18"/>
                <w:lang w:val="en-US"/>
              </w:rPr>
              <w:t>visittime_from – время с</w:t>
            </w:r>
          </w:p>
          <w:p w14:paraId="4F350DB0" w14:textId="77777777" w:rsidR="005461D7" w:rsidRDefault="00E64EBA">
            <w:pPr>
              <w:pStyle w:val="RT10"/>
              <w:spacing w:line="276" w:lineRule="auto"/>
              <w:ind w:left="321" w:hanging="321"/>
              <w:rPr>
                <w:sz w:val="18"/>
                <w:szCs w:val="18"/>
                <w:lang w:val="en-US"/>
              </w:rPr>
            </w:pPr>
            <w:r>
              <w:rPr>
                <w:sz w:val="18"/>
                <w:szCs w:val="18"/>
                <w:lang w:val="en-US"/>
              </w:rPr>
              <w:t>visittime_to – время по</w:t>
            </w:r>
          </w:p>
          <w:p w14:paraId="415AFBFE" w14:textId="77777777" w:rsidR="005461D7" w:rsidRDefault="00E64EBA">
            <w:pPr>
              <w:pStyle w:val="RT10"/>
              <w:spacing w:line="276" w:lineRule="auto"/>
              <w:ind w:left="321" w:hanging="321"/>
              <w:rPr>
                <w:sz w:val="18"/>
                <w:szCs w:val="18"/>
                <w:lang w:val="en-US"/>
              </w:rPr>
            </w:pPr>
            <w:r>
              <w:rPr>
                <w:sz w:val="18"/>
                <w:szCs w:val="18"/>
                <w:lang w:val="en-US"/>
              </w:rPr>
              <w:lastRenderedPageBreak/>
              <w:t>dictionary_nsi_code – код услуги</w:t>
            </w:r>
          </w:p>
          <w:p w14:paraId="5A821E0E" w14:textId="1D44533F" w:rsidR="005461D7" w:rsidRPr="00EA6A07" w:rsidRDefault="00E64EBA">
            <w:pPr>
              <w:pStyle w:val="RT10"/>
              <w:spacing w:line="276" w:lineRule="auto"/>
              <w:ind w:left="321" w:hanging="321"/>
              <w:rPr>
                <w:sz w:val="18"/>
                <w:szCs w:val="18"/>
              </w:rPr>
            </w:pPr>
            <w:r>
              <w:rPr>
                <w:sz w:val="18"/>
                <w:szCs w:val="18"/>
                <w:lang w:val="en-US"/>
              </w:rPr>
              <w:t>dictionary</w:t>
            </w:r>
            <w:r w:rsidRPr="00EA6A07">
              <w:rPr>
                <w:sz w:val="18"/>
                <w:szCs w:val="18"/>
              </w:rPr>
              <w:t>_</w:t>
            </w:r>
            <w:r>
              <w:rPr>
                <w:sz w:val="18"/>
                <w:szCs w:val="18"/>
                <w:lang w:val="en-US"/>
              </w:rPr>
              <w:t>nsi</w:t>
            </w:r>
            <w:r w:rsidRPr="00EA6A07">
              <w:rPr>
                <w:sz w:val="18"/>
                <w:szCs w:val="18"/>
              </w:rPr>
              <w:t>_</w:t>
            </w:r>
            <w:r>
              <w:rPr>
                <w:sz w:val="18"/>
                <w:szCs w:val="18"/>
                <w:lang w:val="en-US"/>
              </w:rPr>
              <w:t>oid</w:t>
            </w:r>
            <w:r w:rsidRPr="00EA6A07">
              <w:rPr>
                <w:sz w:val="18"/>
                <w:szCs w:val="18"/>
              </w:rPr>
              <w:t xml:space="preserve"> – </w:t>
            </w:r>
            <w:r w:rsidR="007F1719">
              <w:rPr>
                <w:sz w:val="18"/>
                <w:szCs w:val="18"/>
              </w:rPr>
              <w:t>идентификатор</w:t>
            </w:r>
            <w:r w:rsidR="007F1719" w:rsidRPr="00EA6A07" w:rsidDel="007F1719">
              <w:rPr>
                <w:sz w:val="18"/>
                <w:szCs w:val="18"/>
              </w:rPr>
              <w:t xml:space="preserve"> </w:t>
            </w:r>
            <w:r w:rsidRPr="00EA6A07">
              <w:rPr>
                <w:sz w:val="18"/>
                <w:szCs w:val="18"/>
              </w:rPr>
              <w:t xml:space="preserve">справочника </w:t>
            </w:r>
          </w:p>
          <w:p w14:paraId="4CC7F6AC" w14:textId="77777777" w:rsidR="005461D7" w:rsidRPr="00EA6A07" w:rsidRDefault="005461D7">
            <w:pPr>
              <w:spacing w:line="276" w:lineRule="auto"/>
              <w:jc w:val="left"/>
              <w:rPr>
                <w:sz w:val="18"/>
                <w:szCs w:val="18"/>
              </w:rPr>
            </w:pPr>
          </w:p>
          <w:p w14:paraId="2E4EFA6E" w14:textId="77777777" w:rsidR="005461D7" w:rsidRDefault="00E64EBA">
            <w:pPr>
              <w:spacing w:line="276" w:lineRule="auto"/>
              <w:jc w:val="left"/>
              <w:rPr>
                <w:sz w:val="18"/>
                <w:szCs w:val="18"/>
                <w:lang w:val="en-US"/>
              </w:rPr>
            </w:pPr>
            <w:r>
              <w:rPr>
                <w:sz w:val="18"/>
                <w:szCs w:val="18"/>
              </w:rPr>
              <w:t>Регламентированные</w:t>
            </w:r>
            <w:r>
              <w:rPr>
                <w:sz w:val="18"/>
                <w:szCs w:val="18"/>
                <w:lang w:val="en-US"/>
              </w:rPr>
              <w:t xml:space="preserve"> </w:t>
            </w:r>
            <w:r>
              <w:rPr>
                <w:sz w:val="18"/>
                <w:szCs w:val="18"/>
              </w:rPr>
              <w:t>запросы</w:t>
            </w:r>
            <w:r>
              <w:rPr>
                <w:sz w:val="18"/>
                <w:szCs w:val="18"/>
                <w:lang w:val="en-US"/>
              </w:rPr>
              <w:t>:</w:t>
            </w:r>
          </w:p>
          <w:p w14:paraId="26EA0E8D" w14:textId="77777777" w:rsidR="005461D7" w:rsidRDefault="00E64EBA">
            <w:pPr>
              <w:spacing w:line="276" w:lineRule="auto"/>
              <w:jc w:val="left"/>
              <w:rPr>
                <w:sz w:val="18"/>
                <w:szCs w:val="18"/>
                <w:lang w:val="en-US"/>
              </w:rPr>
            </w:pPr>
            <w:r>
              <w:rPr>
                <w:sz w:val="18"/>
                <w:szCs w:val="18"/>
                <w:lang w:val="en-US"/>
              </w:rPr>
              <w:t>getfreeslotsbyresourceidservicedictcode</w:t>
            </w:r>
          </w:p>
          <w:p w14:paraId="7C3D00B9" w14:textId="77777777" w:rsidR="005461D7" w:rsidRDefault="005461D7">
            <w:pPr>
              <w:spacing w:line="276" w:lineRule="auto"/>
              <w:jc w:val="left"/>
              <w:rPr>
                <w:sz w:val="18"/>
                <w:szCs w:val="18"/>
              </w:rPr>
            </w:pPr>
          </w:p>
        </w:tc>
        <w:tc>
          <w:tcPr>
            <w:tcW w:w="2125" w:type="dxa"/>
            <w:tcBorders>
              <w:top w:val="single" w:sz="4" w:space="0" w:color="000000"/>
              <w:left w:val="single" w:sz="4" w:space="0" w:color="000000"/>
              <w:bottom w:val="single" w:sz="4" w:space="0" w:color="000000"/>
              <w:right w:val="single" w:sz="4" w:space="0" w:color="000000"/>
            </w:tcBorders>
          </w:tcPr>
          <w:p w14:paraId="4B51C0AD" w14:textId="77777777" w:rsidR="005461D7" w:rsidRDefault="00E64EBA">
            <w:pPr>
              <w:spacing w:line="276" w:lineRule="auto"/>
              <w:jc w:val="left"/>
              <w:rPr>
                <w:sz w:val="18"/>
                <w:szCs w:val="18"/>
              </w:rPr>
            </w:pPr>
            <w:r>
              <w:rPr>
                <w:sz w:val="18"/>
                <w:szCs w:val="18"/>
              </w:rPr>
              <w:lastRenderedPageBreak/>
              <w:t xml:space="preserve">1) Фильтр по параметру </w:t>
            </w:r>
            <w:r>
              <w:rPr>
                <w:sz w:val="18"/>
                <w:szCs w:val="18"/>
                <w:lang w:val="en-US"/>
              </w:rPr>
              <w:t>slot</w:t>
            </w:r>
            <w:r>
              <w:rPr>
                <w:sz w:val="18"/>
                <w:szCs w:val="18"/>
              </w:rPr>
              <w:t>_</w:t>
            </w:r>
            <w:r>
              <w:rPr>
                <w:sz w:val="18"/>
                <w:szCs w:val="18"/>
                <w:lang w:val="en-US"/>
              </w:rPr>
              <w:t>tag</w:t>
            </w:r>
            <w:r>
              <w:rPr>
                <w:sz w:val="18"/>
                <w:szCs w:val="18"/>
              </w:rPr>
              <w:t>_</w:t>
            </w:r>
            <w:r>
              <w:rPr>
                <w:sz w:val="18"/>
                <w:szCs w:val="18"/>
                <w:lang w:val="en-US"/>
              </w:rPr>
              <w:t>type</w:t>
            </w:r>
            <w:r>
              <w:rPr>
                <w:sz w:val="18"/>
                <w:szCs w:val="18"/>
              </w:rPr>
              <w:t>: выводим слоты только с типом '</w:t>
            </w:r>
            <w:r>
              <w:rPr>
                <w:sz w:val="18"/>
                <w:szCs w:val="18"/>
                <w:lang w:val="en-US"/>
              </w:rPr>
              <w:t>ORDINARY</w:t>
            </w:r>
            <w:r>
              <w:rPr>
                <w:sz w:val="18"/>
                <w:szCs w:val="18"/>
              </w:rPr>
              <w:t>', '</w:t>
            </w:r>
            <w:r>
              <w:rPr>
                <w:sz w:val="18"/>
                <w:szCs w:val="18"/>
                <w:lang w:val="en-US"/>
              </w:rPr>
              <w:t>EPGU</w:t>
            </w:r>
            <w:r>
              <w:rPr>
                <w:sz w:val="18"/>
                <w:szCs w:val="18"/>
              </w:rPr>
              <w:t>'</w:t>
            </w:r>
          </w:p>
          <w:p w14:paraId="1A599646" w14:textId="77777777" w:rsidR="005461D7" w:rsidRDefault="00E64EBA">
            <w:pPr>
              <w:spacing w:line="276" w:lineRule="auto"/>
              <w:jc w:val="left"/>
              <w:rPr>
                <w:sz w:val="18"/>
                <w:szCs w:val="18"/>
              </w:rPr>
            </w:pPr>
            <w:r>
              <w:rPr>
                <w:sz w:val="18"/>
                <w:szCs w:val="18"/>
              </w:rPr>
              <w:t>2) Фильтр по параметру slot_tag_age:</w:t>
            </w:r>
          </w:p>
          <w:p w14:paraId="79E6C4B5" w14:textId="77777777" w:rsidR="005461D7" w:rsidRDefault="00E64EBA">
            <w:pPr>
              <w:spacing w:line="276" w:lineRule="auto"/>
              <w:jc w:val="left"/>
              <w:rPr>
                <w:sz w:val="18"/>
                <w:szCs w:val="18"/>
              </w:rPr>
            </w:pPr>
            <w:r>
              <w:rPr>
                <w:sz w:val="18"/>
                <w:szCs w:val="18"/>
              </w:rPr>
              <w:t xml:space="preserve">если пациенту (кого записываем к врачу) больше или равно 18 – отобразить слоты с </w:t>
            </w:r>
            <w:r>
              <w:rPr>
                <w:sz w:val="18"/>
                <w:szCs w:val="18"/>
              </w:rPr>
              <w:lastRenderedPageBreak/>
              <w:t>slot_tag_age in ('ADULT', 'ALL')</w:t>
            </w:r>
          </w:p>
          <w:p w14:paraId="25154652" w14:textId="77777777" w:rsidR="005461D7" w:rsidRDefault="00E64EBA">
            <w:pPr>
              <w:spacing w:line="276" w:lineRule="auto"/>
              <w:jc w:val="left"/>
              <w:rPr>
                <w:sz w:val="18"/>
                <w:szCs w:val="18"/>
              </w:rPr>
            </w:pPr>
            <w:r>
              <w:rPr>
                <w:sz w:val="18"/>
                <w:szCs w:val="18"/>
              </w:rPr>
              <w:t>если пациенту меньше 18, но больше 1 года – отобразить слоты с slot_tag_age in ('CHILD', 'ALL')</w:t>
            </w:r>
          </w:p>
          <w:p w14:paraId="3C37874A" w14:textId="77777777" w:rsidR="005461D7" w:rsidRDefault="00E64EBA">
            <w:pPr>
              <w:spacing w:line="276" w:lineRule="auto"/>
              <w:jc w:val="left"/>
              <w:rPr>
                <w:sz w:val="18"/>
                <w:szCs w:val="18"/>
              </w:rPr>
            </w:pPr>
            <w:r>
              <w:rPr>
                <w:sz w:val="18"/>
                <w:szCs w:val="18"/>
              </w:rPr>
              <w:t>если пациенту меньше года – slot_tag_age in ('BABY', 'ALL')</w:t>
            </w:r>
          </w:p>
        </w:tc>
        <w:tc>
          <w:tcPr>
            <w:tcW w:w="2693" w:type="dxa"/>
            <w:tcBorders>
              <w:top w:val="single" w:sz="4" w:space="0" w:color="000000"/>
              <w:left w:val="single" w:sz="4" w:space="0" w:color="000000"/>
              <w:bottom w:val="single" w:sz="4" w:space="0" w:color="000000"/>
              <w:right w:val="single" w:sz="4" w:space="0" w:color="000000"/>
            </w:tcBorders>
          </w:tcPr>
          <w:p w14:paraId="394DF102" w14:textId="77777777" w:rsidR="005461D7" w:rsidRDefault="00E64EBA">
            <w:pPr>
              <w:spacing w:line="276" w:lineRule="auto"/>
              <w:jc w:val="left"/>
              <w:rPr>
                <w:sz w:val="18"/>
                <w:szCs w:val="18"/>
              </w:rPr>
            </w:pPr>
            <w:r>
              <w:rPr>
                <w:sz w:val="18"/>
                <w:szCs w:val="18"/>
              </w:rPr>
              <w:lastRenderedPageBreak/>
              <w:t xml:space="preserve">Действия пользователя: выбор слота и клик по «Записаться» </w:t>
            </w:r>
          </w:p>
          <w:p w14:paraId="7E23AC5E" w14:textId="77777777" w:rsidR="005461D7" w:rsidRDefault="005461D7">
            <w:pPr>
              <w:spacing w:line="276" w:lineRule="auto"/>
              <w:jc w:val="left"/>
              <w:rPr>
                <w:sz w:val="18"/>
                <w:szCs w:val="18"/>
              </w:rPr>
            </w:pPr>
          </w:p>
          <w:p w14:paraId="39989FC3" w14:textId="77777777" w:rsidR="005461D7" w:rsidRDefault="00E64EBA">
            <w:pPr>
              <w:spacing w:line="276" w:lineRule="auto"/>
              <w:jc w:val="left"/>
              <w:rPr>
                <w:sz w:val="18"/>
                <w:szCs w:val="18"/>
              </w:rPr>
            </w:pPr>
            <w:r>
              <w:rPr>
                <w:sz w:val="18"/>
                <w:szCs w:val="18"/>
              </w:rPr>
              <w:t>Действие системы: переход на следующий шаг</w:t>
            </w:r>
          </w:p>
        </w:tc>
        <w:tc>
          <w:tcPr>
            <w:tcW w:w="2552" w:type="dxa"/>
            <w:tcBorders>
              <w:top w:val="single" w:sz="4" w:space="0" w:color="000000"/>
              <w:left w:val="single" w:sz="4" w:space="0" w:color="000000"/>
              <w:bottom w:val="single" w:sz="4" w:space="0" w:color="000000"/>
              <w:right w:val="single" w:sz="4" w:space="0" w:color="000000"/>
            </w:tcBorders>
          </w:tcPr>
          <w:p w14:paraId="2F35E15E" w14:textId="77777777" w:rsidR="005461D7" w:rsidRDefault="00E64EBA">
            <w:pPr>
              <w:spacing w:line="276" w:lineRule="auto"/>
              <w:jc w:val="left"/>
              <w:rPr>
                <w:sz w:val="18"/>
                <w:szCs w:val="18"/>
              </w:rPr>
            </w:pPr>
            <w:r>
              <w:rPr>
                <w:sz w:val="18"/>
                <w:szCs w:val="18"/>
              </w:rPr>
              <w:t>Переход на Шаг 8</w:t>
            </w:r>
          </w:p>
        </w:tc>
      </w:tr>
      <w:tr w:rsidR="005461D7" w14:paraId="0B49129C" w14:textId="77777777">
        <w:trPr>
          <w:trHeight w:val="617"/>
        </w:trPr>
        <w:tc>
          <w:tcPr>
            <w:tcW w:w="702" w:type="dxa"/>
            <w:tcBorders>
              <w:top w:val="single" w:sz="4" w:space="0" w:color="000000"/>
              <w:left w:val="single" w:sz="4" w:space="0" w:color="000000"/>
              <w:bottom w:val="single" w:sz="4" w:space="0" w:color="000000"/>
              <w:right w:val="single" w:sz="4" w:space="0" w:color="000000"/>
            </w:tcBorders>
          </w:tcPr>
          <w:p w14:paraId="2B954F70" w14:textId="77777777" w:rsidR="005461D7" w:rsidRDefault="00E64EBA">
            <w:pPr>
              <w:spacing w:line="276" w:lineRule="auto"/>
              <w:jc w:val="left"/>
              <w:rPr>
                <w:sz w:val="18"/>
                <w:szCs w:val="18"/>
              </w:rPr>
            </w:pPr>
            <w:r>
              <w:rPr>
                <w:sz w:val="18"/>
                <w:szCs w:val="18"/>
              </w:rPr>
              <w:t>Шаг 8</w:t>
            </w:r>
          </w:p>
        </w:tc>
        <w:tc>
          <w:tcPr>
            <w:tcW w:w="1420" w:type="dxa"/>
            <w:tcBorders>
              <w:top w:val="single" w:sz="4" w:space="0" w:color="000000"/>
              <w:left w:val="single" w:sz="4" w:space="0" w:color="000000"/>
              <w:bottom w:val="single" w:sz="4" w:space="0" w:color="000000"/>
              <w:right w:val="single" w:sz="4" w:space="0" w:color="000000"/>
            </w:tcBorders>
          </w:tcPr>
          <w:p w14:paraId="1A1537A2" w14:textId="77777777" w:rsidR="005461D7" w:rsidRDefault="00E64EBA">
            <w:pPr>
              <w:spacing w:line="276" w:lineRule="auto"/>
              <w:jc w:val="left"/>
              <w:rPr>
                <w:sz w:val="18"/>
                <w:szCs w:val="18"/>
              </w:rPr>
            </w:pPr>
            <w:r>
              <w:rPr>
                <w:sz w:val="18"/>
                <w:szCs w:val="18"/>
              </w:rPr>
              <w:t>Бронирование слота</w:t>
            </w:r>
          </w:p>
        </w:tc>
        <w:tc>
          <w:tcPr>
            <w:tcW w:w="2265" w:type="dxa"/>
            <w:tcBorders>
              <w:top w:val="single" w:sz="4" w:space="0" w:color="000000"/>
              <w:left w:val="single" w:sz="4" w:space="0" w:color="000000"/>
              <w:bottom w:val="single" w:sz="4" w:space="0" w:color="000000"/>
              <w:right w:val="single" w:sz="4" w:space="0" w:color="000000"/>
            </w:tcBorders>
          </w:tcPr>
          <w:p w14:paraId="3B040151" w14:textId="77777777" w:rsidR="005461D7" w:rsidRDefault="00E64EBA">
            <w:pPr>
              <w:spacing w:line="276" w:lineRule="auto"/>
              <w:jc w:val="left"/>
              <w:rPr>
                <w:sz w:val="18"/>
                <w:szCs w:val="18"/>
              </w:rPr>
            </w:pPr>
            <w:r>
              <w:rPr>
                <w:sz w:val="18"/>
                <w:szCs w:val="18"/>
              </w:rPr>
              <w:t xml:space="preserve">Лоадер на экране </w:t>
            </w:r>
          </w:p>
          <w:p w14:paraId="23B3547F" w14:textId="77777777" w:rsidR="005461D7" w:rsidRDefault="005461D7">
            <w:pPr>
              <w:spacing w:line="276" w:lineRule="auto"/>
              <w:jc w:val="left"/>
              <w:rPr>
                <w:sz w:val="18"/>
                <w:szCs w:val="18"/>
              </w:rPr>
            </w:pPr>
          </w:p>
          <w:p w14:paraId="31BD5E56" w14:textId="77777777" w:rsidR="005461D7" w:rsidRDefault="00E64EBA">
            <w:pPr>
              <w:spacing w:line="276" w:lineRule="auto"/>
              <w:jc w:val="left"/>
              <w:rPr>
                <w:sz w:val="18"/>
                <w:szCs w:val="18"/>
              </w:rPr>
            </w:pPr>
            <w:r>
              <w:rPr>
                <w:i/>
                <w:sz w:val="18"/>
                <w:szCs w:val="18"/>
              </w:rPr>
              <w:t>(ожидаем ответ от МИС)</w:t>
            </w:r>
          </w:p>
        </w:tc>
        <w:tc>
          <w:tcPr>
            <w:tcW w:w="2838" w:type="dxa"/>
            <w:tcBorders>
              <w:top w:val="single" w:sz="4" w:space="0" w:color="000000"/>
              <w:left w:val="single" w:sz="4" w:space="0" w:color="000000"/>
              <w:bottom w:val="single" w:sz="4" w:space="0" w:color="000000"/>
              <w:right w:val="single" w:sz="4" w:space="0" w:color="000000"/>
            </w:tcBorders>
          </w:tcPr>
          <w:p w14:paraId="48D8C6AF" w14:textId="77777777" w:rsidR="005461D7" w:rsidRDefault="00E64EBA">
            <w:pPr>
              <w:spacing w:line="276" w:lineRule="auto"/>
              <w:jc w:val="left"/>
              <w:rPr>
                <w:sz w:val="18"/>
                <w:szCs w:val="18"/>
                <w:lang w:val="en-US"/>
              </w:rPr>
            </w:pPr>
            <w:r>
              <w:rPr>
                <w:sz w:val="18"/>
                <w:szCs w:val="18"/>
              </w:rPr>
              <w:t>Метод</w:t>
            </w:r>
            <w:r>
              <w:rPr>
                <w:sz w:val="18"/>
                <w:szCs w:val="18"/>
                <w:lang w:val="en-US"/>
              </w:rPr>
              <w:t xml:space="preserve"> </w:t>
            </w:r>
            <w:r>
              <w:rPr>
                <w:sz w:val="18"/>
                <w:szCs w:val="18"/>
              </w:rPr>
              <w:t>ЕПГУ</w:t>
            </w:r>
            <w:r>
              <w:rPr>
                <w:sz w:val="18"/>
                <w:szCs w:val="18"/>
                <w:lang w:val="en-US"/>
              </w:rPr>
              <w:t>:</w:t>
            </w:r>
          </w:p>
          <w:p w14:paraId="3F4AFF51" w14:textId="77777777" w:rsidR="005461D7" w:rsidRDefault="00E64EBA">
            <w:pPr>
              <w:spacing w:line="276" w:lineRule="auto"/>
              <w:jc w:val="left"/>
              <w:rPr>
                <w:sz w:val="18"/>
                <w:szCs w:val="18"/>
                <w:lang w:val="en-US"/>
              </w:rPr>
            </w:pPr>
            <w:r>
              <w:rPr>
                <w:sz w:val="18"/>
                <w:szCs w:val="18"/>
                <w:lang w:val="en-US"/>
              </w:rPr>
              <w:t>/api/lk/v1/equeue/agg/book</w:t>
            </w:r>
          </w:p>
          <w:p w14:paraId="3B3194CD" w14:textId="77777777" w:rsidR="005461D7" w:rsidRDefault="005461D7">
            <w:pPr>
              <w:spacing w:line="276" w:lineRule="auto"/>
              <w:jc w:val="left"/>
              <w:rPr>
                <w:sz w:val="18"/>
                <w:szCs w:val="18"/>
                <w:lang w:val="en-US"/>
              </w:rPr>
            </w:pPr>
          </w:p>
          <w:p w14:paraId="78265629" w14:textId="77777777" w:rsidR="005461D7" w:rsidRDefault="00E64EBA">
            <w:pPr>
              <w:spacing w:line="276" w:lineRule="auto"/>
              <w:jc w:val="left"/>
              <w:rPr>
                <w:sz w:val="18"/>
                <w:szCs w:val="18"/>
              </w:rPr>
            </w:pPr>
            <w:r>
              <w:rPr>
                <w:sz w:val="18"/>
                <w:szCs w:val="18"/>
                <w:lang w:val="en-US"/>
              </w:rPr>
              <w:t>Rest</w:t>
            </w:r>
            <w:r>
              <w:rPr>
                <w:sz w:val="18"/>
                <w:szCs w:val="18"/>
              </w:rPr>
              <w:t xml:space="preserve"> </w:t>
            </w:r>
            <w:r>
              <w:rPr>
                <w:sz w:val="18"/>
                <w:szCs w:val="18"/>
                <w:lang w:val="en-US"/>
              </w:rPr>
              <w:t>open</w:t>
            </w:r>
            <w:r>
              <w:rPr>
                <w:sz w:val="18"/>
                <w:szCs w:val="18"/>
              </w:rPr>
              <w:t>-</w:t>
            </w:r>
            <w:r>
              <w:rPr>
                <w:sz w:val="18"/>
                <w:szCs w:val="18"/>
                <w:lang w:val="en-US"/>
              </w:rPr>
              <w:t>api</w:t>
            </w:r>
            <w:r>
              <w:rPr>
                <w:sz w:val="18"/>
                <w:szCs w:val="18"/>
              </w:rPr>
              <w:t xml:space="preserve"> на бронирование:</w:t>
            </w:r>
          </w:p>
          <w:p w14:paraId="71C44CFE" w14:textId="77777777" w:rsidR="005461D7" w:rsidRDefault="00E64EBA">
            <w:pPr>
              <w:spacing w:line="276" w:lineRule="auto"/>
              <w:jc w:val="left"/>
              <w:rPr>
                <w:sz w:val="18"/>
                <w:szCs w:val="18"/>
                <w:lang w:val="en-US"/>
              </w:rPr>
            </w:pPr>
            <w:r>
              <w:rPr>
                <w:sz w:val="18"/>
                <w:szCs w:val="18"/>
                <w:lang w:val="en-US"/>
              </w:rPr>
              <w:t>/{</w:t>
            </w:r>
            <w:r>
              <w:rPr>
                <w:sz w:val="18"/>
                <w:szCs w:val="18"/>
              </w:rPr>
              <w:t>Код</w:t>
            </w:r>
            <w:r>
              <w:rPr>
                <w:sz w:val="18"/>
                <w:szCs w:val="18"/>
                <w:lang w:val="en-US"/>
              </w:rPr>
              <w:t>_</w:t>
            </w:r>
            <w:r>
              <w:rPr>
                <w:sz w:val="18"/>
                <w:szCs w:val="18"/>
              </w:rPr>
              <w:t>ИС</w:t>
            </w:r>
            <w:r>
              <w:rPr>
                <w:sz w:val="18"/>
                <w:szCs w:val="18"/>
                <w:lang w:val="en-US"/>
              </w:rPr>
              <w:t>}/FerDtm/odean/fer/booking/book</w:t>
            </w:r>
          </w:p>
          <w:p w14:paraId="12CA8DE8" w14:textId="77777777" w:rsidR="005461D7" w:rsidRDefault="005461D7">
            <w:pPr>
              <w:spacing w:line="276" w:lineRule="auto"/>
              <w:jc w:val="left"/>
              <w:rPr>
                <w:sz w:val="18"/>
                <w:szCs w:val="18"/>
                <w:lang w:val="en-US"/>
              </w:rPr>
            </w:pPr>
          </w:p>
          <w:p w14:paraId="7FB2CAD4" w14:textId="77777777" w:rsidR="005461D7" w:rsidRDefault="00E64EBA">
            <w:pPr>
              <w:keepNext/>
              <w:spacing w:line="276" w:lineRule="auto"/>
              <w:jc w:val="left"/>
              <w:rPr>
                <w:sz w:val="18"/>
                <w:szCs w:val="18"/>
              </w:rPr>
            </w:pPr>
            <w:r>
              <w:rPr>
                <w:sz w:val="18"/>
                <w:szCs w:val="18"/>
              </w:rPr>
              <w:t>Входные параметры:</w:t>
            </w:r>
          </w:p>
          <w:p w14:paraId="091C2726" w14:textId="613A4764" w:rsidR="005461D7" w:rsidRPr="00EA6A07" w:rsidRDefault="00E64EBA">
            <w:pPr>
              <w:pStyle w:val="RT10"/>
              <w:spacing w:line="276" w:lineRule="auto"/>
              <w:ind w:left="321" w:hanging="321"/>
              <w:rPr>
                <w:sz w:val="18"/>
                <w:szCs w:val="18"/>
              </w:rPr>
            </w:pPr>
            <w:r>
              <w:rPr>
                <w:sz w:val="18"/>
                <w:szCs w:val="18"/>
                <w:lang w:val="en-US"/>
              </w:rPr>
              <w:t>bookId</w:t>
            </w:r>
            <w:r w:rsidRPr="00EA6A07">
              <w:rPr>
                <w:sz w:val="18"/>
                <w:szCs w:val="18"/>
              </w:rPr>
              <w:t xml:space="preserve"> – </w:t>
            </w:r>
            <w:r w:rsidR="007F1719">
              <w:rPr>
                <w:sz w:val="18"/>
                <w:szCs w:val="18"/>
              </w:rPr>
              <w:t>идентификатор</w:t>
            </w:r>
            <w:r w:rsidRPr="00EA6A07">
              <w:rPr>
                <w:sz w:val="18"/>
                <w:szCs w:val="18"/>
              </w:rPr>
              <w:t xml:space="preserve"> записи в ЕПГУ</w:t>
            </w:r>
          </w:p>
          <w:p w14:paraId="1816814C" w14:textId="13D1A750" w:rsidR="005461D7" w:rsidRDefault="00E64EBA">
            <w:pPr>
              <w:pStyle w:val="RT10"/>
              <w:spacing w:line="276" w:lineRule="auto"/>
              <w:ind w:left="321" w:hanging="321"/>
              <w:rPr>
                <w:sz w:val="18"/>
                <w:szCs w:val="18"/>
                <w:lang w:val="en-US"/>
              </w:rPr>
            </w:pPr>
            <w:r>
              <w:rPr>
                <w:sz w:val="18"/>
                <w:szCs w:val="18"/>
                <w:lang w:val="en-US"/>
              </w:rPr>
              <w:t xml:space="preserve">slotId – </w:t>
            </w:r>
            <w:r w:rsidR="007F1719">
              <w:rPr>
                <w:sz w:val="18"/>
                <w:szCs w:val="18"/>
              </w:rPr>
              <w:t>идентификатор</w:t>
            </w:r>
            <w:r>
              <w:rPr>
                <w:sz w:val="18"/>
                <w:szCs w:val="18"/>
                <w:lang w:val="en-US"/>
              </w:rPr>
              <w:t xml:space="preserve"> выбранного слота</w:t>
            </w:r>
          </w:p>
          <w:p w14:paraId="326B05B2" w14:textId="6D0C75B0" w:rsidR="005461D7" w:rsidRDefault="00E64EBA">
            <w:pPr>
              <w:pStyle w:val="RT10"/>
              <w:spacing w:line="276" w:lineRule="auto"/>
              <w:ind w:left="321" w:hanging="321"/>
              <w:rPr>
                <w:sz w:val="18"/>
                <w:szCs w:val="18"/>
              </w:rPr>
            </w:pPr>
            <w:r>
              <w:rPr>
                <w:sz w:val="18"/>
                <w:szCs w:val="18"/>
                <w:lang w:val="en-US"/>
              </w:rPr>
              <w:t>patient</w:t>
            </w:r>
            <w:r>
              <w:rPr>
                <w:sz w:val="18"/>
                <w:szCs w:val="18"/>
              </w:rPr>
              <w:t>_</w:t>
            </w:r>
            <w:r>
              <w:rPr>
                <w:sz w:val="18"/>
                <w:szCs w:val="18"/>
                <w:lang w:val="en-US"/>
              </w:rPr>
              <w:t>id</w:t>
            </w:r>
            <w:r>
              <w:rPr>
                <w:sz w:val="18"/>
                <w:szCs w:val="18"/>
              </w:rPr>
              <w:t xml:space="preserve"> – </w:t>
            </w:r>
            <w:r w:rsidR="007F1719">
              <w:rPr>
                <w:sz w:val="18"/>
                <w:szCs w:val="18"/>
              </w:rPr>
              <w:t>идентификатор</w:t>
            </w:r>
            <w:r>
              <w:rPr>
                <w:sz w:val="18"/>
                <w:szCs w:val="18"/>
              </w:rPr>
              <w:t xml:space="preserve"> пациента в витрине</w:t>
            </w:r>
          </w:p>
          <w:p w14:paraId="4EC64346" w14:textId="77777777" w:rsidR="005461D7" w:rsidRDefault="00E64EBA">
            <w:pPr>
              <w:pStyle w:val="RT10"/>
              <w:spacing w:line="276" w:lineRule="auto"/>
              <w:ind w:left="321" w:hanging="321"/>
              <w:rPr>
                <w:sz w:val="18"/>
                <w:szCs w:val="18"/>
                <w:lang w:val="en-US"/>
              </w:rPr>
            </w:pPr>
            <w:r>
              <w:rPr>
                <w:sz w:val="18"/>
                <w:szCs w:val="18"/>
                <w:lang w:val="en-US"/>
              </w:rPr>
              <w:t>booking_type=VACCINATION</w:t>
            </w:r>
          </w:p>
          <w:p w14:paraId="270FA474" w14:textId="77777777" w:rsidR="005461D7" w:rsidRDefault="00E64EBA">
            <w:pPr>
              <w:pStyle w:val="RT10"/>
              <w:spacing w:line="276" w:lineRule="auto"/>
              <w:ind w:left="321" w:hanging="321"/>
              <w:rPr>
                <w:sz w:val="18"/>
                <w:szCs w:val="18"/>
                <w:lang w:val="en-US"/>
              </w:rPr>
            </w:pPr>
            <w:r>
              <w:rPr>
                <w:sz w:val="18"/>
                <w:szCs w:val="18"/>
                <w:lang w:val="en-US"/>
              </w:rPr>
              <w:t>preliminaryReservation = false</w:t>
            </w:r>
          </w:p>
          <w:p w14:paraId="1E24CFAF" w14:textId="77777777" w:rsidR="005461D7" w:rsidRDefault="00E64EBA">
            <w:pPr>
              <w:pStyle w:val="RT10"/>
              <w:spacing w:line="276" w:lineRule="auto"/>
              <w:ind w:left="321" w:hanging="321"/>
              <w:rPr>
                <w:sz w:val="18"/>
                <w:szCs w:val="18"/>
              </w:rPr>
            </w:pPr>
            <w:r>
              <w:rPr>
                <w:sz w:val="18"/>
                <w:szCs w:val="18"/>
                <w:lang w:val="en-US"/>
              </w:rPr>
              <w:t>odean</w:t>
            </w:r>
            <w:r>
              <w:rPr>
                <w:sz w:val="18"/>
                <w:szCs w:val="18"/>
              </w:rPr>
              <w:t xml:space="preserve"> – уникальный ИД записи в табл. </w:t>
            </w:r>
            <w:r>
              <w:rPr>
                <w:sz w:val="18"/>
                <w:szCs w:val="18"/>
                <w:lang w:val="en-US"/>
              </w:rPr>
              <w:t>Service</w:t>
            </w:r>
            <w:r>
              <w:rPr>
                <w:sz w:val="18"/>
                <w:szCs w:val="18"/>
              </w:rPr>
              <w:t xml:space="preserve"> в витрине</w:t>
            </w:r>
          </w:p>
          <w:p w14:paraId="05402260" w14:textId="77777777" w:rsidR="005461D7" w:rsidRDefault="00E64EBA">
            <w:pPr>
              <w:pStyle w:val="RT10"/>
              <w:spacing w:line="276" w:lineRule="auto"/>
              <w:ind w:left="321" w:hanging="321"/>
              <w:rPr>
                <w:sz w:val="18"/>
                <w:szCs w:val="18"/>
                <w:lang w:val="en-US"/>
              </w:rPr>
            </w:pPr>
            <w:r>
              <w:rPr>
                <w:sz w:val="18"/>
                <w:szCs w:val="18"/>
                <w:lang w:val="en-US"/>
              </w:rPr>
              <w:t>dictionaryNsiCode – код выбранной вакцины</w:t>
            </w:r>
          </w:p>
          <w:p w14:paraId="08738064" w14:textId="77777777" w:rsidR="005461D7" w:rsidRDefault="00E64EBA">
            <w:pPr>
              <w:spacing w:line="276" w:lineRule="auto"/>
              <w:jc w:val="left"/>
              <w:rPr>
                <w:sz w:val="18"/>
                <w:szCs w:val="18"/>
              </w:rPr>
            </w:pPr>
            <w:r>
              <w:rPr>
                <w:sz w:val="18"/>
                <w:szCs w:val="18"/>
              </w:rPr>
              <w:t>Пример успешного ответа:</w:t>
            </w:r>
          </w:p>
          <w:p w14:paraId="521122B1" w14:textId="77777777" w:rsidR="005461D7" w:rsidRDefault="00E64EBA">
            <w:pPr>
              <w:spacing w:line="276" w:lineRule="auto"/>
              <w:jc w:val="left"/>
              <w:rPr>
                <w:i/>
                <w:sz w:val="18"/>
                <w:szCs w:val="18"/>
                <w:lang w:val="en-US"/>
              </w:rPr>
            </w:pPr>
            <w:r>
              <w:rPr>
                <w:i/>
                <w:sz w:val="18"/>
                <w:szCs w:val="18"/>
                <w:lang w:val="en-US"/>
              </w:rPr>
              <w:t>{</w:t>
            </w:r>
          </w:p>
          <w:p w14:paraId="766CBA23" w14:textId="77777777" w:rsidR="005461D7" w:rsidRDefault="00E64EBA">
            <w:pPr>
              <w:spacing w:line="276" w:lineRule="auto"/>
              <w:jc w:val="left"/>
              <w:rPr>
                <w:i/>
                <w:sz w:val="18"/>
                <w:szCs w:val="18"/>
                <w:lang w:val="en-US"/>
              </w:rPr>
            </w:pPr>
            <w:r>
              <w:rPr>
                <w:i/>
                <w:sz w:val="18"/>
                <w:szCs w:val="18"/>
                <w:lang w:val="en-US"/>
              </w:rPr>
              <w:lastRenderedPageBreak/>
              <w:t xml:space="preserve">    “type”: “BookResponseSuccess”,</w:t>
            </w:r>
          </w:p>
          <w:p w14:paraId="442DC8C0" w14:textId="77777777" w:rsidR="005461D7" w:rsidRDefault="00E64EBA">
            <w:pPr>
              <w:spacing w:line="276" w:lineRule="auto"/>
              <w:jc w:val="left"/>
              <w:rPr>
                <w:i/>
                <w:sz w:val="18"/>
                <w:szCs w:val="18"/>
                <w:lang w:val="en-US"/>
              </w:rPr>
            </w:pPr>
            <w:r>
              <w:rPr>
                <w:i/>
                <w:sz w:val="18"/>
                <w:szCs w:val="18"/>
                <w:lang w:val="en-US"/>
              </w:rPr>
              <w:t xml:space="preserve">    “bookExtId”: “00000000-0000-0001-0000-000001017307”,</w:t>
            </w:r>
          </w:p>
          <w:p w14:paraId="2B7B474A" w14:textId="77777777" w:rsidR="005461D7" w:rsidRDefault="00E64EBA">
            <w:pPr>
              <w:spacing w:line="276" w:lineRule="auto"/>
              <w:jc w:val="left"/>
              <w:rPr>
                <w:i/>
                <w:sz w:val="18"/>
                <w:szCs w:val="18"/>
                <w:lang w:val="en-US"/>
              </w:rPr>
            </w:pPr>
            <w:r>
              <w:rPr>
                <w:i/>
                <w:sz w:val="18"/>
                <w:szCs w:val="18"/>
                <w:lang w:val="en-US"/>
              </w:rPr>
              <w:t xml:space="preserve">    “slotId”: “7E33091C-0962-4C26-8524-E2960B61B437”,</w:t>
            </w:r>
          </w:p>
          <w:p w14:paraId="336ABE0C" w14:textId="77777777" w:rsidR="005461D7" w:rsidRDefault="00E64EBA">
            <w:pPr>
              <w:spacing w:line="276" w:lineRule="auto"/>
              <w:jc w:val="left"/>
              <w:rPr>
                <w:i/>
                <w:sz w:val="18"/>
                <w:szCs w:val="18"/>
                <w:lang w:val="en-US"/>
              </w:rPr>
            </w:pPr>
            <w:r>
              <w:rPr>
                <w:i/>
                <w:sz w:val="18"/>
                <w:szCs w:val="18"/>
                <w:lang w:val="en-US"/>
              </w:rPr>
              <w:t xml:space="preserve">    “visitTime”: “2022-12-14T08:00:00+05:00”,</w:t>
            </w:r>
          </w:p>
          <w:p w14:paraId="210995DF" w14:textId="77777777" w:rsidR="005461D7" w:rsidRDefault="00E64EBA">
            <w:pPr>
              <w:spacing w:line="276" w:lineRule="auto"/>
              <w:jc w:val="left"/>
              <w:rPr>
                <w:i/>
                <w:sz w:val="18"/>
                <w:szCs w:val="18"/>
                <w:lang w:val="en-US"/>
              </w:rPr>
            </w:pPr>
            <w:r>
              <w:rPr>
                <w:i/>
                <w:sz w:val="18"/>
                <w:szCs w:val="18"/>
                <w:lang w:val="en-US"/>
              </w:rPr>
              <w:t xml:space="preserve">    “duration”: “40”,</w:t>
            </w:r>
          </w:p>
          <w:p w14:paraId="07C758BE" w14:textId="77777777" w:rsidR="005461D7" w:rsidRDefault="00E64EBA">
            <w:pPr>
              <w:spacing w:line="276" w:lineRule="auto"/>
              <w:jc w:val="left"/>
              <w:rPr>
                <w:i/>
                <w:sz w:val="18"/>
                <w:szCs w:val="18"/>
                <w:lang w:val="en-US"/>
              </w:rPr>
            </w:pPr>
            <w:r>
              <w:rPr>
                <w:i/>
                <w:sz w:val="18"/>
                <w:szCs w:val="18"/>
                <w:lang w:val="en-US"/>
              </w:rPr>
              <w:t xml:space="preserve">    “odean”: null,</w:t>
            </w:r>
          </w:p>
          <w:p w14:paraId="05A42481" w14:textId="77777777" w:rsidR="005461D7" w:rsidRDefault="00E64EBA">
            <w:pPr>
              <w:spacing w:line="276" w:lineRule="auto"/>
              <w:jc w:val="left"/>
              <w:rPr>
                <w:i/>
                <w:sz w:val="18"/>
                <w:szCs w:val="18"/>
                <w:lang w:val="en-US"/>
              </w:rPr>
            </w:pPr>
            <w:r>
              <w:rPr>
                <w:i/>
                <w:sz w:val="18"/>
                <w:szCs w:val="18"/>
                <w:lang w:val="en-US"/>
              </w:rPr>
              <w:t xml:space="preserve">    “organizationId”: null,</w:t>
            </w:r>
          </w:p>
          <w:p w14:paraId="0519142D" w14:textId="77777777" w:rsidR="005461D7" w:rsidRDefault="00E64EBA">
            <w:pPr>
              <w:spacing w:line="276" w:lineRule="auto"/>
              <w:jc w:val="left"/>
              <w:rPr>
                <w:i/>
                <w:sz w:val="18"/>
                <w:szCs w:val="18"/>
                <w:lang w:val="en-US"/>
              </w:rPr>
            </w:pPr>
            <w:r>
              <w:rPr>
                <w:i/>
                <w:sz w:val="18"/>
                <w:szCs w:val="18"/>
                <w:lang w:val="en-US"/>
              </w:rPr>
              <w:t xml:space="preserve">    “areaId”: null,</w:t>
            </w:r>
          </w:p>
          <w:p w14:paraId="2E27B560" w14:textId="77777777" w:rsidR="005461D7" w:rsidRDefault="00E64EBA">
            <w:pPr>
              <w:spacing w:line="276" w:lineRule="auto"/>
              <w:jc w:val="left"/>
              <w:rPr>
                <w:i/>
                <w:sz w:val="18"/>
                <w:szCs w:val="18"/>
                <w:lang w:val="en-US"/>
              </w:rPr>
            </w:pPr>
            <w:r>
              <w:rPr>
                <w:i/>
                <w:sz w:val="18"/>
                <w:szCs w:val="18"/>
                <w:lang w:val="en-US"/>
              </w:rPr>
              <w:t xml:space="preserve">    “queueNumber”: null,</w:t>
            </w:r>
          </w:p>
          <w:p w14:paraId="4465F21A" w14:textId="77777777" w:rsidR="005461D7" w:rsidRDefault="00E64EBA">
            <w:pPr>
              <w:spacing w:line="276" w:lineRule="auto"/>
              <w:jc w:val="left"/>
              <w:rPr>
                <w:i/>
                <w:sz w:val="18"/>
                <w:szCs w:val="18"/>
                <w:lang w:val="en-US"/>
              </w:rPr>
            </w:pPr>
            <w:r>
              <w:rPr>
                <w:i/>
                <w:sz w:val="18"/>
                <w:szCs w:val="18"/>
                <w:lang w:val="en-US"/>
              </w:rPr>
              <w:t xml:space="preserve">    “pincode”: null,</w:t>
            </w:r>
          </w:p>
          <w:p w14:paraId="16059B33" w14:textId="77777777" w:rsidR="005461D7" w:rsidRDefault="00E64EBA">
            <w:pPr>
              <w:spacing w:line="276" w:lineRule="auto"/>
              <w:jc w:val="left"/>
              <w:rPr>
                <w:i/>
                <w:sz w:val="18"/>
                <w:szCs w:val="18"/>
                <w:lang w:val="en-US"/>
              </w:rPr>
            </w:pPr>
            <w:r>
              <w:rPr>
                <w:i/>
                <w:sz w:val="18"/>
                <w:szCs w:val="18"/>
                <w:lang w:val="en-US"/>
              </w:rPr>
              <w:t xml:space="preserve">    “window”: null,</w:t>
            </w:r>
          </w:p>
          <w:p w14:paraId="701FBF81" w14:textId="77777777" w:rsidR="005461D7" w:rsidRDefault="00E64EBA">
            <w:pPr>
              <w:spacing w:line="276" w:lineRule="auto"/>
              <w:jc w:val="left"/>
              <w:rPr>
                <w:i/>
                <w:sz w:val="18"/>
                <w:szCs w:val="18"/>
                <w:lang w:val="en-US"/>
              </w:rPr>
            </w:pPr>
            <w:r>
              <w:rPr>
                <w:i/>
                <w:sz w:val="18"/>
                <w:szCs w:val="18"/>
                <w:lang w:val="en-US"/>
              </w:rPr>
              <w:t xml:space="preserve">    “status”: {</w:t>
            </w:r>
          </w:p>
          <w:p w14:paraId="0D0298C0" w14:textId="77777777" w:rsidR="005461D7" w:rsidRDefault="00E64EBA">
            <w:pPr>
              <w:spacing w:line="276" w:lineRule="auto"/>
              <w:jc w:val="left"/>
              <w:rPr>
                <w:i/>
                <w:sz w:val="18"/>
                <w:szCs w:val="18"/>
                <w:lang w:val="en-US"/>
              </w:rPr>
            </w:pPr>
            <w:r>
              <w:rPr>
                <w:i/>
                <w:sz w:val="18"/>
                <w:szCs w:val="18"/>
                <w:lang w:val="en-US"/>
              </w:rPr>
              <w:t xml:space="preserve">        “statusCode”: 0,</w:t>
            </w:r>
          </w:p>
          <w:p w14:paraId="37AAABFB" w14:textId="77777777" w:rsidR="005461D7" w:rsidRDefault="00E64EBA">
            <w:pPr>
              <w:spacing w:line="276" w:lineRule="auto"/>
              <w:jc w:val="left"/>
              <w:rPr>
                <w:i/>
                <w:sz w:val="18"/>
                <w:szCs w:val="18"/>
                <w:lang w:val="en-US"/>
              </w:rPr>
            </w:pPr>
            <w:r>
              <w:rPr>
                <w:i/>
                <w:sz w:val="18"/>
                <w:szCs w:val="18"/>
                <w:lang w:val="en-US"/>
              </w:rPr>
              <w:t xml:space="preserve">        “statusMessage”: null</w:t>
            </w:r>
          </w:p>
          <w:p w14:paraId="299498CC" w14:textId="77777777" w:rsidR="005461D7" w:rsidRDefault="00E64EBA">
            <w:pPr>
              <w:spacing w:line="276" w:lineRule="auto"/>
              <w:jc w:val="left"/>
              <w:rPr>
                <w:i/>
                <w:sz w:val="18"/>
                <w:szCs w:val="18"/>
                <w:lang w:val="en-US"/>
              </w:rPr>
            </w:pPr>
            <w:r>
              <w:rPr>
                <w:i/>
                <w:sz w:val="18"/>
                <w:szCs w:val="18"/>
                <w:lang w:val="en-US"/>
              </w:rPr>
              <w:t xml:space="preserve">    }</w:t>
            </w:r>
          </w:p>
          <w:p w14:paraId="44B69111" w14:textId="77777777" w:rsidR="005461D7" w:rsidRDefault="00E64EBA">
            <w:pPr>
              <w:spacing w:line="276" w:lineRule="auto"/>
              <w:jc w:val="left"/>
              <w:rPr>
                <w:i/>
                <w:sz w:val="18"/>
                <w:szCs w:val="18"/>
                <w:lang w:val="en-US"/>
              </w:rPr>
            </w:pPr>
            <w:r>
              <w:rPr>
                <w:i/>
                <w:sz w:val="18"/>
                <w:szCs w:val="18"/>
                <w:lang w:val="en-US"/>
              </w:rPr>
              <w:t>},</w:t>
            </w:r>
          </w:p>
          <w:p w14:paraId="2AE8138A" w14:textId="77777777" w:rsidR="005461D7" w:rsidRDefault="00E64EBA">
            <w:pPr>
              <w:spacing w:line="276" w:lineRule="auto"/>
              <w:jc w:val="left"/>
              <w:rPr>
                <w:sz w:val="18"/>
                <w:szCs w:val="18"/>
                <w:lang w:val="en-US"/>
              </w:rPr>
            </w:pPr>
            <w:r>
              <w:rPr>
                <w:sz w:val="18"/>
                <w:szCs w:val="18"/>
              </w:rPr>
              <w:t>где</w:t>
            </w:r>
            <w:r>
              <w:rPr>
                <w:sz w:val="18"/>
                <w:szCs w:val="18"/>
                <w:lang w:val="en-US"/>
              </w:rPr>
              <w:t xml:space="preserve"> </w:t>
            </w:r>
          </w:p>
          <w:p w14:paraId="24427139" w14:textId="120BC1AC" w:rsidR="005461D7" w:rsidRPr="00EA6A07" w:rsidRDefault="00E64EBA">
            <w:pPr>
              <w:spacing w:line="276" w:lineRule="auto"/>
              <w:jc w:val="left"/>
              <w:rPr>
                <w:sz w:val="18"/>
                <w:szCs w:val="18"/>
              </w:rPr>
            </w:pPr>
            <w:r>
              <w:rPr>
                <w:sz w:val="18"/>
                <w:szCs w:val="18"/>
                <w:lang w:val="en-US"/>
              </w:rPr>
              <w:t>bookExtId</w:t>
            </w:r>
            <w:r w:rsidRPr="00EA6A07">
              <w:rPr>
                <w:sz w:val="18"/>
                <w:szCs w:val="18"/>
              </w:rPr>
              <w:t xml:space="preserve"> – </w:t>
            </w:r>
            <w:r w:rsidR="007F1719">
              <w:rPr>
                <w:sz w:val="18"/>
                <w:szCs w:val="18"/>
              </w:rPr>
              <w:t>идентификатор</w:t>
            </w:r>
            <w:r w:rsidRPr="00EA6A07">
              <w:rPr>
                <w:sz w:val="18"/>
                <w:szCs w:val="18"/>
              </w:rPr>
              <w:t xml:space="preserve"> </w:t>
            </w:r>
            <w:r>
              <w:rPr>
                <w:sz w:val="18"/>
                <w:szCs w:val="18"/>
              </w:rPr>
              <w:t>записи</w:t>
            </w:r>
            <w:r w:rsidRPr="00EA6A07">
              <w:rPr>
                <w:sz w:val="18"/>
                <w:szCs w:val="18"/>
              </w:rPr>
              <w:t xml:space="preserve"> </w:t>
            </w:r>
            <w:r>
              <w:rPr>
                <w:sz w:val="18"/>
                <w:szCs w:val="18"/>
              </w:rPr>
              <w:t>в</w:t>
            </w:r>
            <w:r w:rsidRPr="00EA6A07">
              <w:rPr>
                <w:sz w:val="18"/>
                <w:szCs w:val="18"/>
              </w:rPr>
              <w:t xml:space="preserve"> </w:t>
            </w:r>
            <w:r>
              <w:rPr>
                <w:sz w:val="18"/>
                <w:szCs w:val="18"/>
              </w:rPr>
              <w:t>витрине</w:t>
            </w:r>
          </w:p>
          <w:p w14:paraId="23FE5440" w14:textId="6811AA24" w:rsidR="005461D7" w:rsidRDefault="00E64EBA">
            <w:pPr>
              <w:spacing w:line="276" w:lineRule="auto"/>
              <w:jc w:val="left"/>
              <w:rPr>
                <w:sz w:val="18"/>
                <w:szCs w:val="18"/>
              </w:rPr>
            </w:pPr>
            <w:r>
              <w:rPr>
                <w:sz w:val="18"/>
                <w:szCs w:val="18"/>
              </w:rPr>
              <w:t xml:space="preserve">slotId – </w:t>
            </w:r>
            <w:r w:rsidR="007F1719">
              <w:rPr>
                <w:sz w:val="18"/>
                <w:szCs w:val="18"/>
              </w:rPr>
              <w:t>идентификатор</w:t>
            </w:r>
            <w:r>
              <w:rPr>
                <w:sz w:val="18"/>
                <w:szCs w:val="18"/>
              </w:rPr>
              <w:t xml:space="preserve"> выбранного слота</w:t>
            </w:r>
          </w:p>
          <w:p w14:paraId="6EF2EC18" w14:textId="77777777" w:rsidR="005461D7" w:rsidRDefault="00E64EBA">
            <w:pPr>
              <w:spacing w:line="276" w:lineRule="auto"/>
              <w:jc w:val="left"/>
              <w:rPr>
                <w:sz w:val="18"/>
                <w:szCs w:val="18"/>
              </w:rPr>
            </w:pPr>
            <w:r>
              <w:rPr>
                <w:sz w:val="18"/>
                <w:szCs w:val="18"/>
              </w:rPr>
              <w:t>visitTime – время визита</w:t>
            </w:r>
          </w:p>
          <w:p w14:paraId="7858548B" w14:textId="77777777" w:rsidR="005461D7" w:rsidRDefault="00E64EBA">
            <w:pPr>
              <w:spacing w:line="276" w:lineRule="auto"/>
              <w:jc w:val="left"/>
              <w:rPr>
                <w:sz w:val="18"/>
                <w:szCs w:val="18"/>
              </w:rPr>
            </w:pPr>
            <w:r>
              <w:rPr>
                <w:sz w:val="18"/>
                <w:szCs w:val="18"/>
              </w:rPr>
              <w:t>duration – продолжительность визита</w:t>
            </w:r>
          </w:p>
        </w:tc>
        <w:tc>
          <w:tcPr>
            <w:tcW w:w="2125" w:type="dxa"/>
            <w:tcBorders>
              <w:top w:val="single" w:sz="4" w:space="0" w:color="000000"/>
              <w:left w:val="single" w:sz="4" w:space="0" w:color="000000"/>
              <w:bottom w:val="single" w:sz="4" w:space="0" w:color="000000"/>
              <w:right w:val="single" w:sz="4" w:space="0" w:color="000000"/>
            </w:tcBorders>
          </w:tcPr>
          <w:p w14:paraId="6FB05433" w14:textId="77777777" w:rsidR="005461D7" w:rsidRDefault="005461D7">
            <w:pPr>
              <w:spacing w:line="276" w:lineRule="auto"/>
              <w:jc w:val="left"/>
              <w:rPr>
                <w:sz w:val="18"/>
                <w:szCs w:val="18"/>
              </w:rPr>
            </w:pPr>
          </w:p>
        </w:tc>
        <w:tc>
          <w:tcPr>
            <w:tcW w:w="2693" w:type="dxa"/>
            <w:tcBorders>
              <w:top w:val="single" w:sz="4" w:space="0" w:color="000000"/>
              <w:left w:val="single" w:sz="4" w:space="0" w:color="000000"/>
              <w:bottom w:val="single" w:sz="4" w:space="0" w:color="000000"/>
              <w:right w:val="single" w:sz="4" w:space="0" w:color="000000"/>
            </w:tcBorders>
          </w:tcPr>
          <w:p w14:paraId="5A9B2488" w14:textId="77777777" w:rsidR="005461D7" w:rsidRDefault="00E64EBA">
            <w:pPr>
              <w:spacing w:line="276" w:lineRule="auto"/>
              <w:jc w:val="left"/>
              <w:rPr>
                <w:sz w:val="18"/>
                <w:szCs w:val="18"/>
              </w:rPr>
            </w:pPr>
            <w:r>
              <w:rPr>
                <w:sz w:val="18"/>
                <w:szCs w:val="18"/>
              </w:rPr>
              <w:t xml:space="preserve">Действия системы: </w:t>
            </w:r>
          </w:p>
          <w:p w14:paraId="0CD566ED" w14:textId="77777777" w:rsidR="005461D7" w:rsidRDefault="00E64EBA">
            <w:pPr>
              <w:spacing w:line="276" w:lineRule="auto"/>
              <w:jc w:val="left"/>
              <w:rPr>
                <w:sz w:val="18"/>
                <w:szCs w:val="18"/>
              </w:rPr>
            </w:pPr>
            <w:r>
              <w:rPr>
                <w:sz w:val="18"/>
                <w:szCs w:val="18"/>
              </w:rPr>
              <w:t xml:space="preserve">переход на следующий шаг </w:t>
            </w:r>
          </w:p>
        </w:tc>
        <w:tc>
          <w:tcPr>
            <w:tcW w:w="2552" w:type="dxa"/>
            <w:tcBorders>
              <w:top w:val="single" w:sz="4" w:space="0" w:color="000000"/>
              <w:left w:val="single" w:sz="4" w:space="0" w:color="000000"/>
              <w:bottom w:val="single" w:sz="4" w:space="0" w:color="000000"/>
              <w:right w:val="single" w:sz="4" w:space="0" w:color="000000"/>
            </w:tcBorders>
          </w:tcPr>
          <w:p w14:paraId="71DA4CB0" w14:textId="77777777" w:rsidR="005461D7" w:rsidRDefault="00E64EBA">
            <w:pPr>
              <w:spacing w:line="276" w:lineRule="auto"/>
              <w:jc w:val="left"/>
              <w:rPr>
                <w:sz w:val="18"/>
                <w:szCs w:val="18"/>
              </w:rPr>
            </w:pPr>
            <w:r>
              <w:rPr>
                <w:sz w:val="18"/>
                <w:szCs w:val="18"/>
              </w:rPr>
              <w:t>при получении успешного ответа – переход на Шаг 9.</w:t>
            </w:r>
          </w:p>
          <w:p w14:paraId="5EBCFDC9" w14:textId="77777777" w:rsidR="005461D7" w:rsidRDefault="005461D7">
            <w:pPr>
              <w:spacing w:line="276" w:lineRule="auto"/>
              <w:jc w:val="left"/>
              <w:rPr>
                <w:sz w:val="18"/>
                <w:szCs w:val="18"/>
              </w:rPr>
            </w:pPr>
          </w:p>
          <w:p w14:paraId="1360FFFC" w14:textId="77777777" w:rsidR="005461D7" w:rsidRDefault="00E64EBA">
            <w:pPr>
              <w:spacing w:line="276" w:lineRule="auto"/>
              <w:jc w:val="left"/>
              <w:rPr>
                <w:sz w:val="18"/>
                <w:szCs w:val="18"/>
              </w:rPr>
            </w:pPr>
            <w:r>
              <w:rPr>
                <w:sz w:val="18"/>
                <w:szCs w:val="18"/>
              </w:rPr>
              <w:t>Иначе – отображается экран с модальной ошибкой</w:t>
            </w:r>
          </w:p>
        </w:tc>
      </w:tr>
      <w:tr w:rsidR="005461D7" w14:paraId="7BE7E309" w14:textId="77777777">
        <w:trPr>
          <w:trHeight w:val="729"/>
        </w:trPr>
        <w:tc>
          <w:tcPr>
            <w:tcW w:w="702" w:type="dxa"/>
            <w:tcBorders>
              <w:top w:val="single" w:sz="4" w:space="0" w:color="000000"/>
              <w:left w:val="single" w:sz="4" w:space="0" w:color="000000"/>
              <w:bottom w:val="single" w:sz="4" w:space="0" w:color="000000"/>
              <w:right w:val="single" w:sz="4" w:space="0" w:color="000000"/>
            </w:tcBorders>
          </w:tcPr>
          <w:p w14:paraId="0D5B96A9" w14:textId="77777777" w:rsidR="005461D7" w:rsidRDefault="00E64EBA">
            <w:pPr>
              <w:spacing w:line="276" w:lineRule="auto"/>
              <w:jc w:val="left"/>
              <w:rPr>
                <w:sz w:val="18"/>
                <w:szCs w:val="18"/>
              </w:rPr>
            </w:pPr>
            <w:r>
              <w:rPr>
                <w:sz w:val="18"/>
                <w:szCs w:val="18"/>
              </w:rPr>
              <w:t>Шаг 9.1</w:t>
            </w:r>
          </w:p>
        </w:tc>
        <w:tc>
          <w:tcPr>
            <w:tcW w:w="1420" w:type="dxa"/>
            <w:tcBorders>
              <w:top w:val="single" w:sz="4" w:space="0" w:color="000000"/>
              <w:left w:val="single" w:sz="4" w:space="0" w:color="000000"/>
              <w:bottom w:val="single" w:sz="4" w:space="0" w:color="000000"/>
              <w:right w:val="single" w:sz="4" w:space="0" w:color="000000"/>
            </w:tcBorders>
          </w:tcPr>
          <w:p w14:paraId="0DAF766A" w14:textId="77777777" w:rsidR="005461D7" w:rsidRDefault="00E64EBA">
            <w:pPr>
              <w:spacing w:line="276" w:lineRule="auto"/>
              <w:jc w:val="left"/>
              <w:rPr>
                <w:sz w:val="18"/>
                <w:szCs w:val="18"/>
              </w:rPr>
            </w:pPr>
            <w:r>
              <w:rPr>
                <w:sz w:val="18"/>
                <w:szCs w:val="18"/>
              </w:rPr>
              <w:t>Финальный экран записи</w:t>
            </w:r>
          </w:p>
        </w:tc>
        <w:tc>
          <w:tcPr>
            <w:tcW w:w="2265" w:type="dxa"/>
            <w:tcBorders>
              <w:top w:val="single" w:sz="4" w:space="0" w:color="000000"/>
              <w:left w:val="single" w:sz="4" w:space="0" w:color="000000"/>
              <w:bottom w:val="single" w:sz="4" w:space="0" w:color="000000"/>
              <w:right w:val="single" w:sz="4" w:space="0" w:color="000000"/>
            </w:tcBorders>
          </w:tcPr>
          <w:p w14:paraId="1F5E69A5" w14:textId="77777777" w:rsidR="005461D7" w:rsidRDefault="00E64EBA">
            <w:pPr>
              <w:spacing w:line="276" w:lineRule="auto"/>
              <w:jc w:val="left"/>
              <w:rPr>
                <w:sz w:val="18"/>
                <w:szCs w:val="18"/>
              </w:rPr>
            </w:pPr>
            <w:r>
              <w:rPr>
                <w:sz w:val="18"/>
                <w:szCs w:val="18"/>
              </w:rPr>
              <w:t xml:space="preserve">Пользователь записан </w:t>
            </w:r>
          </w:p>
          <w:p w14:paraId="0407AE12" w14:textId="77777777" w:rsidR="005461D7" w:rsidRDefault="005461D7">
            <w:pPr>
              <w:spacing w:line="276" w:lineRule="auto"/>
              <w:jc w:val="left"/>
              <w:rPr>
                <w:sz w:val="18"/>
                <w:szCs w:val="18"/>
              </w:rPr>
            </w:pPr>
          </w:p>
        </w:tc>
        <w:tc>
          <w:tcPr>
            <w:tcW w:w="2838" w:type="dxa"/>
            <w:tcBorders>
              <w:top w:val="single" w:sz="4" w:space="0" w:color="000000"/>
              <w:left w:val="single" w:sz="4" w:space="0" w:color="000000"/>
              <w:bottom w:val="single" w:sz="4" w:space="0" w:color="000000"/>
              <w:right w:val="single" w:sz="4" w:space="0" w:color="000000"/>
            </w:tcBorders>
          </w:tcPr>
          <w:p w14:paraId="35AD94D3" w14:textId="77777777" w:rsidR="005461D7" w:rsidRDefault="00E64EBA">
            <w:pPr>
              <w:spacing w:line="276" w:lineRule="auto"/>
              <w:jc w:val="left"/>
              <w:rPr>
                <w:sz w:val="18"/>
                <w:szCs w:val="18"/>
              </w:rPr>
            </w:pPr>
            <w:r>
              <w:rPr>
                <w:sz w:val="18"/>
                <w:szCs w:val="18"/>
              </w:rPr>
              <w:t>-</w:t>
            </w:r>
          </w:p>
          <w:p w14:paraId="5F33238A" w14:textId="77777777" w:rsidR="005461D7" w:rsidRDefault="005461D7">
            <w:pPr>
              <w:spacing w:line="276" w:lineRule="auto"/>
              <w:jc w:val="left"/>
              <w:rPr>
                <w:sz w:val="18"/>
                <w:szCs w:val="18"/>
              </w:rPr>
            </w:pPr>
          </w:p>
        </w:tc>
        <w:tc>
          <w:tcPr>
            <w:tcW w:w="2125" w:type="dxa"/>
            <w:tcBorders>
              <w:top w:val="single" w:sz="4" w:space="0" w:color="000000"/>
              <w:left w:val="single" w:sz="4" w:space="0" w:color="000000"/>
              <w:bottom w:val="single" w:sz="4" w:space="0" w:color="000000"/>
              <w:right w:val="single" w:sz="4" w:space="0" w:color="000000"/>
            </w:tcBorders>
          </w:tcPr>
          <w:p w14:paraId="47E74A83" w14:textId="77777777" w:rsidR="005461D7" w:rsidRDefault="00E64EBA">
            <w:pPr>
              <w:spacing w:line="276" w:lineRule="auto"/>
              <w:jc w:val="left"/>
              <w:rPr>
                <w:sz w:val="18"/>
                <w:szCs w:val="18"/>
              </w:rPr>
            </w:pPr>
            <w:r>
              <w:rPr>
                <w:sz w:val="18"/>
                <w:szCs w:val="18"/>
              </w:rPr>
              <w:t>Фильтров и проверок нет</w:t>
            </w:r>
          </w:p>
        </w:tc>
        <w:tc>
          <w:tcPr>
            <w:tcW w:w="2693" w:type="dxa"/>
            <w:tcBorders>
              <w:top w:val="single" w:sz="4" w:space="0" w:color="000000"/>
              <w:left w:val="single" w:sz="4" w:space="0" w:color="000000"/>
              <w:bottom w:val="single" w:sz="4" w:space="0" w:color="000000"/>
              <w:right w:val="single" w:sz="4" w:space="0" w:color="000000"/>
            </w:tcBorders>
          </w:tcPr>
          <w:p w14:paraId="0F225437" w14:textId="77777777" w:rsidR="005461D7" w:rsidRDefault="00E64EBA">
            <w:pPr>
              <w:spacing w:line="276" w:lineRule="auto"/>
              <w:jc w:val="left"/>
              <w:rPr>
                <w:sz w:val="18"/>
                <w:szCs w:val="18"/>
              </w:rPr>
            </w:pPr>
            <w:r>
              <w:rPr>
                <w:sz w:val="18"/>
                <w:szCs w:val="18"/>
              </w:rPr>
              <w:t>Действия:</w:t>
            </w:r>
          </w:p>
          <w:p w14:paraId="3305868A" w14:textId="77777777" w:rsidR="005461D7" w:rsidRDefault="00E64EBA">
            <w:pPr>
              <w:spacing w:line="276" w:lineRule="auto"/>
              <w:jc w:val="left"/>
              <w:rPr>
                <w:sz w:val="18"/>
                <w:szCs w:val="18"/>
              </w:rPr>
            </w:pPr>
            <w:r>
              <w:rPr>
                <w:sz w:val="18"/>
                <w:szCs w:val="18"/>
              </w:rPr>
              <w:t xml:space="preserve">При клике на «Добавить в календарь» – осуществляется скачивание для добавления события в календарь (ics-файл) </w:t>
            </w:r>
          </w:p>
          <w:p w14:paraId="76073DB0" w14:textId="77777777" w:rsidR="005461D7" w:rsidRDefault="005461D7">
            <w:pPr>
              <w:spacing w:line="276" w:lineRule="auto"/>
              <w:jc w:val="left"/>
              <w:rPr>
                <w:sz w:val="18"/>
                <w:szCs w:val="18"/>
              </w:rPr>
            </w:pPr>
          </w:p>
          <w:p w14:paraId="0ED675D0" w14:textId="77777777" w:rsidR="005461D7" w:rsidRDefault="00E64EBA">
            <w:pPr>
              <w:spacing w:line="276" w:lineRule="auto"/>
              <w:jc w:val="left"/>
              <w:rPr>
                <w:sz w:val="18"/>
                <w:szCs w:val="18"/>
              </w:rPr>
            </w:pPr>
            <w:r>
              <w:rPr>
                <w:sz w:val="18"/>
                <w:szCs w:val="18"/>
              </w:rPr>
              <w:t xml:space="preserve">При клике на «Отменить </w:t>
            </w:r>
            <w:r>
              <w:rPr>
                <w:sz w:val="18"/>
                <w:szCs w:val="18"/>
              </w:rPr>
              <w:lastRenderedPageBreak/>
              <w:t xml:space="preserve">запись» – переход в Сценарий отмены записи </w:t>
            </w:r>
          </w:p>
          <w:p w14:paraId="54725D31" w14:textId="77777777" w:rsidR="005461D7" w:rsidRDefault="005461D7">
            <w:pPr>
              <w:spacing w:line="276" w:lineRule="auto"/>
              <w:jc w:val="left"/>
              <w:rPr>
                <w:sz w:val="18"/>
                <w:szCs w:val="18"/>
              </w:rPr>
            </w:pPr>
          </w:p>
          <w:p w14:paraId="426DF638" w14:textId="77777777" w:rsidR="005461D7" w:rsidRDefault="00E64EBA">
            <w:pPr>
              <w:spacing w:line="276" w:lineRule="auto"/>
              <w:jc w:val="left"/>
              <w:rPr>
                <w:sz w:val="18"/>
                <w:szCs w:val="18"/>
              </w:rPr>
            </w:pPr>
            <w:r>
              <w:rPr>
                <w:sz w:val="18"/>
                <w:szCs w:val="18"/>
              </w:rPr>
              <w:t>При клике на «распечатать подтверждение» – открывается файл в формате pdf.</w:t>
            </w:r>
          </w:p>
          <w:p w14:paraId="0F8B9EE2" w14:textId="77777777" w:rsidR="005461D7" w:rsidRDefault="005461D7">
            <w:pPr>
              <w:spacing w:line="276" w:lineRule="auto"/>
              <w:jc w:val="left"/>
              <w:rPr>
                <w:sz w:val="18"/>
                <w:szCs w:val="18"/>
              </w:rPr>
            </w:pPr>
          </w:p>
          <w:p w14:paraId="7A5B0416" w14:textId="6201DB96" w:rsidR="005461D7" w:rsidRDefault="00E64EBA">
            <w:pPr>
              <w:spacing w:line="276" w:lineRule="auto"/>
              <w:jc w:val="left"/>
              <w:rPr>
                <w:sz w:val="18"/>
                <w:szCs w:val="18"/>
              </w:rPr>
            </w:pPr>
            <w:r>
              <w:rPr>
                <w:sz w:val="18"/>
                <w:szCs w:val="18"/>
              </w:rPr>
              <w:t xml:space="preserve">При клике на «уведомления включены» – </w:t>
            </w:r>
            <w:hyperlink r:id="rId41" w:tooltip="https://lk.gosuslugi.ru/settings-delivery/notifications" w:history="1">
              <w:r>
                <w:rPr>
                  <w:rStyle w:val="afff4"/>
                  <w:rFonts w:eastAsiaTheme="majorEastAsia"/>
                  <w:sz w:val="18"/>
                  <w:szCs w:val="18"/>
                </w:rPr>
                <w:t>https://lk.gosuslugi.ru/settings-delivery/notifications</w:t>
              </w:r>
            </w:hyperlink>
            <w:r>
              <w:rPr>
                <w:sz w:val="18"/>
                <w:szCs w:val="18"/>
              </w:rPr>
              <w:t xml:space="preserve">  </w:t>
            </w:r>
          </w:p>
          <w:p w14:paraId="10B8C4D8" w14:textId="77777777" w:rsidR="005461D7" w:rsidRDefault="005461D7">
            <w:pPr>
              <w:spacing w:line="276" w:lineRule="auto"/>
              <w:jc w:val="left"/>
              <w:rPr>
                <w:sz w:val="18"/>
                <w:szCs w:val="18"/>
              </w:rPr>
            </w:pPr>
          </w:p>
          <w:p w14:paraId="1B6447E5" w14:textId="77777777" w:rsidR="005461D7" w:rsidRDefault="00E64EBA">
            <w:pPr>
              <w:spacing w:line="276" w:lineRule="auto"/>
              <w:jc w:val="left"/>
              <w:rPr>
                <w:sz w:val="18"/>
                <w:szCs w:val="18"/>
              </w:rPr>
            </w:pPr>
            <w:r>
              <w:rPr>
                <w:sz w:val="18"/>
                <w:szCs w:val="18"/>
              </w:rPr>
              <w:t>При клике на «В личный кабинет» – переход на просмотр деталей записи в Ленте уведомлений</w:t>
            </w:r>
          </w:p>
        </w:tc>
        <w:tc>
          <w:tcPr>
            <w:tcW w:w="2552" w:type="dxa"/>
            <w:tcBorders>
              <w:top w:val="single" w:sz="4" w:space="0" w:color="000000"/>
              <w:left w:val="single" w:sz="4" w:space="0" w:color="000000"/>
              <w:bottom w:val="single" w:sz="4" w:space="0" w:color="000000"/>
              <w:right w:val="single" w:sz="4" w:space="0" w:color="000000"/>
            </w:tcBorders>
          </w:tcPr>
          <w:p w14:paraId="7126E339" w14:textId="77777777" w:rsidR="005461D7" w:rsidRDefault="00E64EBA">
            <w:pPr>
              <w:spacing w:line="276" w:lineRule="auto"/>
              <w:jc w:val="left"/>
              <w:rPr>
                <w:sz w:val="18"/>
                <w:szCs w:val="18"/>
              </w:rPr>
            </w:pPr>
            <w:r>
              <w:rPr>
                <w:sz w:val="18"/>
                <w:szCs w:val="18"/>
              </w:rPr>
              <w:lastRenderedPageBreak/>
              <w:t xml:space="preserve">Успешная запись пользователя </w:t>
            </w:r>
          </w:p>
        </w:tc>
      </w:tr>
    </w:tbl>
    <w:p w14:paraId="09FDCEAD" w14:textId="77777777" w:rsidR="005461D7" w:rsidRDefault="00E64EBA">
      <w:pPr>
        <w:pStyle w:val="RT5"/>
        <w:numPr>
          <w:ilvl w:val="4"/>
          <w:numId w:val="42"/>
        </w:numPr>
        <w:spacing w:line="276" w:lineRule="auto"/>
      </w:pPr>
      <w:bookmarkStart w:id="452" w:name="_Ref162611496"/>
      <w:r>
        <w:t>Сценарий отмены записи на вакцинацию</w:t>
      </w:r>
      <w:bookmarkEnd w:id="452"/>
    </w:p>
    <w:tbl>
      <w:tblPr>
        <w:tblStyle w:val="afff3"/>
        <w:tblW w:w="14940" w:type="dxa"/>
        <w:tblLayout w:type="fixed"/>
        <w:tblLook w:val="04A0" w:firstRow="1" w:lastRow="0" w:firstColumn="1" w:lastColumn="0" w:noHBand="0" w:noVBand="1"/>
      </w:tblPr>
      <w:tblGrid>
        <w:gridCol w:w="706"/>
        <w:gridCol w:w="1281"/>
        <w:gridCol w:w="1565"/>
        <w:gridCol w:w="3247"/>
        <w:gridCol w:w="3443"/>
        <w:gridCol w:w="2848"/>
        <w:gridCol w:w="1850"/>
      </w:tblGrid>
      <w:tr w:rsidR="005461D7" w14:paraId="4F915C23" w14:textId="77777777">
        <w:trPr>
          <w:trHeight w:val="247"/>
          <w:tblHead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68EE86CE" w14:textId="77777777" w:rsidR="005461D7" w:rsidRDefault="00E64EBA">
            <w:pPr>
              <w:pStyle w:val="RTf3"/>
              <w:spacing w:line="276" w:lineRule="auto"/>
              <w:rPr>
                <w:sz w:val="16"/>
                <w:szCs w:val="16"/>
              </w:rPr>
            </w:pPr>
            <w:r>
              <w:rPr>
                <w:sz w:val="16"/>
                <w:szCs w:val="16"/>
              </w:rPr>
              <w:t>№</w:t>
            </w:r>
          </w:p>
          <w:p w14:paraId="21B68360" w14:textId="77777777" w:rsidR="005461D7" w:rsidRDefault="00E64EBA">
            <w:pPr>
              <w:pStyle w:val="RTf3"/>
              <w:spacing w:line="276" w:lineRule="auto"/>
              <w:rPr>
                <w:sz w:val="16"/>
                <w:szCs w:val="16"/>
              </w:rPr>
            </w:pPr>
            <w:r>
              <w:rPr>
                <w:sz w:val="16"/>
                <w:szCs w:val="16"/>
              </w:rPr>
              <w:t>ШАГ</w:t>
            </w:r>
          </w:p>
        </w:tc>
        <w:tc>
          <w:tcPr>
            <w:tcW w:w="1281" w:type="dxa"/>
            <w:tcBorders>
              <w:top w:val="single" w:sz="4" w:space="0" w:color="auto"/>
              <w:left w:val="single" w:sz="4" w:space="0" w:color="auto"/>
              <w:bottom w:val="single" w:sz="4" w:space="0" w:color="auto"/>
              <w:right w:val="single" w:sz="4" w:space="0" w:color="auto"/>
            </w:tcBorders>
            <w:shd w:val="clear" w:color="auto" w:fill="auto"/>
            <w:vAlign w:val="center"/>
          </w:tcPr>
          <w:p w14:paraId="71DABAFC" w14:textId="77777777" w:rsidR="005461D7" w:rsidRDefault="00E64EBA">
            <w:pPr>
              <w:pStyle w:val="RTf3"/>
              <w:spacing w:line="276" w:lineRule="auto"/>
              <w:rPr>
                <w:sz w:val="16"/>
                <w:szCs w:val="16"/>
              </w:rPr>
            </w:pPr>
            <w:r>
              <w:rPr>
                <w:sz w:val="16"/>
                <w:szCs w:val="16"/>
              </w:rPr>
              <w:t>Наименование экрана/шага</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F444FD4" w14:textId="77777777" w:rsidR="005461D7" w:rsidRDefault="00E64EBA">
            <w:pPr>
              <w:pStyle w:val="RTf3"/>
              <w:spacing w:line="276" w:lineRule="auto"/>
              <w:rPr>
                <w:sz w:val="16"/>
                <w:szCs w:val="16"/>
              </w:rPr>
            </w:pPr>
            <w:r>
              <w:rPr>
                <w:sz w:val="16"/>
                <w:szCs w:val="16"/>
              </w:rPr>
              <w:t>Описание экрана</w:t>
            </w:r>
          </w:p>
        </w:tc>
        <w:tc>
          <w:tcPr>
            <w:tcW w:w="3247" w:type="dxa"/>
            <w:tcBorders>
              <w:top w:val="single" w:sz="4" w:space="0" w:color="auto"/>
              <w:left w:val="single" w:sz="4" w:space="0" w:color="auto"/>
              <w:bottom w:val="single" w:sz="4" w:space="0" w:color="auto"/>
              <w:right w:val="single" w:sz="4" w:space="0" w:color="auto"/>
            </w:tcBorders>
            <w:shd w:val="clear" w:color="auto" w:fill="auto"/>
            <w:vAlign w:val="center"/>
          </w:tcPr>
          <w:p w14:paraId="2AB762A4" w14:textId="77777777" w:rsidR="005461D7" w:rsidRDefault="00E64EBA">
            <w:pPr>
              <w:pStyle w:val="RTf3"/>
              <w:spacing w:line="276" w:lineRule="auto"/>
              <w:rPr>
                <w:sz w:val="16"/>
                <w:szCs w:val="16"/>
              </w:rPr>
            </w:pPr>
            <w:r>
              <w:rPr>
                <w:sz w:val="16"/>
                <w:szCs w:val="16"/>
              </w:rPr>
              <w:t>Вызываемые методы/запросы</w:t>
            </w:r>
          </w:p>
          <w:p w14:paraId="584FF356" w14:textId="77777777" w:rsidR="005461D7" w:rsidRDefault="00E64EBA">
            <w:pPr>
              <w:pStyle w:val="RTf3"/>
              <w:spacing w:line="276" w:lineRule="auto"/>
              <w:rPr>
                <w:sz w:val="16"/>
                <w:szCs w:val="16"/>
              </w:rPr>
            </w:pPr>
            <w:r>
              <w:rPr>
                <w:sz w:val="16"/>
                <w:szCs w:val="16"/>
              </w:rPr>
              <w:t>(для получения данных, которые отображаются на экране)</w:t>
            </w:r>
          </w:p>
        </w:tc>
        <w:tc>
          <w:tcPr>
            <w:tcW w:w="3443" w:type="dxa"/>
            <w:tcBorders>
              <w:top w:val="single" w:sz="4" w:space="0" w:color="auto"/>
              <w:left w:val="single" w:sz="4" w:space="0" w:color="auto"/>
              <w:bottom w:val="single" w:sz="4" w:space="0" w:color="auto"/>
              <w:right w:val="single" w:sz="4" w:space="0" w:color="auto"/>
            </w:tcBorders>
            <w:shd w:val="clear" w:color="auto" w:fill="auto"/>
            <w:vAlign w:val="center"/>
          </w:tcPr>
          <w:p w14:paraId="0E370835" w14:textId="77777777" w:rsidR="005461D7" w:rsidRDefault="00E64EBA">
            <w:pPr>
              <w:pStyle w:val="RTf3"/>
              <w:spacing w:line="276" w:lineRule="auto"/>
              <w:rPr>
                <w:sz w:val="16"/>
                <w:szCs w:val="16"/>
              </w:rPr>
            </w:pPr>
            <w:r>
              <w:rPr>
                <w:sz w:val="16"/>
                <w:szCs w:val="16"/>
              </w:rPr>
              <w:t>Фильтры/Проверки</w:t>
            </w:r>
          </w:p>
        </w:tc>
        <w:tc>
          <w:tcPr>
            <w:tcW w:w="2848" w:type="dxa"/>
            <w:tcBorders>
              <w:top w:val="single" w:sz="4" w:space="0" w:color="auto"/>
              <w:left w:val="single" w:sz="4" w:space="0" w:color="auto"/>
              <w:bottom w:val="single" w:sz="4" w:space="0" w:color="auto"/>
              <w:right w:val="single" w:sz="4" w:space="0" w:color="auto"/>
            </w:tcBorders>
            <w:shd w:val="clear" w:color="auto" w:fill="auto"/>
            <w:vAlign w:val="center"/>
          </w:tcPr>
          <w:p w14:paraId="7042842F" w14:textId="77777777" w:rsidR="005461D7" w:rsidRDefault="00E64EBA">
            <w:pPr>
              <w:pStyle w:val="RTf3"/>
              <w:spacing w:line="276" w:lineRule="auto"/>
              <w:rPr>
                <w:sz w:val="16"/>
                <w:szCs w:val="16"/>
              </w:rPr>
            </w:pPr>
            <w:r>
              <w:rPr>
                <w:sz w:val="16"/>
                <w:szCs w:val="16"/>
              </w:rPr>
              <w:t>Действия</w:t>
            </w:r>
          </w:p>
          <w:p w14:paraId="42D60259" w14:textId="77777777" w:rsidR="005461D7" w:rsidRDefault="00E64EBA">
            <w:pPr>
              <w:pStyle w:val="RTf3"/>
              <w:spacing w:line="276" w:lineRule="auto"/>
              <w:rPr>
                <w:sz w:val="16"/>
                <w:szCs w:val="16"/>
              </w:rPr>
            </w:pPr>
            <w:r>
              <w:rPr>
                <w:sz w:val="16"/>
                <w:szCs w:val="16"/>
              </w:rPr>
              <w:t>Пользователя/системы</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14:paraId="2724F32A" w14:textId="77777777" w:rsidR="005461D7" w:rsidRDefault="00E64EBA">
            <w:pPr>
              <w:pStyle w:val="RTf3"/>
              <w:spacing w:line="276" w:lineRule="auto"/>
              <w:rPr>
                <w:sz w:val="16"/>
                <w:szCs w:val="16"/>
              </w:rPr>
            </w:pPr>
            <w:r>
              <w:rPr>
                <w:sz w:val="16"/>
                <w:szCs w:val="16"/>
              </w:rPr>
              <w:t>Результат</w:t>
            </w:r>
          </w:p>
        </w:tc>
      </w:tr>
      <w:tr w:rsidR="005461D7" w14:paraId="712589C8" w14:textId="77777777">
        <w:trPr>
          <w:trHeight w:val="247"/>
        </w:trPr>
        <w:tc>
          <w:tcPr>
            <w:tcW w:w="706" w:type="dxa"/>
            <w:tcBorders>
              <w:top w:val="single" w:sz="4" w:space="0" w:color="auto"/>
              <w:left w:val="single" w:sz="4" w:space="0" w:color="000000"/>
              <w:bottom w:val="single" w:sz="4" w:space="0" w:color="000000"/>
              <w:right w:val="single" w:sz="4" w:space="0" w:color="000000"/>
            </w:tcBorders>
          </w:tcPr>
          <w:p w14:paraId="1688884E" w14:textId="77777777" w:rsidR="005461D7" w:rsidRDefault="00E64EBA">
            <w:pPr>
              <w:spacing w:line="276" w:lineRule="auto"/>
              <w:rPr>
                <w:bCs w:val="0"/>
                <w:sz w:val="16"/>
                <w:szCs w:val="16"/>
              </w:rPr>
            </w:pPr>
            <w:r>
              <w:rPr>
                <w:sz w:val="16"/>
                <w:szCs w:val="16"/>
              </w:rPr>
              <w:t>Шаг 1</w:t>
            </w:r>
          </w:p>
        </w:tc>
        <w:tc>
          <w:tcPr>
            <w:tcW w:w="1281" w:type="dxa"/>
            <w:tcBorders>
              <w:top w:val="single" w:sz="4" w:space="0" w:color="auto"/>
              <w:left w:val="single" w:sz="4" w:space="0" w:color="000000"/>
              <w:bottom w:val="single" w:sz="4" w:space="0" w:color="000000"/>
              <w:right w:val="single" w:sz="4" w:space="0" w:color="000000"/>
            </w:tcBorders>
          </w:tcPr>
          <w:p w14:paraId="0EE1C6CB" w14:textId="01BD9FFF" w:rsidR="005461D7" w:rsidRDefault="00E64EBA">
            <w:pPr>
              <w:spacing w:line="276" w:lineRule="auto"/>
              <w:rPr>
                <w:bCs w:val="0"/>
                <w:sz w:val="16"/>
                <w:szCs w:val="16"/>
              </w:rPr>
            </w:pPr>
            <w:r>
              <w:rPr>
                <w:sz w:val="16"/>
                <w:szCs w:val="16"/>
              </w:rPr>
              <w:t>Экран «Уже есть запись на углубленную диспансеризацию. Отменить ее?»</w:t>
            </w:r>
          </w:p>
        </w:tc>
        <w:tc>
          <w:tcPr>
            <w:tcW w:w="1565" w:type="dxa"/>
            <w:tcBorders>
              <w:top w:val="single" w:sz="4" w:space="0" w:color="auto"/>
              <w:left w:val="single" w:sz="4" w:space="0" w:color="000000"/>
              <w:bottom w:val="single" w:sz="4" w:space="0" w:color="000000"/>
              <w:right w:val="single" w:sz="4" w:space="0" w:color="000000"/>
            </w:tcBorders>
          </w:tcPr>
          <w:p w14:paraId="069424E7" w14:textId="77777777" w:rsidR="005461D7" w:rsidRDefault="00E64EBA">
            <w:pPr>
              <w:spacing w:line="276" w:lineRule="auto"/>
              <w:rPr>
                <w:bCs w:val="0"/>
                <w:sz w:val="16"/>
                <w:szCs w:val="16"/>
              </w:rPr>
            </w:pPr>
            <w:r>
              <w:rPr>
                <w:sz w:val="16"/>
                <w:szCs w:val="16"/>
              </w:rPr>
              <w:t>Отображается информация об активной записи</w:t>
            </w:r>
          </w:p>
        </w:tc>
        <w:tc>
          <w:tcPr>
            <w:tcW w:w="3247" w:type="dxa"/>
            <w:tcBorders>
              <w:top w:val="single" w:sz="4" w:space="0" w:color="auto"/>
              <w:left w:val="single" w:sz="4" w:space="0" w:color="000000"/>
              <w:bottom w:val="single" w:sz="4" w:space="0" w:color="000000"/>
              <w:right w:val="single" w:sz="4" w:space="0" w:color="000000"/>
            </w:tcBorders>
          </w:tcPr>
          <w:p w14:paraId="7C586C82" w14:textId="77777777" w:rsidR="005461D7" w:rsidRDefault="00E64EBA">
            <w:pPr>
              <w:spacing w:line="276" w:lineRule="auto"/>
              <w:rPr>
                <w:sz w:val="16"/>
                <w:szCs w:val="16"/>
              </w:rPr>
            </w:pPr>
            <w:r>
              <w:rPr>
                <w:sz w:val="16"/>
                <w:szCs w:val="16"/>
              </w:rPr>
              <w:t>Методы:</w:t>
            </w:r>
          </w:p>
          <w:p w14:paraId="6747B913" w14:textId="77777777" w:rsidR="005461D7" w:rsidRDefault="00E64EBA">
            <w:pPr>
              <w:pStyle w:val="RT10"/>
              <w:spacing w:line="276" w:lineRule="auto"/>
              <w:ind w:left="321" w:hanging="321"/>
              <w:rPr>
                <w:sz w:val="18"/>
                <w:szCs w:val="18"/>
                <w:lang w:val="en-US"/>
              </w:rPr>
            </w:pPr>
            <w:r>
              <w:rPr>
                <w:sz w:val="18"/>
                <w:szCs w:val="18"/>
                <w:lang w:val="en-US"/>
              </w:rPr>
              <w:t xml:space="preserve">/api/nsi/v1/dictionary/ Get_Vaccine_Books – список текущих записей </w:t>
            </w:r>
          </w:p>
          <w:p w14:paraId="459405DD" w14:textId="77777777" w:rsidR="005461D7" w:rsidRDefault="00E64EBA">
            <w:pPr>
              <w:pStyle w:val="RTf"/>
              <w:spacing w:line="276" w:lineRule="auto"/>
              <w:rPr>
                <w:sz w:val="16"/>
                <w:szCs w:val="16"/>
              </w:rPr>
            </w:pPr>
            <w:r>
              <w:rPr>
                <w:sz w:val="16"/>
                <w:szCs w:val="16"/>
              </w:rPr>
              <w:t>Регламентированные запросы:</w:t>
            </w:r>
          </w:p>
          <w:p w14:paraId="5AB1C1B4" w14:textId="77777777" w:rsidR="005461D7" w:rsidRDefault="00E64EBA">
            <w:pPr>
              <w:pStyle w:val="RT10"/>
              <w:spacing w:line="276" w:lineRule="auto"/>
              <w:ind w:left="321" w:hanging="321"/>
              <w:rPr>
                <w:sz w:val="18"/>
                <w:szCs w:val="18"/>
                <w:lang w:val="en-US"/>
              </w:rPr>
            </w:pPr>
            <w:r>
              <w:rPr>
                <w:sz w:val="18"/>
                <w:szCs w:val="18"/>
                <w:lang w:val="en-US"/>
              </w:rPr>
              <w:t>getBooksServicesByPatientId</w:t>
            </w:r>
          </w:p>
          <w:p w14:paraId="70610F19" w14:textId="77777777" w:rsidR="005461D7" w:rsidRDefault="005461D7">
            <w:pPr>
              <w:spacing w:line="276" w:lineRule="auto"/>
              <w:rPr>
                <w:sz w:val="16"/>
                <w:szCs w:val="16"/>
              </w:rPr>
            </w:pPr>
          </w:p>
          <w:p w14:paraId="568D23D2" w14:textId="77777777" w:rsidR="005461D7" w:rsidRDefault="00E64EBA">
            <w:pPr>
              <w:spacing w:line="276" w:lineRule="auto"/>
              <w:rPr>
                <w:bCs w:val="0"/>
                <w:sz w:val="16"/>
                <w:szCs w:val="16"/>
              </w:rPr>
            </w:pPr>
            <w:r>
              <w:rPr>
                <w:sz w:val="16"/>
                <w:szCs w:val="16"/>
              </w:rPr>
              <w:t>Метод вызывается на Шаге 5</w:t>
            </w:r>
          </w:p>
        </w:tc>
        <w:tc>
          <w:tcPr>
            <w:tcW w:w="3443" w:type="dxa"/>
            <w:tcBorders>
              <w:top w:val="single" w:sz="4" w:space="0" w:color="auto"/>
              <w:left w:val="single" w:sz="4" w:space="0" w:color="000000"/>
              <w:bottom w:val="single" w:sz="4" w:space="0" w:color="000000"/>
              <w:right w:val="single" w:sz="4" w:space="0" w:color="000000"/>
            </w:tcBorders>
          </w:tcPr>
          <w:p w14:paraId="7FA4254C" w14:textId="08B90BEF" w:rsidR="005461D7" w:rsidRDefault="00E64EBA">
            <w:pPr>
              <w:spacing w:line="276" w:lineRule="auto"/>
              <w:rPr>
                <w:bCs w:val="0"/>
                <w:sz w:val="16"/>
                <w:szCs w:val="16"/>
              </w:rPr>
            </w:pPr>
            <w:r>
              <w:rPr>
                <w:sz w:val="16"/>
                <w:szCs w:val="16"/>
              </w:rPr>
              <w:t xml:space="preserve">При вызове метода </w:t>
            </w:r>
            <w:r w:rsidR="007B4C85">
              <w:rPr>
                <w:sz w:val="16"/>
                <w:szCs w:val="16"/>
              </w:rPr>
              <w:t>отмены проверяется</w:t>
            </w:r>
            <w:r>
              <w:rPr>
                <w:sz w:val="16"/>
                <w:szCs w:val="16"/>
              </w:rPr>
              <w:t xml:space="preserve"> наличие созданной записи на прием в базе ЕПГУ, в случае отсутствия записи – возможно ошибка</w:t>
            </w:r>
          </w:p>
        </w:tc>
        <w:tc>
          <w:tcPr>
            <w:tcW w:w="2848" w:type="dxa"/>
            <w:tcBorders>
              <w:top w:val="single" w:sz="4" w:space="0" w:color="auto"/>
              <w:left w:val="single" w:sz="4" w:space="0" w:color="000000"/>
              <w:bottom w:val="single" w:sz="4" w:space="0" w:color="000000"/>
              <w:right w:val="single" w:sz="4" w:space="0" w:color="000000"/>
            </w:tcBorders>
          </w:tcPr>
          <w:p w14:paraId="5737D808" w14:textId="77777777" w:rsidR="005461D7" w:rsidRDefault="00E64EBA">
            <w:pPr>
              <w:spacing w:line="276" w:lineRule="auto"/>
              <w:rPr>
                <w:bCs w:val="0"/>
                <w:sz w:val="16"/>
                <w:szCs w:val="16"/>
              </w:rPr>
            </w:pPr>
            <w:r>
              <w:rPr>
                <w:sz w:val="16"/>
                <w:szCs w:val="16"/>
              </w:rPr>
              <w:t>Действия пользователя: клик на «Отменить»</w:t>
            </w:r>
          </w:p>
          <w:p w14:paraId="14679BD3" w14:textId="77777777" w:rsidR="005461D7" w:rsidRDefault="005461D7">
            <w:pPr>
              <w:spacing w:line="276" w:lineRule="auto"/>
              <w:rPr>
                <w:bCs w:val="0"/>
                <w:sz w:val="16"/>
                <w:szCs w:val="16"/>
              </w:rPr>
            </w:pPr>
          </w:p>
          <w:p w14:paraId="65D1BD39" w14:textId="77777777" w:rsidR="005461D7" w:rsidRDefault="005461D7">
            <w:pPr>
              <w:spacing w:line="276" w:lineRule="auto"/>
              <w:rPr>
                <w:sz w:val="16"/>
                <w:szCs w:val="16"/>
              </w:rPr>
            </w:pPr>
          </w:p>
        </w:tc>
        <w:tc>
          <w:tcPr>
            <w:tcW w:w="1850" w:type="dxa"/>
            <w:tcBorders>
              <w:top w:val="single" w:sz="4" w:space="0" w:color="auto"/>
              <w:left w:val="single" w:sz="4" w:space="0" w:color="000000"/>
              <w:bottom w:val="single" w:sz="4" w:space="0" w:color="000000"/>
              <w:right w:val="single" w:sz="4" w:space="0" w:color="000000"/>
            </w:tcBorders>
          </w:tcPr>
          <w:p w14:paraId="3A55302A" w14:textId="77777777" w:rsidR="005461D7" w:rsidRDefault="00E64EBA">
            <w:pPr>
              <w:spacing w:line="276" w:lineRule="auto"/>
              <w:rPr>
                <w:bCs w:val="0"/>
                <w:sz w:val="16"/>
                <w:szCs w:val="16"/>
              </w:rPr>
            </w:pPr>
            <w:r>
              <w:rPr>
                <w:sz w:val="16"/>
                <w:szCs w:val="16"/>
              </w:rPr>
              <w:t>Переход на Шаг 2</w:t>
            </w:r>
          </w:p>
        </w:tc>
      </w:tr>
      <w:tr w:rsidR="005461D7" w14:paraId="0F06EA94" w14:textId="77777777">
        <w:trPr>
          <w:trHeight w:val="51"/>
        </w:trPr>
        <w:tc>
          <w:tcPr>
            <w:tcW w:w="706" w:type="dxa"/>
            <w:tcBorders>
              <w:top w:val="single" w:sz="4" w:space="0" w:color="000000"/>
              <w:left w:val="single" w:sz="4" w:space="0" w:color="000000"/>
              <w:bottom w:val="single" w:sz="4" w:space="0" w:color="000000"/>
              <w:right w:val="single" w:sz="4" w:space="0" w:color="000000"/>
            </w:tcBorders>
          </w:tcPr>
          <w:p w14:paraId="4823A548" w14:textId="77777777" w:rsidR="005461D7" w:rsidRDefault="00E64EBA">
            <w:pPr>
              <w:spacing w:line="276" w:lineRule="auto"/>
              <w:rPr>
                <w:bCs w:val="0"/>
                <w:sz w:val="16"/>
                <w:szCs w:val="16"/>
              </w:rPr>
            </w:pPr>
            <w:r>
              <w:rPr>
                <w:sz w:val="16"/>
                <w:szCs w:val="16"/>
              </w:rPr>
              <w:t>Шаг 2</w:t>
            </w:r>
          </w:p>
        </w:tc>
        <w:tc>
          <w:tcPr>
            <w:tcW w:w="1281" w:type="dxa"/>
            <w:tcBorders>
              <w:top w:val="single" w:sz="4" w:space="0" w:color="000000"/>
              <w:left w:val="single" w:sz="4" w:space="0" w:color="000000"/>
              <w:bottom w:val="single" w:sz="4" w:space="0" w:color="000000"/>
              <w:right w:val="single" w:sz="4" w:space="0" w:color="000000"/>
            </w:tcBorders>
          </w:tcPr>
          <w:p w14:paraId="1A889D17" w14:textId="77777777" w:rsidR="005461D7" w:rsidRDefault="00E64EBA">
            <w:pPr>
              <w:spacing w:line="276" w:lineRule="auto"/>
              <w:rPr>
                <w:bCs w:val="0"/>
                <w:sz w:val="16"/>
                <w:szCs w:val="16"/>
              </w:rPr>
            </w:pPr>
            <w:r>
              <w:rPr>
                <w:sz w:val="16"/>
                <w:szCs w:val="16"/>
              </w:rPr>
              <w:t>Отмена записи</w:t>
            </w:r>
          </w:p>
        </w:tc>
        <w:tc>
          <w:tcPr>
            <w:tcW w:w="1565" w:type="dxa"/>
            <w:tcBorders>
              <w:top w:val="single" w:sz="4" w:space="0" w:color="000000"/>
              <w:left w:val="single" w:sz="4" w:space="0" w:color="000000"/>
              <w:bottom w:val="single" w:sz="4" w:space="0" w:color="000000"/>
              <w:right w:val="single" w:sz="4" w:space="0" w:color="000000"/>
            </w:tcBorders>
          </w:tcPr>
          <w:p w14:paraId="05FF3E58" w14:textId="77777777" w:rsidR="005461D7" w:rsidRDefault="00E64EBA">
            <w:pPr>
              <w:spacing w:line="276" w:lineRule="auto"/>
              <w:rPr>
                <w:sz w:val="16"/>
                <w:szCs w:val="16"/>
              </w:rPr>
            </w:pPr>
            <w:r>
              <w:rPr>
                <w:sz w:val="16"/>
                <w:szCs w:val="16"/>
              </w:rPr>
              <w:t xml:space="preserve">Лоадер на экране </w:t>
            </w:r>
          </w:p>
          <w:p w14:paraId="2C077848" w14:textId="77777777" w:rsidR="005461D7" w:rsidRDefault="005461D7">
            <w:pPr>
              <w:spacing w:line="276" w:lineRule="auto"/>
              <w:rPr>
                <w:sz w:val="16"/>
                <w:szCs w:val="16"/>
              </w:rPr>
            </w:pPr>
          </w:p>
          <w:p w14:paraId="359E327B" w14:textId="77777777" w:rsidR="005461D7" w:rsidRDefault="00E64EBA">
            <w:pPr>
              <w:spacing w:line="276" w:lineRule="auto"/>
              <w:rPr>
                <w:bCs w:val="0"/>
                <w:sz w:val="16"/>
                <w:szCs w:val="16"/>
              </w:rPr>
            </w:pPr>
            <w:r>
              <w:rPr>
                <w:i/>
                <w:sz w:val="16"/>
                <w:szCs w:val="16"/>
              </w:rPr>
              <w:t>(ожидаем ответ от МИС)</w:t>
            </w:r>
          </w:p>
        </w:tc>
        <w:tc>
          <w:tcPr>
            <w:tcW w:w="3247" w:type="dxa"/>
            <w:tcBorders>
              <w:top w:val="single" w:sz="4" w:space="0" w:color="000000"/>
              <w:left w:val="single" w:sz="4" w:space="0" w:color="000000"/>
              <w:bottom w:val="single" w:sz="4" w:space="0" w:color="000000"/>
              <w:right w:val="single" w:sz="4" w:space="0" w:color="000000"/>
            </w:tcBorders>
          </w:tcPr>
          <w:p w14:paraId="110367BC" w14:textId="77777777" w:rsidR="005461D7" w:rsidRDefault="00E64EBA">
            <w:pPr>
              <w:spacing w:line="276" w:lineRule="auto"/>
              <w:rPr>
                <w:sz w:val="16"/>
                <w:szCs w:val="16"/>
                <w:lang w:val="en-US"/>
              </w:rPr>
            </w:pPr>
            <w:r>
              <w:rPr>
                <w:sz w:val="16"/>
                <w:szCs w:val="16"/>
              </w:rPr>
              <w:t>Метод</w:t>
            </w:r>
            <w:r>
              <w:rPr>
                <w:sz w:val="16"/>
                <w:szCs w:val="16"/>
                <w:lang w:val="en-US"/>
              </w:rPr>
              <w:t xml:space="preserve"> </w:t>
            </w:r>
            <w:r>
              <w:rPr>
                <w:sz w:val="16"/>
                <w:szCs w:val="16"/>
              </w:rPr>
              <w:t>ЕПГУ</w:t>
            </w:r>
            <w:r>
              <w:rPr>
                <w:sz w:val="16"/>
                <w:szCs w:val="16"/>
                <w:lang w:val="en-US"/>
              </w:rPr>
              <w:t>:</w:t>
            </w:r>
          </w:p>
          <w:p w14:paraId="4AAF62F9" w14:textId="77777777" w:rsidR="005461D7" w:rsidRDefault="00E64EBA">
            <w:pPr>
              <w:spacing w:line="276" w:lineRule="auto"/>
              <w:rPr>
                <w:sz w:val="16"/>
                <w:szCs w:val="16"/>
                <w:lang w:val="en-US"/>
              </w:rPr>
            </w:pPr>
            <w:r>
              <w:rPr>
                <w:sz w:val="16"/>
                <w:szCs w:val="16"/>
                <w:lang w:val="en-US"/>
              </w:rPr>
              <w:t>/api/lk/v1/equeue/agg/cancel</w:t>
            </w:r>
          </w:p>
          <w:p w14:paraId="4574D5D4" w14:textId="77777777" w:rsidR="005461D7" w:rsidRDefault="005461D7">
            <w:pPr>
              <w:spacing w:line="276" w:lineRule="auto"/>
              <w:rPr>
                <w:sz w:val="16"/>
                <w:szCs w:val="16"/>
                <w:lang w:val="en-US"/>
              </w:rPr>
            </w:pPr>
          </w:p>
          <w:p w14:paraId="2E3C0B05" w14:textId="77777777" w:rsidR="005461D7" w:rsidRDefault="00E64EBA">
            <w:pPr>
              <w:spacing w:line="276" w:lineRule="auto"/>
              <w:rPr>
                <w:sz w:val="16"/>
                <w:szCs w:val="16"/>
              </w:rPr>
            </w:pPr>
            <w:r>
              <w:rPr>
                <w:sz w:val="16"/>
                <w:szCs w:val="16"/>
                <w:lang w:val="en-US"/>
              </w:rPr>
              <w:t>Rest</w:t>
            </w:r>
            <w:r>
              <w:rPr>
                <w:sz w:val="16"/>
                <w:szCs w:val="16"/>
              </w:rPr>
              <w:t xml:space="preserve"> </w:t>
            </w:r>
            <w:r>
              <w:rPr>
                <w:sz w:val="16"/>
                <w:szCs w:val="16"/>
                <w:lang w:val="en-US"/>
              </w:rPr>
              <w:t>open</w:t>
            </w:r>
            <w:r>
              <w:rPr>
                <w:sz w:val="16"/>
                <w:szCs w:val="16"/>
              </w:rPr>
              <w:t>-</w:t>
            </w:r>
            <w:r>
              <w:rPr>
                <w:sz w:val="16"/>
                <w:szCs w:val="16"/>
                <w:lang w:val="en-US"/>
              </w:rPr>
              <w:t>api</w:t>
            </w:r>
            <w:r>
              <w:rPr>
                <w:sz w:val="16"/>
                <w:szCs w:val="16"/>
              </w:rPr>
              <w:t xml:space="preserve"> на бронирование:</w:t>
            </w:r>
          </w:p>
          <w:p w14:paraId="507F92F6" w14:textId="77777777" w:rsidR="005461D7" w:rsidRDefault="00E64EBA">
            <w:pPr>
              <w:spacing w:line="276" w:lineRule="auto"/>
              <w:rPr>
                <w:sz w:val="16"/>
                <w:szCs w:val="16"/>
                <w:lang w:val="en-US"/>
              </w:rPr>
            </w:pPr>
            <w:r>
              <w:rPr>
                <w:sz w:val="16"/>
                <w:szCs w:val="16"/>
                <w:lang w:val="en-US"/>
              </w:rPr>
              <w:t>/{</w:t>
            </w:r>
            <w:r>
              <w:rPr>
                <w:sz w:val="16"/>
                <w:szCs w:val="16"/>
              </w:rPr>
              <w:t>Код</w:t>
            </w:r>
            <w:r>
              <w:rPr>
                <w:sz w:val="16"/>
                <w:szCs w:val="16"/>
                <w:lang w:val="en-US"/>
              </w:rPr>
              <w:t>_</w:t>
            </w:r>
            <w:r>
              <w:rPr>
                <w:sz w:val="16"/>
                <w:szCs w:val="16"/>
              </w:rPr>
              <w:t>ИС</w:t>
            </w:r>
            <w:r>
              <w:rPr>
                <w:sz w:val="16"/>
                <w:szCs w:val="16"/>
                <w:lang w:val="en-US"/>
              </w:rPr>
              <w:t>}/FerDtm/services/fer/booking/canc</w:t>
            </w:r>
            <w:r>
              <w:rPr>
                <w:sz w:val="16"/>
                <w:szCs w:val="16"/>
                <w:lang w:val="en-US"/>
              </w:rPr>
              <w:lastRenderedPageBreak/>
              <w:t>el</w:t>
            </w:r>
          </w:p>
          <w:p w14:paraId="4935C088" w14:textId="77777777" w:rsidR="005461D7" w:rsidRDefault="005461D7">
            <w:pPr>
              <w:spacing w:line="276" w:lineRule="auto"/>
              <w:rPr>
                <w:sz w:val="16"/>
                <w:szCs w:val="16"/>
                <w:lang w:val="en-US"/>
              </w:rPr>
            </w:pPr>
          </w:p>
          <w:p w14:paraId="2E280117" w14:textId="77777777" w:rsidR="005461D7" w:rsidRDefault="00E64EBA">
            <w:pPr>
              <w:spacing w:line="276" w:lineRule="auto"/>
              <w:rPr>
                <w:sz w:val="16"/>
                <w:szCs w:val="16"/>
              </w:rPr>
            </w:pPr>
            <w:r>
              <w:rPr>
                <w:sz w:val="16"/>
                <w:szCs w:val="16"/>
              </w:rPr>
              <w:t>Входные параметры:</w:t>
            </w:r>
          </w:p>
          <w:p w14:paraId="4FBEA778" w14:textId="3E0B9608" w:rsidR="005461D7" w:rsidRPr="00EA6A07" w:rsidRDefault="00E64EBA">
            <w:pPr>
              <w:pStyle w:val="RT10"/>
              <w:spacing w:line="276" w:lineRule="auto"/>
              <w:ind w:left="321" w:hanging="321"/>
              <w:rPr>
                <w:sz w:val="18"/>
                <w:szCs w:val="18"/>
              </w:rPr>
            </w:pPr>
            <w:r>
              <w:rPr>
                <w:sz w:val="18"/>
                <w:szCs w:val="18"/>
                <w:lang w:val="en-US"/>
              </w:rPr>
              <w:t>bookExtId</w:t>
            </w:r>
            <w:r w:rsidRPr="00EA6A07">
              <w:rPr>
                <w:sz w:val="18"/>
                <w:szCs w:val="18"/>
              </w:rPr>
              <w:t xml:space="preserve"> – </w:t>
            </w:r>
            <w:r w:rsidR="007F1719">
              <w:rPr>
                <w:sz w:val="18"/>
                <w:szCs w:val="18"/>
              </w:rPr>
              <w:t>идентификатор</w:t>
            </w:r>
            <w:r w:rsidRPr="00EA6A07">
              <w:rPr>
                <w:sz w:val="18"/>
                <w:szCs w:val="18"/>
              </w:rPr>
              <w:t xml:space="preserve"> записи в ЕПГУ</w:t>
            </w:r>
          </w:p>
          <w:p w14:paraId="602B97CF" w14:textId="5D879250" w:rsidR="005461D7" w:rsidRDefault="00E64EBA">
            <w:pPr>
              <w:pStyle w:val="RT10"/>
              <w:spacing w:line="276" w:lineRule="auto"/>
              <w:ind w:left="321" w:hanging="321"/>
              <w:rPr>
                <w:sz w:val="18"/>
                <w:szCs w:val="18"/>
              </w:rPr>
            </w:pPr>
            <w:r>
              <w:rPr>
                <w:sz w:val="18"/>
                <w:szCs w:val="18"/>
                <w:lang w:val="en-US"/>
              </w:rPr>
              <w:t>patient</w:t>
            </w:r>
            <w:r>
              <w:rPr>
                <w:sz w:val="18"/>
                <w:szCs w:val="18"/>
              </w:rPr>
              <w:t>_</w:t>
            </w:r>
            <w:r>
              <w:rPr>
                <w:sz w:val="18"/>
                <w:szCs w:val="18"/>
                <w:lang w:val="en-US"/>
              </w:rPr>
              <w:t>id</w:t>
            </w:r>
            <w:r>
              <w:rPr>
                <w:sz w:val="18"/>
                <w:szCs w:val="18"/>
              </w:rPr>
              <w:t xml:space="preserve"> – </w:t>
            </w:r>
            <w:r w:rsidR="007F1719">
              <w:rPr>
                <w:sz w:val="18"/>
                <w:szCs w:val="18"/>
              </w:rPr>
              <w:t>идентификатор</w:t>
            </w:r>
            <w:r>
              <w:rPr>
                <w:sz w:val="18"/>
                <w:szCs w:val="18"/>
              </w:rPr>
              <w:t xml:space="preserve"> пациента в витрине</w:t>
            </w:r>
          </w:p>
        </w:tc>
        <w:tc>
          <w:tcPr>
            <w:tcW w:w="3443" w:type="dxa"/>
            <w:tcBorders>
              <w:top w:val="single" w:sz="4" w:space="0" w:color="000000"/>
              <w:left w:val="single" w:sz="4" w:space="0" w:color="000000"/>
              <w:bottom w:val="single" w:sz="4" w:space="0" w:color="000000"/>
              <w:right w:val="single" w:sz="4" w:space="0" w:color="000000"/>
            </w:tcBorders>
          </w:tcPr>
          <w:p w14:paraId="036BCBA7" w14:textId="77777777" w:rsidR="005461D7" w:rsidRDefault="00E64EBA">
            <w:pPr>
              <w:spacing w:line="276" w:lineRule="auto"/>
              <w:rPr>
                <w:sz w:val="16"/>
                <w:szCs w:val="16"/>
              </w:rPr>
            </w:pPr>
            <w:r>
              <w:rPr>
                <w:sz w:val="16"/>
                <w:szCs w:val="16"/>
              </w:rPr>
              <w:lastRenderedPageBreak/>
              <w:t>Фильтров и проверок нет</w:t>
            </w:r>
          </w:p>
        </w:tc>
        <w:tc>
          <w:tcPr>
            <w:tcW w:w="2848" w:type="dxa"/>
            <w:tcBorders>
              <w:top w:val="single" w:sz="4" w:space="0" w:color="000000"/>
              <w:left w:val="single" w:sz="4" w:space="0" w:color="000000"/>
              <w:bottom w:val="single" w:sz="4" w:space="0" w:color="000000"/>
              <w:right w:val="single" w:sz="4" w:space="0" w:color="000000"/>
            </w:tcBorders>
          </w:tcPr>
          <w:p w14:paraId="597064E9" w14:textId="77777777" w:rsidR="005461D7" w:rsidRDefault="00E64EBA">
            <w:pPr>
              <w:spacing w:line="276" w:lineRule="auto"/>
              <w:rPr>
                <w:sz w:val="16"/>
                <w:szCs w:val="16"/>
              </w:rPr>
            </w:pPr>
            <w:r>
              <w:rPr>
                <w:sz w:val="16"/>
                <w:szCs w:val="16"/>
              </w:rPr>
              <w:t xml:space="preserve">Действия системы: </w:t>
            </w:r>
          </w:p>
          <w:p w14:paraId="47DC3508" w14:textId="77777777" w:rsidR="005461D7" w:rsidRDefault="00E64EBA">
            <w:pPr>
              <w:spacing w:line="276" w:lineRule="auto"/>
              <w:rPr>
                <w:bCs w:val="0"/>
                <w:sz w:val="16"/>
                <w:szCs w:val="16"/>
              </w:rPr>
            </w:pPr>
            <w:r>
              <w:rPr>
                <w:sz w:val="16"/>
                <w:szCs w:val="16"/>
              </w:rPr>
              <w:t>переход на следующий шаг</w:t>
            </w:r>
          </w:p>
        </w:tc>
        <w:tc>
          <w:tcPr>
            <w:tcW w:w="1850" w:type="dxa"/>
            <w:tcBorders>
              <w:top w:val="single" w:sz="4" w:space="0" w:color="000000"/>
              <w:left w:val="single" w:sz="4" w:space="0" w:color="000000"/>
              <w:bottom w:val="single" w:sz="4" w:space="0" w:color="000000"/>
              <w:right w:val="single" w:sz="4" w:space="0" w:color="000000"/>
            </w:tcBorders>
          </w:tcPr>
          <w:p w14:paraId="65EB4D72" w14:textId="77777777" w:rsidR="005461D7" w:rsidRDefault="00E64EBA">
            <w:pPr>
              <w:spacing w:line="276" w:lineRule="auto"/>
              <w:rPr>
                <w:sz w:val="16"/>
                <w:szCs w:val="16"/>
              </w:rPr>
            </w:pPr>
            <w:r>
              <w:rPr>
                <w:sz w:val="16"/>
                <w:szCs w:val="16"/>
              </w:rPr>
              <w:t>Переход на Шаг 3</w:t>
            </w:r>
          </w:p>
        </w:tc>
      </w:tr>
      <w:tr w:rsidR="005461D7" w14:paraId="31BE07B0" w14:textId="77777777">
        <w:trPr>
          <w:trHeight w:val="247"/>
        </w:trPr>
        <w:tc>
          <w:tcPr>
            <w:tcW w:w="706" w:type="dxa"/>
            <w:tcBorders>
              <w:top w:val="single" w:sz="4" w:space="0" w:color="000000"/>
              <w:left w:val="single" w:sz="4" w:space="0" w:color="000000"/>
              <w:bottom w:val="single" w:sz="4" w:space="0" w:color="000000"/>
              <w:right w:val="single" w:sz="4" w:space="0" w:color="000000"/>
            </w:tcBorders>
          </w:tcPr>
          <w:p w14:paraId="1761F347" w14:textId="77777777" w:rsidR="005461D7" w:rsidRDefault="00E64EBA">
            <w:pPr>
              <w:spacing w:line="276" w:lineRule="auto"/>
              <w:rPr>
                <w:bCs w:val="0"/>
                <w:sz w:val="16"/>
                <w:szCs w:val="16"/>
              </w:rPr>
            </w:pPr>
            <w:r>
              <w:rPr>
                <w:sz w:val="16"/>
                <w:szCs w:val="16"/>
              </w:rPr>
              <w:t>Шаг 3</w:t>
            </w:r>
          </w:p>
        </w:tc>
        <w:tc>
          <w:tcPr>
            <w:tcW w:w="1281" w:type="dxa"/>
            <w:tcBorders>
              <w:top w:val="single" w:sz="4" w:space="0" w:color="000000"/>
              <w:left w:val="single" w:sz="4" w:space="0" w:color="000000"/>
              <w:bottom w:val="single" w:sz="4" w:space="0" w:color="000000"/>
              <w:right w:val="single" w:sz="4" w:space="0" w:color="000000"/>
            </w:tcBorders>
          </w:tcPr>
          <w:p w14:paraId="23BEB786" w14:textId="77777777" w:rsidR="005461D7" w:rsidRDefault="00E64EBA">
            <w:pPr>
              <w:spacing w:line="276" w:lineRule="auto"/>
              <w:rPr>
                <w:bCs w:val="0"/>
                <w:sz w:val="16"/>
                <w:szCs w:val="16"/>
              </w:rPr>
            </w:pPr>
            <w:r>
              <w:rPr>
                <w:sz w:val="16"/>
                <w:szCs w:val="16"/>
              </w:rPr>
              <w:t>Экран «Запись отменена»</w:t>
            </w:r>
          </w:p>
        </w:tc>
        <w:tc>
          <w:tcPr>
            <w:tcW w:w="1565" w:type="dxa"/>
            <w:tcBorders>
              <w:top w:val="single" w:sz="4" w:space="0" w:color="000000"/>
              <w:left w:val="single" w:sz="4" w:space="0" w:color="000000"/>
              <w:bottom w:val="single" w:sz="4" w:space="0" w:color="000000"/>
              <w:right w:val="single" w:sz="4" w:space="0" w:color="000000"/>
            </w:tcBorders>
          </w:tcPr>
          <w:p w14:paraId="66934327" w14:textId="77777777" w:rsidR="005461D7" w:rsidRDefault="00E64EBA">
            <w:pPr>
              <w:spacing w:line="276" w:lineRule="auto"/>
              <w:rPr>
                <w:sz w:val="16"/>
                <w:szCs w:val="16"/>
              </w:rPr>
            </w:pPr>
            <w:r>
              <w:rPr>
                <w:sz w:val="16"/>
                <w:szCs w:val="16"/>
              </w:rPr>
              <w:t>Отображается информация об отмененной   записи</w:t>
            </w:r>
          </w:p>
        </w:tc>
        <w:tc>
          <w:tcPr>
            <w:tcW w:w="3247" w:type="dxa"/>
            <w:tcBorders>
              <w:top w:val="single" w:sz="4" w:space="0" w:color="000000"/>
              <w:left w:val="single" w:sz="4" w:space="0" w:color="000000"/>
              <w:bottom w:val="single" w:sz="4" w:space="0" w:color="000000"/>
              <w:right w:val="single" w:sz="4" w:space="0" w:color="000000"/>
            </w:tcBorders>
          </w:tcPr>
          <w:p w14:paraId="3A842734" w14:textId="77777777" w:rsidR="005461D7" w:rsidRDefault="00E64EBA">
            <w:pPr>
              <w:spacing w:line="276" w:lineRule="auto"/>
              <w:rPr>
                <w:sz w:val="16"/>
                <w:szCs w:val="16"/>
              </w:rPr>
            </w:pPr>
            <w:r>
              <w:rPr>
                <w:sz w:val="16"/>
                <w:szCs w:val="16"/>
              </w:rPr>
              <w:t>-</w:t>
            </w:r>
          </w:p>
        </w:tc>
        <w:tc>
          <w:tcPr>
            <w:tcW w:w="3443" w:type="dxa"/>
            <w:tcBorders>
              <w:top w:val="single" w:sz="4" w:space="0" w:color="000000"/>
              <w:left w:val="single" w:sz="4" w:space="0" w:color="000000"/>
              <w:bottom w:val="single" w:sz="4" w:space="0" w:color="000000"/>
              <w:right w:val="single" w:sz="4" w:space="0" w:color="000000"/>
            </w:tcBorders>
          </w:tcPr>
          <w:p w14:paraId="7AE0CF47" w14:textId="77777777" w:rsidR="005461D7" w:rsidRDefault="00E64EBA">
            <w:pPr>
              <w:spacing w:line="276" w:lineRule="auto"/>
              <w:rPr>
                <w:sz w:val="16"/>
                <w:szCs w:val="16"/>
              </w:rPr>
            </w:pPr>
            <w:r>
              <w:rPr>
                <w:sz w:val="16"/>
                <w:szCs w:val="16"/>
              </w:rPr>
              <w:t>-</w:t>
            </w:r>
          </w:p>
        </w:tc>
        <w:tc>
          <w:tcPr>
            <w:tcW w:w="2848" w:type="dxa"/>
            <w:tcBorders>
              <w:top w:val="single" w:sz="4" w:space="0" w:color="000000"/>
              <w:left w:val="single" w:sz="4" w:space="0" w:color="000000"/>
              <w:bottom w:val="single" w:sz="4" w:space="0" w:color="000000"/>
              <w:right w:val="single" w:sz="4" w:space="0" w:color="000000"/>
            </w:tcBorders>
          </w:tcPr>
          <w:p w14:paraId="1D7CCB62" w14:textId="77777777" w:rsidR="005461D7" w:rsidRDefault="00E64EBA">
            <w:pPr>
              <w:spacing w:line="276" w:lineRule="auto"/>
              <w:rPr>
                <w:sz w:val="16"/>
                <w:szCs w:val="16"/>
              </w:rPr>
            </w:pPr>
            <w:r>
              <w:rPr>
                <w:sz w:val="16"/>
                <w:szCs w:val="16"/>
              </w:rPr>
              <w:t>Действия:</w:t>
            </w:r>
          </w:p>
          <w:p w14:paraId="57933A5A" w14:textId="77777777" w:rsidR="005461D7" w:rsidRDefault="00E64EBA">
            <w:pPr>
              <w:spacing w:line="276" w:lineRule="auto"/>
              <w:rPr>
                <w:sz w:val="16"/>
                <w:szCs w:val="16"/>
              </w:rPr>
            </w:pPr>
            <w:r>
              <w:rPr>
                <w:sz w:val="16"/>
                <w:szCs w:val="16"/>
              </w:rPr>
              <w:t xml:space="preserve">При клике на «Записаться повторно» переход на шаг выбора слотов. </w:t>
            </w:r>
          </w:p>
          <w:p w14:paraId="46328109" w14:textId="77777777" w:rsidR="005461D7" w:rsidRDefault="005461D7">
            <w:pPr>
              <w:spacing w:line="276" w:lineRule="auto"/>
              <w:rPr>
                <w:sz w:val="16"/>
                <w:szCs w:val="16"/>
              </w:rPr>
            </w:pPr>
          </w:p>
        </w:tc>
        <w:tc>
          <w:tcPr>
            <w:tcW w:w="1850" w:type="dxa"/>
            <w:tcBorders>
              <w:top w:val="single" w:sz="4" w:space="0" w:color="000000"/>
              <w:left w:val="single" w:sz="4" w:space="0" w:color="000000"/>
              <w:bottom w:val="single" w:sz="4" w:space="0" w:color="000000"/>
              <w:right w:val="single" w:sz="4" w:space="0" w:color="000000"/>
            </w:tcBorders>
          </w:tcPr>
          <w:p w14:paraId="1A8D1728" w14:textId="77777777" w:rsidR="005461D7" w:rsidRDefault="005461D7">
            <w:pPr>
              <w:spacing w:line="276" w:lineRule="auto"/>
              <w:rPr>
                <w:sz w:val="16"/>
                <w:szCs w:val="16"/>
              </w:rPr>
            </w:pPr>
          </w:p>
        </w:tc>
      </w:tr>
    </w:tbl>
    <w:p w14:paraId="6239C094" w14:textId="77777777" w:rsidR="005461D7" w:rsidRDefault="00E64EBA">
      <w:pPr>
        <w:pStyle w:val="RT6"/>
        <w:numPr>
          <w:ilvl w:val="5"/>
          <w:numId w:val="42"/>
        </w:numPr>
        <w:spacing w:line="276" w:lineRule="auto"/>
        <w:rPr>
          <w:rFonts w:asciiTheme="minorHAnsi" w:hAnsiTheme="minorHAnsi"/>
        </w:rPr>
      </w:pPr>
      <w:r>
        <w:t>Требования к МИС</w:t>
      </w:r>
    </w:p>
    <w:p w14:paraId="5C9DDF35" w14:textId="3504E5FF" w:rsidR="005461D7" w:rsidRDefault="00E64EBA">
      <w:pPr>
        <w:pStyle w:val="RT"/>
        <w:spacing w:line="276" w:lineRule="auto"/>
        <w:rPr>
          <w:b/>
          <w:bCs w:val="0"/>
        </w:rPr>
      </w:pPr>
      <w:r>
        <w:rPr>
          <w:b/>
        </w:rPr>
        <w:t xml:space="preserve">Внимание! Требования к заполнению полей в таблицах модели </w:t>
      </w:r>
      <w:r w:rsidR="007B4C85">
        <w:rPr>
          <w:b/>
        </w:rPr>
        <w:t>данных представлены</w:t>
      </w:r>
      <w:r>
        <w:rPr>
          <w:b/>
        </w:rPr>
        <w:t xml:space="preserve"> в разделе А.1.2  (обратите внимание на комментарии, указанные в  колонках «Комментарии»  (правило/пример заполнения) и «Влияние на отображение формы услуги» - если проставлено значение «Да», то параметр влияет и  участвует в регламентированном запросе или выводится на экране пользователю).</w:t>
      </w:r>
    </w:p>
    <w:p w14:paraId="2F88CE3E" w14:textId="77777777" w:rsidR="005461D7" w:rsidRDefault="00E64EBA">
      <w:pPr>
        <w:pStyle w:val="RT11"/>
        <w:spacing w:line="276" w:lineRule="auto"/>
        <w:rPr>
          <w:rFonts w:asciiTheme="minorHAnsi" w:hAnsiTheme="minorHAnsi"/>
        </w:rPr>
      </w:pPr>
      <w:r>
        <w:t>Пациенту доступны только те вакцины, которые соответствуют его возрасту и полу. Регулируется справочником, фильтр на фронте в соответствии с возрастом и полом пациента (справочник 1.2.643.5.1.13.13.99.2.1074).</w:t>
      </w:r>
    </w:p>
    <w:p w14:paraId="2E5D0022" w14:textId="77777777" w:rsidR="005461D7" w:rsidRDefault="00E64EBA">
      <w:pPr>
        <w:pStyle w:val="RT11"/>
        <w:spacing w:line="276" w:lineRule="auto"/>
      </w:pPr>
      <w:r>
        <w:t xml:space="preserve">Ребенка можно записать только в СП МО прикрепления. </w:t>
      </w:r>
    </w:p>
    <w:p w14:paraId="40DAE980" w14:textId="77777777" w:rsidR="005461D7" w:rsidRDefault="00E64EBA">
      <w:pPr>
        <w:pStyle w:val="RT11"/>
        <w:spacing w:line="276" w:lineRule="auto"/>
      </w:pPr>
      <w:r>
        <w:t>Взрослому доступны СП МО по прикреплению и те МО, которые принимают без прикрепления.</w:t>
      </w:r>
    </w:p>
    <w:p w14:paraId="293CA27A" w14:textId="17F846CC" w:rsidR="005461D7" w:rsidRDefault="00E64EBA" w:rsidP="00E64EBA">
      <w:pPr>
        <w:pStyle w:val="RT1231"/>
        <w:numPr>
          <w:ilvl w:val="0"/>
          <w:numId w:val="69"/>
        </w:numPr>
        <w:spacing w:line="276" w:lineRule="auto"/>
        <w:rPr>
          <w:rFonts w:asciiTheme="minorHAnsi" w:hAnsiTheme="minorHAnsi"/>
          <w:lang w:val="en-US"/>
        </w:rPr>
      </w:pPr>
      <w:r>
        <w:t>Данные</w:t>
      </w:r>
      <w:r>
        <w:rPr>
          <w:lang w:val="en-US"/>
        </w:rPr>
        <w:t xml:space="preserve"> </w:t>
      </w:r>
      <w:r>
        <w:t>тянутся</w:t>
      </w:r>
      <w:r>
        <w:rPr>
          <w:lang w:val="en-US"/>
        </w:rPr>
        <w:t xml:space="preserve"> </w:t>
      </w:r>
      <w:r>
        <w:t>из</w:t>
      </w:r>
      <w:r>
        <w:rPr>
          <w:lang w:val="en-US"/>
        </w:rPr>
        <w:t xml:space="preserve"> </w:t>
      </w:r>
      <w:r>
        <w:t>табл</w:t>
      </w:r>
      <w:r>
        <w:rPr>
          <w:lang w:val="en-US"/>
        </w:rPr>
        <w:t xml:space="preserve">. </w:t>
      </w:r>
      <w:r w:rsidR="007F1719">
        <w:rPr>
          <w:lang w:val="en-US"/>
        </w:rPr>
        <w:t>mo</w:t>
      </w:r>
      <w:r>
        <w:rPr>
          <w:lang w:val="en-US"/>
        </w:rPr>
        <w:t>, resource, slot, service, attachment, unaccessible_period:</w:t>
      </w:r>
    </w:p>
    <w:p w14:paraId="1631E708" w14:textId="77777777" w:rsidR="005461D7" w:rsidRDefault="00E64EBA" w:rsidP="00E64EBA">
      <w:pPr>
        <w:pStyle w:val="RT22"/>
        <w:numPr>
          <w:ilvl w:val="0"/>
          <w:numId w:val="70"/>
        </w:numPr>
        <w:spacing w:line="276" w:lineRule="auto"/>
      </w:pPr>
      <w:r>
        <w:rPr>
          <w:lang w:val="en-US"/>
        </w:rPr>
        <w:t xml:space="preserve">slot: </w:t>
      </w:r>
    </w:p>
    <w:p w14:paraId="1378E70A" w14:textId="77777777" w:rsidR="005461D7" w:rsidRDefault="00E64EBA">
      <w:pPr>
        <w:pStyle w:val="RT31"/>
        <w:spacing w:line="276" w:lineRule="auto"/>
      </w:pPr>
      <w:r>
        <w:t>тип слота равен одному из значений (</w:t>
      </w:r>
      <w:r>
        <w:rPr>
          <w:lang w:val="en-US"/>
        </w:rPr>
        <w:t>tag</w:t>
      </w:r>
      <w:r>
        <w:t>_</w:t>
      </w:r>
      <w:r>
        <w:rPr>
          <w:lang w:val="en-US"/>
        </w:rPr>
        <w:t>type</w:t>
      </w:r>
      <w:r>
        <w:t>) '</w:t>
      </w:r>
      <w:r>
        <w:rPr>
          <w:lang w:val="en-US"/>
        </w:rPr>
        <w:t>ORDINARY</w:t>
      </w:r>
      <w:r>
        <w:t>', '</w:t>
      </w:r>
      <w:r>
        <w:rPr>
          <w:lang w:val="en-US"/>
        </w:rPr>
        <w:t>EPGU</w:t>
      </w:r>
      <w:r>
        <w:t>';</w:t>
      </w:r>
    </w:p>
    <w:p w14:paraId="204428E7" w14:textId="77777777" w:rsidR="005461D7" w:rsidRDefault="00E64EBA">
      <w:pPr>
        <w:pStyle w:val="RT31"/>
        <w:spacing w:line="276" w:lineRule="auto"/>
      </w:pPr>
      <w:r>
        <w:t>слот доступен для записи (</w:t>
      </w:r>
      <w:r>
        <w:rPr>
          <w:lang w:val="en-US"/>
        </w:rPr>
        <w:t>status</w:t>
      </w:r>
      <w:r>
        <w:t>=’</w:t>
      </w:r>
      <w:r>
        <w:rPr>
          <w:lang w:val="en-US"/>
        </w:rPr>
        <w:t>AVAILABLE</w:t>
      </w:r>
      <w:r>
        <w:t>’);</w:t>
      </w:r>
    </w:p>
    <w:p w14:paraId="71E1D738" w14:textId="77777777" w:rsidR="005461D7" w:rsidRDefault="00E64EBA">
      <w:pPr>
        <w:pStyle w:val="RT31"/>
        <w:spacing w:line="276" w:lineRule="auto"/>
      </w:pPr>
      <w:r>
        <w:t>признак тип слота по возрасту (</w:t>
      </w:r>
      <w:r>
        <w:rPr>
          <w:rFonts w:eastAsia="Arial"/>
        </w:rPr>
        <w:t>tag_age</w:t>
      </w:r>
      <w:r>
        <w:t>) в соответствии с тем, кому доступен слот;</w:t>
      </w:r>
    </w:p>
    <w:p w14:paraId="000A6D1E" w14:textId="77777777" w:rsidR="005461D7" w:rsidRDefault="00E64EBA" w:rsidP="00E64EBA">
      <w:pPr>
        <w:pStyle w:val="RT22"/>
        <w:numPr>
          <w:ilvl w:val="0"/>
          <w:numId w:val="70"/>
        </w:numPr>
        <w:spacing w:line="276" w:lineRule="auto"/>
        <w:rPr>
          <w:lang w:val="en-US"/>
        </w:rPr>
      </w:pPr>
      <w:r>
        <w:rPr>
          <w:lang w:val="en-US"/>
        </w:rPr>
        <w:t xml:space="preserve">resource: </w:t>
      </w:r>
    </w:p>
    <w:p w14:paraId="2B08CF6C" w14:textId="77777777" w:rsidR="005461D7" w:rsidRDefault="00E64EBA">
      <w:pPr>
        <w:pStyle w:val="RT31"/>
        <w:spacing w:line="276" w:lineRule="auto"/>
      </w:pPr>
      <w:r>
        <w:t>поле mo_id = идентификатор записи СП МО (mo.id), т.е. СП МО, к которому относится ресурс;</w:t>
      </w:r>
    </w:p>
    <w:p w14:paraId="0C0A2C91" w14:textId="77777777" w:rsidR="005461D7" w:rsidRDefault="00E64EBA">
      <w:pPr>
        <w:pStyle w:val="RT31"/>
        <w:spacing w:line="276" w:lineRule="auto"/>
      </w:pPr>
      <w:r>
        <w:t xml:space="preserve">признак enabled не равен ‘NONE’, т.е. ресурс должен быть «активный»; </w:t>
      </w:r>
    </w:p>
    <w:p w14:paraId="7D5C7EFA" w14:textId="77777777" w:rsidR="005461D7" w:rsidRDefault="00E64EBA">
      <w:pPr>
        <w:pStyle w:val="RT31"/>
        <w:spacing w:line="276" w:lineRule="auto"/>
      </w:pPr>
      <w:r>
        <w:lastRenderedPageBreak/>
        <w:t>тип ресурса равно ‘ROOM’ или ‘SPECIALIST’ и соответственно должны быть обязательно заполнены поля для ресурса с этим типом;</w:t>
      </w:r>
    </w:p>
    <w:p w14:paraId="608047E3" w14:textId="77777777" w:rsidR="005461D7" w:rsidRDefault="00E64EBA" w:rsidP="00E64EBA">
      <w:pPr>
        <w:pStyle w:val="RT22"/>
        <w:numPr>
          <w:ilvl w:val="0"/>
          <w:numId w:val="70"/>
        </w:numPr>
        <w:spacing w:line="276" w:lineRule="auto"/>
        <w:rPr>
          <w:lang w:val="en-US"/>
        </w:rPr>
      </w:pPr>
      <w:r>
        <w:rPr>
          <w:lang w:val="en-US"/>
        </w:rPr>
        <w:t>service:</w:t>
      </w:r>
    </w:p>
    <w:p w14:paraId="3452AE1A" w14:textId="77777777" w:rsidR="005461D7" w:rsidRDefault="00E64EBA">
      <w:pPr>
        <w:pStyle w:val="RT31"/>
        <w:spacing w:line="276" w:lineRule="auto"/>
      </w:pPr>
      <w:r>
        <w:t>dictionary_nsi_code – код вакцины в соответствии со справочником;</w:t>
      </w:r>
    </w:p>
    <w:p w14:paraId="62EDDEBB" w14:textId="77777777" w:rsidR="005461D7" w:rsidRDefault="00E64EBA">
      <w:pPr>
        <w:pStyle w:val="RT31"/>
        <w:spacing w:line="276" w:lineRule="auto"/>
        <w:rPr>
          <w:lang w:val="en-US"/>
        </w:rPr>
      </w:pPr>
      <w:r>
        <w:rPr>
          <w:lang w:val="en-US"/>
        </w:rPr>
        <w:t xml:space="preserve">dictionary_nsi_oid =  (oid </w:t>
      </w:r>
      <w:r>
        <w:t>справочника</w:t>
      </w:r>
      <w:r>
        <w:rPr>
          <w:lang w:val="en-US"/>
        </w:rPr>
        <w:t>, 1.2.643.5.1.13.13.99.2.1074);</w:t>
      </w:r>
    </w:p>
    <w:p w14:paraId="5A868A1E" w14:textId="77777777" w:rsidR="005461D7" w:rsidRDefault="00E64EBA">
      <w:pPr>
        <w:pStyle w:val="RT31"/>
        <w:spacing w:line="276" w:lineRule="auto"/>
      </w:pPr>
      <w:r>
        <w:t>resource_id = идентификатор ресурса, на которого выписаны слоты;</w:t>
      </w:r>
    </w:p>
    <w:p w14:paraId="766D8719" w14:textId="77777777" w:rsidR="005461D7" w:rsidRDefault="00E64EBA">
      <w:pPr>
        <w:pStyle w:val="RT31"/>
        <w:spacing w:line="276" w:lineRule="auto"/>
      </w:pPr>
      <w:r>
        <w:t>признак is_deleted = false или пустое значение;</w:t>
      </w:r>
    </w:p>
    <w:p w14:paraId="62E4C0FE" w14:textId="77777777" w:rsidR="005461D7" w:rsidRDefault="00E64EBA">
      <w:pPr>
        <w:pStyle w:val="RT31"/>
        <w:spacing w:line="276" w:lineRule="auto"/>
      </w:pPr>
      <w:r>
        <w:t>услуга активна – текущая дата входит в интервал действия (date_beg, date_end)</w:t>
      </w:r>
    </w:p>
    <w:p w14:paraId="7CCCB44D" w14:textId="77777777" w:rsidR="005461D7" w:rsidRDefault="00E64EBA" w:rsidP="00E64EBA">
      <w:pPr>
        <w:pStyle w:val="RT22"/>
        <w:numPr>
          <w:ilvl w:val="0"/>
          <w:numId w:val="70"/>
        </w:numPr>
        <w:spacing w:line="276" w:lineRule="auto"/>
        <w:rPr>
          <w:lang w:val="en-US"/>
        </w:rPr>
      </w:pPr>
      <w:r>
        <w:rPr>
          <w:lang w:val="en-US"/>
        </w:rPr>
        <w:t>mo:</w:t>
      </w:r>
    </w:p>
    <w:p w14:paraId="542DDA9E" w14:textId="77777777" w:rsidR="005461D7" w:rsidRDefault="00E64EBA">
      <w:pPr>
        <w:pStyle w:val="RT31"/>
        <w:spacing w:line="276" w:lineRule="auto"/>
      </w:pPr>
      <w:r>
        <w:t>если признак enabled=’NONE’ – МО не попадет в выборку;</w:t>
      </w:r>
    </w:p>
    <w:p w14:paraId="7E28C7EC" w14:textId="77777777" w:rsidR="005461D7" w:rsidRDefault="00E64EBA" w:rsidP="00E64EBA">
      <w:pPr>
        <w:pStyle w:val="RT22"/>
        <w:numPr>
          <w:ilvl w:val="0"/>
          <w:numId w:val="70"/>
        </w:numPr>
        <w:spacing w:line="276" w:lineRule="auto"/>
        <w:rPr>
          <w:lang w:val="en-US"/>
        </w:rPr>
      </w:pPr>
      <w:r>
        <w:rPr>
          <w:lang w:val="en-US"/>
        </w:rPr>
        <w:t xml:space="preserve">attachment: </w:t>
      </w:r>
    </w:p>
    <w:p w14:paraId="7D8A917B" w14:textId="77777777" w:rsidR="005461D7" w:rsidRDefault="00E64EBA">
      <w:pPr>
        <w:pStyle w:val="RT31"/>
        <w:spacing w:line="276" w:lineRule="auto"/>
      </w:pPr>
      <w:r>
        <w:t>признак status='DONE’ – прикрепление активное;</w:t>
      </w:r>
    </w:p>
    <w:p w14:paraId="47FC197D" w14:textId="77777777" w:rsidR="005461D7" w:rsidRDefault="00E64EBA">
      <w:pPr>
        <w:pStyle w:val="RT31"/>
        <w:spacing w:line="276" w:lineRule="auto"/>
      </w:pPr>
      <w:r>
        <w:t>поле type = 'GENERAL' – прикрепление основное.</w:t>
      </w:r>
    </w:p>
    <w:p w14:paraId="2D6AA95A" w14:textId="77777777" w:rsidR="005461D7" w:rsidRDefault="00E64EBA" w:rsidP="00E64EBA">
      <w:pPr>
        <w:pStyle w:val="RT1231"/>
        <w:numPr>
          <w:ilvl w:val="0"/>
          <w:numId w:val="69"/>
        </w:numPr>
        <w:spacing w:line="276" w:lineRule="auto"/>
      </w:pPr>
      <w:r>
        <w:t>Дополнительно осуществляется проверка доступности врача (период недоступности врача пересекается с интервалом времени, за который запрашиваются слоты, табл. Unaccessible_period).</w:t>
      </w:r>
    </w:p>
    <w:p w14:paraId="6FEFAC79" w14:textId="6F036919" w:rsidR="005461D7" w:rsidRDefault="00E64EBA" w:rsidP="00E64EBA">
      <w:pPr>
        <w:pStyle w:val="RT1231"/>
        <w:numPr>
          <w:ilvl w:val="0"/>
          <w:numId w:val="69"/>
        </w:numPr>
        <w:spacing w:line="276" w:lineRule="auto"/>
      </w:pPr>
      <w:r>
        <w:t xml:space="preserve">Запрос на бронирование слота передается в МИС через openapi, см. </w:t>
      </w:r>
      <w:r>
        <w:fldChar w:fldCharType="begin"/>
      </w:r>
      <w:r>
        <w:instrText xml:space="preserve"> REF _Ref220923183 \w \h  \* MERGEFORMAT </w:instrText>
      </w:r>
      <w:r>
        <w:fldChar w:fldCharType="separate"/>
      </w:r>
      <w:r w:rsidR="005C12B9">
        <w:t>Б.3.1</w:t>
      </w:r>
      <w:r>
        <w:fldChar w:fldCharType="end"/>
      </w:r>
      <w:r>
        <w:t>.</w:t>
      </w:r>
    </w:p>
    <w:p w14:paraId="58B8826F" w14:textId="77777777" w:rsidR="005461D7" w:rsidRDefault="00E64EBA" w:rsidP="00E64EBA">
      <w:pPr>
        <w:pStyle w:val="RT22"/>
        <w:numPr>
          <w:ilvl w:val="0"/>
          <w:numId w:val="71"/>
        </w:numPr>
        <w:spacing w:line="276" w:lineRule="auto"/>
      </w:pPr>
      <w:r>
        <w:t xml:space="preserve">На стороне МИС осуществляются проверки, создается запись и выгружаются обновления в витрину данных. </w:t>
      </w:r>
    </w:p>
    <w:p w14:paraId="3970CC7E" w14:textId="6E0AC0AF" w:rsidR="005461D7" w:rsidRDefault="00E64EBA" w:rsidP="00E64EBA">
      <w:pPr>
        <w:pStyle w:val="RT22"/>
        <w:numPr>
          <w:ilvl w:val="0"/>
          <w:numId w:val="70"/>
        </w:numPr>
        <w:spacing w:line="276" w:lineRule="auto"/>
        <w:rPr>
          <w:lang w:val="en-US"/>
        </w:rPr>
      </w:pPr>
      <w:r>
        <w:t xml:space="preserve">Если проверки не пройдены или произошла ошибка – в ответе </w:t>
      </w:r>
      <w:r>
        <w:rPr>
          <w:lang w:val="en-US"/>
        </w:rPr>
        <w:t>openapi</w:t>
      </w:r>
      <w:r>
        <w:t xml:space="preserve"> передается соответствующий код ошибки, см. </w:t>
      </w:r>
      <w:r>
        <w:rPr>
          <w:lang w:val="en-US"/>
        </w:rPr>
        <w:fldChar w:fldCharType="begin"/>
      </w:r>
      <w:r>
        <w:instrText xml:space="preserve"> REF _Ref220923196 \w \h  \* </w:instrText>
      </w:r>
      <w:r>
        <w:rPr>
          <w:lang w:val="en-US"/>
        </w:rPr>
        <w:instrText>MERGEFORMAT</w:instrText>
      </w:r>
      <w:r>
        <w:instrText xml:space="preserve"> </w:instrText>
      </w:r>
      <w:r>
        <w:rPr>
          <w:lang w:val="en-US"/>
        </w:rPr>
      </w:r>
      <w:r>
        <w:rPr>
          <w:lang w:val="en-US"/>
        </w:rPr>
        <w:fldChar w:fldCharType="separate"/>
      </w:r>
      <w:r w:rsidR="005C12B9">
        <w:t>Б.4</w:t>
      </w:r>
      <w:r>
        <w:rPr>
          <w:lang w:val="en-US"/>
        </w:rPr>
        <w:fldChar w:fldCharType="end"/>
      </w:r>
      <w:r>
        <w:t>.</w:t>
      </w:r>
    </w:p>
    <w:p w14:paraId="3761D464" w14:textId="77777777" w:rsidR="005461D7" w:rsidRDefault="00E64EBA" w:rsidP="00E64EBA">
      <w:pPr>
        <w:pStyle w:val="RT1231"/>
        <w:numPr>
          <w:ilvl w:val="0"/>
          <w:numId w:val="69"/>
        </w:numPr>
        <w:spacing w:line="276" w:lineRule="auto"/>
      </w:pPr>
      <w:r>
        <w:t xml:space="preserve">После успешного бронирования слота: </w:t>
      </w:r>
    </w:p>
    <w:p w14:paraId="3F1DD945" w14:textId="77777777" w:rsidR="005461D7" w:rsidRDefault="00E64EBA" w:rsidP="00E64EBA">
      <w:pPr>
        <w:pStyle w:val="RT22"/>
        <w:numPr>
          <w:ilvl w:val="0"/>
          <w:numId w:val="72"/>
        </w:numPr>
        <w:spacing w:line="276" w:lineRule="auto"/>
      </w:pPr>
      <w:r>
        <w:t xml:space="preserve">поле </w:t>
      </w:r>
      <w:r>
        <w:rPr>
          <w:lang w:val="en-US"/>
        </w:rPr>
        <w:t>status</w:t>
      </w:r>
      <w:r>
        <w:t xml:space="preserve"> в табл. </w:t>
      </w:r>
      <w:r>
        <w:rPr>
          <w:lang w:val="en-US"/>
        </w:rPr>
        <w:t>Slot</w:t>
      </w:r>
      <w:r>
        <w:t xml:space="preserve"> принимает значение </w:t>
      </w:r>
      <w:r>
        <w:rPr>
          <w:lang w:val="en-US"/>
        </w:rPr>
        <w:t>RECORDED</w:t>
      </w:r>
      <w:r>
        <w:t xml:space="preserve">. </w:t>
      </w:r>
    </w:p>
    <w:p w14:paraId="7724F6D8" w14:textId="77777777" w:rsidR="005461D7" w:rsidRDefault="00E64EBA" w:rsidP="00E64EBA">
      <w:pPr>
        <w:pStyle w:val="RT22"/>
        <w:numPr>
          <w:ilvl w:val="0"/>
          <w:numId w:val="71"/>
        </w:numPr>
        <w:spacing w:line="276" w:lineRule="auto"/>
      </w:pPr>
      <w:r>
        <w:t xml:space="preserve">в табл.  </w:t>
      </w:r>
      <w:r>
        <w:rPr>
          <w:lang w:val="en-US"/>
        </w:rPr>
        <w:t>Book</w:t>
      </w:r>
      <w:r>
        <w:t xml:space="preserve"> появляется новая запись с </w:t>
      </w:r>
      <w:r>
        <w:rPr>
          <w:lang w:val="en-US"/>
        </w:rPr>
        <w:t>type</w:t>
      </w:r>
      <w:r>
        <w:t xml:space="preserve"> = ‘</w:t>
      </w:r>
      <w:r>
        <w:rPr>
          <w:lang w:val="en-US"/>
        </w:rPr>
        <w:t>VACCINATION</w:t>
      </w:r>
      <w:r>
        <w:t xml:space="preserve">’ (передается в запросе </w:t>
      </w:r>
      <w:r>
        <w:rPr>
          <w:lang w:val="en-US"/>
        </w:rPr>
        <w:t>openapi</w:t>
      </w:r>
      <w:r>
        <w:t xml:space="preserve">) и со </w:t>
      </w:r>
      <w:r>
        <w:rPr>
          <w:lang w:val="en-US"/>
        </w:rPr>
        <w:t>status</w:t>
      </w:r>
      <w:r>
        <w:t>_</w:t>
      </w:r>
      <w:r>
        <w:rPr>
          <w:lang w:val="en-US"/>
        </w:rPr>
        <w:t>code</w:t>
      </w:r>
      <w:r>
        <w:t xml:space="preserve"> = 5000.</w:t>
      </w:r>
    </w:p>
    <w:p w14:paraId="601EA0F2" w14:textId="77777777" w:rsidR="005461D7" w:rsidRDefault="00E64EBA" w:rsidP="00E64EBA">
      <w:pPr>
        <w:pStyle w:val="RT22"/>
        <w:numPr>
          <w:ilvl w:val="0"/>
          <w:numId w:val="71"/>
        </w:numPr>
        <w:spacing w:line="276" w:lineRule="auto"/>
      </w:pPr>
      <w:r>
        <w:t xml:space="preserve">значение </w:t>
      </w:r>
      <w:r>
        <w:rPr>
          <w:lang w:val="en-US"/>
        </w:rPr>
        <w:t>id</w:t>
      </w:r>
      <w:r>
        <w:t xml:space="preserve"> в табл. </w:t>
      </w:r>
      <w:r>
        <w:rPr>
          <w:lang w:val="en-US"/>
        </w:rPr>
        <w:t>Book</w:t>
      </w:r>
      <w:r>
        <w:t xml:space="preserve"> равно значению </w:t>
      </w:r>
      <w:r>
        <w:rPr>
          <w:lang w:val="en-US"/>
        </w:rPr>
        <w:t>bookExtId</w:t>
      </w:r>
      <w:r>
        <w:t xml:space="preserve"> из ответа </w:t>
      </w:r>
      <w:r>
        <w:rPr>
          <w:lang w:val="en-US"/>
        </w:rPr>
        <w:t>openapi</w:t>
      </w:r>
      <w:r>
        <w:t xml:space="preserve">;  </w:t>
      </w:r>
    </w:p>
    <w:p w14:paraId="12115416" w14:textId="77777777" w:rsidR="005461D7" w:rsidRDefault="00E64EBA" w:rsidP="00E64EBA">
      <w:pPr>
        <w:pStyle w:val="RT22"/>
        <w:numPr>
          <w:ilvl w:val="0"/>
          <w:numId w:val="71"/>
        </w:numPr>
        <w:spacing w:line="276" w:lineRule="auto"/>
      </w:pPr>
      <w:r>
        <w:rPr>
          <w:lang w:val="en-US"/>
        </w:rPr>
        <w:t>значение service_id и service_code в табл. Book</w:t>
      </w:r>
      <w:r>
        <w:t xml:space="preserve"> заполняется значениями </w:t>
      </w:r>
      <w:r>
        <w:rPr>
          <w:lang w:val="en-US"/>
        </w:rPr>
        <w:t>odean</w:t>
      </w:r>
      <w:r>
        <w:t xml:space="preserve"> и </w:t>
      </w:r>
      <w:r>
        <w:rPr>
          <w:lang w:val="en-US"/>
        </w:rPr>
        <w:t>dictionaryNsiCode</w:t>
      </w:r>
      <w:r>
        <w:t xml:space="preserve"> из запроса опенапи.</w:t>
      </w:r>
    </w:p>
    <w:p w14:paraId="3DD3803F" w14:textId="77777777" w:rsidR="005461D7" w:rsidRDefault="00E64EBA">
      <w:pPr>
        <w:pStyle w:val="RT"/>
        <w:keepNext/>
        <w:spacing w:line="276" w:lineRule="auto"/>
        <w:rPr>
          <w:b/>
          <w:bCs w:val="0"/>
        </w:rPr>
      </w:pPr>
      <w:r>
        <w:rPr>
          <w:b/>
        </w:rPr>
        <w:t>Отмена записи:</w:t>
      </w:r>
    </w:p>
    <w:p w14:paraId="75EBC9D3" w14:textId="5DA7405A" w:rsidR="005461D7" w:rsidRDefault="00E64EBA" w:rsidP="00E64EBA">
      <w:pPr>
        <w:pStyle w:val="RT1231"/>
        <w:numPr>
          <w:ilvl w:val="0"/>
          <w:numId w:val="73"/>
        </w:numPr>
        <w:spacing w:line="276" w:lineRule="auto"/>
      </w:pPr>
      <w:r>
        <w:t xml:space="preserve">Запрос на отмену записи передается в МИС через openapi, см. </w:t>
      </w:r>
      <w:r>
        <w:rPr>
          <w:highlight w:val="yellow"/>
        </w:rPr>
        <w:fldChar w:fldCharType="begin"/>
      </w:r>
      <w:r>
        <w:instrText xml:space="preserve"> REF _Ref220923212 \w \h </w:instrText>
      </w:r>
      <w:r>
        <w:rPr>
          <w:highlight w:val="yellow"/>
        </w:rPr>
        <w:instrText xml:space="preserve"> \* MERGEFORMAT </w:instrText>
      </w:r>
      <w:r>
        <w:rPr>
          <w:highlight w:val="yellow"/>
        </w:rPr>
      </w:r>
      <w:r>
        <w:rPr>
          <w:highlight w:val="yellow"/>
        </w:rPr>
        <w:fldChar w:fldCharType="separate"/>
      </w:r>
      <w:r w:rsidR="005C12B9">
        <w:t>Б.3.2</w:t>
      </w:r>
      <w:r>
        <w:rPr>
          <w:highlight w:val="yellow"/>
        </w:rPr>
        <w:fldChar w:fldCharType="end"/>
      </w:r>
    </w:p>
    <w:p w14:paraId="71AA94CB" w14:textId="77777777" w:rsidR="005461D7" w:rsidRDefault="00E64EBA" w:rsidP="00E64EBA">
      <w:pPr>
        <w:pStyle w:val="RT22"/>
        <w:numPr>
          <w:ilvl w:val="0"/>
          <w:numId w:val="74"/>
        </w:numPr>
        <w:spacing w:line="276" w:lineRule="auto"/>
      </w:pPr>
      <w:r>
        <w:t xml:space="preserve">На стороне МИС осуществляются проверки, обновляется статус записи и выгружаются обновления в витрину данных. </w:t>
      </w:r>
    </w:p>
    <w:p w14:paraId="381B1460" w14:textId="23C7C0BD" w:rsidR="005461D7" w:rsidRDefault="00E64EBA" w:rsidP="00E64EBA">
      <w:pPr>
        <w:pStyle w:val="RT22"/>
        <w:numPr>
          <w:ilvl w:val="0"/>
          <w:numId w:val="71"/>
        </w:numPr>
        <w:spacing w:line="276" w:lineRule="auto"/>
      </w:pPr>
      <w:r>
        <w:lastRenderedPageBreak/>
        <w:t xml:space="preserve">Если проверки не пройдены или произошла ошибка – в ответе </w:t>
      </w:r>
      <w:r>
        <w:rPr>
          <w:lang w:val="en-US"/>
        </w:rPr>
        <w:t>openapi</w:t>
      </w:r>
      <w:r>
        <w:t xml:space="preserve"> передается соответствующий код ошибки, см. </w:t>
      </w:r>
      <w:r>
        <w:rPr>
          <w:lang w:val="en-US"/>
        </w:rPr>
        <w:fldChar w:fldCharType="begin"/>
      </w:r>
      <w:r>
        <w:instrText xml:space="preserve"> REF _Ref220923196 \w \h  \* </w:instrText>
      </w:r>
      <w:r>
        <w:rPr>
          <w:lang w:val="en-US"/>
        </w:rPr>
        <w:instrText>MERGEFORMAT</w:instrText>
      </w:r>
      <w:r>
        <w:instrText xml:space="preserve"> </w:instrText>
      </w:r>
      <w:r>
        <w:rPr>
          <w:lang w:val="en-US"/>
        </w:rPr>
      </w:r>
      <w:r>
        <w:rPr>
          <w:lang w:val="en-US"/>
        </w:rPr>
        <w:fldChar w:fldCharType="separate"/>
      </w:r>
      <w:r w:rsidR="005C12B9">
        <w:t>Б.4</w:t>
      </w:r>
      <w:r>
        <w:rPr>
          <w:lang w:val="en-US"/>
        </w:rPr>
        <w:fldChar w:fldCharType="end"/>
      </w:r>
      <w:r>
        <w:t>.</w:t>
      </w:r>
    </w:p>
    <w:p w14:paraId="01E97E9F" w14:textId="77777777" w:rsidR="005461D7" w:rsidRDefault="00E64EBA" w:rsidP="00E64EBA">
      <w:pPr>
        <w:pStyle w:val="RT1231"/>
        <w:numPr>
          <w:ilvl w:val="0"/>
          <w:numId w:val="69"/>
        </w:numPr>
        <w:spacing w:line="276" w:lineRule="auto"/>
      </w:pPr>
      <w:r>
        <w:t>При отмене записи:</w:t>
      </w:r>
    </w:p>
    <w:p w14:paraId="75AB41C5" w14:textId="77777777" w:rsidR="005461D7" w:rsidRDefault="00E64EBA" w:rsidP="00E64EBA">
      <w:pPr>
        <w:pStyle w:val="RT22"/>
        <w:numPr>
          <w:ilvl w:val="0"/>
          <w:numId w:val="75"/>
        </w:numPr>
        <w:spacing w:line="276" w:lineRule="auto"/>
      </w:pPr>
      <w:r>
        <w:t xml:space="preserve">значение поля </w:t>
      </w:r>
      <w:r>
        <w:rPr>
          <w:lang w:val="en-US"/>
        </w:rPr>
        <w:t>status</w:t>
      </w:r>
      <w:r>
        <w:t xml:space="preserve"> в табл. </w:t>
      </w:r>
      <w:r>
        <w:rPr>
          <w:lang w:val="en-US"/>
        </w:rPr>
        <w:t>Slot</w:t>
      </w:r>
      <w:r>
        <w:t xml:space="preserve"> становится равно </w:t>
      </w:r>
      <w:r>
        <w:rPr>
          <w:lang w:val="en-US"/>
        </w:rPr>
        <w:t>AVAILABLE</w:t>
      </w:r>
      <w:r>
        <w:t xml:space="preserve"> (т.е. слот снова доступен для записи). </w:t>
      </w:r>
    </w:p>
    <w:p w14:paraId="4607229F" w14:textId="77777777" w:rsidR="005461D7" w:rsidRDefault="00E64EBA" w:rsidP="00E64EBA">
      <w:pPr>
        <w:pStyle w:val="RT22"/>
        <w:numPr>
          <w:ilvl w:val="0"/>
          <w:numId w:val="74"/>
        </w:numPr>
        <w:spacing w:line="276" w:lineRule="auto"/>
      </w:pPr>
      <w:r>
        <w:t xml:space="preserve">значение поля </w:t>
      </w:r>
      <w:r>
        <w:rPr>
          <w:lang w:val="en-US"/>
        </w:rPr>
        <w:t>status</w:t>
      </w:r>
      <w:r>
        <w:t>_</w:t>
      </w:r>
      <w:r>
        <w:rPr>
          <w:lang w:val="en-US"/>
        </w:rPr>
        <w:t>code</w:t>
      </w:r>
      <w:r>
        <w:t xml:space="preserve"> в табл. </w:t>
      </w:r>
      <w:r>
        <w:rPr>
          <w:lang w:val="en-US"/>
        </w:rPr>
        <w:t>Book</w:t>
      </w:r>
      <w:r>
        <w:t xml:space="preserve"> принимает значение 5010 или 5040 (согласно правилам).</w:t>
      </w:r>
    </w:p>
    <w:p w14:paraId="1AC80881" w14:textId="77777777" w:rsidR="005461D7" w:rsidRDefault="00E64EBA">
      <w:pPr>
        <w:spacing w:line="276" w:lineRule="auto"/>
        <w:rPr>
          <w:rFonts w:asciiTheme="minorHAnsi" w:hAnsiTheme="minorHAnsi" w:cstheme="minorHAnsi"/>
        </w:rPr>
      </w:pPr>
      <w:r>
        <w:rPr>
          <w:rFonts w:asciiTheme="minorHAnsi" w:hAnsiTheme="minorHAnsi" w:cstheme="minorHAnsi"/>
        </w:rPr>
        <w:br w:type="page" w:clear="all"/>
      </w:r>
    </w:p>
    <w:p w14:paraId="06FAEF12" w14:textId="77777777" w:rsidR="005461D7" w:rsidRDefault="00E64EBA">
      <w:pPr>
        <w:pStyle w:val="RT4"/>
        <w:numPr>
          <w:ilvl w:val="3"/>
          <w:numId w:val="42"/>
        </w:numPr>
        <w:spacing w:line="276" w:lineRule="auto"/>
      </w:pPr>
      <w:bookmarkStart w:id="453" w:name="_Toc160720619"/>
      <w:bookmarkStart w:id="454" w:name="_Ref162619445"/>
      <w:r>
        <w:lastRenderedPageBreak/>
        <w:t>Альтернативные шаги</w:t>
      </w:r>
      <w:bookmarkEnd w:id="453"/>
      <w:bookmarkEnd w:id="454"/>
      <w:r>
        <w:t xml:space="preserve"> </w:t>
      </w:r>
    </w:p>
    <w:tbl>
      <w:tblPr>
        <w:tblStyle w:val="afff3"/>
        <w:tblW w:w="14880" w:type="dxa"/>
        <w:tblLayout w:type="fixed"/>
        <w:tblLook w:val="04A0" w:firstRow="1" w:lastRow="0" w:firstColumn="1" w:lastColumn="0" w:noHBand="0" w:noVBand="1"/>
      </w:tblPr>
      <w:tblGrid>
        <w:gridCol w:w="2122"/>
        <w:gridCol w:w="1984"/>
        <w:gridCol w:w="2977"/>
        <w:gridCol w:w="5245"/>
        <w:gridCol w:w="2552"/>
      </w:tblGrid>
      <w:tr w:rsidR="005461D7" w14:paraId="42732DDB" w14:textId="77777777">
        <w:trPr>
          <w:trHeight w:val="1301"/>
          <w:tblHead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3B22D79" w14:textId="77777777" w:rsidR="005461D7" w:rsidRDefault="00E64EBA">
            <w:pPr>
              <w:pStyle w:val="RTf3"/>
              <w:spacing w:line="276" w:lineRule="auto"/>
              <w:rPr>
                <w:sz w:val="18"/>
                <w:szCs w:val="18"/>
              </w:rPr>
            </w:pPr>
            <w:r>
              <w:rPr>
                <w:sz w:val="18"/>
                <w:szCs w:val="18"/>
              </w:rPr>
              <w:t>Наименование экрана/шага</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587740B" w14:textId="77777777" w:rsidR="005461D7" w:rsidRDefault="00E64EBA">
            <w:pPr>
              <w:pStyle w:val="RTf3"/>
              <w:spacing w:line="276" w:lineRule="auto"/>
              <w:rPr>
                <w:sz w:val="18"/>
                <w:szCs w:val="18"/>
              </w:rPr>
            </w:pPr>
            <w:r>
              <w:rPr>
                <w:sz w:val="18"/>
                <w:szCs w:val="18"/>
              </w:rPr>
              <w:t>Услуга, для которой актуально</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87B91D9" w14:textId="77777777" w:rsidR="005461D7" w:rsidRDefault="00E64EBA">
            <w:pPr>
              <w:pStyle w:val="RTf3"/>
              <w:spacing w:line="276" w:lineRule="auto"/>
              <w:rPr>
                <w:sz w:val="18"/>
                <w:szCs w:val="18"/>
              </w:rPr>
            </w:pPr>
            <w:r>
              <w:rPr>
                <w:sz w:val="18"/>
                <w:szCs w:val="18"/>
              </w:rPr>
              <w:t>Описание экрана</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7973974" w14:textId="77777777" w:rsidR="005461D7" w:rsidRDefault="00E64EBA">
            <w:pPr>
              <w:pStyle w:val="RTf3"/>
              <w:spacing w:line="276" w:lineRule="auto"/>
              <w:rPr>
                <w:sz w:val="18"/>
                <w:szCs w:val="18"/>
              </w:rPr>
            </w:pPr>
            <w:r>
              <w:rPr>
                <w:sz w:val="18"/>
                <w:szCs w:val="18"/>
              </w:rPr>
              <w:t>Причина отображения экрана</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83E84A" w14:textId="77777777" w:rsidR="005461D7" w:rsidRDefault="00E64EBA">
            <w:pPr>
              <w:pStyle w:val="RTf3"/>
              <w:spacing w:line="276" w:lineRule="auto"/>
              <w:rPr>
                <w:sz w:val="18"/>
                <w:szCs w:val="18"/>
              </w:rPr>
            </w:pPr>
            <w:r>
              <w:rPr>
                <w:sz w:val="18"/>
                <w:szCs w:val="18"/>
              </w:rPr>
              <w:t>Действия</w:t>
            </w:r>
          </w:p>
        </w:tc>
      </w:tr>
      <w:tr w:rsidR="005461D7" w14:paraId="5583F9BB" w14:textId="77777777">
        <w:trPr>
          <w:trHeight w:val="551"/>
        </w:trPr>
        <w:tc>
          <w:tcPr>
            <w:tcW w:w="2122" w:type="dxa"/>
            <w:tcBorders>
              <w:top w:val="single" w:sz="4" w:space="0" w:color="auto"/>
              <w:left w:val="single" w:sz="4" w:space="0" w:color="000000"/>
              <w:bottom w:val="single" w:sz="4" w:space="0" w:color="000000"/>
              <w:right w:val="single" w:sz="4" w:space="0" w:color="000000"/>
            </w:tcBorders>
          </w:tcPr>
          <w:p w14:paraId="57B315A1" w14:textId="77777777" w:rsidR="005461D7" w:rsidRDefault="00E64EBA">
            <w:pPr>
              <w:spacing w:line="276" w:lineRule="auto"/>
              <w:rPr>
                <w:sz w:val="18"/>
                <w:szCs w:val="18"/>
              </w:rPr>
            </w:pPr>
            <w:r>
              <w:rPr>
                <w:sz w:val="18"/>
                <w:szCs w:val="18"/>
              </w:rPr>
              <w:t>Экран «{</w:t>
            </w:r>
            <w:r>
              <w:rPr>
                <w:i/>
                <w:sz w:val="18"/>
                <w:szCs w:val="18"/>
              </w:rPr>
              <w:t>Наименование услуги</w:t>
            </w:r>
            <w:r>
              <w:rPr>
                <w:sz w:val="18"/>
                <w:szCs w:val="18"/>
              </w:rPr>
              <w:t>} временно недоступна»</w:t>
            </w:r>
          </w:p>
        </w:tc>
        <w:tc>
          <w:tcPr>
            <w:tcW w:w="1984" w:type="dxa"/>
            <w:tcBorders>
              <w:top w:val="single" w:sz="4" w:space="0" w:color="auto"/>
              <w:left w:val="single" w:sz="4" w:space="0" w:color="000000"/>
              <w:bottom w:val="single" w:sz="4" w:space="0" w:color="000000"/>
              <w:right w:val="single" w:sz="4" w:space="0" w:color="000000"/>
            </w:tcBorders>
          </w:tcPr>
          <w:p w14:paraId="0C51B0FC" w14:textId="77777777" w:rsidR="005461D7" w:rsidRDefault="00E64EBA">
            <w:pPr>
              <w:spacing w:line="276" w:lineRule="auto"/>
              <w:rPr>
                <w:sz w:val="18"/>
                <w:szCs w:val="18"/>
              </w:rPr>
            </w:pPr>
            <w:r>
              <w:rPr>
                <w:sz w:val="18"/>
                <w:szCs w:val="18"/>
              </w:rPr>
              <w:t xml:space="preserve">Все </w:t>
            </w:r>
          </w:p>
        </w:tc>
        <w:tc>
          <w:tcPr>
            <w:tcW w:w="2977" w:type="dxa"/>
            <w:tcBorders>
              <w:top w:val="single" w:sz="4" w:space="0" w:color="auto"/>
              <w:left w:val="single" w:sz="4" w:space="0" w:color="000000"/>
              <w:bottom w:val="single" w:sz="4" w:space="0" w:color="000000"/>
              <w:right w:val="single" w:sz="4" w:space="0" w:color="000000"/>
            </w:tcBorders>
          </w:tcPr>
          <w:p w14:paraId="34FF71D0" w14:textId="77777777" w:rsidR="005461D7" w:rsidRDefault="00E64EBA">
            <w:pPr>
              <w:spacing w:line="276" w:lineRule="auto"/>
              <w:rPr>
                <w:sz w:val="18"/>
                <w:szCs w:val="18"/>
              </w:rPr>
            </w:pPr>
            <w:r>
              <w:rPr>
                <w:sz w:val="18"/>
                <w:szCs w:val="18"/>
              </w:rPr>
              <w:t xml:space="preserve">Отображается информация с описанием причины недоступности </w:t>
            </w:r>
          </w:p>
        </w:tc>
        <w:tc>
          <w:tcPr>
            <w:tcW w:w="5245" w:type="dxa"/>
            <w:tcBorders>
              <w:top w:val="single" w:sz="4" w:space="0" w:color="auto"/>
              <w:left w:val="single" w:sz="4" w:space="0" w:color="000000"/>
              <w:bottom w:val="single" w:sz="4" w:space="0" w:color="000000"/>
              <w:right w:val="single" w:sz="4" w:space="0" w:color="000000"/>
            </w:tcBorders>
          </w:tcPr>
          <w:p w14:paraId="46BE103B" w14:textId="77777777" w:rsidR="005461D7" w:rsidRDefault="00E64EBA">
            <w:pPr>
              <w:spacing w:line="276" w:lineRule="auto"/>
              <w:rPr>
                <w:sz w:val="18"/>
                <w:szCs w:val="18"/>
              </w:rPr>
            </w:pPr>
            <w:r>
              <w:rPr>
                <w:sz w:val="18"/>
                <w:szCs w:val="18"/>
              </w:rPr>
              <w:t>Проведение технических работ.</w:t>
            </w:r>
          </w:p>
          <w:p w14:paraId="04816ED8" w14:textId="77777777" w:rsidR="005461D7" w:rsidRDefault="00E64EBA">
            <w:pPr>
              <w:spacing w:line="276" w:lineRule="auto"/>
              <w:rPr>
                <w:sz w:val="18"/>
                <w:szCs w:val="18"/>
              </w:rPr>
            </w:pPr>
            <w:r>
              <w:rPr>
                <w:sz w:val="18"/>
                <w:szCs w:val="18"/>
              </w:rPr>
              <w:t>На стороне ЕПГУ установлен блокирующий дисклеймер на услугу</w:t>
            </w:r>
          </w:p>
        </w:tc>
        <w:tc>
          <w:tcPr>
            <w:tcW w:w="2552" w:type="dxa"/>
            <w:tcBorders>
              <w:top w:val="single" w:sz="4" w:space="0" w:color="auto"/>
              <w:left w:val="single" w:sz="4" w:space="0" w:color="000000"/>
              <w:bottom w:val="single" w:sz="4" w:space="0" w:color="000000"/>
              <w:right w:val="single" w:sz="4" w:space="0" w:color="000000"/>
            </w:tcBorders>
          </w:tcPr>
          <w:p w14:paraId="74860BEA" w14:textId="77777777" w:rsidR="005461D7" w:rsidRDefault="00E64EBA">
            <w:pPr>
              <w:spacing w:line="276" w:lineRule="auto"/>
              <w:rPr>
                <w:sz w:val="18"/>
                <w:szCs w:val="18"/>
              </w:rPr>
            </w:pPr>
            <w:r>
              <w:rPr>
                <w:sz w:val="18"/>
                <w:szCs w:val="18"/>
              </w:rPr>
              <w:t>-</w:t>
            </w:r>
          </w:p>
        </w:tc>
      </w:tr>
      <w:tr w:rsidR="005461D7" w14:paraId="53079216" w14:textId="77777777">
        <w:trPr>
          <w:trHeight w:val="467"/>
        </w:trPr>
        <w:tc>
          <w:tcPr>
            <w:tcW w:w="2122" w:type="dxa"/>
            <w:tcBorders>
              <w:top w:val="single" w:sz="4" w:space="0" w:color="000000"/>
              <w:left w:val="single" w:sz="4" w:space="0" w:color="000000"/>
              <w:bottom w:val="single" w:sz="4" w:space="0" w:color="000000"/>
              <w:right w:val="single" w:sz="4" w:space="0" w:color="000000"/>
            </w:tcBorders>
          </w:tcPr>
          <w:p w14:paraId="43106029" w14:textId="77777777" w:rsidR="005461D7" w:rsidRDefault="00E64EBA">
            <w:pPr>
              <w:spacing w:line="276" w:lineRule="auto"/>
              <w:rPr>
                <w:sz w:val="18"/>
                <w:szCs w:val="18"/>
              </w:rPr>
            </w:pPr>
            <w:r>
              <w:rPr>
                <w:sz w:val="18"/>
                <w:szCs w:val="18"/>
              </w:rPr>
              <w:t>Экран «Произошла ошибка»</w:t>
            </w:r>
          </w:p>
        </w:tc>
        <w:tc>
          <w:tcPr>
            <w:tcW w:w="1984" w:type="dxa"/>
            <w:tcBorders>
              <w:top w:val="single" w:sz="4" w:space="0" w:color="000000"/>
              <w:left w:val="single" w:sz="4" w:space="0" w:color="000000"/>
              <w:bottom w:val="single" w:sz="4" w:space="0" w:color="000000"/>
              <w:right w:val="single" w:sz="4" w:space="0" w:color="000000"/>
            </w:tcBorders>
          </w:tcPr>
          <w:p w14:paraId="6645EDF1" w14:textId="77777777" w:rsidR="005461D7" w:rsidRDefault="00E64EBA">
            <w:pPr>
              <w:spacing w:line="276" w:lineRule="auto"/>
              <w:rPr>
                <w:sz w:val="18"/>
                <w:szCs w:val="18"/>
              </w:rPr>
            </w:pPr>
            <w:r>
              <w:rPr>
                <w:sz w:val="18"/>
                <w:szCs w:val="18"/>
              </w:rPr>
              <w:t>Все</w:t>
            </w:r>
          </w:p>
        </w:tc>
        <w:tc>
          <w:tcPr>
            <w:tcW w:w="2977" w:type="dxa"/>
            <w:tcBorders>
              <w:top w:val="single" w:sz="4" w:space="0" w:color="000000"/>
              <w:left w:val="single" w:sz="4" w:space="0" w:color="000000"/>
              <w:bottom w:val="single" w:sz="4" w:space="0" w:color="000000"/>
              <w:right w:val="single" w:sz="4" w:space="0" w:color="000000"/>
            </w:tcBorders>
          </w:tcPr>
          <w:p w14:paraId="23C629B8" w14:textId="77777777" w:rsidR="005461D7" w:rsidRDefault="00E64EBA">
            <w:pPr>
              <w:spacing w:line="276" w:lineRule="auto"/>
              <w:rPr>
                <w:sz w:val="18"/>
                <w:szCs w:val="18"/>
              </w:rPr>
            </w:pPr>
            <w:r>
              <w:rPr>
                <w:sz w:val="18"/>
                <w:szCs w:val="18"/>
              </w:rPr>
              <w:t>Отображается информация об ошибке</w:t>
            </w:r>
          </w:p>
        </w:tc>
        <w:tc>
          <w:tcPr>
            <w:tcW w:w="5245" w:type="dxa"/>
            <w:tcBorders>
              <w:top w:val="single" w:sz="4" w:space="0" w:color="000000"/>
              <w:left w:val="single" w:sz="4" w:space="0" w:color="000000"/>
              <w:bottom w:val="single" w:sz="4" w:space="0" w:color="000000"/>
              <w:right w:val="single" w:sz="4" w:space="0" w:color="000000"/>
            </w:tcBorders>
          </w:tcPr>
          <w:p w14:paraId="043B324B" w14:textId="77777777" w:rsidR="005461D7" w:rsidRDefault="00E64EBA">
            <w:pPr>
              <w:spacing w:line="276" w:lineRule="auto"/>
              <w:rPr>
                <w:sz w:val="18"/>
                <w:szCs w:val="18"/>
              </w:rPr>
            </w:pPr>
            <w:r>
              <w:rPr>
                <w:sz w:val="18"/>
                <w:szCs w:val="18"/>
              </w:rPr>
              <w:t>Получена техническая ошибка на любой запрос (внутренние методы ЕПГУ, запросы в витрину, запросы в МИС)</w:t>
            </w:r>
          </w:p>
        </w:tc>
        <w:tc>
          <w:tcPr>
            <w:tcW w:w="2552" w:type="dxa"/>
            <w:tcBorders>
              <w:top w:val="single" w:sz="4" w:space="0" w:color="000000"/>
              <w:left w:val="single" w:sz="4" w:space="0" w:color="000000"/>
              <w:bottom w:val="single" w:sz="4" w:space="0" w:color="000000"/>
              <w:right w:val="single" w:sz="4" w:space="0" w:color="000000"/>
            </w:tcBorders>
          </w:tcPr>
          <w:p w14:paraId="6E050E6E" w14:textId="77777777" w:rsidR="005461D7" w:rsidRDefault="00E64EBA">
            <w:pPr>
              <w:spacing w:line="276" w:lineRule="auto"/>
              <w:rPr>
                <w:sz w:val="18"/>
                <w:szCs w:val="18"/>
              </w:rPr>
            </w:pPr>
            <w:r>
              <w:rPr>
                <w:sz w:val="18"/>
                <w:szCs w:val="18"/>
              </w:rPr>
              <w:t>Пользователь может повторить запрос, на который была получена ошибка</w:t>
            </w:r>
          </w:p>
        </w:tc>
      </w:tr>
      <w:tr w:rsidR="005461D7" w14:paraId="24F47091" w14:textId="77777777">
        <w:trPr>
          <w:trHeight w:val="1157"/>
        </w:trPr>
        <w:tc>
          <w:tcPr>
            <w:tcW w:w="2122" w:type="dxa"/>
            <w:tcBorders>
              <w:top w:val="single" w:sz="4" w:space="0" w:color="000000"/>
              <w:left w:val="single" w:sz="4" w:space="0" w:color="000000"/>
              <w:bottom w:val="single" w:sz="4" w:space="0" w:color="000000"/>
              <w:right w:val="single" w:sz="4" w:space="0" w:color="000000"/>
            </w:tcBorders>
          </w:tcPr>
          <w:p w14:paraId="647C4735" w14:textId="77777777" w:rsidR="005461D7" w:rsidRDefault="00E64EBA">
            <w:pPr>
              <w:spacing w:line="276" w:lineRule="auto"/>
              <w:rPr>
                <w:sz w:val="18"/>
                <w:szCs w:val="18"/>
              </w:rPr>
            </w:pPr>
            <w:r>
              <w:rPr>
                <w:sz w:val="18"/>
                <w:szCs w:val="18"/>
              </w:rPr>
              <w:t>Экран «Пациент не найден»</w:t>
            </w:r>
          </w:p>
        </w:tc>
        <w:tc>
          <w:tcPr>
            <w:tcW w:w="1984" w:type="dxa"/>
            <w:tcBorders>
              <w:top w:val="single" w:sz="4" w:space="0" w:color="000000"/>
              <w:left w:val="single" w:sz="4" w:space="0" w:color="000000"/>
              <w:bottom w:val="single" w:sz="4" w:space="0" w:color="000000"/>
              <w:right w:val="single" w:sz="4" w:space="0" w:color="000000"/>
            </w:tcBorders>
          </w:tcPr>
          <w:p w14:paraId="0EC4A7B4" w14:textId="77777777" w:rsidR="005461D7" w:rsidRDefault="00E64EBA">
            <w:pPr>
              <w:spacing w:line="276" w:lineRule="auto"/>
              <w:rPr>
                <w:sz w:val="18"/>
                <w:szCs w:val="18"/>
              </w:rPr>
            </w:pPr>
            <w:r>
              <w:rPr>
                <w:sz w:val="18"/>
                <w:szCs w:val="18"/>
              </w:rPr>
              <w:t>Все</w:t>
            </w:r>
          </w:p>
        </w:tc>
        <w:tc>
          <w:tcPr>
            <w:tcW w:w="2977" w:type="dxa"/>
            <w:tcBorders>
              <w:top w:val="single" w:sz="4" w:space="0" w:color="000000"/>
              <w:left w:val="single" w:sz="4" w:space="0" w:color="000000"/>
              <w:bottom w:val="single" w:sz="4" w:space="0" w:color="000000"/>
              <w:right w:val="single" w:sz="4" w:space="0" w:color="000000"/>
            </w:tcBorders>
          </w:tcPr>
          <w:p w14:paraId="29626A00" w14:textId="77777777" w:rsidR="005461D7" w:rsidRDefault="00E64EBA">
            <w:pPr>
              <w:spacing w:line="276" w:lineRule="auto"/>
              <w:rPr>
                <w:sz w:val="18"/>
                <w:szCs w:val="18"/>
              </w:rPr>
            </w:pPr>
            <w:r>
              <w:rPr>
                <w:sz w:val="18"/>
                <w:szCs w:val="18"/>
              </w:rPr>
              <w:t>Отображается описание возможных причин, почему пациент мог быть не найден в витрине данных и рекомендации</w:t>
            </w:r>
          </w:p>
        </w:tc>
        <w:tc>
          <w:tcPr>
            <w:tcW w:w="5245" w:type="dxa"/>
            <w:tcBorders>
              <w:top w:val="single" w:sz="4" w:space="0" w:color="000000"/>
              <w:left w:val="single" w:sz="4" w:space="0" w:color="000000"/>
              <w:bottom w:val="single" w:sz="4" w:space="0" w:color="000000"/>
              <w:right w:val="single" w:sz="4" w:space="0" w:color="000000"/>
            </w:tcBorders>
          </w:tcPr>
          <w:p w14:paraId="3F895206" w14:textId="77777777" w:rsidR="005461D7" w:rsidRDefault="00E64EBA">
            <w:pPr>
              <w:spacing w:line="276" w:lineRule="auto"/>
              <w:rPr>
                <w:sz w:val="18"/>
                <w:szCs w:val="18"/>
              </w:rPr>
            </w:pPr>
            <w:r>
              <w:rPr>
                <w:sz w:val="18"/>
                <w:szCs w:val="18"/>
              </w:rPr>
              <w:t>По перс.данным в ЛК не найден пользователь в витрине региона.</w:t>
            </w:r>
          </w:p>
          <w:p w14:paraId="121C89B9" w14:textId="77777777" w:rsidR="005461D7" w:rsidRDefault="005461D7">
            <w:pPr>
              <w:spacing w:line="276" w:lineRule="auto"/>
              <w:rPr>
                <w:sz w:val="18"/>
                <w:szCs w:val="18"/>
              </w:rPr>
            </w:pPr>
          </w:p>
          <w:p w14:paraId="6BDC3401" w14:textId="77777777" w:rsidR="005461D7" w:rsidRDefault="00E64EBA">
            <w:pPr>
              <w:spacing w:line="276" w:lineRule="auto"/>
              <w:rPr>
                <w:sz w:val="18"/>
                <w:szCs w:val="18"/>
              </w:rPr>
            </w:pPr>
            <w:r>
              <w:rPr>
                <w:sz w:val="18"/>
                <w:szCs w:val="18"/>
              </w:rPr>
              <w:t>Ни один из регламентированных запросов не вернул ид пациента:</w:t>
            </w:r>
          </w:p>
          <w:p w14:paraId="79C3F43C"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getPatientByOMS_SNILS_Birthday </w:t>
            </w:r>
          </w:p>
          <w:p w14:paraId="6D7D94F6"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getPatientByOMS_SNILS_LastName </w:t>
            </w:r>
          </w:p>
          <w:p w14:paraId="05C88241" w14:textId="77777777" w:rsidR="005461D7" w:rsidRDefault="00E64EBA">
            <w:pPr>
              <w:pStyle w:val="RT10"/>
              <w:spacing w:line="276" w:lineRule="auto"/>
              <w:ind w:left="321" w:hanging="321"/>
              <w:rPr>
                <w:sz w:val="18"/>
                <w:szCs w:val="18"/>
                <w:lang w:val="en-US"/>
              </w:rPr>
            </w:pPr>
            <w:r>
              <w:rPr>
                <w:sz w:val="18"/>
                <w:szCs w:val="18"/>
                <w:lang w:val="en-US"/>
              </w:rPr>
              <w:t xml:space="preserve">getPatientByOMS_SNILS_FN_MN </w:t>
            </w:r>
          </w:p>
          <w:p w14:paraId="7839A5D7" w14:textId="77777777" w:rsidR="005461D7" w:rsidRDefault="00E64EBA">
            <w:pPr>
              <w:pStyle w:val="RT10"/>
              <w:spacing w:line="276" w:lineRule="auto"/>
              <w:ind w:left="321" w:hanging="321"/>
              <w:rPr>
                <w:sz w:val="18"/>
                <w:szCs w:val="18"/>
                <w:lang w:val="en-US"/>
              </w:rPr>
            </w:pPr>
            <w:r>
              <w:rPr>
                <w:sz w:val="18"/>
                <w:szCs w:val="18"/>
                <w:lang w:val="en-US"/>
              </w:rPr>
              <w:t xml:space="preserve">getPatientByOMS_BD_LN_FN </w:t>
            </w:r>
          </w:p>
          <w:p w14:paraId="569C2C14" w14:textId="77777777" w:rsidR="005461D7" w:rsidRDefault="00E64EBA">
            <w:pPr>
              <w:pStyle w:val="RT10"/>
              <w:spacing w:line="276" w:lineRule="auto"/>
              <w:ind w:left="321" w:hanging="321"/>
              <w:rPr>
                <w:sz w:val="18"/>
                <w:szCs w:val="18"/>
              </w:rPr>
            </w:pPr>
            <w:r>
              <w:rPr>
                <w:sz w:val="18"/>
                <w:szCs w:val="18"/>
                <w:lang w:val="en-US"/>
              </w:rPr>
              <w:t>getPatientBySNILS_BD_FN</w:t>
            </w:r>
          </w:p>
        </w:tc>
        <w:tc>
          <w:tcPr>
            <w:tcW w:w="2552" w:type="dxa"/>
            <w:tcBorders>
              <w:top w:val="single" w:sz="4" w:space="0" w:color="000000"/>
              <w:left w:val="single" w:sz="4" w:space="0" w:color="000000"/>
              <w:bottom w:val="single" w:sz="4" w:space="0" w:color="000000"/>
              <w:right w:val="single" w:sz="4" w:space="0" w:color="000000"/>
            </w:tcBorders>
          </w:tcPr>
          <w:p w14:paraId="4053E896" w14:textId="77777777" w:rsidR="005461D7" w:rsidRDefault="00E64EBA">
            <w:pPr>
              <w:spacing w:line="276" w:lineRule="auto"/>
              <w:rPr>
                <w:sz w:val="18"/>
                <w:szCs w:val="18"/>
              </w:rPr>
            </w:pPr>
            <w:r>
              <w:rPr>
                <w:sz w:val="18"/>
                <w:szCs w:val="18"/>
              </w:rPr>
              <w:t>Пользователь может:</w:t>
            </w:r>
          </w:p>
          <w:p w14:paraId="6E0E9CDA" w14:textId="77777777" w:rsidR="005461D7" w:rsidRDefault="00E64EBA" w:rsidP="00E64EBA">
            <w:pPr>
              <w:pStyle w:val="RT12"/>
              <w:numPr>
                <w:ilvl w:val="0"/>
                <w:numId w:val="76"/>
              </w:numPr>
              <w:spacing w:line="276" w:lineRule="auto"/>
              <w:rPr>
                <w:sz w:val="18"/>
                <w:szCs w:val="18"/>
              </w:rPr>
            </w:pPr>
            <w:r>
              <w:rPr>
                <w:sz w:val="18"/>
                <w:szCs w:val="18"/>
              </w:rPr>
              <w:t>Изменить регион записи.</w:t>
            </w:r>
          </w:p>
          <w:p w14:paraId="41A459A5" w14:textId="77777777" w:rsidR="005461D7" w:rsidRDefault="00E64EBA">
            <w:pPr>
              <w:pStyle w:val="RT12"/>
              <w:spacing w:line="276" w:lineRule="auto"/>
              <w:rPr>
                <w:sz w:val="18"/>
                <w:szCs w:val="18"/>
              </w:rPr>
            </w:pPr>
            <w:r>
              <w:rPr>
                <w:sz w:val="18"/>
                <w:szCs w:val="18"/>
              </w:rPr>
              <w:t>Перейти на услугу «Прикрепление к поликлинике»</w:t>
            </w:r>
          </w:p>
          <w:p w14:paraId="590FF1EC" w14:textId="77777777" w:rsidR="005461D7" w:rsidRDefault="00E64EBA">
            <w:pPr>
              <w:pStyle w:val="RT12"/>
              <w:spacing w:line="276" w:lineRule="auto"/>
              <w:rPr>
                <w:sz w:val="18"/>
                <w:szCs w:val="18"/>
              </w:rPr>
            </w:pPr>
            <w:r>
              <w:rPr>
                <w:sz w:val="18"/>
                <w:szCs w:val="18"/>
              </w:rPr>
              <w:t>Отправить жалобу</w:t>
            </w:r>
          </w:p>
          <w:p w14:paraId="53C0C28D" w14:textId="77777777" w:rsidR="005461D7" w:rsidRDefault="005461D7">
            <w:pPr>
              <w:spacing w:line="276" w:lineRule="auto"/>
              <w:rPr>
                <w:sz w:val="18"/>
                <w:szCs w:val="18"/>
              </w:rPr>
            </w:pPr>
          </w:p>
        </w:tc>
      </w:tr>
      <w:tr w:rsidR="005461D7" w14:paraId="53C4FFFC" w14:textId="77777777">
        <w:trPr>
          <w:trHeight w:val="1157"/>
        </w:trPr>
        <w:tc>
          <w:tcPr>
            <w:tcW w:w="2122" w:type="dxa"/>
            <w:tcBorders>
              <w:top w:val="single" w:sz="4" w:space="0" w:color="000000"/>
              <w:left w:val="single" w:sz="4" w:space="0" w:color="000000"/>
              <w:bottom w:val="single" w:sz="4" w:space="0" w:color="000000"/>
              <w:right w:val="single" w:sz="4" w:space="0" w:color="000000"/>
            </w:tcBorders>
          </w:tcPr>
          <w:p w14:paraId="508F403E" w14:textId="77777777" w:rsidR="005461D7" w:rsidRDefault="00E64EBA">
            <w:pPr>
              <w:spacing w:line="276" w:lineRule="auto"/>
              <w:rPr>
                <w:sz w:val="18"/>
                <w:szCs w:val="18"/>
              </w:rPr>
            </w:pPr>
            <w:r>
              <w:rPr>
                <w:sz w:val="18"/>
                <w:szCs w:val="18"/>
              </w:rPr>
              <w:t>Экран «Укажите полис ОМС»</w:t>
            </w:r>
          </w:p>
        </w:tc>
        <w:tc>
          <w:tcPr>
            <w:tcW w:w="1984" w:type="dxa"/>
            <w:tcBorders>
              <w:top w:val="single" w:sz="4" w:space="0" w:color="000000"/>
              <w:left w:val="single" w:sz="4" w:space="0" w:color="000000"/>
              <w:bottom w:val="single" w:sz="4" w:space="0" w:color="000000"/>
              <w:right w:val="single" w:sz="4" w:space="0" w:color="000000"/>
            </w:tcBorders>
          </w:tcPr>
          <w:p w14:paraId="22A07500" w14:textId="77777777" w:rsidR="005461D7" w:rsidRDefault="00E64EBA">
            <w:pPr>
              <w:spacing w:line="276" w:lineRule="auto"/>
              <w:rPr>
                <w:sz w:val="18"/>
                <w:szCs w:val="18"/>
              </w:rPr>
            </w:pPr>
            <w:r>
              <w:rPr>
                <w:sz w:val="18"/>
                <w:szCs w:val="18"/>
              </w:rPr>
              <w:t>Все</w:t>
            </w:r>
          </w:p>
        </w:tc>
        <w:tc>
          <w:tcPr>
            <w:tcW w:w="2977" w:type="dxa"/>
            <w:tcBorders>
              <w:top w:val="single" w:sz="4" w:space="0" w:color="000000"/>
              <w:left w:val="single" w:sz="4" w:space="0" w:color="000000"/>
              <w:bottom w:val="single" w:sz="4" w:space="0" w:color="000000"/>
              <w:right w:val="single" w:sz="4" w:space="0" w:color="000000"/>
            </w:tcBorders>
          </w:tcPr>
          <w:p w14:paraId="00B538C0" w14:textId="77777777" w:rsidR="005461D7" w:rsidRDefault="00E64EBA">
            <w:pPr>
              <w:spacing w:line="276" w:lineRule="auto"/>
              <w:rPr>
                <w:sz w:val="18"/>
                <w:szCs w:val="18"/>
              </w:rPr>
            </w:pPr>
            <w:r>
              <w:rPr>
                <w:sz w:val="18"/>
                <w:szCs w:val="18"/>
              </w:rPr>
              <w:t xml:space="preserve">Отображается поле с вводом полиса ОМС. </w:t>
            </w:r>
          </w:p>
          <w:p w14:paraId="434ED69F" w14:textId="77777777" w:rsidR="005461D7" w:rsidRDefault="00E64EBA">
            <w:pPr>
              <w:spacing w:line="276" w:lineRule="auto"/>
              <w:rPr>
                <w:sz w:val="18"/>
                <w:szCs w:val="18"/>
              </w:rPr>
            </w:pPr>
            <w:r>
              <w:rPr>
                <w:sz w:val="18"/>
                <w:szCs w:val="18"/>
              </w:rPr>
              <w:t>Полис может быть предзаполнен (если есть данные старого полиса)</w:t>
            </w:r>
          </w:p>
          <w:p w14:paraId="428C666F" w14:textId="77777777" w:rsidR="005461D7" w:rsidRDefault="00E64EBA">
            <w:pPr>
              <w:spacing w:line="276" w:lineRule="auto"/>
              <w:rPr>
                <w:sz w:val="18"/>
                <w:szCs w:val="18"/>
              </w:rPr>
            </w:pPr>
            <w:r>
              <w:rPr>
                <w:sz w:val="18"/>
                <w:szCs w:val="18"/>
              </w:rPr>
              <w:t>Дисклеймер со статусом полиса</w:t>
            </w:r>
          </w:p>
        </w:tc>
        <w:tc>
          <w:tcPr>
            <w:tcW w:w="5245" w:type="dxa"/>
            <w:tcBorders>
              <w:top w:val="single" w:sz="4" w:space="0" w:color="000000"/>
              <w:left w:val="single" w:sz="4" w:space="0" w:color="000000"/>
              <w:bottom w:val="single" w:sz="4" w:space="0" w:color="000000"/>
              <w:right w:val="single" w:sz="4" w:space="0" w:color="000000"/>
            </w:tcBorders>
          </w:tcPr>
          <w:p w14:paraId="1F427902" w14:textId="77777777" w:rsidR="005461D7" w:rsidRDefault="00E64EBA">
            <w:pPr>
              <w:spacing w:line="276" w:lineRule="auto"/>
              <w:rPr>
                <w:sz w:val="18"/>
                <w:szCs w:val="18"/>
              </w:rPr>
            </w:pPr>
            <w:r>
              <w:rPr>
                <w:sz w:val="18"/>
                <w:szCs w:val="18"/>
              </w:rPr>
              <w:t>У пользователя в ЛК не указан ЕНП (или нет согласия ФОМС), а по СНИЛС (рег.запрос getPatientBySNILS_BD_FN) не удалось провалидировать в витрине. Для попытки валидации с ОМС просим пользователя ввести ОМС вручную</w:t>
            </w:r>
          </w:p>
        </w:tc>
        <w:tc>
          <w:tcPr>
            <w:tcW w:w="2552" w:type="dxa"/>
            <w:tcBorders>
              <w:top w:val="single" w:sz="4" w:space="0" w:color="000000"/>
              <w:left w:val="single" w:sz="4" w:space="0" w:color="000000"/>
              <w:bottom w:val="single" w:sz="4" w:space="0" w:color="000000"/>
              <w:right w:val="single" w:sz="4" w:space="0" w:color="000000"/>
            </w:tcBorders>
          </w:tcPr>
          <w:p w14:paraId="5428FC8B" w14:textId="77777777" w:rsidR="005461D7" w:rsidRDefault="00E64EBA">
            <w:pPr>
              <w:spacing w:line="276" w:lineRule="auto"/>
              <w:rPr>
                <w:sz w:val="18"/>
                <w:szCs w:val="18"/>
              </w:rPr>
            </w:pPr>
            <w:r>
              <w:rPr>
                <w:sz w:val="18"/>
                <w:szCs w:val="18"/>
              </w:rPr>
              <w:t xml:space="preserve">Необходимо ввести номер полиса. </w:t>
            </w:r>
          </w:p>
          <w:p w14:paraId="436D50E3" w14:textId="77777777" w:rsidR="005461D7" w:rsidRDefault="00E64EBA">
            <w:pPr>
              <w:spacing w:line="276" w:lineRule="auto"/>
              <w:rPr>
                <w:sz w:val="18"/>
                <w:szCs w:val="18"/>
              </w:rPr>
            </w:pPr>
            <w:r>
              <w:rPr>
                <w:sz w:val="18"/>
                <w:szCs w:val="18"/>
              </w:rPr>
              <w:t>Кнопка «Продолжить» станет активной. При клике на которую переход на шаг валидации (поиск по рег.запросам с ОМС)</w:t>
            </w:r>
          </w:p>
        </w:tc>
      </w:tr>
      <w:tr w:rsidR="005461D7" w14:paraId="0A049BF9" w14:textId="77777777">
        <w:trPr>
          <w:trHeight w:val="1157"/>
        </w:trPr>
        <w:tc>
          <w:tcPr>
            <w:tcW w:w="2122" w:type="dxa"/>
            <w:tcBorders>
              <w:top w:val="single" w:sz="4" w:space="0" w:color="000000"/>
              <w:left w:val="single" w:sz="4" w:space="0" w:color="000000"/>
              <w:bottom w:val="single" w:sz="4" w:space="0" w:color="000000"/>
              <w:right w:val="single" w:sz="4" w:space="0" w:color="000000"/>
            </w:tcBorders>
          </w:tcPr>
          <w:p w14:paraId="479D597D" w14:textId="77777777" w:rsidR="005461D7" w:rsidRDefault="00E64EBA">
            <w:pPr>
              <w:spacing w:line="276" w:lineRule="auto"/>
              <w:rPr>
                <w:sz w:val="18"/>
                <w:szCs w:val="18"/>
              </w:rPr>
            </w:pPr>
            <w:r>
              <w:rPr>
                <w:sz w:val="18"/>
                <w:szCs w:val="18"/>
              </w:rPr>
              <w:t>Экран «Действие полиса ОМС приостановлено»</w:t>
            </w:r>
          </w:p>
        </w:tc>
        <w:tc>
          <w:tcPr>
            <w:tcW w:w="1984" w:type="dxa"/>
            <w:tcBorders>
              <w:top w:val="single" w:sz="4" w:space="0" w:color="000000"/>
              <w:left w:val="single" w:sz="4" w:space="0" w:color="000000"/>
              <w:bottom w:val="single" w:sz="4" w:space="0" w:color="000000"/>
              <w:right w:val="single" w:sz="4" w:space="0" w:color="000000"/>
            </w:tcBorders>
          </w:tcPr>
          <w:p w14:paraId="7A7EDC4F" w14:textId="77777777" w:rsidR="005461D7" w:rsidRDefault="00E64EBA">
            <w:pPr>
              <w:spacing w:line="276" w:lineRule="auto"/>
              <w:rPr>
                <w:sz w:val="18"/>
                <w:szCs w:val="18"/>
              </w:rPr>
            </w:pPr>
            <w:r>
              <w:rPr>
                <w:sz w:val="18"/>
                <w:szCs w:val="18"/>
              </w:rPr>
              <w:t>Все</w:t>
            </w:r>
          </w:p>
        </w:tc>
        <w:tc>
          <w:tcPr>
            <w:tcW w:w="2977" w:type="dxa"/>
            <w:tcBorders>
              <w:top w:val="single" w:sz="4" w:space="0" w:color="000000"/>
              <w:left w:val="single" w:sz="4" w:space="0" w:color="000000"/>
              <w:bottom w:val="single" w:sz="4" w:space="0" w:color="000000"/>
              <w:right w:val="single" w:sz="4" w:space="0" w:color="000000"/>
            </w:tcBorders>
          </w:tcPr>
          <w:p w14:paraId="6FD6C2F9" w14:textId="77777777" w:rsidR="005461D7" w:rsidRDefault="00E64EBA">
            <w:pPr>
              <w:spacing w:line="276" w:lineRule="auto"/>
              <w:rPr>
                <w:sz w:val="18"/>
                <w:szCs w:val="18"/>
              </w:rPr>
            </w:pPr>
            <w:r>
              <w:rPr>
                <w:sz w:val="18"/>
                <w:szCs w:val="18"/>
              </w:rPr>
              <w:t>Отображается информация с предупреждением о статусе ОМС</w:t>
            </w:r>
          </w:p>
        </w:tc>
        <w:tc>
          <w:tcPr>
            <w:tcW w:w="5245" w:type="dxa"/>
            <w:tcBorders>
              <w:top w:val="single" w:sz="4" w:space="0" w:color="000000"/>
              <w:left w:val="single" w:sz="4" w:space="0" w:color="000000"/>
              <w:bottom w:val="single" w:sz="4" w:space="0" w:color="000000"/>
              <w:right w:val="single" w:sz="4" w:space="0" w:color="000000"/>
            </w:tcBorders>
          </w:tcPr>
          <w:p w14:paraId="1D02C977" w14:textId="77777777" w:rsidR="005461D7" w:rsidRDefault="00E64EBA">
            <w:pPr>
              <w:spacing w:line="276" w:lineRule="auto"/>
              <w:rPr>
                <w:sz w:val="18"/>
                <w:szCs w:val="18"/>
              </w:rPr>
            </w:pPr>
            <w:r>
              <w:rPr>
                <w:sz w:val="18"/>
                <w:szCs w:val="18"/>
              </w:rPr>
              <w:t>ЕНП пользователя в ЛК имеет статус приостановлен (атрибут «statusCodeGIS» = 1 и атрибут «omsData.statusCode» = 1)</w:t>
            </w:r>
          </w:p>
        </w:tc>
        <w:tc>
          <w:tcPr>
            <w:tcW w:w="2552" w:type="dxa"/>
            <w:tcBorders>
              <w:top w:val="single" w:sz="4" w:space="0" w:color="000000"/>
              <w:left w:val="single" w:sz="4" w:space="0" w:color="000000"/>
              <w:bottom w:val="single" w:sz="4" w:space="0" w:color="000000"/>
              <w:right w:val="single" w:sz="4" w:space="0" w:color="000000"/>
            </w:tcBorders>
          </w:tcPr>
          <w:p w14:paraId="0EF78937" w14:textId="77777777" w:rsidR="005461D7" w:rsidRDefault="00E64EBA">
            <w:pPr>
              <w:spacing w:line="276" w:lineRule="auto"/>
              <w:rPr>
                <w:sz w:val="18"/>
                <w:szCs w:val="18"/>
              </w:rPr>
            </w:pPr>
            <w:r>
              <w:rPr>
                <w:sz w:val="18"/>
                <w:szCs w:val="18"/>
              </w:rPr>
              <w:t>Пользователь может:</w:t>
            </w:r>
          </w:p>
          <w:p w14:paraId="4957B22F" w14:textId="77777777" w:rsidR="005461D7" w:rsidRDefault="00E64EBA" w:rsidP="00E64EBA">
            <w:pPr>
              <w:pStyle w:val="RT12"/>
              <w:numPr>
                <w:ilvl w:val="0"/>
                <w:numId w:val="110"/>
              </w:numPr>
              <w:spacing w:line="276" w:lineRule="auto"/>
              <w:rPr>
                <w:sz w:val="18"/>
                <w:szCs w:val="18"/>
              </w:rPr>
            </w:pPr>
            <w:r>
              <w:rPr>
                <w:sz w:val="18"/>
                <w:szCs w:val="18"/>
              </w:rPr>
              <w:t>Отправить жалобу, если статус некорректный</w:t>
            </w:r>
          </w:p>
          <w:p w14:paraId="445B9F8C" w14:textId="77777777" w:rsidR="005461D7" w:rsidRDefault="00E64EBA">
            <w:pPr>
              <w:pStyle w:val="RT12"/>
              <w:spacing w:line="276" w:lineRule="auto"/>
              <w:rPr>
                <w:sz w:val="18"/>
                <w:szCs w:val="18"/>
              </w:rPr>
            </w:pPr>
            <w:r>
              <w:rPr>
                <w:sz w:val="18"/>
                <w:szCs w:val="18"/>
              </w:rPr>
              <w:t>Кликнуть «Продолжить» и перейти на следующий шаг процесса</w:t>
            </w:r>
          </w:p>
        </w:tc>
      </w:tr>
      <w:tr w:rsidR="005461D7" w14:paraId="43BDB1F0" w14:textId="77777777">
        <w:trPr>
          <w:trHeight w:val="663"/>
        </w:trPr>
        <w:tc>
          <w:tcPr>
            <w:tcW w:w="2122" w:type="dxa"/>
            <w:tcBorders>
              <w:top w:val="single" w:sz="4" w:space="0" w:color="000000"/>
              <w:left w:val="single" w:sz="4" w:space="0" w:color="000000"/>
              <w:bottom w:val="single" w:sz="4" w:space="0" w:color="000000"/>
              <w:right w:val="single" w:sz="4" w:space="0" w:color="000000"/>
            </w:tcBorders>
          </w:tcPr>
          <w:p w14:paraId="6DE05853" w14:textId="6D8EB94E" w:rsidR="005461D7" w:rsidRDefault="007B4C85">
            <w:pPr>
              <w:spacing w:line="276" w:lineRule="auto"/>
              <w:rPr>
                <w:sz w:val="18"/>
                <w:szCs w:val="18"/>
              </w:rPr>
            </w:pPr>
            <w:r>
              <w:rPr>
                <w:sz w:val="18"/>
                <w:szCs w:val="18"/>
              </w:rPr>
              <w:t>Экран «</w:t>
            </w:r>
            <w:r w:rsidR="00E64EBA">
              <w:rPr>
                <w:sz w:val="18"/>
                <w:szCs w:val="18"/>
              </w:rPr>
              <w:t>Услуга доступна только физлицам»</w:t>
            </w:r>
          </w:p>
        </w:tc>
        <w:tc>
          <w:tcPr>
            <w:tcW w:w="1984" w:type="dxa"/>
            <w:tcBorders>
              <w:top w:val="single" w:sz="4" w:space="0" w:color="000000"/>
              <w:left w:val="single" w:sz="4" w:space="0" w:color="000000"/>
              <w:bottom w:val="single" w:sz="4" w:space="0" w:color="000000"/>
              <w:right w:val="single" w:sz="4" w:space="0" w:color="000000"/>
            </w:tcBorders>
          </w:tcPr>
          <w:p w14:paraId="52A9632F" w14:textId="77777777" w:rsidR="005461D7" w:rsidRDefault="00E64EBA">
            <w:pPr>
              <w:spacing w:line="276" w:lineRule="auto"/>
              <w:rPr>
                <w:sz w:val="18"/>
                <w:szCs w:val="18"/>
              </w:rPr>
            </w:pPr>
            <w:r>
              <w:rPr>
                <w:sz w:val="18"/>
                <w:szCs w:val="18"/>
              </w:rPr>
              <w:t>Все</w:t>
            </w:r>
          </w:p>
        </w:tc>
        <w:tc>
          <w:tcPr>
            <w:tcW w:w="2977" w:type="dxa"/>
            <w:tcBorders>
              <w:top w:val="single" w:sz="4" w:space="0" w:color="000000"/>
              <w:left w:val="single" w:sz="4" w:space="0" w:color="000000"/>
              <w:bottom w:val="single" w:sz="4" w:space="0" w:color="000000"/>
              <w:right w:val="single" w:sz="4" w:space="0" w:color="000000"/>
            </w:tcBorders>
          </w:tcPr>
          <w:p w14:paraId="474EE5CE" w14:textId="77777777" w:rsidR="005461D7" w:rsidRDefault="00E64EBA">
            <w:pPr>
              <w:spacing w:line="276" w:lineRule="auto"/>
              <w:rPr>
                <w:sz w:val="18"/>
                <w:szCs w:val="18"/>
              </w:rPr>
            </w:pPr>
            <w:r>
              <w:rPr>
                <w:sz w:val="18"/>
                <w:szCs w:val="18"/>
              </w:rPr>
              <w:t>Отображается информация о том, что выбрана не та роль</w:t>
            </w:r>
          </w:p>
        </w:tc>
        <w:tc>
          <w:tcPr>
            <w:tcW w:w="5245" w:type="dxa"/>
            <w:tcBorders>
              <w:top w:val="single" w:sz="4" w:space="0" w:color="000000"/>
              <w:left w:val="single" w:sz="4" w:space="0" w:color="000000"/>
              <w:bottom w:val="single" w:sz="4" w:space="0" w:color="000000"/>
              <w:right w:val="single" w:sz="4" w:space="0" w:color="000000"/>
            </w:tcBorders>
          </w:tcPr>
          <w:p w14:paraId="38D2E09C" w14:textId="4F174728" w:rsidR="005461D7" w:rsidRDefault="00E64EBA">
            <w:pPr>
              <w:spacing w:line="276" w:lineRule="auto"/>
              <w:rPr>
                <w:sz w:val="18"/>
                <w:szCs w:val="18"/>
              </w:rPr>
            </w:pPr>
            <w:r>
              <w:rPr>
                <w:sz w:val="18"/>
                <w:szCs w:val="18"/>
              </w:rPr>
              <w:t>Осуществляется проверка учетной записи пользователя на ЕПГУ. Пользователь зашел под ролью ИП</w:t>
            </w:r>
          </w:p>
        </w:tc>
        <w:tc>
          <w:tcPr>
            <w:tcW w:w="2552" w:type="dxa"/>
            <w:tcBorders>
              <w:top w:val="single" w:sz="4" w:space="0" w:color="000000"/>
              <w:left w:val="single" w:sz="4" w:space="0" w:color="000000"/>
              <w:bottom w:val="single" w:sz="4" w:space="0" w:color="000000"/>
              <w:right w:val="single" w:sz="4" w:space="0" w:color="000000"/>
            </w:tcBorders>
          </w:tcPr>
          <w:p w14:paraId="0CFF932C" w14:textId="77777777" w:rsidR="005461D7" w:rsidRDefault="00E64EBA">
            <w:pPr>
              <w:spacing w:line="276" w:lineRule="auto"/>
              <w:rPr>
                <w:sz w:val="18"/>
                <w:szCs w:val="18"/>
              </w:rPr>
            </w:pPr>
            <w:r>
              <w:rPr>
                <w:sz w:val="18"/>
                <w:szCs w:val="18"/>
              </w:rPr>
              <w:t xml:space="preserve">Необходимо сменить роль. Клик по «Сменить роль» и переход на экран со списком </w:t>
            </w:r>
            <w:r>
              <w:rPr>
                <w:sz w:val="18"/>
                <w:szCs w:val="18"/>
              </w:rPr>
              <w:lastRenderedPageBreak/>
              <w:t>ролей пользователя</w:t>
            </w:r>
          </w:p>
        </w:tc>
      </w:tr>
      <w:tr w:rsidR="005461D7" w14:paraId="44957D0F" w14:textId="77777777">
        <w:trPr>
          <w:trHeight w:val="1130"/>
        </w:trPr>
        <w:tc>
          <w:tcPr>
            <w:tcW w:w="2122" w:type="dxa"/>
            <w:tcBorders>
              <w:top w:val="single" w:sz="4" w:space="0" w:color="000000"/>
              <w:left w:val="single" w:sz="4" w:space="0" w:color="000000"/>
              <w:bottom w:val="single" w:sz="4" w:space="0" w:color="000000"/>
              <w:right w:val="single" w:sz="4" w:space="0" w:color="000000"/>
            </w:tcBorders>
          </w:tcPr>
          <w:p w14:paraId="5F600B71" w14:textId="77777777" w:rsidR="005461D7" w:rsidRDefault="00E64EBA">
            <w:pPr>
              <w:spacing w:line="276" w:lineRule="auto"/>
              <w:rPr>
                <w:sz w:val="18"/>
                <w:szCs w:val="18"/>
              </w:rPr>
            </w:pPr>
            <w:r>
              <w:rPr>
                <w:sz w:val="18"/>
                <w:szCs w:val="18"/>
              </w:rPr>
              <w:lastRenderedPageBreak/>
              <w:t>Экран «На ближайшие две недели записи нет»</w:t>
            </w:r>
          </w:p>
        </w:tc>
        <w:tc>
          <w:tcPr>
            <w:tcW w:w="1984" w:type="dxa"/>
            <w:tcBorders>
              <w:top w:val="single" w:sz="4" w:space="0" w:color="000000"/>
              <w:left w:val="single" w:sz="4" w:space="0" w:color="000000"/>
              <w:bottom w:val="single" w:sz="4" w:space="0" w:color="000000"/>
              <w:right w:val="single" w:sz="4" w:space="0" w:color="000000"/>
            </w:tcBorders>
          </w:tcPr>
          <w:p w14:paraId="02A3E44B" w14:textId="4B11986E" w:rsidR="005461D7" w:rsidRDefault="00E64EBA">
            <w:pPr>
              <w:pStyle w:val="RT10"/>
              <w:spacing w:line="276" w:lineRule="auto"/>
              <w:ind w:left="321" w:hanging="321"/>
              <w:rPr>
                <w:sz w:val="18"/>
                <w:szCs w:val="18"/>
              </w:rPr>
            </w:pPr>
            <w:r>
              <w:rPr>
                <w:sz w:val="18"/>
                <w:szCs w:val="18"/>
              </w:rPr>
              <w:t>Запись на прием к врачу;</w:t>
            </w:r>
          </w:p>
          <w:p w14:paraId="6479B67C" w14:textId="77777777" w:rsidR="005461D7" w:rsidRDefault="00E64EBA">
            <w:pPr>
              <w:pStyle w:val="RT10"/>
              <w:spacing w:line="276" w:lineRule="auto"/>
              <w:ind w:left="321" w:hanging="321"/>
              <w:rPr>
                <w:sz w:val="18"/>
                <w:szCs w:val="18"/>
              </w:rPr>
            </w:pPr>
            <w:r>
              <w:rPr>
                <w:sz w:val="18"/>
                <w:szCs w:val="18"/>
              </w:rPr>
              <w:t>Запись на вакцинацию по национальному и эпидемическому календарю</w:t>
            </w:r>
          </w:p>
        </w:tc>
        <w:tc>
          <w:tcPr>
            <w:tcW w:w="2977" w:type="dxa"/>
            <w:tcBorders>
              <w:top w:val="single" w:sz="4" w:space="0" w:color="000000"/>
              <w:left w:val="single" w:sz="4" w:space="0" w:color="000000"/>
              <w:bottom w:val="single" w:sz="4" w:space="0" w:color="000000"/>
              <w:right w:val="single" w:sz="4" w:space="0" w:color="000000"/>
            </w:tcBorders>
          </w:tcPr>
          <w:p w14:paraId="2C5A9774" w14:textId="77777777" w:rsidR="005461D7" w:rsidRDefault="00E64EBA">
            <w:pPr>
              <w:spacing w:line="276" w:lineRule="auto"/>
              <w:rPr>
                <w:sz w:val="18"/>
                <w:szCs w:val="18"/>
              </w:rPr>
            </w:pPr>
            <w:r>
              <w:rPr>
                <w:sz w:val="18"/>
                <w:szCs w:val="18"/>
              </w:rPr>
              <w:t>Отображается информация с описанием ошибки.</w:t>
            </w:r>
          </w:p>
        </w:tc>
        <w:tc>
          <w:tcPr>
            <w:tcW w:w="5245" w:type="dxa"/>
            <w:tcBorders>
              <w:top w:val="single" w:sz="4" w:space="0" w:color="000000"/>
              <w:left w:val="single" w:sz="4" w:space="0" w:color="000000"/>
              <w:bottom w:val="single" w:sz="4" w:space="0" w:color="000000"/>
              <w:right w:val="single" w:sz="4" w:space="0" w:color="000000"/>
            </w:tcBorders>
          </w:tcPr>
          <w:p w14:paraId="2A7116E8" w14:textId="77777777" w:rsidR="005461D7" w:rsidRDefault="00E64EBA">
            <w:pPr>
              <w:spacing w:line="276" w:lineRule="auto"/>
              <w:rPr>
                <w:sz w:val="18"/>
                <w:szCs w:val="18"/>
              </w:rPr>
            </w:pPr>
            <w:r>
              <w:rPr>
                <w:sz w:val="18"/>
                <w:szCs w:val="18"/>
              </w:rPr>
              <w:t>На запрос слотов получен пустой массив или нет подходящих слотов (могли отфильтровать по возрасту и т.д.)</w:t>
            </w:r>
          </w:p>
        </w:tc>
        <w:tc>
          <w:tcPr>
            <w:tcW w:w="2552" w:type="dxa"/>
            <w:tcBorders>
              <w:top w:val="single" w:sz="4" w:space="0" w:color="000000"/>
              <w:left w:val="single" w:sz="4" w:space="0" w:color="000000"/>
              <w:bottom w:val="single" w:sz="4" w:space="0" w:color="000000"/>
              <w:right w:val="single" w:sz="4" w:space="0" w:color="000000"/>
            </w:tcBorders>
          </w:tcPr>
          <w:p w14:paraId="4F888CFC" w14:textId="77777777" w:rsidR="005461D7" w:rsidRDefault="00E64EBA">
            <w:pPr>
              <w:spacing w:line="276" w:lineRule="auto"/>
              <w:rPr>
                <w:sz w:val="18"/>
                <w:szCs w:val="18"/>
              </w:rPr>
            </w:pPr>
            <w:r>
              <w:rPr>
                <w:sz w:val="18"/>
                <w:szCs w:val="18"/>
              </w:rPr>
              <w:t>Пользователь может вернуться на экран выбора специальности</w:t>
            </w:r>
          </w:p>
        </w:tc>
      </w:tr>
      <w:tr w:rsidR="005461D7" w14:paraId="54741A7B" w14:textId="77777777">
        <w:trPr>
          <w:trHeight w:val="154"/>
        </w:trPr>
        <w:tc>
          <w:tcPr>
            <w:tcW w:w="2122" w:type="dxa"/>
            <w:tcBorders>
              <w:top w:val="single" w:sz="4" w:space="0" w:color="000000"/>
              <w:left w:val="single" w:sz="4" w:space="0" w:color="000000"/>
              <w:bottom w:val="single" w:sz="4" w:space="0" w:color="000000"/>
              <w:right w:val="single" w:sz="4" w:space="0" w:color="000000"/>
            </w:tcBorders>
          </w:tcPr>
          <w:p w14:paraId="35EB764D" w14:textId="77777777" w:rsidR="005461D7" w:rsidRDefault="00E64EBA">
            <w:pPr>
              <w:spacing w:line="276" w:lineRule="auto"/>
              <w:rPr>
                <w:sz w:val="18"/>
                <w:szCs w:val="18"/>
              </w:rPr>
            </w:pPr>
            <w:r>
              <w:rPr>
                <w:sz w:val="18"/>
                <w:szCs w:val="18"/>
              </w:rPr>
              <w:t>Экран «Нет специалистов для записи»</w:t>
            </w:r>
          </w:p>
        </w:tc>
        <w:tc>
          <w:tcPr>
            <w:tcW w:w="1984" w:type="dxa"/>
            <w:tcBorders>
              <w:top w:val="single" w:sz="4" w:space="0" w:color="000000"/>
              <w:left w:val="single" w:sz="4" w:space="0" w:color="000000"/>
              <w:bottom w:val="single" w:sz="4" w:space="0" w:color="000000"/>
              <w:right w:val="single" w:sz="4" w:space="0" w:color="000000"/>
            </w:tcBorders>
          </w:tcPr>
          <w:p w14:paraId="25263740" w14:textId="7D119810" w:rsidR="005461D7" w:rsidRDefault="00E64EBA">
            <w:pPr>
              <w:pStyle w:val="RT10"/>
              <w:spacing w:line="276" w:lineRule="auto"/>
              <w:ind w:left="321" w:hanging="321"/>
              <w:rPr>
                <w:sz w:val="18"/>
                <w:szCs w:val="18"/>
              </w:rPr>
            </w:pPr>
            <w:r>
              <w:rPr>
                <w:sz w:val="18"/>
                <w:szCs w:val="18"/>
              </w:rPr>
              <w:t>Запись на прием к врачу</w:t>
            </w:r>
          </w:p>
        </w:tc>
        <w:tc>
          <w:tcPr>
            <w:tcW w:w="2977" w:type="dxa"/>
            <w:tcBorders>
              <w:top w:val="single" w:sz="4" w:space="0" w:color="000000"/>
              <w:left w:val="single" w:sz="4" w:space="0" w:color="000000"/>
              <w:bottom w:val="single" w:sz="4" w:space="0" w:color="000000"/>
              <w:right w:val="single" w:sz="4" w:space="0" w:color="000000"/>
            </w:tcBorders>
          </w:tcPr>
          <w:p w14:paraId="46224C78" w14:textId="77777777" w:rsidR="005461D7" w:rsidRDefault="00E64EBA">
            <w:pPr>
              <w:spacing w:line="276" w:lineRule="auto"/>
              <w:rPr>
                <w:sz w:val="18"/>
                <w:szCs w:val="18"/>
              </w:rPr>
            </w:pPr>
            <w:r>
              <w:rPr>
                <w:sz w:val="18"/>
                <w:szCs w:val="18"/>
              </w:rPr>
              <w:t>Отображается информация с описанием ошибки</w:t>
            </w:r>
          </w:p>
        </w:tc>
        <w:tc>
          <w:tcPr>
            <w:tcW w:w="5245" w:type="dxa"/>
            <w:tcBorders>
              <w:top w:val="single" w:sz="4" w:space="0" w:color="000000"/>
              <w:left w:val="single" w:sz="4" w:space="0" w:color="000000"/>
              <w:bottom w:val="single" w:sz="4" w:space="0" w:color="000000"/>
              <w:right w:val="single" w:sz="4" w:space="0" w:color="000000"/>
            </w:tcBorders>
          </w:tcPr>
          <w:p w14:paraId="2CDC769B" w14:textId="77777777" w:rsidR="005461D7" w:rsidRDefault="00E64EBA">
            <w:pPr>
              <w:spacing w:line="276" w:lineRule="auto"/>
              <w:rPr>
                <w:sz w:val="18"/>
                <w:szCs w:val="18"/>
              </w:rPr>
            </w:pPr>
            <w:r>
              <w:rPr>
                <w:sz w:val="18"/>
                <w:szCs w:val="18"/>
              </w:rPr>
              <w:t>На запрос списка доступных специальностей получен пустой массив. Альтернативный Шагу 6.1</w:t>
            </w:r>
          </w:p>
        </w:tc>
        <w:tc>
          <w:tcPr>
            <w:tcW w:w="2552" w:type="dxa"/>
            <w:tcBorders>
              <w:top w:val="single" w:sz="4" w:space="0" w:color="000000"/>
              <w:left w:val="single" w:sz="4" w:space="0" w:color="000000"/>
              <w:bottom w:val="single" w:sz="4" w:space="0" w:color="000000"/>
              <w:right w:val="single" w:sz="4" w:space="0" w:color="000000"/>
            </w:tcBorders>
          </w:tcPr>
          <w:p w14:paraId="20BED813" w14:textId="77777777" w:rsidR="005461D7" w:rsidRDefault="00E64EBA">
            <w:pPr>
              <w:spacing w:line="276" w:lineRule="auto"/>
              <w:rPr>
                <w:sz w:val="18"/>
                <w:szCs w:val="18"/>
              </w:rPr>
            </w:pPr>
            <w:r>
              <w:rPr>
                <w:sz w:val="18"/>
                <w:szCs w:val="18"/>
              </w:rPr>
              <w:t>-</w:t>
            </w:r>
          </w:p>
        </w:tc>
      </w:tr>
      <w:tr w:rsidR="005461D7" w14:paraId="1604B349" w14:textId="77777777">
        <w:trPr>
          <w:trHeight w:val="232"/>
        </w:trPr>
        <w:tc>
          <w:tcPr>
            <w:tcW w:w="2122" w:type="dxa"/>
            <w:tcBorders>
              <w:top w:val="single" w:sz="4" w:space="0" w:color="000000"/>
              <w:left w:val="single" w:sz="4" w:space="0" w:color="000000"/>
              <w:bottom w:val="single" w:sz="4" w:space="0" w:color="000000"/>
              <w:right w:val="single" w:sz="4" w:space="0" w:color="000000"/>
            </w:tcBorders>
          </w:tcPr>
          <w:p w14:paraId="0528C8C3" w14:textId="77777777" w:rsidR="005461D7" w:rsidRDefault="00E64EBA">
            <w:pPr>
              <w:spacing w:line="276" w:lineRule="auto"/>
              <w:rPr>
                <w:sz w:val="18"/>
                <w:szCs w:val="18"/>
              </w:rPr>
            </w:pPr>
            <w:r>
              <w:rPr>
                <w:sz w:val="18"/>
                <w:szCs w:val="18"/>
              </w:rPr>
              <w:t>Экран «Нет направлений в этом регионе»</w:t>
            </w:r>
          </w:p>
        </w:tc>
        <w:tc>
          <w:tcPr>
            <w:tcW w:w="1984" w:type="dxa"/>
            <w:tcBorders>
              <w:top w:val="single" w:sz="4" w:space="0" w:color="000000"/>
              <w:left w:val="single" w:sz="4" w:space="0" w:color="000000"/>
              <w:bottom w:val="single" w:sz="4" w:space="0" w:color="000000"/>
              <w:right w:val="single" w:sz="4" w:space="0" w:color="000000"/>
            </w:tcBorders>
          </w:tcPr>
          <w:p w14:paraId="08AA9FC9" w14:textId="2703916E" w:rsidR="005461D7" w:rsidRDefault="00E64EBA">
            <w:pPr>
              <w:pStyle w:val="RT10"/>
              <w:spacing w:line="276" w:lineRule="auto"/>
              <w:ind w:left="321" w:hanging="321"/>
              <w:rPr>
                <w:sz w:val="18"/>
                <w:szCs w:val="18"/>
              </w:rPr>
            </w:pPr>
            <w:r>
              <w:rPr>
                <w:sz w:val="18"/>
                <w:szCs w:val="18"/>
              </w:rPr>
              <w:t>Запись на прием к врачу</w:t>
            </w:r>
          </w:p>
        </w:tc>
        <w:tc>
          <w:tcPr>
            <w:tcW w:w="2977" w:type="dxa"/>
            <w:tcBorders>
              <w:top w:val="single" w:sz="4" w:space="0" w:color="000000"/>
              <w:left w:val="single" w:sz="4" w:space="0" w:color="000000"/>
              <w:bottom w:val="single" w:sz="4" w:space="0" w:color="000000"/>
              <w:right w:val="single" w:sz="4" w:space="0" w:color="000000"/>
            </w:tcBorders>
          </w:tcPr>
          <w:p w14:paraId="14C08550" w14:textId="77777777" w:rsidR="005461D7" w:rsidRDefault="00E64EBA">
            <w:pPr>
              <w:spacing w:line="276" w:lineRule="auto"/>
              <w:rPr>
                <w:sz w:val="18"/>
                <w:szCs w:val="18"/>
              </w:rPr>
            </w:pPr>
            <w:r>
              <w:rPr>
                <w:sz w:val="18"/>
                <w:szCs w:val="18"/>
              </w:rPr>
              <w:t>Отображается информация с описанием ошибки</w:t>
            </w:r>
          </w:p>
        </w:tc>
        <w:tc>
          <w:tcPr>
            <w:tcW w:w="5245" w:type="dxa"/>
            <w:tcBorders>
              <w:top w:val="single" w:sz="4" w:space="0" w:color="000000"/>
              <w:left w:val="single" w:sz="4" w:space="0" w:color="000000"/>
              <w:bottom w:val="single" w:sz="4" w:space="0" w:color="000000"/>
              <w:right w:val="single" w:sz="4" w:space="0" w:color="000000"/>
            </w:tcBorders>
          </w:tcPr>
          <w:p w14:paraId="38C716BE" w14:textId="77777777" w:rsidR="005461D7" w:rsidRDefault="00E64EBA">
            <w:pPr>
              <w:spacing w:line="276" w:lineRule="auto"/>
              <w:rPr>
                <w:sz w:val="18"/>
                <w:szCs w:val="18"/>
              </w:rPr>
            </w:pPr>
            <w:r>
              <w:rPr>
                <w:sz w:val="18"/>
                <w:szCs w:val="18"/>
              </w:rPr>
              <w:t>На запрос списка направлений пользователя получен пустой массив. Альтернативный Шагу 6.2</w:t>
            </w:r>
          </w:p>
        </w:tc>
        <w:tc>
          <w:tcPr>
            <w:tcW w:w="2552" w:type="dxa"/>
            <w:tcBorders>
              <w:top w:val="single" w:sz="4" w:space="0" w:color="000000"/>
              <w:left w:val="single" w:sz="4" w:space="0" w:color="000000"/>
              <w:bottom w:val="single" w:sz="4" w:space="0" w:color="000000"/>
              <w:right w:val="single" w:sz="4" w:space="0" w:color="000000"/>
            </w:tcBorders>
          </w:tcPr>
          <w:p w14:paraId="48C05835" w14:textId="77777777" w:rsidR="005461D7" w:rsidRDefault="00E64EBA">
            <w:pPr>
              <w:spacing w:line="276" w:lineRule="auto"/>
              <w:rPr>
                <w:sz w:val="18"/>
                <w:szCs w:val="18"/>
              </w:rPr>
            </w:pPr>
            <w:r>
              <w:rPr>
                <w:sz w:val="18"/>
                <w:szCs w:val="18"/>
              </w:rPr>
              <w:t>-</w:t>
            </w:r>
          </w:p>
        </w:tc>
      </w:tr>
      <w:tr w:rsidR="005461D7" w14:paraId="269D0F9A" w14:textId="77777777">
        <w:trPr>
          <w:trHeight w:val="597"/>
        </w:trPr>
        <w:tc>
          <w:tcPr>
            <w:tcW w:w="2122" w:type="dxa"/>
            <w:tcBorders>
              <w:top w:val="single" w:sz="4" w:space="0" w:color="000000"/>
              <w:left w:val="single" w:sz="4" w:space="0" w:color="000000"/>
              <w:bottom w:val="single" w:sz="4" w:space="0" w:color="000000"/>
              <w:right w:val="single" w:sz="4" w:space="0" w:color="000000"/>
            </w:tcBorders>
          </w:tcPr>
          <w:p w14:paraId="4D5EBCAE" w14:textId="77777777" w:rsidR="005461D7" w:rsidRDefault="00E64EBA">
            <w:pPr>
              <w:spacing w:line="276" w:lineRule="auto"/>
              <w:rPr>
                <w:sz w:val="18"/>
                <w:szCs w:val="18"/>
              </w:rPr>
            </w:pPr>
            <w:r>
              <w:rPr>
                <w:sz w:val="18"/>
                <w:szCs w:val="18"/>
              </w:rPr>
              <w:t>Экран «Услуга не доступна в регионе»</w:t>
            </w:r>
          </w:p>
        </w:tc>
        <w:tc>
          <w:tcPr>
            <w:tcW w:w="1984" w:type="dxa"/>
            <w:tcBorders>
              <w:top w:val="single" w:sz="4" w:space="0" w:color="000000"/>
              <w:left w:val="single" w:sz="4" w:space="0" w:color="000000"/>
              <w:bottom w:val="single" w:sz="4" w:space="0" w:color="000000"/>
              <w:right w:val="single" w:sz="4" w:space="0" w:color="000000"/>
            </w:tcBorders>
          </w:tcPr>
          <w:p w14:paraId="46792BCA" w14:textId="77777777" w:rsidR="005461D7" w:rsidRDefault="00E64EBA">
            <w:pPr>
              <w:pStyle w:val="RT10"/>
              <w:spacing w:line="276" w:lineRule="auto"/>
              <w:ind w:left="321" w:hanging="321"/>
              <w:rPr>
                <w:sz w:val="18"/>
                <w:szCs w:val="18"/>
              </w:rPr>
            </w:pPr>
            <w:r>
              <w:rPr>
                <w:sz w:val="18"/>
                <w:szCs w:val="18"/>
              </w:rPr>
              <w:t>Запись на вакцинацию по национальному и эпидемическому календарю</w:t>
            </w:r>
          </w:p>
        </w:tc>
        <w:tc>
          <w:tcPr>
            <w:tcW w:w="2977" w:type="dxa"/>
            <w:tcBorders>
              <w:top w:val="single" w:sz="4" w:space="0" w:color="000000"/>
              <w:left w:val="single" w:sz="4" w:space="0" w:color="000000"/>
              <w:bottom w:val="single" w:sz="4" w:space="0" w:color="000000"/>
              <w:right w:val="single" w:sz="4" w:space="0" w:color="000000"/>
            </w:tcBorders>
          </w:tcPr>
          <w:p w14:paraId="3191B049" w14:textId="77777777" w:rsidR="005461D7" w:rsidRDefault="00E64EBA">
            <w:pPr>
              <w:spacing w:line="276" w:lineRule="auto"/>
              <w:rPr>
                <w:sz w:val="18"/>
                <w:szCs w:val="18"/>
              </w:rPr>
            </w:pPr>
            <w:r>
              <w:rPr>
                <w:sz w:val="18"/>
                <w:szCs w:val="18"/>
              </w:rPr>
              <w:t>Отображается информация с описанием ошибки и кнопка «Изменить регион»</w:t>
            </w:r>
          </w:p>
        </w:tc>
        <w:tc>
          <w:tcPr>
            <w:tcW w:w="5245" w:type="dxa"/>
            <w:tcBorders>
              <w:top w:val="single" w:sz="4" w:space="0" w:color="000000"/>
              <w:left w:val="single" w:sz="4" w:space="0" w:color="000000"/>
              <w:bottom w:val="single" w:sz="4" w:space="0" w:color="000000"/>
              <w:right w:val="single" w:sz="4" w:space="0" w:color="000000"/>
            </w:tcBorders>
          </w:tcPr>
          <w:p w14:paraId="3D24BA6F" w14:textId="77777777" w:rsidR="005461D7" w:rsidRDefault="00E64EBA">
            <w:pPr>
              <w:spacing w:line="276" w:lineRule="auto"/>
              <w:rPr>
                <w:sz w:val="18"/>
                <w:szCs w:val="18"/>
              </w:rPr>
            </w:pPr>
            <w:r>
              <w:rPr>
                <w:sz w:val="18"/>
                <w:szCs w:val="18"/>
              </w:rPr>
              <w:t>Осуществляется проверка доступности услуги в регионе, который был определен автоматически или выбран вручную</w:t>
            </w:r>
          </w:p>
        </w:tc>
        <w:tc>
          <w:tcPr>
            <w:tcW w:w="2552" w:type="dxa"/>
            <w:tcBorders>
              <w:top w:val="single" w:sz="4" w:space="0" w:color="000000"/>
              <w:left w:val="single" w:sz="4" w:space="0" w:color="000000"/>
              <w:bottom w:val="single" w:sz="4" w:space="0" w:color="000000"/>
              <w:right w:val="single" w:sz="4" w:space="0" w:color="000000"/>
            </w:tcBorders>
          </w:tcPr>
          <w:p w14:paraId="45110CF7" w14:textId="77777777" w:rsidR="005461D7" w:rsidRDefault="00E64EBA">
            <w:pPr>
              <w:spacing w:line="276" w:lineRule="auto"/>
              <w:rPr>
                <w:sz w:val="18"/>
                <w:szCs w:val="18"/>
              </w:rPr>
            </w:pPr>
            <w:r>
              <w:rPr>
                <w:sz w:val="18"/>
                <w:szCs w:val="18"/>
              </w:rPr>
              <w:t xml:space="preserve">Пользователь может изменить регион записи. </w:t>
            </w:r>
          </w:p>
          <w:p w14:paraId="3A2B3500" w14:textId="77777777" w:rsidR="005461D7" w:rsidRDefault="00E64EBA">
            <w:pPr>
              <w:spacing w:line="276" w:lineRule="auto"/>
              <w:rPr>
                <w:sz w:val="18"/>
                <w:szCs w:val="18"/>
              </w:rPr>
            </w:pPr>
            <w:r>
              <w:rPr>
                <w:sz w:val="18"/>
                <w:szCs w:val="18"/>
              </w:rPr>
              <w:t>Переход на Шаг 3.1</w:t>
            </w:r>
          </w:p>
        </w:tc>
      </w:tr>
      <w:tr w:rsidR="005461D7" w14:paraId="41D01047" w14:textId="77777777">
        <w:trPr>
          <w:trHeight w:val="192"/>
        </w:trPr>
        <w:tc>
          <w:tcPr>
            <w:tcW w:w="2122" w:type="dxa"/>
            <w:tcBorders>
              <w:top w:val="single" w:sz="4" w:space="0" w:color="000000"/>
              <w:left w:val="single" w:sz="4" w:space="0" w:color="000000"/>
              <w:bottom w:val="single" w:sz="4" w:space="0" w:color="000000"/>
              <w:right w:val="single" w:sz="4" w:space="0" w:color="000000"/>
            </w:tcBorders>
          </w:tcPr>
          <w:p w14:paraId="726C4F2C" w14:textId="77777777" w:rsidR="005461D7" w:rsidRDefault="00E64EBA">
            <w:pPr>
              <w:spacing w:line="276" w:lineRule="auto"/>
              <w:rPr>
                <w:sz w:val="18"/>
                <w:szCs w:val="18"/>
              </w:rPr>
            </w:pPr>
            <w:r>
              <w:rPr>
                <w:sz w:val="18"/>
                <w:szCs w:val="18"/>
              </w:rPr>
              <w:t>Экран «Нет доступных вакцинаций»</w:t>
            </w:r>
          </w:p>
        </w:tc>
        <w:tc>
          <w:tcPr>
            <w:tcW w:w="1984" w:type="dxa"/>
            <w:tcBorders>
              <w:top w:val="single" w:sz="4" w:space="0" w:color="000000"/>
              <w:left w:val="single" w:sz="4" w:space="0" w:color="000000"/>
              <w:bottom w:val="single" w:sz="4" w:space="0" w:color="000000"/>
              <w:right w:val="single" w:sz="4" w:space="0" w:color="000000"/>
            </w:tcBorders>
          </w:tcPr>
          <w:p w14:paraId="40264F15" w14:textId="77777777" w:rsidR="005461D7" w:rsidRDefault="00E64EBA">
            <w:pPr>
              <w:pStyle w:val="RT10"/>
              <w:spacing w:line="276" w:lineRule="auto"/>
              <w:ind w:left="321" w:hanging="321"/>
              <w:rPr>
                <w:sz w:val="18"/>
                <w:szCs w:val="18"/>
              </w:rPr>
            </w:pPr>
            <w:r>
              <w:rPr>
                <w:sz w:val="18"/>
                <w:szCs w:val="18"/>
              </w:rPr>
              <w:t>Запись на вакцинацию по национальному и эпидемическому календарю</w:t>
            </w:r>
          </w:p>
        </w:tc>
        <w:tc>
          <w:tcPr>
            <w:tcW w:w="2977" w:type="dxa"/>
            <w:tcBorders>
              <w:top w:val="single" w:sz="4" w:space="0" w:color="000000"/>
              <w:left w:val="single" w:sz="4" w:space="0" w:color="000000"/>
              <w:bottom w:val="single" w:sz="4" w:space="0" w:color="000000"/>
              <w:right w:val="single" w:sz="4" w:space="0" w:color="000000"/>
            </w:tcBorders>
          </w:tcPr>
          <w:p w14:paraId="18B4BB76" w14:textId="77777777" w:rsidR="005461D7" w:rsidRDefault="00E64EBA">
            <w:pPr>
              <w:spacing w:line="276" w:lineRule="auto"/>
              <w:rPr>
                <w:sz w:val="18"/>
                <w:szCs w:val="18"/>
              </w:rPr>
            </w:pPr>
            <w:r>
              <w:rPr>
                <w:sz w:val="18"/>
                <w:szCs w:val="18"/>
              </w:rPr>
              <w:t>Отображается информация с описанием ошибки</w:t>
            </w:r>
          </w:p>
        </w:tc>
        <w:tc>
          <w:tcPr>
            <w:tcW w:w="5245" w:type="dxa"/>
            <w:tcBorders>
              <w:top w:val="single" w:sz="4" w:space="0" w:color="000000"/>
              <w:left w:val="single" w:sz="4" w:space="0" w:color="000000"/>
              <w:bottom w:val="single" w:sz="4" w:space="0" w:color="000000"/>
              <w:right w:val="single" w:sz="4" w:space="0" w:color="000000"/>
            </w:tcBorders>
          </w:tcPr>
          <w:p w14:paraId="688867BF" w14:textId="77777777" w:rsidR="005461D7" w:rsidRDefault="00E64EBA">
            <w:pPr>
              <w:spacing w:line="276" w:lineRule="auto"/>
              <w:rPr>
                <w:sz w:val="18"/>
                <w:szCs w:val="18"/>
              </w:rPr>
            </w:pPr>
            <w:r>
              <w:rPr>
                <w:sz w:val="18"/>
                <w:szCs w:val="18"/>
              </w:rPr>
              <w:t>На запрос списка доступных вакцин получен пустой массив или данные были отфильтрованы по полу или возрасту на фронте. Альтернативный Шагу 6</w:t>
            </w:r>
          </w:p>
        </w:tc>
        <w:tc>
          <w:tcPr>
            <w:tcW w:w="2552" w:type="dxa"/>
            <w:tcBorders>
              <w:top w:val="single" w:sz="4" w:space="0" w:color="000000"/>
              <w:left w:val="single" w:sz="4" w:space="0" w:color="000000"/>
              <w:bottom w:val="single" w:sz="4" w:space="0" w:color="000000"/>
              <w:right w:val="single" w:sz="4" w:space="0" w:color="000000"/>
            </w:tcBorders>
          </w:tcPr>
          <w:p w14:paraId="5400E7F9" w14:textId="77777777" w:rsidR="005461D7" w:rsidRDefault="00E64EBA">
            <w:pPr>
              <w:spacing w:line="276" w:lineRule="auto"/>
              <w:rPr>
                <w:sz w:val="18"/>
                <w:szCs w:val="18"/>
              </w:rPr>
            </w:pPr>
            <w:r>
              <w:rPr>
                <w:sz w:val="18"/>
                <w:szCs w:val="18"/>
              </w:rPr>
              <w:t>Пользователь может изменить регион записи</w:t>
            </w:r>
          </w:p>
        </w:tc>
      </w:tr>
    </w:tbl>
    <w:p w14:paraId="660D3EF2" w14:textId="77777777" w:rsidR="005461D7" w:rsidRDefault="005461D7">
      <w:pPr>
        <w:spacing w:line="276" w:lineRule="auto"/>
        <w:rPr>
          <w:rFonts w:asciiTheme="minorHAnsi" w:hAnsiTheme="minorHAnsi" w:cstheme="minorHAnsi"/>
        </w:rPr>
      </w:pPr>
    </w:p>
    <w:p w14:paraId="2534AAE0" w14:textId="77777777" w:rsidR="005461D7" w:rsidRDefault="00E64EBA">
      <w:pPr>
        <w:spacing w:line="276" w:lineRule="auto"/>
        <w:rPr>
          <w:rFonts w:asciiTheme="minorHAnsi" w:hAnsiTheme="minorHAnsi" w:cstheme="minorHAnsi"/>
        </w:rPr>
      </w:pPr>
      <w:r>
        <w:rPr>
          <w:rFonts w:asciiTheme="minorHAnsi" w:hAnsiTheme="minorHAnsi" w:cstheme="minorHAnsi"/>
        </w:rPr>
        <w:br w:type="page" w:clear="all"/>
      </w:r>
    </w:p>
    <w:p w14:paraId="708C087F" w14:textId="77777777" w:rsidR="005461D7" w:rsidRDefault="00E64EBA">
      <w:pPr>
        <w:pStyle w:val="RT4"/>
        <w:numPr>
          <w:ilvl w:val="3"/>
          <w:numId w:val="42"/>
        </w:numPr>
        <w:spacing w:line="276" w:lineRule="auto"/>
      </w:pPr>
      <w:bookmarkStart w:id="455" w:name="_Toc160720621"/>
      <w:bookmarkStart w:id="456" w:name="_Ref162603106"/>
      <w:bookmarkStart w:id="457" w:name="_Ref162603246"/>
      <w:bookmarkStart w:id="458" w:name="_Ref162603269"/>
      <w:r>
        <w:lastRenderedPageBreak/>
        <w:t>Обработка ошибок</w:t>
      </w:r>
      <w:bookmarkStart w:id="459" w:name="_Hlk159860065"/>
      <w:bookmarkEnd w:id="455"/>
      <w:bookmarkEnd w:id="456"/>
      <w:bookmarkEnd w:id="457"/>
      <w:bookmarkEnd w:id="458"/>
    </w:p>
    <w:tbl>
      <w:tblPr>
        <w:tblStyle w:val="afff3"/>
        <w:tblW w:w="14454" w:type="dxa"/>
        <w:tblLook w:val="04A0" w:firstRow="1" w:lastRow="0" w:firstColumn="1" w:lastColumn="0" w:noHBand="0" w:noVBand="1"/>
      </w:tblPr>
      <w:tblGrid>
        <w:gridCol w:w="1129"/>
        <w:gridCol w:w="5812"/>
        <w:gridCol w:w="7513"/>
      </w:tblGrid>
      <w:tr w:rsidR="005461D7" w14:paraId="237A1EF2" w14:textId="77777777">
        <w:trPr>
          <w:trHeight w:val="252"/>
          <w:tblHead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2EE806" w14:textId="77777777" w:rsidR="005461D7" w:rsidRDefault="00E64EBA">
            <w:pPr>
              <w:pStyle w:val="RTf3"/>
              <w:spacing w:line="276" w:lineRule="auto"/>
              <w:rPr>
                <w:sz w:val="18"/>
                <w:szCs w:val="18"/>
              </w:rPr>
            </w:pPr>
            <w:r>
              <w:rPr>
                <w:sz w:val="18"/>
                <w:szCs w:val="18"/>
              </w:rPr>
              <w:t>Код ошибки</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6D87F9A1" w14:textId="77777777" w:rsidR="005461D7" w:rsidRDefault="00E64EBA">
            <w:pPr>
              <w:pStyle w:val="RTf3"/>
              <w:spacing w:line="276" w:lineRule="auto"/>
              <w:rPr>
                <w:sz w:val="18"/>
                <w:szCs w:val="18"/>
              </w:rPr>
            </w:pPr>
            <w:r>
              <w:rPr>
                <w:sz w:val="18"/>
                <w:szCs w:val="18"/>
              </w:rPr>
              <w:t>Условие</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4809252" w14:textId="77777777" w:rsidR="005461D7" w:rsidRDefault="00E64EBA">
            <w:pPr>
              <w:pStyle w:val="RTf3"/>
              <w:spacing w:line="276" w:lineRule="auto"/>
              <w:rPr>
                <w:sz w:val="18"/>
                <w:szCs w:val="18"/>
              </w:rPr>
            </w:pPr>
            <w:r>
              <w:rPr>
                <w:sz w:val="18"/>
                <w:szCs w:val="18"/>
              </w:rPr>
              <w:t>Описание ошибки</w:t>
            </w:r>
            <w:bookmarkEnd w:id="459"/>
          </w:p>
        </w:tc>
      </w:tr>
      <w:tr w:rsidR="005461D7" w14:paraId="48EA71D1" w14:textId="77777777">
        <w:trPr>
          <w:trHeight w:val="438"/>
        </w:trPr>
        <w:tc>
          <w:tcPr>
            <w:tcW w:w="1129" w:type="dxa"/>
            <w:tcBorders>
              <w:top w:val="single" w:sz="4" w:space="0" w:color="auto"/>
              <w:left w:val="single" w:sz="4" w:space="0" w:color="000000"/>
              <w:bottom w:val="single" w:sz="4" w:space="0" w:color="000000"/>
              <w:right w:val="single" w:sz="4" w:space="0" w:color="000000"/>
            </w:tcBorders>
          </w:tcPr>
          <w:p w14:paraId="1F01E483" w14:textId="77777777" w:rsidR="005461D7" w:rsidRDefault="00E64EBA">
            <w:pPr>
              <w:spacing w:line="276" w:lineRule="auto"/>
              <w:jc w:val="center"/>
              <w:rPr>
                <w:b/>
                <w:sz w:val="18"/>
                <w:szCs w:val="18"/>
              </w:rPr>
            </w:pPr>
            <w:r>
              <w:rPr>
                <w:b/>
                <w:sz w:val="18"/>
                <w:szCs w:val="18"/>
              </w:rPr>
              <w:t>http-код= 4хх (кроме 404), 5хх</w:t>
            </w:r>
          </w:p>
        </w:tc>
        <w:tc>
          <w:tcPr>
            <w:tcW w:w="5812" w:type="dxa"/>
            <w:tcBorders>
              <w:top w:val="single" w:sz="4" w:space="0" w:color="auto"/>
              <w:left w:val="single" w:sz="4" w:space="0" w:color="000000"/>
              <w:bottom w:val="single" w:sz="4" w:space="0" w:color="000000"/>
              <w:right w:val="single" w:sz="4" w:space="0" w:color="000000"/>
            </w:tcBorders>
          </w:tcPr>
          <w:p w14:paraId="26A82AB7" w14:textId="77777777" w:rsidR="005461D7" w:rsidRDefault="00E64EBA">
            <w:pPr>
              <w:spacing w:line="276" w:lineRule="auto"/>
              <w:rPr>
                <w:b/>
                <w:sz w:val="18"/>
                <w:szCs w:val="18"/>
              </w:rPr>
            </w:pPr>
            <w:r>
              <w:rPr>
                <w:sz w:val="18"/>
                <w:szCs w:val="18"/>
              </w:rPr>
              <w:t>При обработке запроса на стороне сервиса ЕПГУ произошла ошибка</w:t>
            </w:r>
          </w:p>
        </w:tc>
        <w:tc>
          <w:tcPr>
            <w:tcW w:w="7513" w:type="dxa"/>
            <w:tcBorders>
              <w:top w:val="single" w:sz="4" w:space="0" w:color="auto"/>
              <w:left w:val="single" w:sz="4" w:space="0" w:color="000000"/>
              <w:bottom w:val="single" w:sz="4" w:space="0" w:color="000000"/>
              <w:right w:val="single" w:sz="4" w:space="0" w:color="000000"/>
            </w:tcBorders>
          </w:tcPr>
          <w:p w14:paraId="1C7B8001" w14:textId="77777777" w:rsidR="005461D7" w:rsidRDefault="00E64EBA">
            <w:pPr>
              <w:spacing w:line="276" w:lineRule="auto"/>
              <w:rPr>
                <w:bCs w:val="0"/>
                <w:sz w:val="18"/>
                <w:szCs w:val="18"/>
              </w:rPr>
            </w:pPr>
            <w:r>
              <w:rPr>
                <w:sz w:val="18"/>
                <w:szCs w:val="18"/>
              </w:rPr>
              <w:t xml:space="preserve">Произошла техническая ошибка. Пользователю отображается модальное окно </w:t>
            </w:r>
          </w:p>
        </w:tc>
      </w:tr>
      <w:tr w:rsidR="005461D7" w14:paraId="188A35B0" w14:textId="77777777">
        <w:trPr>
          <w:trHeight w:val="244"/>
        </w:trPr>
        <w:tc>
          <w:tcPr>
            <w:tcW w:w="14454" w:type="dxa"/>
            <w:gridSpan w:val="3"/>
            <w:tcBorders>
              <w:top w:val="single" w:sz="4" w:space="0" w:color="000000"/>
              <w:left w:val="single" w:sz="4" w:space="0" w:color="000000"/>
              <w:bottom w:val="single" w:sz="4" w:space="0" w:color="000000"/>
              <w:right w:val="single" w:sz="4" w:space="0" w:color="000000"/>
            </w:tcBorders>
          </w:tcPr>
          <w:p w14:paraId="651D3564" w14:textId="77777777" w:rsidR="005461D7" w:rsidRDefault="00E64EBA">
            <w:pPr>
              <w:spacing w:line="276" w:lineRule="auto"/>
              <w:jc w:val="center"/>
              <w:rPr>
                <w:b/>
                <w:sz w:val="18"/>
                <w:szCs w:val="18"/>
              </w:rPr>
            </w:pPr>
            <w:r>
              <w:rPr>
                <w:b/>
                <w:sz w:val="18"/>
                <w:szCs w:val="18"/>
              </w:rPr>
              <w:t>На запрос для получения данных из витрины региона.</w:t>
            </w:r>
          </w:p>
          <w:p w14:paraId="2C962EB2" w14:textId="77777777" w:rsidR="005461D7" w:rsidRDefault="00E64EBA">
            <w:pPr>
              <w:spacing w:line="276" w:lineRule="auto"/>
              <w:jc w:val="center"/>
              <w:rPr>
                <w:b/>
                <w:bCs w:val="0"/>
                <w:sz w:val="18"/>
                <w:szCs w:val="18"/>
              </w:rPr>
            </w:pPr>
            <w:r>
              <w:rPr>
                <w:b/>
                <w:sz w:val="18"/>
                <w:szCs w:val="18"/>
              </w:rPr>
              <w:t xml:space="preserve">(Осуществляется вызов метода ЕПГУ </w:t>
            </w:r>
            <w:r>
              <w:rPr>
                <w:b/>
                <w:i/>
                <w:sz w:val="18"/>
                <w:szCs w:val="18"/>
              </w:rPr>
              <w:t xml:space="preserve">/api/nsi/v1/dictionary/{name}, </w:t>
            </w:r>
            <w:r>
              <w:rPr>
                <w:b/>
                <w:sz w:val="18"/>
                <w:szCs w:val="18"/>
              </w:rPr>
              <w:t>который вызывает необходимый регламентированный запрос в витрину данных)</w:t>
            </w:r>
          </w:p>
        </w:tc>
      </w:tr>
      <w:tr w:rsidR="005461D7" w14:paraId="3E18EBF2" w14:textId="77777777">
        <w:trPr>
          <w:trHeight w:val="595"/>
        </w:trPr>
        <w:tc>
          <w:tcPr>
            <w:tcW w:w="1129" w:type="dxa"/>
            <w:tcBorders>
              <w:top w:val="single" w:sz="4" w:space="0" w:color="000000"/>
              <w:left w:val="single" w:sz="4" w:space="0" w:color="000000"/>
              <w:bottom w:val="single" w:sz="4" w:space="0" w:color="000000"/>
              <w:right w:val="single" w:sz="4" w:space="0" w:color="000000"/>
            </w:tcBorders>
          </w:tcPr>
          <w:p w14:paraId="093A5E4F" w14:textId="77777777" w:rsidR="005461D7" w:rsidRDefault="00E64EBA">
            <w:pPr>
              <w:spacing w:line="276" w:lineRule="auto"/>
              <w:jc w:val="center"/>
              <w:rPr>
                <w:b/>
                <w:sz w:val="18"/>
                <w:szCs w:val="18"/>
              </w:rPr>
            </w:pPr>
            <w:r>
              <w:rPr>
                <w:b/>
                <w:sz w:val="18"/>
                <w:szCs w:val="18"/>
              </w:rPr>
              <w:t xml:space="preserve">3 </w:t>
            </w:r>
          </w:p>
        </w:tc>
        <w:tc>
          <w:tcPr>
            <w:tcW w:w="5812" w:type="dxa"/>
            <w:tcBorders>
              <w:top w:val="single" w:sz="4" w:space="0" w:color="000000"/>
              <w:left w:val="single" w:sz="4" w:space="0" w:color="000000"/>
              <w:bottom w:val="single" w:sz="4" w:space="0" w:color="000000"/>
              <w:right w:val="single" w:sz="4" w:space="0" w:color="000000"/>
            </w:tcBorders>
          </w:tcPr>
          <w:p w14:paraId="1F40A71C" w14:textId="77777777" w:rsidR="005461D7" w:rsidRDefault="00E64EBA">
            <w:pPr>
              <w:spacing w:line="276" w:lineRule="auto"/>
              <w:rPr>
                <w:bCs w:val="0"/>
                <w:sz w:val="18"/>
                <w:szCs w:val="18"/>
              </w:rPr>
            </w:pPr>
            <w:r>
              <w:rPr>
                <w:sz w:val="18"/>
                <w:szCs w:val="18"/>
              </w:rPr>
              <w:t>Произошла ошибка при вызове агента СМЭВ4 (системная ошибка, таймаут, не выданы права по рег.запросу для потребителя и т.д.)</w:t>
            </w:r>
          </w:p>
        </w:tc>
        <w:tc>
          <w:tcPr>
            <w:tcW w:w="7513" w:type="dxa"/>
            <w:tcBorders>
              <w:top w:val="single" w:sz="4" w:space="0" w:color="000000"/>
              <w:left w:val="single" w:sz="4" w:space="0" w:color="000000"/>
              <w:bottom w:val="single" w:sz="4" w:space="0" w:color="000000"/>
              <w:right w:val="single" w:sz="4" w:space="0" w:color="000000"/>
            </w:tcBorders>
          </w:tcPr>
          <w:p w14:paraId="0E57AFAC" w14:textId="77777777" w:rsidR="005461D7" w:rsidRDefault="00E64EBA">
            <w:pPr>
              <w:spacing w:line="276" w:lineRule="auto"/>
              <w:rPr>
                <w:bCs w:val="0"/>
                <w:sz w:val="18"/>
                <w:szCs w:val="18"/>
              </w:rPr>
            </w:pPr>
            <w:r>
              <w:rPr>
                <w:sz w:val="18"/>
                <w:szCs w:val="18"/>
              </w:rPr>
              <w:t>Произошла техническая ошибка при получении данных.</w:t>
            </w:r>
          </w:p>
          <w:p w14:paraId="54FB0C6F" w14:textId="77777777" w:rsidR="005461D7" w:rsidRDefault="00E64EBA">
            <w:pPr>
              <w:spacing w:line="276" w:lineRule="auto"/>
              <w:rPr>
                <w:bCs w:val="0"/>
                <w:sz w:val="18"/>
                <w:szCs w:val="18"/>
              </w:rPr>
            </w:pPr>
            <w:r>
              <w:rPr>
                <w:sz w:val="18"/>
                <w:szCs w:val="18"/>
              </w:rPr>
              <w:t>Пользователю отображается модальное окно</w:t>
            </w:r>
          </w:p>
        </w:tc>
      </w:tr>
      <w:tr w:rsidR="005461D7" w14:paraId="591BEB43" w14:textId="77777777">
        <w:trPr>
          <w:trHeight w:val="138"/>
        </w:trPr>
        <w:tc>
          <w:tcPr>
            <w:tcW w:w="1129" w:type="dxa"/>
            <w:tcBorders>
              <w:top w:val="single" w:sz="4" w:space="0" w:color="000000"/>
              <w:left w:val="single" w:sz="4" w:space="0" w:color="000000"/>
              <w:bottom w:val="single" w:sz="4" w:space="0" w:color="000000"/>
              <w:right w:val="single" w:sz="4" w:space="0" w:color="000000"/>
            </w:tcBorders>
          </w:tcPr>
          <w:p w14:paraId="5D2072C9" w14:textId="77777777" w:rsidR="005461D7" w:rsidRDefault="00E64EBA">
            <w:pPr>
              <w:spacing w:line="276" w:lineRule="auto"/>
              <w:jc w:val="center"/>
              <w:rPr>
                <w:b/>
                <w:sz w:val="18"/>
                <w:szCs w:val="18"/>
              </w:rPr>
            </w:pPr>
            <w:r>
              <w:rPr>
                <w:b/>
                <w:sz w:val="18"/>
                <w:szCs w:val="18"/>
              </w:rPr>
              <w:t>7</w:t>
            </w:r>
          </w:p>
        </w:tc>
        <w:tc>
          <w:tcPr>
            <w:tcW w:w="5812" w:type="dxa"/>
            <w:tcBorders>
              <w:top w:val="single" w:sz="4" w:space="0" w:color="000000"/>
              <w:left w:val="single" w:sz="4" w:space="0" w:color="000000"/>
              <w:bottom w:val="single" w:sz="4" w:space="0" w:color="000000"/>
              <w:right w:val="single" w:sz="4" w:space="0" w:color="000000"/>
            </w:tcBorders>
          </w:tcPr>
          <w:p w14:paraId="40E07AFC" w14:textId="77777777" w:rsidR="005461D7" w:rsidRDefault="00E64EBA">
            <w:pPr>
              <w:spacing w:line="276" w:lineRule="auto"/>
              <w:rPr>
                <w:bCs w:val="0"/>
                <w:sz w:val="18"/>
                <w:szCs w:val="18"/>
              </w:rPr>
            </w:pPr>
            <w:r>
              <w:rPr>
                <w:sz w:val="18"/>
                <w:szCs w:val="18"/>
              </w:rPr>
              <w:t>В ответе на регламентированный запрос от витрины данных получен пустой массив</w:t>
            </w:r>
          </w:p>
        </w:tc>
        <w:tc>
          <w:tcPr>
            <w:tcW w:w="7513" w:type="dxa"/>
            <w:tcBorders>
              <w:top w:val="single" w:sz="4" w:space="0" w:color="000000"/>
              <w:left w:val="single" w:sz="4" w:space="0" w:color="000000"/>
              <w:bottom w:val="single" w:sz="4" w:space="0" w:color="000000"/>
              <w:right w:val="single" w:sz="4" w:space="0" w:color="000000"/>
            </w:tcBorders>
          </w:tcPr>
          <w:p w14:paraId="7EDAF9F3" w14:textId="77777777" w:rsidR="005461D7" w:rsidRDefault="00E64EBA">
            <w:pPr>
              <w:spacing w:line="276" w:lineRule="auto"/>
              <w:rPr>
                <w:bCs w:val="0"/>
                <w:sz w:val="18"/>
                <w:szCs w:val="18"/>
              </w:rPr>
            </w:pPr>
            <w:r>
              <w:rPr>
                <w:sz w:val="18"/>
                <w:szCs w:val="18"/>
              </w:rPr>
              <w:t xml:space="preserve">По входным параметрам не получены данные из витрины по регламентированному запросу. </w:t>
            </w:r>
          </w:p>
          <w:p w14:paraId="31B3C867" w14:textId="77777777" w:rsidR="005461D7" w:rsidRDefault="00E64EBA">
            <w:pPr>
              <w:spacing w:line="276" w:lineRule="auto"/>
              <w:rPr>
                <w:bCs w:val="0"/>
                <w:sz w:val="18"/>
                <w:szCs w:val="18"/>
              </w:rPr>
            </w:pPr>
            <w:r>
              <w:rPr>
                <w:sz w:val="18"/>
                <w:szCs w:val="18"/>
              </w:rPr>
              <w:t>Пользователю отображается соответствующий экран ошибки</w:t>
            </w:r>
          </w:p>
        </w:tc>
      </w:tr>
      <w:tr w:rsidR="005461D7" w14:paraId="51C171AB" w14:textId="77777777">
        <w:trPr>
          <w:trHeight w:val="595"/>
        </w:trPr>
        <w:tc>
          <w:tcPr>
            <w:tcW w:w="14454" w:type="dxa"/>
            <w:gridSpan w:val="3"/>
            <w:tcBorders>
              <w:top w:val="single" w:sz="4" w:space="0" w:color="000000"/>
              <w:left w:val="single" w:sz="4" w:space="0" w:color="000000"/>
              <w:bottom w:val="single" w:sz="4" w:space="0" w:color="000000"/>
              <w:right w:val="single" w:sz="4" w:space="0" w:color="000000"/>
            </w:tcBorders>
          </w:tcPr>
          <w:p w14:paraId="1F1D4CFF" w14:textId="77777777" w:rsidR="005461D7" w:rsidRDefault="00E64EBA">
            <w:pPr>
              <w:spacing w:line="276" w:lineRule="auto"/>
              <w:jc w:val="center"/>
              <w:rPr>
                <w:b/>
                <w:sz w:val="18"/>
                <w:szCs w:val="18"/>
              </w:rPr>
            </w:pPr>
            <w:r>
              <w:rPr>
                <w:b/>
                <w:sz w:val="18"/>
                <w:szCs w:val="18"/>
              </w:rPr>
              <w:t>На запрос отмены в МИС</w:t>
            </w:r>
          </w:p>
          <w:p w14:paraId="421F9C71" w14:textId="77777777" w:rsidR="005461D7" w:rsidRDefault="00E64EBA">
            <w:pPr>
              <w:spacing w:line="276" w:lineRule="auto"/>
              <w:jc w:val="center"/>
              <w:rPr>
                <w:b/>
                <w:sz w:val="18"/>
                <w:szCs w:val="18"/>
              </w:rPr>
            </w:pPr>
            <w:r>
              <w:rPr>
                <w:b/>
                <w:sz w:val="18"/>
                <w:szCs w:val="18"/>
              </w:rPr>
              <w:t xml:space="preserve">(Осуществляется вызов </w:t>
            </w:r>
            <w:r>
              <w:rPr>
                <w:b/>
                <w:sz w:val="18"/>
                <w:szCs w:val="18"/>
                <w:lang w:val="en-US"/>
              </w:rPr>
              <w:t>rest</w:t>
            </w:r>
            <w:r>
              <w:rPr>
                <w:b/>
                <w:sz w:val="18"/>
                <w:szCs w:val="18"/>
              </w:rPr>
              <w:t xml:space="preserve"> </w:t>
            </w:r>
            <w:r>
              <w:rPr>
                <w:b/>
                <w:sz w:val="18"/>
                <w:szCs w:val="18"/>
                <w:lang w:val="en-US"/>
              </w:rPr>
              <w:t>openAPI</w:t>
            </w:r>
            <w:r>
              <w:rPr>
                <w:b/>
                <w:sz w:val="18"/>
                <w:szCs w:val="18"/>
              </w:rPr>
              <w:t xml:space="preserve"> на отмену </w:t>
            </w:r>
            <w:r>
              <w:rPr>
                <w:b/>
                <w:sz w:val="18"/>
                <w:szCs w:val="18"/>
                <w:u w:val="single"/>
              </w:rPr>
              <w:t>записи</w:t>
            </w:r>
            <w:r>
              <w:rPr>
                <w:b/>
                <w:sz w:val="18"/>
                <w:szCs w:val="18"/>
              </w:rPr>
              <w:t xml:space="preserve"> /</w:t>
            </w:r>
            <w:r>
              <w:rPr>
                <w:b/>
                <w:sz w:val="18"/>
                <w:szCs w:val="18"/>
                <w:lang w:val="en-US"/>
              </w:rPr>
              <w:t>FerDtm</w:t>
            </w:r>
            <w:r>
              <w:rPr>
                <w:b/>
                <w:sz w:val="18"/>
                <w:szCs w:val="18"/>
              </w:rPr>
              <w:t>/</w:t>
            </w:r>
            <w:r>
              <w:rPr>
                <w:b/>
                <w:sz w:val="18"/>
                <w:szCs w:val="18"/>
                <w:lang w:val="en-US"/>
              </w:rPr>
              <w:t>services</w:t>
            </w:r>
            <w:r>
              <w:rPr>
                <w:b/>
                <w:sz w:val="18"/>
                <w:szCs w:val="18"/>
              </w:rPr>
              <w:t>/</w:t>
            </w:r>
            <w:r>
              <w:rPr>
                <w:b/>
                <w:sz w:val="18"/>
                <w:szCs w:val="18"/>
                <w:lang w:val="en-US"/>
              </w:rPr>
              <w:t>fer</w:t>
            </w:r>
            <w:r>
              <w:rPr>
                <w:b/>
                <w:sz w:val="18"/>
                <w:szCs w:val="18"/>
              </w:rPr>
              <w:t>/</w:t>
            </w:r>
            <w:r>
              <w:rPr>
                <w:b/>
                <w:sz w:val="18"/>
                <w:szCs w:val="18"/>
                <w:lang w:val="en-US"/>
              </w:rPr>
              <w:t>booking</w:t>
            </w:r>
            <w:r>
              <w:rPr>
                <w:b/>
                <w:sz w:val="18"/>
                <w:szCs w:val="18"/>
              </w:rPr>
              <w:t>/</w:t>
            </w:r>
            <w:r>
              <w:rPr>
                <w:b/>
                <w:sz w:val="18"/>
                <w:szCs w:val="18"/>
                <w:lang w:val="en-US"/>
              </w:rPr>
              <w:t>cancel</w:t>
            </w:r>
          </w:p>
        </w:tc>
      </w:tr>
      <w:tr w:rsidR="005461D7" w14:paraId="02EED5C4" w14:textId="77777777">
        <w:trPr>
          <w:trHeight w:val="489"/>
        </w:trPr>
        <w:tc>
          <w:tcPr>
            <w:tcW w:w="1129" w:type="dxa"/>
            <w:tcBorders>
              <w:top w:val="single" w:sz="4" w:space="0" w:color="000000"/>
              <w:left w:val="single" w:sz="4" w:space="0" w:color="000000"/>
              <w:bottom w:val="single" w:sz="4" w:space="0" w:color="000000"/>
              <w:right w:val="single" w:sz="4" w:space="0" w:color="000000"/>
            </w:tcBorders>
          </w:tcPr>
          <w:p w14:paraId="05328611" w14:textId="77777777" w:rsidR="005461D7" w:rsidRDefault="00E64EBA">
            <w:pPr>
              <w:spacing w:line="276" w:lineRule="auto"/>
              <w:jc w:val="center"/>
              <w:rPr>
                <w:b/>
                <w:sz w:val="18"/>
                <w:szCs w:val="18"/>
              </w:rPr>
            </w:pPr>
            <w:r>
              <w:rPr>
                <w:b/>
                <w:sz w:val="18"/>
                <w:szCs w:val="18"/>
              </w:rPr>
              <w:t>0</w:t>
            </w:r>
          </w:p>
        </w:tc>
        <w:tc>
          <w:tcPr>
            <w:tcW w:w="5812" w:type="dxa"/>
            <w:tcBorders>
              <w:top w:val="single" w:sz="4" w:space="0" w:color="000000"/>
              <w:left w:val="single" w:sz="4" w:space="0" w:color="000000"/>
              <w:bottom w:val="single" w:sz="4" w:space="0" w:color="000000"/>
              <w:right w:val="single" w:sz="4" w:space="0" w:color="000000"/>
            </w:tcBorders>
          </w:tcPr>
          <w:p w14:paraId="7E4DDE96"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0</w:t>
            </w:r>
          </w:p>
          <w:p w14:paraId="0C612B56" w14:textId="77777777" w:rsidR="005461D7" w:rsidRDefault="00E64EBA">
            <w:pPr>
              <w:spacing w:line="276" w:lineRule="auto"/>
              <w:rPr>
                <w:bCs w:val="0"/>
                <w:sz w:val="18"/>
                <w:szCs w:val="18"/>
              </w:rPr>
            </w:pPr>
            <w:r>
              <w:rPr>
                <w:sz w:val="18"/>
                <w:szCs w:val="18"/>
              </w:rPr>
              <w:t>(1 – Запись уже отменена) (18 – Внутренняя ошибка)</w:t>
            </w:r>
          </w:p>
        </w:tc>
        <w:tc>
          <w:tcPr>
            <w:tcW w:w="7513" w:type="dxa"/>
            <w:tcBorders>
              <w:top w:val="single" w:sz="4" w:space="0" w:color="000000"/>
              <w:left w:val="single" w:sz="4" w:space="0" w:color="000000"/>
              <w:bottom w:val="single" w:sz="4" w:space="0" w:color="000000"/>
              <w:right w:val="single" w:sz="4" w:space="0" w:color="000000"/>
            </w:tcBorders>
          </w:tcPr>
          <w:p w14:paraId="06C84C0D" w14:textId="77777777" w:rsidR="005461D7" w:rsidRDefault="00E64EBA">
            <w:pPr>
              <w:spacing w:line="276" w:lineRule="auto"/>
              <w:rPr>
                <w:bCs w:val="0"/>
                <w:sz w:val="18"/>
                <w:szCs w:val="18"/>
              </w:rPr>
            </w:pPr>
            <w:r>
              <w:rPr>
                <w:sz w:val="18"/>
                <w:szCs w:val="18"/>
              </w:rPr>
              <w:t>Произошла ошибка на стороне МИС при отмене.</w:t>
            </w:r>
          </w:p>
          <w:p w14:paraId="4D1A3EFA" w14:textId="77777777" w:rsidR="005461D7" w:rsidRDefault="00E64EBA">
            <w:pPr>
              <w:spacing w:line="276" w:lineRule="auto"/>
              <w:rPr>
                <w:bCs w:val="0"/>
                <w:sz w:val="18"/>
                <w:szCs w:val="18"/>
              </w:rPr>
            </w:pPr>
            <w:r>
              <w:rPr>
                <w:sz w:val="18"/>
                <w:szCs w:val="18"/>
              </w:rPr>
              <w:t>Пользователю отображается модальное окно</w:t>
            </w:r>
          </w:p>
        </w:tc>
      </w:tr>
      <w:tr w:rsidR="005461D7" w14:paraId="23A0A505" w14:textId="77777777">
        <w:trPr>
          <w:trHeight w:val="502"/>
        </w:trPr>
        <w:tc>
          <w:tcPr>
            <w:tcW w:w="1129" w:type="dxa"/>
            <w:tcBorders>
              <w:top w:val="single" w:sz="4" w:space="0" w:color="000000"/>
              <w:left w:val="single" w:sz="4" w:space="0" w:color="000000"/>
              <w:bottom w:val="single" w:sz="4" w:space="0" w:color="000000"/>
              <w:right w:val="single" w:sz="4" w:space="0" w:color="000000"/>
            </w:tcBorders>
          </w:tcPr>
          <w:p w14:paraId="1F8B649F" w14:textId="77777777" w:rsidR="005461D7" w:rsidRDefault="00E64EBA">
            <w:pPr>
              <w:spacing w:line="276" w:lineRule="auto"/>
              <w:jc w:val="center"/>
              <w:rPr>
                <w:b/>
                <w:sz w:val="18"/>
                <w:szCs w:val="18"/>
              </w:rPr>
            </w:pPr>
            <w:r>
              <w:rPr>
                <w:b/>
                <w:sz w:val="18"/>
                <w:szCs w:val="18"/>
              </w:rPr>
              <w:t>101</w:t>
            </w:r>
          </w:p>
        </w:tc>
        <w:tc>
          <w:tcPr>
            <w:tcW w:w="5812" w:type="dxa"/>
            <w:tcBorders>
              <w:top w:val="single" w:sz="4" w:space="0" w:color="000000"/>
              <w:left w:val="single" w:sz="4" w:space="0" w:color="000000"/>
              <w:bottom w:val="single" w:sz="4" w:space="0" w:color="000000"/>
              <w:right w:val="single" w:sz="4" w:space="0" w:color="000000"/>
            </w:tcBorders>
          </w:tcPr>
          <w:p w14:paraId="419FE5E1" w14:textId="77777777" w:rsidR="005461D7" w:rsidRDefault="00E64EBA">
            <w:pPr>
              <w:spacing w:line="276" w:lineRule="auto"/>
              <w:rPr>
                <w:bCs w:val="0"/>
                <w:sz w:val="18"/>
                <w:szCs w:val="18"/>
              </w:rPr>
            </w:pPr>
            <w:r>
              <w:rPr>
                <w:sz w:val="18"/>
                <w:szCs w:val="18"/>
              </w:rPr>
              <w:t>Ошибка при попытке вызова openapi</w:t>
            </w:r>
          </w:p>
        </w:tc>
        <w:tc>
          <w:tcPr>
            <w:tcW w:w="7513" w:type="dxa"/>
            <w:tcBorders>
              <w:top w:val="single" w:sz="4" w:space="0" w:color="000000"/>
              <w:left w:val="single" w:sz="4" w:space="0" w:color="000000"/>
              <w:bottom w:val="single" w:sz="4" w:space="0" w:color="000000"/>
              <w:right w:val="single" w:sz="4" w:space="0" w:color="000000"/>
            </w:tcBorders>
          </w:tcPr>
          <w:p w14:paraId="2E42C979" w14:textId="77777777" w:rsidR="005461D7" w:rsidRDefault="00E64EBA">
            <w:pPr>
              <w:spacing w:line="276" w:lineRule="auto"/>
              <w:rPr>
                <w:bCs w:val="0"/>
                <w:sz w:val="18"/>
                <w:szCs w:val="18"/>
              </w:rPr>
            </w:pPr>
            <w:r>
              <w:rPr>
                <w:sz w:val="18"/>
                <w:szCs w:val="18"/>
              </w:rPr>
              <w:t>Произошла техническая ошибка при обращении в Агент СМЭВ4.</w:t>
            </w:r>
          </w:p>
          <w:p w14:paraId="5337ED8A" w14:textId="77777777" w:rsidR="005461D7" w:rsidRDefault="00E64EBA">
            <w:pPr>
              <w:spacing w:line="276" w:lineRule="auto"/>
              <w:rPr>
                <w:bCs w:val="0"/>
                <w:sz w:val="18"/>
                <w:szCs w:val="18"/>
              </w:rPr>
            </w:pPr>
            <w:r>
              <w:rPr>
                <w:sz w:val="18"/>
                <w:szCs w:val="18"/>
              </w:rPr>
              <w:t>Пользователю отображается модальное окно</w:t>
            </w:r>
          </w:p>
        </w:tc>
      </w:tr>
      <w:tr w:rsidR="005461D7" w14:paraId="3717F479" w14:textId="77777777">
        <w:trPr>
          <w:trHeight w:val="268"/>
        </w:trPr>
        <w:tc>
          <w:tcPr>
            <w:tcW w:w="1129" w:type="dxa"/>
            <w:tcBorders>
              <w:top w:val="single" w:sz="4" w:space="0" w:color="000000"/>
              <w:left w:val="single" w:sz="4" w:space="0" w:color="000000"/>
              <w:bottom w:val="single" w:sz="4" w:space="0" w:color="000000"/>
              <w:right w:val="single" w:sz="4" w:space="0" w:color="000000"/>
            </w:tcBorders>
          </w:tcPr>
          <w:p w14:paraId="64E77B25" w14:textId="77777777" w:rsidR="005461D7" w:rsidRDefault="00E64EBA">
            <w:pPr>
              <w:spacing w:line="276" w:lineRule="auto"/>
              <w:jc w:val="center"/>
              <w:rPr>
                <w:b/>
                <w:sz w:val="18"/>
                <w:szCs w:val="18"/>
              </w:rPr>
            </w:pPr>
            <w:r>
              <w:rPr>
                <w:b/>
                <w:sz w:val="18"/>
                <w:szCs w:val="18"/>
              </w:rPr>
              <w:t>404</w:t>
            </w:r>
          </w:p>
        </w:tc>
        <w:tc>
          <w:tcPr>
            <w:tcW w:w="5812" w:type="dxa"/>
            <w:tcBorders>
              <w:top w:val="single" w:sz="4" w:space="0" w:color="000000"/>
              <w:left w:val="single" w:sz="4" w:space="0" w:color="000000"/>
              <w:bottom w:val="single" w:sz="4" w:space="0" w:color="000000"/>
              <w:right w:val="single" w:sz="4" w:space="0" w:color="000000"/>
            </w:tcBorders>
          </w:tcPr>
          <w:p w14:paraId="1F6C1B7A" w14:textId="77777777" w:rsidR="005461D7" w:rsidRDefault="00E64EBA">
            <w:pPr>
              <w:spacing w:line="276" w:lineRule="auto"/>
              <w:rPr>
                <w:bCs w:val="0"/>
                <w:sz w:val="18"/>
                <w:szCs w:val="18"/>
              </w:rPr>
            </w:pPr>
            <w:r>
              <w:rPr>
                <w:sz w:val="18"/>
                <w:szCs w:val="18"/>
              </w:rPr>
              <w:t>Отменяемая запись не найдена в БД ЕПГУ (рассинхрон с витриной), не получили или не обработали запись по подписке</w:t>
            </w:r>
          </w:p>
        </w:tc>
        <w:tc>
          <w:tcPr>
            <w:tcW w:w="7513" w:type="dxa"/>
            <w:tcBorders>
              <w:top w:val="single" w:sz="4" w:space="0" w:color="000000"/>
              <w:left w:val="single" w:sz="4" w:space="0" w:color="000000"/>
              <w:bottom w:val="single" w:sz="4" w:space="0" w:color="000000"/>
              <w:right w:val="single" w:sz="4" w:space="0" w:color="000000"/>
            </w:tcBorders>
          </w:tcPr>
          <w:p w14:paraId="1166D36A" w14:textId="77777777" w:rsidR="005461D7" w:rsidRDefault="00E64EBA">
            <w:pPr>
              <w:spacing w:line="276" w:lineRule="auto"/>
              <w:rPr>
                <w:bCs w:val="0"/>
                <w:sz w:val="18"/>
                <w:szCs w:val="18"/>
              </w:rPr>
            </w:pPr>
            <w:r>
              <w:rPr>
                <w:sz w:val="18"/>
                <w:szCs w:val="18"/>
              </w:rPr>
              <w:t>Пользователю отображается модальное окно</w:t>
            </w:r>
          </w:p>
          <w:p w14:paraId="30C956E9" w14:textId="77777777" w:rsidR="005461D7" w:rsidRDefault="005461D7">
            <w:pPr>
              <w:spacing w:line="276" w:lineRule="auto"/>
              <w:rPr>
                <w:bCs w:val="0"/>
                <w:sz w:val="18"/>
                <w:szCs w:val="18"/>
              </w:rPr>
            </w:pPr>
          </w:p>
        </w:tc>
      </w:tr>
      <w:tr w:rsidR="005461D7" w:rsidRPr="005944FC" w14:paraId="1F0B921B" w14:textId="77777777">
        <w:trPr>
          <w:trHeight w:val="473"/>
        </w:trPr>
        <w:tc>
          <w:tcPr>
            <w:tcW w:w="14454" w:type="dxa"/>
            <w:gridSpan w:val="3"/>
            <w:tcBorders>
              <w:top w:val="single" w:sz="4" w:space="0" w:color="000000"/>
              <w:left w:val="single" w:sz="4" w:space="0" w:color="000000"/>
              <w:bottom w:val="single" w:sz="4" w:space="0" w:color="000000"/>
              <w:right w:val="single" w:sz="4" w:space="0" w:color="000000"/>
            </w:tcBorders>
          </w:tcPr>
          <w:p w14:paraId="2D0A98E7" w14:textId="77777777" w:rsidR="005461D7" w:rsidRDefault="00E64EBA">
            <w:pPr>
              <w:spacing w:line="276" w:lineRule="auto"/>
              <w:jc w:val="center"/>
              <w:rPr>
                <w:b/>
                <w:sz w:val="18"/>
                <w:szCs w:val="18"/>
              </w:rPr>
            </w:pPr>
            <w:r>
              <w:rPr>
                <w:b/>
                <w:sz w:val="18"/>
                <w:szCs w:val="18"/>
              </w:rPr>
              <w:t>На запрос букинга слота в МИС</w:t>
            </w:r>
          </w:p>
          <w:p w14:paraId="0A98B2AF" w14:textId="77777777" w:rsidR="005461D7" w:rsidRDefault="00E64EBA">
            <w:pPr>
              <w:spacing w:line="276" w:lineRule="auto"/>
              <w:jc w:val="center"/>
              <w:rPr>
                <w:b/>
                <w:sz w:val="18"/>
                <w:szCs w:val="18"/>
                <w:lang w:val="en-US"/>
              </w:rPr>
            </w:pPr>
            <w:r>
              <w:rPr>
                <w:b/>
                <w:sz w:val="18"/>
                <w:szCs w:val="18"/>
                <w:lang w:val="en-US"/>
              </w:rPr>
              <w:t>(</w:t>
            </w:r>
            <w:r>
              <w:rPr>
                <w:b/>
                <w:sz w:val="18"/>
                <w:szCs w:val="18"/>
              </w:rPr>
              <w:t>Осуществляется</w:t>
            </w:r>
            <w:r>
              <w:rPr>
                <w:b/>
                <w:sz w:val="18"/>
                <w:szCs w:val="18"/>
                <w:lang w:val="en-US"/>
              </w:rPr>
              <w:t xml:space="preserve"> </w:t>
            </w:r>
            <w:r>
              <w:rPr>
                <w:b/>
                <w:sz w:val="18"/>
                <w:szCs w:val="18"/>
              </w:rPr>
              <w:t>вызов</w:t>
            </w:r>
            <w:r>
              <w:rPr>
                <w:b/>
                <w:sz w:val="18"/>
                <w:szCs w:val="18"/>
                <w:lang w:val="en-US"/>
              </w:rPr>
              <w:t xml:space="preserve"> rest openAPI </w:t>
            </w:r>
            <w:r>
              <w:rPr>
                <w:b/>
                <w:sz w:val="18"/>
                <w:szCs w:val="18"/>
              </w:rPr>
              <w:t>на</w:t>
            </w:r>
            <w:r>
              <w:rPr>
                <w:b/>
                <w:sz w:val="18"/>
                <w:szCs w:val="18"/>
                <w:lang w:val="en-US"/>
              </w:rPr>
              <w:t xml:space="preserve"> </w:t>
            </w:r>
            <w:r>
              <w:rPr>
                <w:b/>
                <w:sz w:val="18"/>
                <w:szCs w:val="18"/>
              </w:rPr>
              <w:t>бронирование</w:t>
            </w:r>
            <w:r>
              <w:rPr>
                <w:b/>
                <w:sz w:val="18"/>
                <w:szCs w:val="18"/>
                <w:lang w:val="en-US"/>
              </w:rPr>
              <w:t xml:space="preserve"> /FerDtm/services/fer/booking/book)</w:t>
            </w:r>
          </w:p>
        </w:tc>
      </w:tr>
      <w:tr w:rsidR="005461D7" w14:paraId="7B8CF3F6" w14:textId="77777777">
        <w:trPr>
          <w:trHeight w:val="412"/>
        </w:trPr>
        <w:tc>
          <w:tcPr>
            <w:tcW w:w="1129" w:type="dxa"/>
            <w:tcBorders>
              <w:top w:val="single" w:sz="4" w:space="0" w:color="000000"/>
              <w:left w:val="single" w:sz="4" w:space="0" w:color="000000"/>
              <w:bottom w:val="single" w:sz="4" w:space="0" w:color="000000"/>
              <w:right w:val="single" w:sz="4" w:space="0" w:color="000000"/>
            </w:tcBorders>
          </w:tcPr>
          <w:p w14:paraId="19F0E7EF" w14:textId="77777777" w:rsidR="005461D7" w:rsidRDefault="00E64EBA">
            <w:pPr>
              <w:spacing w:line="276" w:lineRule="auto"/>
              <w:jc w:val="center"/>
              <w:rPr>
                <w:b/>
                <w:sz w:val="18"/>
                <w:szCs w:val="18"/>
              </w:rPr>
            </w:pPr>
            <w:r>
              <w:rPr>
                <w:b/>
                <w:sz w:val="18"/>
                <w:szCs w:val="18"/>
              </w:rPr>
              <w:t>11</w:t>
            </w:r>
          </w:p>
        </w:tc>
        <w:tc>
          <w:tcPr>
            <w:tcW w:w="5812" w:type="dxa"/>
            <w:tcBorders>
              <w:top w:val="single" w:sz="4" w:space="0" w:color="000000"/>
              <w:left w:val="single" w:sz="4" w:space="0" w:color="000000"/>
              <w:bottom w:val="single" w:sz="4" w:space="0" w:color="000000"/>
              <w:right w:val="single" w:sz="4" w:space="0" w:color="000000"/>
            </w:tcBorders>
          </w:tcPr>
          <w:p w14:paraId="49FE724C"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11</w:t>
            </w:r>
          </w:p>
          <w:p w14:paraId="4173A979" w14:textId="77777777" w:rsidR="005461D7" w:rsidRDefault="005461D7">
            <w:pPr>
              <w:spacing w:line="276" w:lineRule="auto"/>
              <w:rPr>
                <w:bCs w:val="0"/>
                <w:sz w:val="18"/>
                <w:szCs w:val="18"/>
              </w:rPr>
            </w:pPr>
          </w:p>
        </w:tc>
        <w:tc>
          <w:tcPr>
            <w:tcW w:w="7513" w:type="dxa"/>
            <w:tcBorders>
              <w:top w:val="single" w:sz="4" w:space="0" w:color="000000"/>
              <w:left w:val="single" w:sz="4" w:space="0" w:color="000000"/>
              <w:bottom w:val="single" w:sz="4" w:space="0" w:color="000000"/>
              <w:right w:val="single" w:sz="4" w:space="0" w:color="000000"/>
            </w:tcBorders>
          </w:tcPr>
          <w:p w14:paraId="0D3954F6" w14:textId="77777777" w:rsidR="005461D7" w:rsidRDefault="00E64EBA">
            <w:pPr>
              <w:pStyle w:val="afffffffffa"/>
              <w:shd w:val="clear" w:color="auto" w:fill="FFFFFF"/>
              <w:spacing w:before="0" w:after="0" w:line="276" w:lineRule="auto"/>
              <w:ind w:left="0" w:firstLine="0"/>
              <w:rPr>
                <w:color w:val="auto"/>
                <w:sz w:val="18"/>
                <w:szCs w:val="18"/>
              </w:rPr>
            </w:pPr>
            <w:r>
              <w:rPr>
                <w:sz w:val="18"/>
                <w:szCs w:val="18"/>
              </w:rPr>
              <w:t>Пользователю отображается Модальное окно с ошибкой: «Выбранное время занято. Вы не успели подтвердить бронирование».</w:t>
            </w:r>
          </w:p>
          <w:p w14:paraId="6B7D1836"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 xml:space="preserve">Причины ошибки (проверки на стороне МИС): </w:t>
            </w:r>
          </w:p>
          <w:p w14:paraId="3916CE52" w14:textId="77777777" w:rsidR="005461D7" w:rsidRDefault="00E64EBA" w:rsidP="00E64EBA">
            <w:pPr>
              <w:pStyle w:val="RT12"/>
              <w:numPr>
                <w:ilvl w:val="0"/>
                <w:numId w:val="77"/>
              </w:numPr>
              <w:spacing w:line="276" w:lineRule="auto"/>
              <w:rPr>
                <w:sz w:val="18"/>
                <w:szCs w:val="18"/>
              </w:rPr>
            </w:pPr>
            <w:r>
              <w:rPr>
                <w:sz w:val="18"/>
                <w:szCs w:val="18"/>
              </w:rPr>
              <w:t>Бирка к врачу занята или заблокирована</w:t>
            </w:r>
          </w:p>
          <w:p w14:paraId="3AF5FF9F" w14:textId="77777777" w:rsidR="005461D7" w:rsidRDefault="00E64EBA">
            <w:pPr>
              <w:pStyle w:val="RT12"/>
              <w:spacing w:line="276" w:lineRule="auto"/>
              <w:rPr>
                <w:sz w:val="18"/>
                <w:szCs w:val="18"/>
              </w:rPr>
            </w:pPr>
            <w:r>
              <w:rPr>
                <w:sz w:val="18"/>
                <w:szCs w:val="18"/>
              </w:rPr>
              <w:t>Слот заблокирован другим пациентом</w:t>
            </w:r>
          </w:p>
          <w:p w14:paraId="0A5C5CD1" w14:textId="77777777" w:rsidR="005461D7" w:rsidRDefault="00E64EBA">
            <w:pPr>
              <w:pStyle w:val="RT12"/>
              <w:spacing w:line="276" w:lineRule="auto"/>
              <w:rPr>
                <w:sz w:val="18"/>
                <w:szCs w:val="18"/>
              </w:rPr>
            </w:pPr>
            <w:r>
              <w:rPr>
                <w:sz w:val="18"/>
                <w:szCs w:val="18"/>
              </w:rPr>
              <w:t>Слот занят или заблокирован</w:t>
            </w:r>
          </w:p>
          <w:p w14:paraId="1461808A" w14:textId="77777777" w:rsidR="005461D7" w:rsidRDefault="00E64EBA">
            <w:pPr>
              <w:pStyle w:val="RT12"/>
              <w:spacing w:line="276" w:lineRule="auto"/>
              <w:rPr>
                <w:sz w:val="18"/>
                <w:szCs w:val="18"/>
              </w:rPr>
            </w:pPr>
            <w:r>
              <w:rPr>
                <w:sz w:val="18"/>
                <w:szCs w:val="18"/>
              </w:rPr>
              <w:t>Слот заблокирован другим пациентом</w:t>
            </w:r>
          </w:p>
        </w:tc>
      </w:tr>
      <w:tr w:rsidR="005461D7" w14:paraId="0B6C8DB2" w14:textId="77777777">
        <w:trPr>
          <w:trHeight w:val="138"/>
        </w:trPr>
        <w:tc>
          <w:tcPr>
            <w:tcW w:w="1129" w:type="dxa"/>
            <w:tcBorders>
              <w:top w:val="single" w:sz="4" w:space="0" w:color="000000"/>
              <w:left w:val="single" w:sz="4" w:space="0" w:color="000000"/>
              <w:bottom w:val="single" w:sz="4" w:space="0" w:color="000000"/>
              <w:right w:val="single" w:sz="4" w:space="0" w:color="000000"/>
            </w:tcBorders>
          </w:tcPr>
          <w:p w14:paraId="69782FA8" w14:textId="77777777" w:rsidR="005461D7" w:rsidRDefault="00E64EBA">
            <w:pPr>
              <w:spacing w:line="276" w:lineRule="auto"/>
              <w:jc w:val="center"/>
              <w:rPr>
                <w:b/>
                <w:sz w:val="18"/>
                <w:szCs w:val="18"/>
              </w:rPr>
            </w:pPr>
            <w:r>
              <w:rPr>
                <w:b/>
                <w:sz w:val="18"/>
                <w:szCs w:val="18"/>
              </w:rPr>
              <w:t>12</w:t>
            </w:r>
          </w:p>
        </w:tc>
        <w:tc>
          <w:tcPr>
            <w:tcW w:w="5812" w:type="dxa"/>
            <w:tcBorders>
              <w:top w:val="single" w:sz="4" w:space="0" w:color="000000"/>
              <w:left w:val="single" w:sz="4" w:space="0" w:color="000000"/>
              <w:bottom w:val="single" w:sz="4" w:space="0" w:color="000000"/>
              <w:right w:val="single" w:sz="4" w:space="0" w:color="000000"/>
            </w:tcBorders>
          </w:tcPr>
          <w:p w14:paraId="42C933A5"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12</w:t>
            </w:r>
          </w:p>
        </w:tc>
        <w:tc>
          <w:tcPr>
            <w:tcW w:w="7513" w:type="dxa"/>
            <w:tcBorders>
              <w:top w:val="single" w:sz="4" w:space="0" w:color="000000"/>
              <w:left w:val="single" w:sz="4" w:space="0" w:color="000000"/>
              <w:bottom w:val="single" w:sz="4" w:space="0" w:color="000000"/>
              <w:right w:val="single" w:sz="4" w:space="0" w:color="000000"/>
            </w:tcBorders>
          </w:tcPr>
          <w:p w14:paraId="3BCF2532"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Пользователю отображается модальное окно с ошибкой: «У вас есть запись к другому специалисту на то же время»</w:t>
            </w:r>
          </w:p>
          <w:p w14:paraId="14D2CA5B"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Причины ошибки (проверки на стороне МИС):</w:t>
            </w:r>
          </w:p>
          <w:p w14:paraId="75A9BAB4" w14:textId="77777777" w:rsidR="005461D7" w:rsidRDefault="00E64EBA" w:rsidP="00E64EBA">
            <w:pPr>
              <w:pStyle w:val="RT12"/>
              <w:numPr>
                <w:ilvl w:val="0"/>
                <w:numId w:val="78"/>
              </w:numPr>
              <w:spacing w:after="0" w:line="276" w:lineRule="auto"/>
              <w:rPr>
                <w:sz w:val="18"/>
                <w:szCs w:val="18"/>
              </w:rPr>
            </w:pPr>
            <w:r>
              <w:rPr>
                <w:sz w:val="18"/>
                <w:szCs w:val="18"/>
              </w:rPr>
              <w:t>Есть бирка на то же время</w:t>
            </w:r>
          </w:p>
        </w:tc>
      </w:tr>
      <w:tr w:rsidR="005461D7" w14:paraId="1DB732E1" w14:textId="77777777">
        <w:trPr>
          <w:trHeight w:val="141"/>
        </w:trPr>
        <w:tc>
          <w:tcPr>
            <w:tcW w:w="1129" w:type="dxa"/>
            <w:tcBorders>
              <w:top w:val="single" w:sz="4" w:space="0" w:color="000000"/>
              <w:left w:val="single" w:sz="4" w:space="0" w:color="000000"/>
              <w:bottom w:val="single" w:sz="4" w:space="0" w:color="000000"/>
              <w:right w:val="single" w:sz="4" w:space="0" w:color="000000"/>
            </w:tcBorders>
          </w:tcPr>
          <w:p w14:paraId="5E849458" w14:textId="77777777" w:rsidR="005461D7" w:rsidRDefault="00E64EBA">
            <w:pPr>
              <w:spacing w:line="276" w:lineRule="auto"/>
              <w:jc w:val="center"/>
              <w:rPr>
                <w:b/>
                <w:sz w:val="18"/>
                <w:szCs w:val="18"/>
              </w:rPr>
            </w:pPr>
            <w:r>
              <w:rPr>
                <w:b/>
                <w:sz w:val="18"/>
                <w:szCs w:val="18"/>
              </w:rPr>
              <w:t>13</w:t>
            </w:r>
          </w:p>
        </w:tc>
        <w:tc>
          <w:tcPr>
            <w:tcW w:w="5812" w:type="dxa"/>
            <w:tcBorders>
              <w:top w:val="single" w:sz="4" w:space="0" w:color="000000"/>
              <w:left w:val="single" w:sz="4" w:space="0" w:color="000000"/>
              <w:bottom w:val="single" w:sz="4" w:space="0" w:color="000000"/>
              <w:right w:val="single" w:sz="4" w:space="0" w:color="000000"/>
            </w:tcBorders>
          </w:tcPr>
          <w:p w14:paraId="1F3BD407"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13</w:t>
            </w:r>
          </w:p>
        </w:tc>
        <w:tc>
          <w:tcPr>
            <w:tcW w:w="7513" w:type="dxa"/>
            <w:tcBorders>
              <w:top w:val="single" w:sz="4" w:space="0" w:color="000000"/>
              <w:left w:val="single" w:sz="4" w:space="0" w:color="000000"/>
              <w:bottom w:val="single" w:sz="4" w:space="0" w:color="000000"/>
              <w:right w:val="single" w:sz="4" w:space="0" w:color="000000"/>
            </w:tcBorders>
          </w:tcPr>
          <w:p w14:paraId="5541E523"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Пользователю отображается модальное окно с ошибкой: «У вас есть активная запись к специалисту на тот же день»</w:t>
            </w:r>
          </w:p>
          <w:p w14:paraId="5C004C53"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Причины ошибки (проверки на стороне МИС):</w:t>
            </w:r>
          </w:p>
          <w:p w14:paraId="127CF97A" w14:textId="77777777" w:rsidR="005461D7" w:rsidRDefault="00E64EBA" w:rsidP="00E64EBA">
            <w:pPr>
              <w:pStyle w:val="RT12"/>
              <w:numPr>
                <w:ilvl w:val="0"/>
                <w:numId w:val="79"/>
              </w:numPr>
              <w:spacing w:line="276" w:lineRule="auto"/>
              <w:rPr>
                <w:sz w:val="18"/>
                <w:szCs w:val="18"/>
              </w:rPr>
            </w:pPr>
            <w:r>
              <w:rPr>
                <w:sz w:val="18"/>
                <w:szCs w:val="18"/>
              </w:rPr>
              <w:lastRenderedPageBreak/>
              <w:t>Пациент имеет предстоящую запись к данному врачу или врачу данной специальности</w:t>
            </w:r>
          </w:p>
          <w:p w14:paraId="5F7B7152" w14:textId="77777777" w:rsidR="005461D7" w:rsidRDefault="00E64EBA">
            <w:pPr>
              <w:pStyle w:val="RT12"/>
              <w:spacing w:after="0" w:line="276" w:lineRule="auto"/>
              <w:rPr>
                <w:sz w:val="18"/>
                <w:szCs w:val="18"/>
              </w:rPr>
            </w:pPr>
            <w:r>
              <w:rPr>
                <w:sz w:val="18"/>
                <w:szCs w:val="18"/>
              </w:rPr>
              <w:t>Есть бирка на тот же день к тому же врачу</w:t>
            </w:r>
          </w:p>
        </w:tc>
      </w:tr>
      <w:tr w:rsidR="005461D7" w14:paraId="11DDA18E" w14:textId="77777777">
        <w:trPr>
          <w:trHeight w:val="141"/>
        </w:trPr>
        <w:tc>
          <w:tcPr>
            <w:tcW w:w="1129" w:type="dxa"/>
            <w:tcBorders>
              <w:top w:val="single" w:sz="4" w:space="0" w:color="000000"/>
              <w:left w:val="single" w:sz="4" w:space="0" w:color="000000"/>
              <w:bottom w:val="single" w:sz="4" w:space="0" w:color="000000"/>
              <w:right w:val="single" w:sz="4" w:space="0" w:color="000000"/>
            </w:tcBorders>
          </w:tcPr>
          <w:p w14:paraId="18279E48" w14:textId="77777777" w:rsidR="005461D7" w:rsidRDefault="00E64EBA">
            <w:pPr>
              <w:spacing w:line="276" w:lineRule="auto"/>
              <w:jc w:val="center"/>
              <w:rPr>
                <w:b/>
                <w:sz w:val="18"/>
                <w:szCs w:val="18"/>
              </w:rPr>
            </w:pPr>
            <w:r>
              <w:rPr>
                <w:b/>
                <w:sz w:val="18"/>
                <w:szCs w:val="18"/>
              </w:rPr>
              <w:lastRenderedPageBreak/>
              <w:t xml:space="preserve">14 </w:t>
            </w:r>
          </w:p>
        </w:tc>
        <w:tc>
          <w:tcPr>
            <w:tcW w:w="5812" w:type="dxa"/>
            <w:tcBorders>
              <w:top w:val="single" w:sz="4" w:space="0" w:color="000000"/>
              <w:left w:val="single" w:sz="4" w:space="0" w:color="000000"/>
              <w:bottom w:val="single" w:sz="4" w:space="0" w:color="000000"/>
              <w:right w:val="single" w:sz="4" w:space="0" w:color="000000"/>
            </w:tcBorders>
          </w:tcPr>
          <w:p w14:paraId="42F00101"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14</w:t>
            </w:r>
          </w:p>
        </w:tc>
        <w:tc>
          <w:tcPr>
            <w:tcW w:w="7513" w:type="dxa"/>
            <w:tcBorders>
              <w:top w:val="single" w:sz="4" w:space="0" w:color="000000"/>
              <w:left w:val="single" w:sz="4" w:space="0" w:color="000000"/>
              <w:bottom w:val="single" w:sz="4" w:space="0" w:color="000000"/>
              <w:right w:val="single" w:sz="4" w:space="0" w:color="000000"/>
            </w:tcBorders>
          </w:tcPr>
          <w:p w14:paraId="0C635CD5"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Пользователю отображается модальное окно с ошибкой: «Внутренняя ошибка сервиса. Ошибка при получении данных из медицинской организации»</w:t>
            </w:r>
          </w:p>
          <w:p w14:paraId="5AED0635"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Причины ошибки (проверки на стороне МИС):</w:t>
            </w:r>
          </w:p>
          <w:p w14:paraId="52140D3F" w14:textId="77777777" w:rsidR="005461D7" w:rsidRDefault="00E64EBA" w:rsidP="00E64EBA">
            <w:pPr>
              <w:pStyle w:val="RT12"/>
              <w:numPr>
                <w:ilvl w:val="0"/>
                <w:numId w:val="80"/>
              </w:numPr>
              <w:spacing w:line="276" w:lineRule="auto"/>
              <w:rPr>
                <w:sz w:val="18"/>
                <w:szCs w:val="18"/>
              </w:rPr>
            </w:pPr>
            <w:r>
              <w:rPr>
                <w:sz w:val="18"/>
                <w:szCs w:val="18"/>
              </w:rPr>
              <w:t>Бирка только для пациентов ДО ГОДА</w:t>
            </w:r>
          </w:p>
          <w:p w14:paraId="664D1C9A" w14:textId="77777777" w:rsidR="005461D7" w:rsidRDefault="00E64EBA">
            <w:pPr>
              <w:pStyle w:val="RT12"/>
              <w:spacing w:line="276" w:lineRule="auto"/>
              <w:rPr>
                <w:sz w:val="18"/>
                <w:szCs w:val="18"/>
              </w:rPr>
            </w:pPr>
            <w:r>
              <w:rPr>
                <w:sz w:val="18"/>
                <w:szCs w:val="18"/>
              </w:rPr>
              <w:t>Бирка только для пациентов СТАРШЕ ГОДА</w:t>
            </w:r>
          </w:p>
          <w:p w14:paraId="374F1D4F" w14:textId="77777777" w:rsidR="005461D7" w:rsidRDefault="00E64EBA">
            <w:pPr>
              <w:pStyle w:val="RT12"/>
              <w:spacing w:line="276" w:lineRule="auto"/>
              <w:rPr>
                <w:sz w:val="18"/>
                <w:szCs w:val="18"/>
              </w:rPr>
            </w:pPr>
            <w:r>
              <w:rPr>
                <w:sz w:val="18"/>
                <w:szCs w:val="18"/>
              </w:rPr>
              <w:t>Бирка только для детей до 18 лет</w:t>
            </w:r>
          </w:p>
          <w:p w14:paraId="71241F9C" w14:textId="77777777" w:rsidR="005461D7" w:rsidRDefault="00E64EBA">
            <w:pPr>
              <w:pStyle w:val="RT12"/>
              <w:spacing w:after="0" w:line="276" w:lineRule="auto"/>
              <w:rPr>
                <w:sz w:val="18"/>
                <w:szCs w:val="18"/>
              </w:rPr>
            </w:pPr>
            <w:r>
              <w:rPr>
                <w:sz w:val="18"/>
                <w:szCs w:val="18"/>
              </w:rPr>
              <w:t>Бирка только для пациентов от 18 лет</w:t>
            </w:r>
          </w:p>
        </w:tc>
      </w:tr>
      <w:tr w:rsidR="005461D7" w14:paraId="42137BBD" w14:textId="77777777">
        <w:trPr>
          <w:trHeight w:val="141"/>
        </w:trPr>
        <w:tc>
          <w:tcPr>
            <w:tcW w:w="1129" w:type="dxa"/>
            <w:tcBorders>
              <w:top w:val="single" w:sz="4" w:space="0" w:color="000000"/>
              <w:left w:val="single" w:sz="4" w:space="0" w:color="000000"/>
              <w:bottom w:val="single" w:sz="4" w:space="0" w:color="000000"/>
              <w:right w:val="single" w:sz="4" w:space="0" w:color="000000"/>
            </w:tcBorders>
          </w:tcPr>
          <w:p w14:paraId="7E8B7E0D" w14:textId="77777777" w:rsidR="005461D7" w:rsidRDefault="00E64EBA">
            <w:pPr>
              <w:spacing w:line="276" w:lineRule="auto"/>
              <w:jc w:val="center"/>
              <w:rPr>
                <w:b/>
                <w:sz w:val="18"/>
                <w:szCs w:val="18"/>
              </w:rPr>
            </w:pPr>
            <w:r>
              <w:rPr>
                <w:b/>
                <w:sz w:val="18"/>
                <w:szCs w:val="18"/>
              </w:rPr>
              <w:t>15</w:t>
            </w:r>
          </w:p>
        </w:tc>
        <w:tc>
          <w:tcPr>
            <w:tcW w:w="5812" w:type="dxa"/>
            <w:tcBorders>
              <w:top w:val="single" w:sz="4" w:space="0" w:color="000000"/>
              <w:left w:val="single" w:sz="4" w:space="0" w:color="000000"/>
              <w:bottom w:val="single" w:sz="4" w:space="0" w:color="000000"/>
              <w:right w:val="single" w:sz="4" w:space="0" w:color="000000"/>
            </w:tcBorders>
          </w:tcPr>
          <w:p w14:paraId="486FC523"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15</w:t>
            </w:r>
          </w:p>
          <w:p w14:paraId="02EAB8D8" w14:textId="77777777" w:rsidR="005461D7" w:rsidRDefault="005461D7">
            <w:pPr>
              <w:spacing w:line="276" w:lineRule="auto"/>
              <w:rPr>
                <w:bCs w:val="0"/>
                <w:sz w:val="18"/>
                <w:szCs w:val="18"/>
              </w:rPr>
            </w:pPr>
          </w:p>
        </w:tc>
        <w:tc>
          <w:tcPr>
            <w:tcW w:w="7513" w:type="dxa"/>
            <w:tcBorders>
              <w:top w:val="single" w:sz="4" w:space="0" w:color="000000"/>
              <w:left w:val="single" w:sz="4" w:space="0" w:color="000000"/>
              <w:bottom w:val="single" w:sz="4" w:space="0" w:color="000000"/>
              <w:right w:val="single" w:sz="4" w:space="0" w:color="000000"/>
            </w:tcBorders>
          </w:tcPr>
          <w:p w14:paraId="01C1E3E1"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 xml:space="preserve">Отображается пользователю: Модальное окно с ошибкой: «Выбранное время недоступно. Данный слот был аннулирован. Пожалуйста, выберите другое время» </w:t>
            </w:r>
          </w:p>
          <w:p w14:paraId="064FE511" w14:textId="77777777" w:rsidR="005461D7" w:rsidRDefault="00E64EBA">
            <w:pPr>
              <w:spacing w:line="276" w:lineRule="auto"/>
              <w:rPr>
                <w:bCs w:val="0"/>
                <w:sz w:val="18"/>
                <w:szCs w:val="18"/>
              </w:rPr>
            </w:pPr>
            <w:r>
              <w:rPr>
                <w:sz w:val="18"/>
                <w:szCs w:val="18"/>
              </w:rPr>
              <w:t>Произошла ошибка на стороне МИС.</w:t>
            </w:r>
          </w:p>
        </w:tc>
      </w:tr>
      <w:tr w:rsidR="005461D7" w14:paraId="52A51355" w14:textId="77777777">
        <w:trPr>
          <w:trHeight w:val="513"/>
        </w:trPr>
        <w:tc>
          <w:tcPr>
            <w:tcW w:w="1129" w:type="dxa"/>
            <w:tcBorders>
              <w:top w:val="single" w:sz="4" w:space="0" w:color="000000"/>
              <w:left w:val="single" w:sz="4" w:space="0" w:color="000000"/>
              <w:bottom w:val="single" w:sz="4" w:space="0" w:color="000000"/>
              <w:right w:val="single" w:sz="4" w:space="0" w:color="000000"/>
            </w:tcBorders>
          </w:tcPr>
          <w:p w14:paraId="007EC736" w14:textId="77777777" w:rsidR="005461D7" w:rsidRDefault="00E64EBA">
            <w:pPr>
              <w:spacing w:line="276" w:lineRule="auto"/>
              <w:jc w:val="center"/>
              <w:rPr>
                <w:b/>
                <w:sz w:val="18"/>
                <w:szCs w:val="18"/>
              </w:rPr>
            </w:pPr>
            <w:r>
              <w:rPr>
                <w:b/>
                <w:sz w:val="18"/>
                <w:szCs w:val="18"/>
              </w:rPr>
              <w:t>17</w:t>
            </w:r>
          </w:p>
        </w:tc>
        <w:tc>
          <w:tcPr>
            <w:tcW w:w="5812" w:type="dxa"/>
            <w:tcBorders>
              <w:top w:val="single" w:sz="4" w:space="0" w:color="000000"/>
              <w:left w:val="single" w:sz="4" w:space="0" w:color="000000"/>
              <w:bottom w:val="single" w:sz="4" w:space="0" w:color="000000"/>
              <w:right w:val="single" w:sz="4" w:space="0" w:color="000000"/>
            </w:tcBorders>
          </w:tcPr>
          <w:p w14:paraId="1AAD1C2A"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17</w:t>
            </w:r>
          </w:p>
          <w:p w14:paraId="7E1E3DEA" w14:textId="77777777" w:rsidR="005461D7" w:rsidRDefault="005461D7">
            <w:pPr>
              <w:spacing w:line="276" w:lineRule="auto"/>
              <w:rPr>
                <w:bCs w:val="0"/>
                <w:sz w:val="18"/>
                <w:szCs w:val="18"/>
              </w:rPr>
            </w:pPr>
          </w:p>
        </w:tc>
        <w:tc>
          <w:tcPr>
            <w:tcW w:w="7513" w:type="dxa"/>
            <w:tcBorders>
              <w:top w:val="single" w:sz="4" w:space="0" w:color="000000"/>
              <w:left w:val="single" w:sz="4" w:space="0" w:color="000000"/>
              <w:bottom w:val="single" w:sz="4" w:space="0" w:color="000000"/>
              <w:right w:val="single" w:sz="4" w:space="0" w:color="000000"/>
            </w:tcBorders>
          </w:tcPr>
          <w:p w14:paraId="693A2A5C"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Отображается пользователю: Модальное окно с ошибкой: «Пользователь не найден. Проверьте правильность указанных данных в личном кабинете»</w:t>
            </w:r>
          </w:p>
          <w:p w14:paraId="777806AD"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Произошла ошибка на стороне МИС</w:t>
            </w:r>
          </w:p>
        </w:tc>
      </w:tr>
      <w:tr w:rsidR="005461D7" w14:paraId="2EC4A0AE" w14:textId="77777777">
        <w:trPr>
          <w:trHeight w:val="353"/>
        </w:trPr>
        <w:tc>
          <w:tcPr>
            <w:tcW w:w="1129" w:type="dxa"/>
            <w:tcBorders>
              <w:top w:val="single" w:sz="4" w:space="0" w:color="000000"/>
              <w:left w:val="single" w:sz="4" w:space="0" w:color="000000"/>
              <w:bottom w:val="single" w:sz="4" w:space="0" w:color="000000"/>
              <w:right w:val="single" w:sz="4" w:space="0" w:color="000000"/>
            </w:tcBorders>
          </w:tcPr>
          <w:p w14:paraId="21E380B8" w14:textId="77777777" w:rsidR="005461D7" w:rsidRDefault="00E64EBA">
            <w:pPr>
              <w:spacing w:line="276" w:lineRule="auto"/>
              <w:jc w:val="center"/>
              <w:rPr>
                <w:b/>
                <w:sz w:val="18"/>
                <w:szCs w:val="18"/>
              </w:rPr>
            </w:pPr>
            <w:r>
              <w:rPr>
                <w:b/>
                <w:sz w:val="18"/>
                <w:szCs w:val="18"/>
              </w:rPr>
              <w:t>18</w:t>
            </w:r>
          </w:p>
        </w:tc>
        <w:tc>
          <w:tcPr>
            <w:tcW w:w="5812" w:type="dxa"/>
            <w:tcBorders>
              <w:top w:val="single" w:sz="4" w:space="0" w:color="000000"/>
              <w:left w:val="single" w:sz="4" w:space="0" w:color="000000"/>
              <w:bottom w:val="single" w:sz="4" w:space="0" w:color="000000"/>
              <w:right w:val="single" w:sz="4" w:space="0" w:color="000000"/>
            </w:tcBorders>
          </w:tcPr>
          <w:p w14:paraId="2FCDC858" w14:textId="77777777" w:rsidR="005461D7" w:rsidRDefault="00E64EBA">
            <w:pPr>
              <w:spacing w:line="276" w:lineRule="auto"/>
              <w:rPr>
                <w:bCs w:val="0"/>
                <w:sz w:val="18"/>
                <w:szCs w:val="18"/>
              </w:rPr>
            </w:pPr>
            <w:r>
              <w:rPr>
                <w:sz w:val="18"/>
                <w:szCs w:val="18"/>
              </w:rPr>
              <w:t xml:space="preserve">В ответе </w:t>
            </w:r>
            <w:r>
              <w:rPr>
                <w:sz w:val="18"/>
                <w:szCs w:val="18"/>
                <w:lang w:val="en-US"/>
              </w:rPr>
              <w:t>openAPI</w:t>
            </w:r>
            <w:r>
              <w:rPr>
                <w:sz w:val="18"/>
                <w:szCs w:val="18"/>
              </w:rPr>
              <w:t xml:space="preserve"> получен </w:t>
            </w:r>
            <w:r>
              <w:rPr>
                <w:sz w:val="18"/>
                <w:szCs w:val="18"/>
                <w:lang w:val="en-US"/>
              </w:rPr>
              <w:t>status</w:t>
            </w:r>
            <w:r>
              <w:rPr>
                <w:sz w:val="18"/>
                <w:szCs w:val="18"/>
              </w:rPr>
              <w:t>.</w:t>
            </w:r>
            <w:r>
              <w:rPr>
                <w:sz w:val="18"/>
                <w:szCs w:val="18"/>
                <w:lang w:val="en-US"/>
              </w:rPr>
              <w:t>statusCode</w:t>
            </w:r>
            <w:r>
              <w:rPr>
                <w:sz w:val="18"/>
                <w:szCs w:val="18"/>
              </w:rPr>
              <w:t xml:space="preserve"> = 18</w:t>
            </w:r>
          </w:p>
        </w:tc>
        <w:tc>
          <w:tcPr>
            <w:tcW w:w="7513" w:type="dxa"/>
            <w:tcBorders>
              <w:top w:val="single" w:sz="4" w:space="0" w:color="000000"/>
              <w:left w:val="single" w:sz="4" w:space="0" w:color="000000"/>
              <w:bottom w:val="single" w:sz="4" w:space="0" w:color="000000"/>
              <w:right w:val="single" w:sz="4" w:space="0" w:color="000000"/>
            </w:tcBorders>
          </w:tcPr>
          <w:p w14:paraId="048BA5F9"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Отображается пользователю: Модальное окно с ошибкой: «Внутренняя ошибка сервиса. Ошибка при получении данных из медицинской организации»</w:t>
            </w:r>
          </w:p>
          <w:p w14:paraId="7C6AF84D" w14:textId="77777777" w:rsidR="005461D7" w:rsidRDefault="00E64EBA">
            <w:pPr>
              <w:pStyle w:val="afffffffffa"/>
              <w:shd w:val="clear" w:color="auto" w:fill="FFFFFF"/>
              <w:spacing w:before="0" w:after="0" w:line="276" w:lineRule="auto"/>
              <w:ind w:left="0" w:firstLine="0"/>
              <w:rPr>
                <w:bCs w:val="0"/>
                <w:color w:val="auto"/>
                <w:sz w:val="18"/>
                <w:szCs w:val="18"/>
              </w:rPr>
            </w:pPr>
            <w:r>
              <w:rPr>
                <w:sz w:val="18"/>
                <w:szCs w:val="18"/>
              </w:rPr>
              <w:t>Произошла ошибка на стороне МИС.</w:t>
            </w:r>
          </w:p>
        </w:tc>
      </w:tr>
      <w:tr w:rsidR="005461D7" w14:paraId="16BBA1C7" w14:textId="77777777">
        <w:trPr>
          <w:trHeight w:val="208"/>
        </w:trPr>
        <w:tc>
          <w:tcPr>
            <w:tcW w:w="1129" w:type="dxa"/>
            <w:tcBorders>
              <w:top w:val="single" w:sz="4" w:space="0" w:color="000000"/>
              <w:left w:val="single" w:sz="4" w:space="0" w:color="000000"/>
              <w:bottom w:val="single" w:sz="4" w:space="0" w:color="000000"/>
              <w:right w:val="single" w:sz="4" w:space="0" w:color="000000"/>
            </w:tcBorders>
          </w:tcPr>
          <w:p w14:paraId="4854ECAE" w14:textId="77777777" w:rsidR="005461D7" w:rsidRDefault="00E64EBA">
            <w:pPr>
              <w:spacing w:line="276" w:lineRule="auto"/>
              <w:jc w:val="center"/>
              <w:rPr>
                <w:b/>
                <w:sz w:val="18"/>
                <w:szCs w:val="18"/>
              </w:rPr>
            </w:pPr>
            <w:r>
              <w:rPr>
                <w:b/>
                <w:sz w:val="18"/>
                <w:szCs w:val="18"/>
              </w:rPr>
              <w:t>101</w:t>
            </w:r>
          </w:p>
        </w:tc>
        <w:tc>
          <w:tcPr>
            <w:tcW w:w="5812" w:type="dxa"/>
            <w:tcBorders>
              <w:top w:val="single" w:sz="4" w:space="0" w:color="000000"/>
              <w:left w:val="single" w:sz="4" w:space="0" w:color="000000"/>
              <w:bottom w:val="single" w:sz="4" w:space="0" w:color="000000"/>
              <w:right w:val="single" w:sz="4" w:space="0" w:color="000000"/>
            </w:tcBorders>
          </w:tcPr>
          <w:p w14:paraId="7D08B543" w14:textId="77777777" w:rsidR="005461D7" w:rsidRDefault="00E64EBA">
            <w:pPr>
              <w:spacing w:line="276" w:lineRule="auto"/>
              <w:rPr>
                <w:bCs w:val="0"/>
                <w:sz w:val="18"/>
                <w:szCs w:val="18"/>
              </w:rPr>
            </w:pPr>
            <w:r>
              <w:rPr>
                <w:sz w:val="18"/>
                <w:szCs w:val="18"/>
              </w:rPr>
              <w:t>Ошибка при попытке вызова openapi</w:t>
            </w:r>
          </w:p>
        </w:tc>
        <w:tc>
          <w:tcPr>
            <w:tcW w:w="7513" w:type="dxa"/>
            <w:tcBorders>
              <w:top w:val="single" w:sz="4" w:space="0" w:color="000000"/>
              <w:left w:val="single" w:sz="4" w:space="0" w:color="000000"/>
              <w:bottom w:val="single" w:sz="4" w:space="0" w:color="000000"/>
              <w:right w:val="single" w:sz="4" w:space="0" w:color="000000"/>
            </w:tcBorders>
          </w:tcPr>
          <w:p w14:paraId="521EB450" w14:textId="77777777" w:rsidR="005461D7" w:rsidRDefault="00E64EBA">
            <w:pPr>
              <w:spacing w:line="276" w:lineRule="auto"/>
              <w:rPr>
                <w:bCs w:val="0"/>
                <w:sz w:val="18"/>
                <w:szCs w:val="18"/>
              </w:rPr>
            </w:pPr>
            <w:r>
              <w:rPr>
                <w:sz w:val="18"/>
                <w:szCs w:val="18"/>
              </w:rPr>
              <w:t xml:space="preserve">Произошла техническая ошибка при обращении в Агент СМЭВ4. </w:t>
            </w:r>
          </w:p>
          <w:p w14:paraId="7EF84D55" w14:textId="77777777" w:rsidR="005461D7" w:rsidRDefault="00E64EBA">
            <w:pPr>
              <w:spacing w:line="276" w:lineRule="auto"/>
              <w:rPr>
                <w:bCs w:val="0"/>
                <w:sz w:val="18"/>
                <w:szCs w:val="18"/>
              </w:rPr>
            </w:pPr>
            <w:r>
              <w:rPr>
                <w:sz w:val="18"/>
                <w:szCs w:val="18"/>
              </w:rPr>
              <w:t>Пользователю отображается модальное окно</w:t>
            </w:r>
          </w:p>
        </w:tc>
      </w:tr>
    </w:tbl>
    <w:p w14:paraId="373A1859" w14:textId="77777777" w:rsidR="005461D7" w:rsidRDefault="005461D7">
      <w:pPr>
        <w:tabs>
          <w:tab w:val="left" w:pos="6828"/>
        </w:tabs>
        <w:spacing w:line="276" w:lineRule="auto"/>
        <w:rPr>
          <w:rFonts w:asciiTheme="minorHAnsi" w:hAnsiTheme="minorHAnsi" w:cstheme="minorHAnsi"/>
          <w:b/>
          <w:lang w:val="en-US"/>
        </w:rPr>
      </w:pPr>
    </w:p>
    <w:p w14:paraId="4AC4EBFE" w14:textId="77777777" w:rsidR="005461D7" w:rsidRDefault="005461D7">
      <w:pPr>
        <w:tabs>
          <w:tab w:val="left" w:pos="6828"/>
        </w:tabs>
        <w:spacing w:line="276" w:lineRule="auto"/>
        <w:rPr>
          <w:rFonts w:asciiTheme="minorHAnsi" w:hAnsiTheme="minorHAnsi" w:cstheme="minorHAnsi"/>
        </w:rPr>
        <w:sectPr w:rsidR="005461D7">
          <w:pgSz w:w="16838" w:h="11906" w:orient="landscape"/>
          <w:pgMar w:top="992" w:right="1134" w:bottom="851" w:left="992" w:header="709" w:footer="709" w:gutter="0"/>
          <w:cols w:space="720"/>
        </w:sectPr>
      </w:pPr>
    </w:p>
    <w:p w14:paraId="7F9E4B0F" w14:textId="77777777" w:rsidR="005461D7" w:rsidRDefault="00E64EBA">
      <w:pPr>
        <w:pStyle w:val="RT2"/>
        <w:numPr>
          <w:ilvl w:val="1"/>
          <w:numId w:val="42"/>
        </w:numPr>
        <w:spacing w:line="276" w:lineRule="auto"/>
      </w:pPr>
      <w:bookmarkStart w:id="460" w:name="_Toc190695308"/>
      <w:bookmarkStart w:id="461" w:name="_Toc220861877"/>
      <w:bookmarkStart w:id="462" w:name="_Toc226989598"/>
      <w:bookmarkEnd w:id="0"/>
      <w:r>
        <w:lastRenderedPageBreak/>
        <w:t>Перечень регламентированных запросов</w:t>
      </w:r>
      <w:bookmarkEnd w:id="460"/>
      <w:bookmarkEnd w:id="461"/>
      <w:bookmarkEnd w:id="462"/>
    </w:p>
    <w:p w14:paraId="35E01ECD" w14:textId="685F4504" w:rsidR="005461D7" w:rsidRDefault="00E64EBA" w:rsidP="00EA6A07">
      <w:pPr>
        <w:pStyle w:val="RT"/>
        <w:spacing w:line="276" w:lineRule="auto"/>
        <w:rPr>
          <w:rFonts w:asciiTheme="minorHAnsi" w:hAnsiTheme="minorHAnsi" w:cstheme="minorHAnsi"/>
        </w:rPr>
      </w:pPr>
      <w:r>
        <w:t xml:space="preserve">Первоисточник актуальных версий регламентированных запросов </w:t>
      </w:r>
      <w:r w:rsidR="00857D02">
        <w:t>является ЕИП</w:t>
      </w:r>
      <w:r>
        <w:t xml:space="preserve"> НСУД. </w:t>
      </w:r>
    </w:p>
    <w:p w14:paraId="720A7683" w14:textId="77777777" w:rsidR="005461D7" w:rsidRDefault="00E64EBA">
      <w:pPr>
        <w:pStyle w:val="RT2"/>
        <w:numPr>
          <w:ilvl w:val="1"/>
          <w:numId w:val="42"/>
        </w:numPr>
        <w:spacing w:line="276" w:lineRule="auto"/>
      </w:pPr>
      <w:bookmarkStart w:id="463" w:name="_Toc226389133"/>
      <w:bookmarkStart w:id="464" w:name="_Toc190695309"/>
      <w:bookmarkStart w:id="465" w:name="_Toc220861878"/>
      <w:bookmarkStart w:id="466" w:name="_Toc226989599"/>
      <w:bookmarkEnd w:id="463"/>
      <w:r>
        <w:t>Пример спецификации OpenAPI</w:t>
      </w:r>
      <w:bookmarkEnd w:id="464"/>
      <w:bookmarkEnd w:id="465"/>
      <w:bookmarkEnd w:id="466"/>
    </w:p>
    <w:p w14:paraId="167169D7" w14:textId="77777777" w:rsidR="005461D7" w:rsidRDefault="00E64EBA">
      <w:pPr>
        <w:spacing w:line="276" w:lineRule="auto"/>
        <w:ind w:firstLine="709"/>
        <w:rPr>
          <w:rFonts w:asciiTheme="minorHAnsi" w:hAnsiTheme="minorHAnsi" w:cstheme="minorHAnsi"/>
        </w:rPr>
      </w:pPr>
      <w:r>
        <w:rPr>
          <w:rFonts w:asciiTheme="minorHAnsi" w:hAnsiTheme="minorHAnsi" w:cstheme="minorHAnsi"/>
        </w:rPr>
        <w:t>Загрузка спецификаций OpenAPI осуществляется в рамках выполнения запроса регистрации API. СМЭВ4 поддерживает спецификации OpenAPI версии 3.0. Спецификации OpenAPI версии 2.0 не поддерживаются.</w:t>
      </w:r>
    </w:p>
    <w:p w14:paraId="17F62677" w14:textId="77777777" w:rsidR="005461D7" w:rsidRDefault="00E64EBA">
      <w:pPr>
        <w:spacing w:line="276" w:lineRule="auto"/>
        <w:ind w:firstLine="709"/>
        <w:rPr>
          <w:rFonts w:asciiTheme="minorHAnsi" w:hAnsiTheme="minorHAnsi" w:cstheme="minorHAnsi"/>
        </w:rPr>
      </w:pPr>
      <w:r>
        <w:rPr>
          <w:rFonts w:asciiTheme="minorHAnsi" w:hAnsiTheme="minorHAnsi" w:cstheme="minorHAnsi"/>
        </w:rPr>
        <w:t>Используемый формат спецификаций OpenAPI: JSON и YAML.</w:t>
      </w:r>
    </w:p>
    <w:p w14:paraId="592E5009" w14:textId="77777777" w:rsidR="005461D7" w:rsidRDefault="00E64EBA">
      <w:pPr>
        <w:spacing w:line="276" w:lineRule="auto"/>
        <w:ind w:firstLine="709"/>
        <w:rPr>
          <w:rFonts w:asciiTheme="minorHAnsi" w:hAnsiTheme="minorHAnsi" w:cstheme="minorHAnsi"/>
        </w:rPr>
      </w:pPr>
      <w:r>
        <w:rPr>
          <w:rFonts w:asciiTheme="minorHAnsi" w:hAnsiTheme="minorHAnsi" w:cstheme="minorHAnsi"/>
        </w:rPr>
        <w:t>Допускается использование всех HTTP-методов в спецификации.</w:t>
      </w:r>
    </w:p>
    <w:p w14:paraId="74CA71B7" w14:textId="01F52F99" w:rsidR="005461D7" w:rsidRDefault="00E64EBA" w:rsidP="00841006">
      <w:pPr>
        <w:tabs>
          <w:tab w:val="left" w:pos="0"/>
        </w:tabs>
        <w:spacing w:line="276" w:lineRule="auto"/>
        <w:ind w:firstLine="709"/>
        <w:rPr>
          <w:rFonts w:asciiTheme="minorHAnsi" w:hAnsiTheme="minorHAnsi" w:cstheme="minorHAnsi"/>
        </w:rPr>
      </w:pPr>
      <w:r>
        <w:rPr>
          <w:rFonts w:asciiTheme="minorHAnsi" w:hAnsiTheme="minorHAnsi" w:cstheme="minorHAnsi"/>
        </w:rPr>
        <w:t>Пример спецификации OpenAPI для бронирования слота и отмены:</w:t>
      </w:r>
    </w:p>
    <w:tbl>
      <w:tblPr>
        <w:tblStyle w:val="afff3"/>
        <w:tblW w:w="0" w:type="auto"/>
        <w:tblLook w:val="04A0" w:firstRow="1" w:lastRow="0" w:firstColumn="1" w:lastColumn="0" w:noHBand="0" w:noVBand="1"/>
      </w:tblPr>
      <w:tblGrid>
        <w:gridCol w:w="10053"/>
      </w:tblGrid>
      <w:tr w:rsidR="00F850AE" w:rsidRPr="00250EEC" w14:paraId="1508B833" w14:textId="77777777" w:rsidTr="00F850AE">
        <w:tc>
          <w:tcPr>
            <w:tcW w:w="10053" w:type="dxa"/>
          </w:tcPr>
          <w:p w14:paraId="2DD25983" w14:textId="77777777" w:rsidR="00F850AE" w:rsidRPr="00250EEC" w:rsidRDefault="00F850AE" w:rsidP="00841006">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w:t>
            </w:r>
          </w:p>
          <w:p w14:paraId="79C0D3A6" w14:textId="77777777" w:rsidR="00F850AE" w:rsidRPr="00250EEC" w:rsidRDefault="00F850AE" w:rsidP="00164986">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“openapi”: “3.0.2”,</w:t>
            </w:r>
          </w:p>
          <w:p w14:paraId="75847812" w14:textId="77777777" w:rsidR="00F850AE" w:rsidRPr="00250EEC" w:rsidRDefault="00F850AE" w:rsidP="00164986">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“servers”: [</w:t>
            </w:r>
          </w:p>
          <w:p w14:paraId="75FF329D" w14:textId="77777777" w:rsidR="00F850AE" w:rsidRPr="00250EEC" w:rsidRDefault="00F850AE" w:rsidP="00164986">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A459669" w14:textId="77777777" w:rsidR="00F850AE" w:rsidRPr="00250EEC" w:rsidRDefault="00F850AE" w:rsidP="004F67BD">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“url”: “http://127.0.0.1”</w:t>
            </w:r>
          </w:p>
          <w:p w14:paraId="3AA8313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617489C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ED69B1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“info”: {</w:t>
            </w:r>
          </w:p>
          <w:p w14:paraId="1A08AE9B"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«description»: «Спецификация OpenAPI 3.0 для сервиса записи на приём к врачу»,</w:t>
            </w:r>
          </w:p>
          <w:p w14:paraId="5A1F1D57"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rPr>
              <w:t xml:space="preserve">    «version»: «1.0»,</w:t>
            </w:r>
          </w:p>
          <w:p w14:paraId="76B572CF"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rPr>
              <w:t xml:space="preserve">    «title»: «Запись на приём к врачу – OpenAPI 3.0»</w:t>
            </w:r>
          </w:p>
          <w:p w14:paraId="2A02781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rPr>
              <w:t xml:space="preserve">  </w:t>
            </w:r>
            <w:r w:rsidRPr="00250EEC">
              <w:rPr>
                <w:rFonts w:asciiTheme="majorHAnsi" w:hAnsiTheme="majorHAnsi" w:cstheme="majorHAnsi"/>
                <w:i/>
                <w:iCs/>
                <w:szCs w:val="24"/>
                <w:lang w:val="en-US"/>
              </w:rPr>
              <w:t>},</w:t>
            </w:r>
          </w:p>
          <w:p w14:paraId="3BC6052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“paths”: {</w:t>
            </w:r>
          </w:p>
          <w:p w14:paraId="36C0EAEF"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“/booking/book”: {</w:t>
            </w:r>
          </w:p>
          <w:p w14:paraId="2201A20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“post”: {</w:t>
            </w:r>
          </w:p>
          <w:p w14:paraId="33B199C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“summary”: “</w:t>
            </w:r>
            <w:r w:rsidRPr="00250EEC">
              <w:rPr>
                <w:rFonts w:asciiTheme="majorHAnsi" w:hAnsiTheme="majorHAnsi" w:cstheme="majorHAnsi"/>
                <w:i/>
                <w:iCs/>
                <w:szCs w:val="24"/>
              </w:rPr>
              <w:t>Бронирование</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слота</w:t>
            </w:r>
            <w:r w:rsidRPr="00250EEC">
              <w:rPr>
                <w:rFonts w:asciiTheme="majorHAnsi" w:hAnsiTheme="majorHAnsi" w:cstheme="majorHAnsi"/>
                <w:i/>
                <w:iCs/>
                <w:szCs w:val="24"/>
                <w:lang w:val="en-US"/>
              </w:rPr>
              <w:t>”,</w:t>
            </w:r>
          </w:p>
          <w:p w14:paraId="3F65E3E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Бронирование</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слота</w:t>
            </w:r>
            <w:r w:rsidRPr="00250EEC">
              <w:rPr>
                <w:rFonts w:asciiTheme="majorHAnsi" w:hAnsiTheme="majorHAnsi" w:cstheme="majorHAnsi"/>
                <w:i/>
                <w:iCs/>
                <w:szCs w:val="24"/>
                <w:lang w:val="en-US"/>
              </w:rPr>
              <w:t>”,</w:t>
            </w:r>
          </w:p>
          <w:p w14:paraId="42E3EE2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“operationId”: “book”,</w:t>
            </w:r>
          </w:p>
          <w:p w14:paraId="3D33351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“requestBody”: {</w:t>
            </w:r>
          </w:p>
          <w:p w14:paraId="708889A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Запрос</w:t>
            </w:r>
            <w:r w:rsidRPr="00250EEC">
              <w:rPr>
                <w:rFonts w:asciiTheme="majorHAnsi" w:hAnsiTheme="majorHAnsi" w:cstheme="majorHAnsi"/>
                <w:i/>
                <w:iCs/>
                <w:szCs w:val="24"/>
                <w:lang w:val="en-US"/>
              </w:rPr>
              <w:t>”,</w:t>
            </w:r>
          </w:p>
          <w:p w14:paraId="41166EE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“content”: {</w:t>
            </w:r>
          </w:p>
          <w:p w14:paraId="14A9E25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“application/json”: {</w:t>
            </w:r>
          </w:p>
          <w:p w14:paraId="545D33E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“schema”: {</w:t>
            </w:r>
          </w:p>
          <w:p w14:paraId="169D921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“#/components/schemas/BookRequest”</w:t>
            </w:r>
          </w:p>
          <w:p w14:paraId="35F96BE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CAD023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43BB40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176508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true</w:t>
            </w:r>
          </w:p>
          <w:p w14:paraId="02FC18A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C4B38D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“responses”: {</w:t>
            </w:r>
          </w:p>
          <w:p w14:paraId="0CD0F02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“200”: {</w:t>
            </w:r>
          </w:p>
          <w:p w14:paraId="469989F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Успешная</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операция</w:t>
            </w:r>
            <w:r w:rsidRPr="00250EEC">
              <w:rPr>
                <w:rFonts w:asciiTheme="majorHAnsi" w:hAnsiTheme="majorHAnsi" w:cstheme="majorHAnsi"/>
                <w:i/>
                <w:iCs/>
                <w:szCs w:val="24"/>
                <w:lang w:val="en-US"/>
              </w:rPr>
              <w:t>”,</w:t>
            </w:r>
          </w:p>
          <w:p w14:paraId="0B4EB05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“content”: {</w:t>
            </w:r>
          </w:p>
          <w:p w14:paraId="64D074E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lastRenderedPageBreak/>
              <w:t xml:space="preserve">              “application/json”: {</w:t>
            </w:r>
          </w:p>
          <w:p w14:paraId="2C22176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“schema”: {</w:t>
            </w:r>
          </w:p>
          <w:p w14:paraId="32E81DC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“#/components/schemas/BookResponse”</w:t>
            </w:r>
          </w:p>
          <w:p w14:paraId="0DCA91C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F47C4F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6F5BA4E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9D2DB3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9315D0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“400”: {</w:t>
            </w:r>
          </w:p>
          <w:p w14:paraId="15CB5D7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Неверные</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параметры</w:t>
            </w:r>
            <w:r w:rsidRPr="00250EEC">
              <w:rPr>
                <w:rFonts w:asciiTheme="majorHAnsi" w:hAnsiTheme="majorHAnsi" w:cstheme="majorHAnsi"/>
                <w:i/>
                <w:iCs/>
                <w:szCs w:val="24"/>
                <w:lang w:val="en-US"/>
              </w:rPr>
              <w:t>”</w:t>
            </w:r>
          </w:p>
          <w:p w14:paraId="35CC87D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2847AD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“500”: {</w:t>
            </w:r>
          </w:p>
          <w:p w14:paraId="2F68FF8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Внутренняя</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ошибка</w:t>
            </w:r>
            <w:r w:rsidRPr="00250EEC">
              <w:rPr>
                <w:rFonts w:asciiTheme="majorHAnsi" w:hAnsiTheme="majorHAnsi" w:cstheme="majorHAnsi"/>
                <w:i/>
                <w:iCs/>
                <w:szCs w:val="24"/>
                <w:lang w:val="en-US"/>
              </w:rPr>
              <w:t>”</w:t>
            </w:r>
          </w:p>
          <w:p w14:paraId="6A2039E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159816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1C5E7E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05EEF5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5100B8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“/booking/cancel”: {</w:t>
            </w:r>
          </w:p>
          <w:p w14:paraId="53974C3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“post”: {</w:t>
            </w:r>
          </w:p>
          <w:p w14:paraId="6E54358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“summary”: “</w:t>
            </w:r>
            <w:r w:rsidRPr="00250EEC">
              <w:rPr>
                <w:rFonts w:asciiTheme="majorHAnsi" w:hAnsiTheme="majorHAnsi" w:cstheme="majorHAnsi"/>
                <w:i/>
                <w:iCs/>
                <w:szCs w:val="24"/>
              </w:rPr>
              <w:t>Отмена</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брони</w:t>
            </w:r>
            <w:r w:rsidRPr="00250EEC">
              <w:rPr>
                <w:rFonts w:asciiTheme="majorHAnsi" w:hAnsiTheme="majorHAnsi" w:cstheme="majorHAnsi"/>
                <w:i/>
                <w:iCs/>
                <w:szCs w:val="24"/>
                <w:lang w:val="en-US"/>
              </w:rPr>
              <w:t>”,</w:t>
            </w:r>
          </w:p>
          <w:p w14:paraId="2F96111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Отмена</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брони</w:t>
            </w:r>
            <w:r w:rsidRPr="00250EEC">
              <w:rPr>
                <w:rFonts w:asciiTheme="majorHAnsi" w:hAnsiTheme="majorHAnsi" w:cstheme="majorHAnsi"/>
                <w:i/>
                <w:iCs/>
                <w:szCs w:val="24"/>
                <w:lang w:val="en-US"/>
              </w:rPr>
              <w:t>”,</w:t>
            </w:r>
          </w:p>
          <w:p w14:paraId="2B1AC79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“operationId”: “cancel”,</w:t>
            </w:r>
          </w:p>
          <w:p w14:paraId="3D66FD9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“requestBody”: {</w:t>
            </w:r>
          </w:p>
          <w:p w14:paraId="331A48C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Запрос</w:t>
            </w:r>
            <w:r w:rsidRPr="00250EEC">
              <w:rPr>
                <w:rFonts w:asciiTheme="majorHAnsi" w:hAnsiTheme="majorHAnsi" w:cstheme="majorHAnsi"/>
                <w:i/>
                <w:iCs/>
                <w:szCs w:val="24"/>
                <w:lang w:val="en-US"/>
              </w:rPr>
              <w:t>”,</w:t>
            </w:r>
          </w:p>
          <w:p w14:paraId="12665DA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“content”: {</w:t>
            </w:r>
          </w:p>
          <w:p w14:paraId="7C245A7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“application/json”: {</w:t>
            </w:r>
          </w:p>
          <w:p w14:paraId="19B0406F"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“schema”: {</w:t>
            </w:r>
          </w:p>
          <w:p w14:paraId="19A49FB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“#/components/schemas/CancelRequest”</w:t>
            </w:r>
          </w:p>
          <w:p w14:paraId="5B8F1A1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BE81D6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2BCAB5F"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B0722C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true</w:t>
            </w:r>
          </w:p>
          <w:p w14:paraId="2BCDAF7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CD04DA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“responses”: {</w:t>
            </w:r>
          </w:p>
          <w:p w14:paraId="2E3FE41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“200”: {</w:t>
            </w:r>
          </w:p>
          <w:p w14:paraId="641D6FA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Успешная</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операция</w:t>
            </w:r>
            <w:r w:rsidRPr="00250EEC">
              <w:rPr>
                <w:rFonts w:asciiTheme="majorHAnsi" w:hAnsiTheme="majorHAnsi" w:cstheme="majorHAnsi"/>
                <w:i/>
                <w:iCs/>
                <w:szCs w:val="24"/>
                <w:lang w:val="en-US"/>
              </w:rPr>
              <w:t>”,</w:t>
            </w:r>
          </w:p>
          <w:p w14:paraId="5851A08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“content”: {</w:t>
            </w:r>
          </w:p>
          <w:p w14:paraId="4E8837B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“application/json”: {</w:t>
            </w:r>
          </w:p>
          <w:p w14:paraId="5ACECED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“schema”: {</w:t>
            </w:r>
          </w:p>
          <w:p w14:paraId="4AE2A42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“#/components/schemas/BookResponse”</w:t>
            </w:r>
          </w:p>
          <w:p w14:paraId="73C0BBB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3EE613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B14D0C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899380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90856E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“400”: {</w:t>
            </w:r>
          </w:p>
          <w:p w14:paraId="1FFB231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Неверные</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параметры</w:t>
            </w:r>
            <w:r w:rsidRPr="00250EEC">
              <w:rPr>
                <w:rFonts w:asciiTheme="majorHAnsi" w:hAnsiTheme="majorHAnsi" w:cstheme="majorHAnsi"/>
                <w:i/>
                <w:iCs/>
                <w:szCs w:val="24"/>
                <w:lang w:val="en-US"/>
              </w:rPr>
              <w:t>”</w:t>
            </w:r>
          </w:p>
          <w:p w14:paraId="007D887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lastRenderedPageBreak/>
              <w:t xml:space="preserve">          },</w:t>
            </w:r>
          </w:p>
          <w:p w14:paraId="6AE8FAA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“500”: {</w:t>
            </w:r>
          </w:p>
          <w:p w14:paraId="06E5703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“description”: “</w:t>
            </w:r>
            <w:r w:rsidRPr="00250EEC">
              <w:rPr>
                <w:rFonts w:asciiTheme="majorHAnsi" w:hAnsiTheme="majorHAnsi" w:cstheme="majorHAnsi"/>
                <w:i/>
                <w:iCs/>
                <w:szCs w:val="24"/>
              </w:rPr>
              <w:t>Внутренняя</w:t>
            </w:r>
            <w:r w:rsidRPr="00250EEC">
              <w:rPr>
                <w:rFonts w:asciiTheme="majorHAnsi" w:hAnsiTheme="majorHAnsi" w:cstheme="majorHAnsi"/>
                <w:i/>
                <w:iCs/>
                <w:szCs w:val="24"/>
                <w:lang w:val="en-US"/>
              </w:rPr>
              <w:t xml:space="preserve"> </w:t>
            </w:r>
            <w:r w:rsidRPr="00250EEC">
              <w:rPr>
                <w:rFonts w:asciiTheme="majorHAnsi" w:hAnsiTheme="majorHAnsi" w:cstheme="majorHAnsi"/>
                <w:i/>
                <w:iCs/>
                <w:szCs w:val="24"/>
              </w:rPr>
              <w:t>ошибка</w:t>
            </w:r>
            <w:r w:rsidRPr="00250EEC">
              <w:rPr>
                <w:rFonts w:asciiTheme="majorHAnsi" w:hAnsiTheme="majorHAnsi" w:cstheme="majorHAnsi"/>
                <w:i/>
                <w:iCs/>
                <w:szCs w:val="24"/>
                <w:lang w:val="en-US"/>
              </w:rPr>
              <w:t>”</w:t>
            </w:r>
          </w:p>
          <w:p w14:paraId="2B0F3B1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2598E1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0ABA69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4230A9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F58EBA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15598D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“components”: {</w:t>
            </w:r>
          </w:p>
          <w:p w14:paraId="3BD495B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“schemas”: {</w:t>
            </w:r>
          </w:p>
          <w:p w14:paraId="6581719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“BookRequest”: {</w:t>
            </w:r>
          </w:p>
          <w:p w14:paraId="31F07AD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“object”,</w:t>
            </w:r>
          </w:p>
          <w:p w14:paraId="71A545A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“properties”: {</w:t>
            </w:r>
          </w:p>
          <w:p w14:paraId="6C6EC0D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“bookId”: {</w:t>
            </w:r>
          </w:p>
          <w:p w14:paraId="6FE8943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488A6D3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18D17E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“slotId”: {</w:t>
            </w:r>
          </w:p>
          <w:p w14:paraId="1CDB880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2CFD955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755E23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“patient_id”: {</w:t>
            </w:r>
          </w:p>
          <w:p w14:paraId="54D4000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6411FCE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11FD86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“booking_type”: {</w:t>
            </w:r>
          </w:p>
          <w:p w14:paraId="5DBCA60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293A3B8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A0978F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“caseNumber”: {</w:t>
            </w:r>
          </w:p>
          <w:p w14:paraId="1873536F"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1B5494C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6DC6CC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“preliminaryReservation”: {</w:t>
            </w:r>
          </w:p>
          <w:p w14:paraId="21453FD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“boolean”</w:t>
            </w:r>
          </w:p>
          <w:p w14:paraId="78AF147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6FB1E32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“referral_id”: {</w:t>
            </w:r>
          </w:p>
          <w:p w14:paraId="1663ACE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08EDD9A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7C31E6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“cards_id”: {</w:t>
            </w:r>
          </w:p>
          <w:p w14:paraId="037132C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28B4BC7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8AF6E2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“email”: {</w:t>
            </w:r>
          </w:p>
          <w:p w14:paraId="3D21EC9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597D501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7756A6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“mobilePhone”: {</w:t>
            </w:r>
          </w:p>
          <w:p w14:paraId="2E7FBD2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75890CF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5C31A4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“serviceId”: {</w:t>
            </w:r>
          </w:p>
          <w:p w14:paraId="48D2DDD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5C95841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lastRenderedPageBreak/>
              <w:t xml:space="preserve">          },</w:t>
            </w:r>
          </w:p>
          <w:p w14:paraId="6EF8E09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“dictionaryNsiCode”: {</w:t>
            </w:r>
          </w:p>
          <w:p w14:paraId="5CCCB4D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344311C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C0E899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4C12E7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w:t>
            </w:r>
          </w:p>
          <w:p w14:paraId="22203F1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“bookId”,</w:t>
            </w:r>
          </w:p>
          <w:p w14:paraId="4A20D6C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“slotId”,</w:t>
            </w:r>
          </w:p>
          <w:p w14:paraId="68DC7B7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“patient_id”</w:t>
            </w:r>
          </w:p>
          <w:p w14:paraId="6D786E2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026885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1483D1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“BookResponse”: {</w:t>
            </w:r>
          </w:p>
          <w:p w14:paraId="6B5CF8B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“oneOf”: [</w:t>
            </w:r>
          </w:p>
          <w:p w14:paraId="68BD8DD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 “$ref”: “#/components/schemas/BookResponseSuccess” },</w:t>
            </w:r>
          </w:p>
          <w:p w14:paraId="4AF8695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 “$ref”: “#/components/schemas/BookResponseError” }</w:t>
            </w:r>
          </w:p>
          <w:p w14:paraId="36ED494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821F8FF"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A5A294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“BookResponseSuccess”: {</w:t>
            </w:r>
          </w:p>
          <w:p w14:paraId="4FEF409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“object”,</w:t>
            </w:r>
          </w:p>
          <w:p w14:paraId="288CF37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“properties”: {</w:t>
            </w:r>
          </w:p>
          <w:p w14:paraId="4264C83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“bookExtId”: {</w:t>
            </w:r>
          </w:p>
          <w:p w14:paraId="2F61B15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51DDE5E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8CA5DD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“slotId”: {</w:t>
            </w:r>
          </w:p>
          <w:p w14:paraId="167F939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374D08E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15C517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“visitTime”: {</w:t>
            </w:r>
          </w:p>
          <w:p w14:paraId="6DAE85F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5B55597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456589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“duration”: {</w:t>
            </w:r>
          </w:p>
          <w:p w14:paraId="2F91665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780F9DD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A26846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“serviceId”: {</w:t>
            </w:r>
          </w:p>
          <w:p w14:paraId="02B2AB8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1B6C204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E1F3EC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“organizationId”: {</w:t>
            </w:r>
          </w:p>
          <w:p w14:paraId="2FB73F5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2406B70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0A8D5D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“TMK_url”: {</w:t>
            </w:r>
          </w:p>
          <w:p w14:paraId="581FB54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537B26E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6908D9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“areaId”: {</w:t>
            </w:r>
          </w:p>
          <w:p w14:paraId="6295992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2020395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F449AD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“queueNumber”: {</w:t>
            </w:r>
          </w:p>
          <w:p w14:paraId="55F51AF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lastRenderedPageBreak/>
              <w:t xml:space="preserve">            “type”: “string”</w:t>
            </w:r>
          </w:p>
          <w:p w14:paraId="3717A4E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211D4C5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“pincode”: {</w:t>
            </w:r>
          </w:p>
          <w:p w14:paraId="7C058D9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7C152B8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334907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“window”: {</w:t>
            </w:r>
          </w:p>
          <w:p w14:paraId="22973A1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1E9D414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1DF0DD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 {</w:t>
            </w:r>
          </w:p>
          <w:p w14:paraId="352326B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“#/components/schemas/Status”</w:t>
            </w:r>
          </w:p>
          <w:p w14:paraId="2091B92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17942F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40A0AB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w:t>
            </w:r>
          </w:p>
          <w:p w14:paraId="4049EF4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“bookExtId”,</w:t>
            </w:r>
          </w:p>
          <w:p w14:paraId="6F6DB76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“slotId”,</w:t>
            </w:r>
          </w:p>
          <w:p w14:paraId="5F22F71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“visitTime”,</w:t>
            </w:r>
          </w:p>
          <w:p w14:paraId="5B6DF835"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w:t>
            </w:r>
          </w:p>
          <w:p w14:paraId="24D7F4B4"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BD3630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789C706"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“BookResponseError”: {</w:t>
            </w:r>
          </w:p>
          <w:p w14:paraId="0BA50AB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“object”,</w:t>
            </w:r>
          </w:p>
          <w:p w14:paraId="5599110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“properties”: {</w:t>
            </w:r>
          </w:p>
          <w:p w14:paraId="6C2E3D3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 {</w:t>
            </w:r>
          </w:p>
          <w:p w14:paraId="44F019E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“$ref”: “#/components/schemas/Status”</w:t>
            </w:r>
          </w:p>
          <w:p w14:paraId="4A1DF34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A0BC90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12B2B1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w:t>
            </w:r>
          </w:p>
          <w:p w14:paraId="6021EC3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w:t>
            </w:r>
          </w:p>
          <w:p w14:paraId="106F334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50DE61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1417B1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“CancelRequest”: {</w:t>
            </w:r>
          </w:p>
          <w:p w14:paraId="581B0C2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“object”,</w:t>
            </w:r>
          </w:p>
          <w:p w14:paraId="20AEDB6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“properties”: {</w:t>
            </w:r>
          </w:p>
          <w:p w14:paraId="6F2331E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“bookExtId”: {</w:t>
            </w:r>
          </w:p>
          <w:p w14:paraId="343ECCC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6841CD9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3F78427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“patient_id”: {</w:t>
            </w:r>
          </w:p>
          <w:p w14:paraId="039B9732"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03040E3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4DA21E89"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5F7A3D5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“required”: [</w:t>
            </w:r>
          </w:p>
          <w:p w14:paraId="6F904610"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“bookExtId”,</w:t>
            </w:r>
          </w:p>
          <w:p w14:paraId="0CDCBFA3"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“patient_id”</w:t>
            </w:r>
          </w:p>
          <w:p w14:paraId="0BB0926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0FEC55A1"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789DB26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lastRenderedPageBreak/>
              <w:t xml:space="preserve">      “Status”: {</w:t>
            </w:r>
          </w:p>
          <w:p w14:paraId="54D27DCC"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“object”,</w:t>
            </w:r>
          </w:p>
          <w:p w14:paraId="2A30ED87"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“properties”: {</w:t>
            </w:r>
          </w:p>
          <w:p w14:paraId="32151588"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“statusCode”: {</w:t>
            </w:r>
          </w:p>
          <w:p w14:paraId="6DE7D2CD"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“integer”</w:t>
            </w:r>
          </w:p>
          <w:p w14:paraId="718EFEDA"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p>
          <w:p w14:paraId="15D3DF1E"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“statusMessage”: {</w:t>
            </w:r>
          </w:p>
          <w:p w14:paraId="7C23475B" w14:textId="77777777" w:rsidR="00F850AE" w:rsidRPr="00250EEC"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“type”: “string”</w:t>
            </w:r>
          </w:p>
          <w:p w14:paraId="70755682" w14:textId="77777777" w:rsidR="00F850AE" w:rsidRPr="00542F1B" w:rsidRDefault="00F850AE" w:rsidP="006049A2">
            <w:pPr>
              <w:tabs>
                <w:tab w:val="left" w:pos="0"/>
              </w:tabs>
              <w:spacing w:line="276" w:lineRule="auto"/>
              <w:rPr>
                <w:rFonts w:asciiTheme="majorHAnsi" w:hAnsiTheme="majorHAnsi" w:cstheme="majorHAnsi"/>
                <w:i/>
                <w:iCs/>
                <w:szCs w:val="24"/>
                <w:lang w:val="en-US"/>
              </w:rPr>
            </w:pPr>
            <w:r w:rsidRPr="00250EEC">
              <w:rPr>
                <w:rFonts w:asciiTheme="majorHAnsi" w:hAnsiTheme="majorHAnsi" w:cstheme="majorHAnsi"/>
                <w:i/>
                <w:iCs/>
                <w:szCs w:val="24"/>
                <w:lang w:val="en-US"/>
              </w:rPr>
              <w:t xml:space="preserve">          </w:t>
            </w:r>
            <w:r w:rsidRPr="00542F1B">
              <w:rPr>
                <w:rFonts w:asciiTheme="majorHAnsi" w:hAnsiTheme="majorHAnsi" w:cstheme="majorHAnsi"/>
                <w:i/>
                <w:iCs/>
                <w:szCs w:val="24"/>
                <w:lang w:val="en-US"/>
              </w:rPr>
              <w:t>}</w:t>
            </w:r>
          </w:p>
          <w:p w14:paraId="60849B28" w14:textId="77777777" w:rsidR="00F850AE" w:rsidRPr="00542F1B" w:rsidRDefault="00F850AE" w:rsidP="006049A2">
            <w:pPr>
              <w:tabs>
                <w:tab w:val="left" w:pos="0"/>
              </w:tabs>
              <w:spacing w:line="276" w:lineRule="auto"/>
              <w:rPr>
                <w:rFonts w:asciiTheme="majorHAnsi" w:hAnsiTheme="majorHAnsi" w:cstheme="majorHAnsi"/>
                <w:i/>
                <w:iCs/>
                <w:szCs w:val="24"/>
                <w:lang w:val="en-US"/>
              </w:rPr>
            </w:pPr>
            <w:r w:rsidRPr="00542F1B">
              <w:rPr>
                <w:rFonts w:asciiTheme="majorHAnsi" w:hAnsiTheme="majorHAnsi" w:cstheme="majorHAnsi"/>
                <w:i/>
                <w:iCs/>
                <w:szCs w:val="24"/>
                <w:lang w:val="en-US"/>
              </w:rPr>
              <w:t xml:space="preserve">        },</w:t>
            </w:r>
          </w:p>
          <w:p w14:paraId="5A4136F4" w14:textId="77777777" w:rsidR="00F850AE" w:rsidRPr="00542F1B" w:rsidRDefault="00F850AE" w:rsidP="006049A2">
            <w:pPr>
              <w:tabs>
                <w:tab w:val="left" w:pos="0"/>
              </w:tabs>
              <w:spacing w:line="276" w:lineRule="auto"/>
              <w:rPr>
                <w:rFonts w:asciiTheme="majorHAnsi" w:hAnsiTheme="majorHAnsi" w:cstheme="majorHAnsi"/>
                <w:i/>
                <w:iCs/>
                <w:szCs w:val="24"/>
                <w:lang w:val="en-US"/>
              </w:rPr>
            </w:pPr>
            <w:r w:rsidRPr="00542F1B">
              <w:rPr>
                <w:rFonts w:asciiTheme="majorHAnsi" w:hAnsiTheme="majorHAnsi" w:cstheme="majorHAnsi"/>
                <w:i/>
                <w:iCs/>
                <w:szCs w:val="24"/>
                <w:lang w:val="en-US"/>
              </w:rPr>
              <w:t xml:space="preserve">        “required”: [</w:t>
            </w:r>
          </w:p>
          <w:p w14:paraId="12E61E49" w14:textId="77777777" w:rsidR="00F850AE" w:rsidRPr="00542F1B" w:rsidRDefault="00F850AE" w:rsidP="006049A2">
            <w:pPr>
              <w:tabs>
                <w:tab w:val="left" w:pos="0"/>
              </w:tabs>
              <w:spacing w:line="276" w:lineRule="auto"/>
              <w:rPr>
                <w:rFonts w:asciiTheme="majorHAnsi" w:hAnsiTheme="majorHAnsi" w:cstheme="majorHAnsi"/>
                <w:i/>
                <w:iCs/>
                <w:szCs w:val="24"/>
                <w:lang w:val="en-US"/>
              </w:rPr>
            </w:pPr>
            <w:r w:rsidRPr="00542F1B">
              <w:rPr>
                <w:rFonts w:asciiTheme="majorHAnsi" w:hAnsiTheme="majorHAnsi" w:cstheme="majorHAnsi"/>
                <w:i/>
                <w:iCs/>
                <w:szCs w:val="24"/>
                <w:lang w:val="en-US"/>
              </w:rPr>
              <w:t xml:space="preserve">          “statusCode”</w:t>
            </w:r>
          </w:p>
          <w:p w14:paraId="2124A2B9" w14:textId="77777777" w:rsidR="00F850AE" w:rsidRPr="00250EEC" w:rsidRDefault="00F850AE" w:rsidP="006049A2">
            <w:pPr>
              <w:tabs>
                <w:tab w:val="left" w:pos="0"/>
              </w:tabs>
              <w:spacing w:line="276" w:lineRule="auto"/>
              <w:rPr>
                <w:rFonts w:asciiTheme="majorHAnsi" w:hAnsiTheme="majorHAnsi" w:cstheme="majorHAnsi"/>
                <w:i/>
                <w:iCs/>
                <w:szCs w:val="24"/>
              </w:rPr>
            </w:pPr>
            <w:r w:rsidRPr="00542F1B">
              <w:rPr>
                <w:rFonts w:asciiTheme="majorHAnsi" w:hAnsiTheme="majorHAnsi" w:cstheme="majorHAnsi"/>
                <w:i/>
                <w:iCs/>
                <w:szCs w:val="24"/>
                <w:lang w:val="en-US"/>
              </w:rPr>
              <w:t xml:space="preserve">        </w:t>
            </w:r>
            <w:r w:rsidRPr="00250EEC">
              <w:rPr>
                <w:rFonts w:asciiTheme="majorHAnsi" w:hAnsiTheme="majorHAnsi" w:cstheme="majorHAnsi"/>
                <w:i/>
                <w:iCs/>
                <w:szCs w:val="24"/>
              </w:rPr>
              <w:t>]</w:t>
            </w:r>
          </w:p>
          <w:p w14:paraId="158362A2"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rPr>
              <w:t xml:space="preserve">      }</w:t>
            </w:r>
          </w:p>
          <w:p w14:paraId="6C6BA901"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rPr>
              <w:t xml:space="preserve">    }</w:t>
            </w:r>
          </w:p>
          <w:p w14:paraId="793F887E" w14:textId="77777777" w:rsidR="00F850AE" w:rsidRPr="00250EEC" w:rsidRDefault="00F850AE" w:rsidP="006049A2">
            <w:pPr>
              <w:tabs>
                <w:tab w:val="left" w:pos="0"/>
              </w:tabs>
              <w:spacing w:line="276" w:lineRule="auto"/>
              <w:rPr>
                <w:rFonts w:asciiTheme="majorHAnsi" w:hAnsiTheme="majorHAnsi" w:cstheme="majorHAnsi"/>
                <w:i/>
                <w:iCs/>
                <w:szCs w:val="24"/>
              </w:rPr>
            </w:pPr>
            <w:r w:rsidRPr="00250EEC">
              <w:rPr>
                <w:rFonts w:asciiTheme="majorHAnsi" w:hAnsiTheme="majorHAnsi" w:cstheme="majorHAnsi"/>
                <w:i/>
                <w:iCs/>
                <w:szCs w:val="24"/>
              </w:rPr>
              <w:t xml:space="preserve">  }</w:t>
            </w:r>
          </w:p>
          <w:p w14:paraId="678C864A" w14:textId="156430CE" w:rsidR="00F850AE" w:rsidRPr="00250EEC" w:rsidRDefault="00F850AE" w:rsidP="006049A2">
            <w:pPr>
              <w:tabs>
                <w:tab w:val="left" w:pos="0"/>
              </w:tabs>
              <w:spacing w:line="276" w:lineRule="auto"/>
              <w:rPr>
                <w:rFonts w:asciiTheme="minorHAnsi" w:hAnsiTheme="minorHAnsi" w:cstheme="minorHAnsi"/>
                <w:szCs w:val="24"/>
              </w:rPr>
            </w:pPr>
            <w:r w:rsidRPr="00250EEC">
              <w:rPr>
                <w:rFonts w:asciiTheme="majorHAnsi" w:hAnsiTheme="majorHAnsi" w:cstheme="majorHAnsi"/>
                <w:i/>
                <w:iCs/>
                <w:szCs w:val="24"/>
              </w:rPr>
              <w:t>}</w:t>
            </w:r>
          </w:p>
        </w:tc>
      </w:tr>
    </w:tbl>
    <w:p w14:paraId="1EC26A46" w14:textId="77777777" w:rsidR="00F850AE" w:rsidRDefault="00F850AE">
      <w:pPr>
        <w:tabs>
          <w:tab w:val="left" w:pos="0"/>
        </w:tabs>
        <w:spacing w:line="276" w:lineRule="auto"/>
        <w:ind w:firstLine="709"/>
        <w:rPr>
          <w:rFonts w:asciiTheme="minorHAnsi" w:hAnsiTheme="minorHAnsi" w:cstheme="minorHAnsi"/>
        </w:rPr>
      </w:pPr>
    </w:p>
    <w:p w14:paraId="15797318" w14:textId="77777777" w:rsidR="005461D7" w:rsidRDefault="005461D7">
      <w:pPr>
        <w:spacing w:line="276" w:lineRule="auto"/>
        <w:rPr>
          <w:rFonts w:asciiTheme="minorHAnsi" w:hAnsiTheme="minorHAnsi" w:cstheme="minorHAnsi"/>
          <w:lang w:val="en-US"/>
        </w:rPr>
      </w:pPr>
    </w:p>
    <w:p w14:paraId="6F410BB3" w14:textId="77777777" w:rsidR="005461D7" w:rsidRDefault="00E64EBA">
      <w:pPr>
        <w:widowControl/>
        <w:spacing w:after="160" w:line="276" w:lineRule="auto"/>
        <w:jc w:val="left"/>
        <w:rPr>
          <w:rFonts w:asciiTheme="minorHAnsi" w:hAnsiTheme="minorHAnsi" w:cstheme="minorHAnsi"/>
          <w:b/>
          <w:bCs w:val="0"/>
          <w:spacing w:val="-2"/>
          <w:sz w:val="32"/>
        </w:rPr>
      </w:pPr>
      <w:r>
        <w:rPr>
          <w:rFonts w:asciiTheme="minorHAnsi" w:hAnsiTheme="minorHAnsi" w:cstheme="minorHAnsi"/>
        </w:rPr>
        <w:br w:type="page" w:clear="all"/>
      </w:r>
    </w:p>
    <w:p w14:paraId="2D6AC3C5" w14:textId="77777777" w:rsidR="005461D7" w:rsidRDefault="00E64EBA">
      <w:pPr>
        <w:pStyle w:val="RT3"/>
        <w:numPr>
          <w:ilvl w:val="2"/>
          <w:numId w:val="42"/>
        </w:numPr>
        <w:spacing w:line="276" w:lineRule="auto"/>
      </w:pPr>
      <w:bookmarkStart w:id="467" w:name="_Toc190695310"/>
      <w:bookmarkStart w:id="468" w:name="_Toc220861879"/>
      <w:bookmarkStart w:id="469" w:name="_Ref220922494"/>
      <w:bookmarkStart w:id="470" w:name="_Ref220922572"/>
      <w:bookmarkStart w:id="471" w:name="_Ref220923183"/>
      <w:bookmarkStart w:id="472" w:name="_Ref220924541"/>
      <w:bookmarkStart w:id="473" w:name="_Toc226989600"/>
      <w:r>
        <w:lastRenderedPageBreak/>
        <w:t>Бронирование слота</w:t>
      </w:r>
      <w:bookmarkEnd w:id="467"/>
      <w:bookmarkEnd w:id="468"/>
      <w:bookmarkEnd w:id="469"/>
      <w:bookmarkEnd w:id="470"/>
      <w:bookmarkEnd w:id="471"/>
      <w:bookmarkEnd w:id="472"/>
      <w:bookmarkEnd w:id="473"/>
    </w:p>
    <w:p w14:paraId="73E52C36" w14:textId="77777777" w:rsidR="005461D7" w:rsidRDefault="00E64EBA">
      <w:pPr>
        <w:pStyle w:val="RT"/>
        <w:spacing w:line="276" w:lineRule="auto"/>
        <w:rPr>
          <w:lang w:val="en-US"/>
        </w:rPr>
      </w:pPr>
      <w:bookmarkStart w:id="474" w:name="_Hlk131158804"/>
      <w:bookmarkStart w:id="475" w:name="_Hlk131158792"/>
      <w:bookmarkStart w:id="476" w:name="_Hlk131158780"/>
      <w:r>
        <w:rPr>
          <w:lang w:val="en-US"/>
        </w:rPr>
        <w:t>POST /FerDtm/services/fer/booking/book</w:t>
      </w:r>
    </w:p>
    <w:p w14:paraId="39DE170B" w14:textId="77777777" w:rsidR="005461D7" w:rsidRDefault="00E64EBA">
      <w:pPr>
        <w:pStyle w:val="RT"/>
        <w:spacing w:line="276" w:lineRule="auto"/>
      </w:pPr>
      <w:r>
        <w:t>Описание параметров в запросе: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21"/>
        <w:gridCol w:w="2125"/>
        <w:gridCol w:w="850"/>
        <w:gridCol w:w="1703"/>
        <w:gridCol w:w="4954"/>
      </w:tblGrid>
      <w:tr w:rsidR="005461D7" w14:paraId="24006449" w14:textId="77777777">
        <w:trPr>
          <w:tblHeader/>
          <w:jc w:val="center"/>
        </w:trPr>
        <w:tc>
          <w:tcPr>
            <w:tcW w:w="209"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1826CB8D" w14:textId="77777777" w:rsidR="005461D7" w:rsidRDefault="00E64EBA">
            <w:pPr>
              <w:pStyle w:val="RTf3"/>
              <w:spacing w:line="276" w:lineRule="auto"/>
              <w:rPr>
                <w:lang w:val="en-US"/>
              </w:rPr>
            </w:pPr>
            <w:r>
              <w:rPr>
                <w:lang w:val="en-US"/>
              </w:rPr>
              <w:t>№</w:t>
            </w:r>
          </w:p>
        </w:tc>
        <w:tc>
          <w:tcPr>
            <w:tcW w:w="1057"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235BAFCC" w14:textId="77777777" w:rsidR="005461D7" w:rsidRDefault="00E64EBA">
            <w:pPr>
              <w:pStyle w:val="RTf3"/>
              <w:spacing w:line="276" w:lineRule="auto"/>
              <w:rPr>
                <w:lang w:val="en-US"/>
              </w:rPr>
            </w:pPr>
            <w:r>
              <w:rPr>
                <w:lang w:val="en-US"/>
              </w:rPr>
              <w:t>Параметр</w:t>
            </w:r>
          </w:p>
        </w:tc>
        <w:tc>
          <w:tcPr>
            <w:tcW w:w="42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0F73FB35" w14:textId="77777777" w:rsidR="005461D7" w:rsidRDefault="00E64EBA">
            <w:pPr>
              <w:pStyle w:val="RTf3"/>
              <w:spacing w:line="276" w:lineRule="auto"/>
              <w:rPr>
                <w:b w:val="0"/>
                <w:bCs/>
                <w:lang w:val="en-US"/>
              </w:rPr>
            </w:pPr>
            <w:r>
              <w:rPr>
                <w:rStyle w:val="afa"/>
                <w:rFonts w:asciiTheme="minorHAnsi" w:hAnsiTheme="minorHAnsi" w:cstheme="minorHAnsi"/>
                <w:b/>
                <w:color w:val="auto"/>
              </w:rPr>
              <w:t>Тип данных</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6F78C86A" w14:textId="77777777" w:rsidR="005461D7" w:rsidRDefault="00E64EBA">
            <w:pPr>
              <w:pStyle w:val="RTf3"/>
              <w:spacing w:line="276" w:lineRule="auto"/>
            </w:pPr>
            <w:r>
              <w:t>Обязательность</w:t>
            </w:r>
          </w:p>
        </w:tc>
        <w:tc>
          <w:tcPr>
            <w:tcW w:w="246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07AD7223" w14:textId="77777777" w:rsidR="005461D7" w:rsidRDefault="00E64EBA">
            <w:pPr>
              <w:pStyle w:val="RTf3"/>
              <w:spacing w:line="276" w:lineRule="auto"/>
              <w:rPr>
                <w:lang w:val="en-US"/>
              </w:rPr>
            </w:pPr>
            <w:r>
              <w:rPr>
                <w:lang w:val="en-US"/>
              </w:rPr>
              <w:t>Описание</w:t>
            </w:r>
          </w:p>
        </w:tc>
      </w:tr>
      <w:tr w:rsidR="005461D7" w14:paraId="58FCC995" w14:textId="77777777">
        <w:trPr>
          <w:jc w:val="center"/>
        </w:trPr>
        <w:tc>
          <w:tcPr>
            <w:tcW w:w="209" w:type="pct"/>
            <w:tcBorders>
              <w:top w:val="single" w:sz="4" w:space="0" w:color="auto"/>
            </w:tcBorders>
            <w:shd w:val="clear" w:color="auto" w:fill="auto"/>
            <w:tcMar>
              <w:top w:w="30" w:type="dxa"/>
              <w:left w:w="30" w:type="dxa"/>
              <w:bottom w:w="20" w:type="dxa"/>
              <w:right w:w="30" w:type="dxa"/>
            </w:tcMar>
          </w:tcPr>
          <w:p w14:paraId="3E140782" w14:textId="77777777" w:rsidR="005461D7" w:rsidRDefault="00E64EBA">
            <w:pPr>
              <w:pStyle w:val="RTf"/>
              <w:spacing w:line="276" w:lineRule="auto"/>
            </w:pPr>
            <w:r>
              <w:t>1</w:t>
            </w:r>
          </w:p>
        </w:tc>
        <w:tc>
          <w:tcPr>
            <w:tcW w:w="1057" w:type="pct"/>
            <w:tcBorders>
              <w:top w:val="single" w:sz="4" w:space="0" w:color="auto"/>
            </w:tcBorders>
            <w:shd w:val="clear" w:color="auto" w:fill="auto"/>
            <w:tcMar>
              <w:top w:w="30" w:type="dxa"/>
              <w:left w:w="30" w:type="dxa"/>
              <w:bottom w:w="20" w:type="dxa"/>
              <w:right w:w="30" w:type="dxa"/>
            </w:tcMar>
          </w:tcPr>
          <w:p w14:paraId="2170C88A" w14:textId="77777777" w:rsidR="005461D7" w:rsidRDefault="00E64EBA">
            <w:pPr>
              <w:pStyle w:val="RTf"/>
              <w:spacing w:line="276" w:lineRule="auto"/>
            </w:pPr>
            <w:r>
              <w:t>bookId</w:t>
            </w:r>
          </w:p>
        </w:tc>
        <w:tc>
          <w:tcPr>
            <w:tcW w:w="423" w:type="pct"/>
            <w:tcBorders>
              <w:top w:val="single" w:sz="4" w:space="0" w:color="auto"/>
            </w:tcBorders>
            <w:shd w:val="clear" w:color="auto" w:fill="auto"/>
            <w:tcMar>
              <w:top w:w="30" w:type="dxa"/>
              <w:left w:w="30" w:type="dxa"/>
              <w:bottom w:w="20" w:type="dxa"/>
              <w:right w:w="30" w:type="dxa"/>
            </w:tcMar>
          </w:tcPr>
          <w:p w14:paraId="7ECA2674" w14:textId="77777777" w:rsidR="005461D7" w:rsidRDefault="00E64EBA">
            <w:pPr>
              <w:pStyle w:val="RTf"/>
              <w:spacing w:line="276" w:lineRule="auto"/>
            </w:pPr>
            <w:r>
              <w:t>string</w:t>
            </w:r>
          </w:p>
        </w:tc>
        <w:tc>
          <w:tcPr>
            <w:tcW w:w="847" w:type="pct"/>
            <w:tcBorders>
              <w:top w:val="single" w:sz="4" w:space="0" w:color="auto"/>
            </w:tcBorders>
          </w:tcPr>
          <w:p w14:paraId="2C32258E" w14:textId="77777777" w:rsidR="005461D7" w:rsidRDefault="00E64EBA">
            <w:pPr>
              <w:pStyle w:val="RTf"/>
              <w:spacing w:line="276" w:lineRule="auto"/>
            </w:pPr>
            <w:r>
              <w:t>О</w:t>
            </w:r>
          </w:p>
        </w:tc>
        <w:tc>
          <w:tcPr>
            <w:tcW w:w="2464" w:type="pct"/>
            <w:tcBorders>
              <w:top w:val="single" w:sz="4" w:space="0" w:color="auto"/>
            </w:tcBorders>
            <w:shd w:val="clear" w:color="auto" w:fill="auto"/>
            <w:tcMar>
              <w:top w:w="30" w:type="dxa"/>
              <w:left w:w="30" w:type="dxa"/>
              <w:bottom w:w="20" w:type="dxa"/>
              <w:right w:w="30" w:type="dxa"/>
            </w:tcMar>
          </w:tcPr>
          <w:p w14:paraId="1AD78457" w14:textId="77777777" w:rsidR="005461D7" w:rsidRDefault="00E64EBA">
            <w:pPr>
              <w:pStyle w:val="RTf"/>
              <w:spacing w:line="276" w:lineRule="auto"/>
            </w:pPr>
            <w:r>
              <w:t>Идентификатор записи на стороне ЕПГУ</w:t>
            </w:r>
          </w:p>
        </w:tc>
      </w:tr>
      <w:tr w:rsidR="005461D7" w14:paraId="1FCBD5CE" w14:textId="77777777">
        <w:trPr>
          <w:jc w:val="center"/>
        </w:trPr>
        <w:tc>
          <w:tcPr>
            <w:tcW w:w="209" w:type="pct"/>
            <w:shd w:val="clear" w:color="auto" w:fill="auto"/>
            <w:tcMar>
              <w:top w:w="30" w:type="dxa"/>
              <w:left w:w="30" w:type="dxa"/>
              <w:bottom w:w="20" w:type="dxa"/>
              <w:right w:w="30" w:type="dxa"/>
            </w:tcMar>
          </w:tcPr>
          <w:p w14:paraId="74CE3A02" w14:textId="77777777" w:rsidR="005461D7" w:rsidRDefault="00E64EBA">
            <w:pPr>
              <w:pStyle w:val="RTf"/>
              <w:spacing w:line="276" w:lineRule="auto"/>
            </w:pPr>
            <w:r>
              <w:t>2</w:t>
            </w:r>
          </w:p>
        </w:tc>
        <w:tc>
          <w:tcPr>
            <w:tcW w:w="1057" w:type="pct"/>
            <w:shd w:val="clear" w:color="auto" w:fill="auto"/>
            <w:tcMar>
              <w:top w:w="30" w:type="dxa"/>
              <w:left w:w="30" w:type="dxa"/>
              <w:bottom w:w="20" w:type="dxa"/>
              <w:right w:w="30" w:type="dxa"/>
            </w:tcMar>
          </w:tcPr>
          <w:p w14:paraId="2694599C" w14:textId="77777777" w:rsidR="005461D7" w:rsidRDefault="00E64EBA">
            <w:pPr>
              <w:pStyle w:val="RTf"/>
              <w:spacing w:line="276" w:lineRule="auto"/>
            </w:pPr>
            <w:r>
              <w:t>slotId</w:t>
            </w:r>
          </w:p>
        </w:tc>
        <w:tc>
          <w:tcPr>
            <w:tcW w:w="423" w:type="pct"/>
            <w:shd w:val="clear" w:color="auto" w:fill="auto"/>
            <w:tcMar>
              <w:top w:w="30" w:type="dxa"/>
              <w:left w:w="30" w:type="dxa"/>
              <w:bottom w:w="20" w:type="dxa"/>
              <w:right w:w="30" w:type="dxa"/>
            </w:tcMar>
          </w:tcPr>
          <w:p w14:paraId="243E8B51" w14:textId="77777777" w:rsidR="005461D7" w:rsidRDefault="00E64EBA">
            <w:pPr>
              <w:pStyle w:val="RTf"/>
              <w:spacing w:line="276" w:lineRule="auto"/>
            </w:pPr>
            <w:r>
              <w:t>string</w:t>
            </w:r>
          </w:p>
        </w:tc>
        <w:tc>
          <w:tcPr>
            <w:tcW w:w="847" w:type="pct"/>
          </w:tcPr>
          <w:p w14:paraId="0E736D82" w14:textId="77777777" w:rsidR="005461D7" w:rsidRDefault="00E64EBA">
            <w:pPr>
              <w:pStyle w:val="RTf"/>
              <w:spacing w:line="276" w:lineRule="auto"/>
            </w:pPr>
            <w:r>
              <w:t>О</w:t>
            </w:r>
          </w:p>
        </w:tc>
        <w:tc>
          <w:tcPr>
            <w:tcW w:w="2464" w:type="pct"/>
            <w:shd w:val="clear" w:color="auto" w:fill="auto"/>
            <w:tcMar>
              <w:top w:w="30" w:type="dxa"/>
              <w:left w:w="30" w:type="dxa"/>
              <w:bottom w:w="20" w:type="dxa"/>
              <w:right w:w="30" w:type="dxa"/>
            </w:tcMar>
          </w:tcPr>
          <w:p w14:paraId="7D3CC7D9" w14:textId="77777777" w:rsidR="005461D7" w:rsidRDefault="00E64EBA">
            <w:pPr>
              <w:pStyle w:val="RTf"/>
              <w:spacing w:line="276" w:lineRule="auto"/>
            </w:pPr>
            <w:r>
              <w:t>Идентификатор cлота</w:t>
            </w:r>
          </w:p>
        </w:tc>
      </w:tr>
      <w:tr w:rsidR="005461D7" w14:paraId="25AC7518" w14:textId="77777777">
        <w:trPr>
          <w:jc w:val="center"/>
        </w:trPr>
        <w:tc>
          <w:tcPr>
            <w:tcW w:w="209" w:type="pct"/>
            <w:shd w:val="clear" w:color="auto" w:fill="auto"/>
            <w:tcMar>
              <w:top w:w="30" w:type="dxa"/>
              <w:left w:w="30" w:type="dxa"/>
              <w:bottom w:w="20" w:type="dxa"/>
              <w:right w:w="30" w:type="dxa"/>
            </w:tcMar>
          </w:tcPr>
          <w:p w14:paraId="69D610FB" w14:textId="77777777" w:rsidR="005461D7" w:rsidRDefault="00E64EBA">
            <w:pPr>
              <w:pStyle w:val="RTf"/>
              <w:spacing w:line="276" w:lineRule="auto"/>
            </w:pPr>
            <w:r>
              <w:t>3</w:t>
            </w:r>
          </w:p>
        </w:tc>
        <w:tc>
          <w:tcPr>
            <w:tcW w:w="1057" w:type="pct"/>
            <w:shd w:val="clear" w:color="auto" w:fill="auto"/>
            <w:tcMar>
              <w:top w:w="30" w:type="dxa"/>
              <w:left w:w="30" w:type="dxa"/>
              <w:bottom w:w="20" w:type="dxa"/>
              <w:right w:w="30" w:type="dxa"/>
            </w:tcMar>
          </w:tcPr>
          <w:p w14:paraId="54566285" w14:textId="77777777" w:rsidR="005461D7" w:rsidRDefault="00E64EBA">
            <w:pPr>
              <w:pStyle w:val="RTf"/>
              <w:spacing w:line="276" w:lineRule="auto"/>
            </w:pPr>
            <w:r>
              <w:t>patient_id</w:t>
            </w:r>
          </w:p>
        </w:tc>
        <w:tc>
          <w:tcPr>
            <w:tcW w:w="423" w:type="pct"/>
            <w:shd w:val="clear" w:color="auto" w:fill="auto"/>
            <w:tcMar>
              <w:top w:w="30" w:type="dxa"/>
              <w:left w:w="30" w:type="dxa"/>
              <w:bottom w:w="20" w:type="dxa"/>
              <w:right w:w="30" w:type="dxa"/>
            </w:tcMar>
          </w:tcPr>
          <w:p w14:paraId="110E7364" w14:textId="77777777" w:rsidR="005461D7" w:rsidRDefault="00E64EBA">
            <w:pPr>
              <w:pStyle w:val="RTf"/>
              <w:spacing w:line="276" w:lineRule="auto"/>
            </w:pPr>
            <w:r>
              <w:t>string</w:t>
            </w:r>
          </w:p>
        </w:tc>
        <w:tc>
          <w:tcPr>
            <w:tcW w:w="847" w:type="pct"/>
          </w:tcPr>
          <w:p w14:paraId="726D8C75" w14:textId="77777777" w:rsidR="005461D7" w:rsidRDefault="00E64EBA">
            <w:pPr>
              <w:pStyle w:val="RTf"/>
              <w:spacing w:line="276" w:lineRule="auto"/>
            </w:pPr>
            <w:r>
              <w:t>О</w:t>
            </w:r>
          </w:p>
        </w:tc>
        <w:tc>
          <w:tcPr>
            <w:tcW w:w="2464" w:type="pct"/>
            <w:shd w:val="clear" w:color="auto" w:fill="auto"/>
            <w:tcMar>
              <w:top w:w="30" w:type="dxa"/>
              <w:left w:w="30" w:type="dxa"/>
              <w:bottom w:w="20" w:type="dxa"/>
              <w:right w:w="30" w:type="dxa"/>
            </w:tcMar>
          </w:tcPr>
          <w:p w14:paraId="6FB24921" w14:textId="77777777" w:rsidR="005461D7" w:rsidRDefault="00E64EBA">
            <w:pPr>
              <w:pStyle w:val="RTf"/>
              <w:spacing w:line="276" w:lineRule="auto"/>
            </w:pPr>
            <w:r>
              <w:t>Идентификатор пациента</w:t>
            </w:r>
          </w:p>
        </w:tc>
      </w:tr>
      <w:tr w:rsidR="005461D7" w14:paraId="60BBE9E2" w14:textId="77777777">
        <w:trPr>
          <w:jc w:val="center"/>
        </w:trPr>
        <w:tc>
          <w:tcPr>
            <w:tcW w:w="209" w:type="pct"/>
            <w:shd w:val="clear" w:color="auto" w:fill="auto"/>
            <w:tcMar>
              <w:top w:w="30" w:type="dxa"/>
              <w:left w:w="30" w:type="dxa"/>
              <w:bottom w:w="20" w:type="dxa"/>
              <w:right w:w="30" w:type="dxa"/>
            </w:tcMar>
          </w:tcPr>
          <w:p w14:paraId="6414E82B" w14:textId="77777777" w:rsidR="005461D7" w:rsidRDefault="00E64EBA">
            <w:pPr>
              <w:pStyle w:val="RTf"/>
              <w:spacing w:line="276" w:lineRule="auto"/>
            </w:pPr>
            <w:r>
              <w:t>4</w:t>
            </w:r>
          </w:p>
        </w:tc>
        <w:tc>
          <w:tcPr>
            <w:tcW w:w="1057" w:type="pct"/>
            <w:shd w:val="clear" w:color="auto" w:fill="auto"/>
            <w:tcMar>
              <w:top w:w="30" w:type="dxa"/>
              <w:left w:w="30" w:type="dxa"/>
              <w:bottom w:w="20" w:type="dxa"/>
              <w:right w:w="30" w:type="dxa"/>
            </w:tcMar>
          </w:tcPr>
          <w:p w14:paraId="111B9A48" w14:textId="77777777" w:rsidR="005461D7" w:rsidRDefault="00E64EBA">
            <w:pPr>
              <w:pStyle w:val="RTf"/>
              <w:spacing w:line="276" w:lineRule="auto"/>
            </w:pPr>
            <w:r>
              <w:t>booking_type</w:t>
            </w:r>
          </w:p>
        </w:tc>
        <w:tc>
          <w:tcPr>
            <w:tcW w:w="423" w:type="pct"/>
            <w:shd w:val="clear" w:color="auto" w:fill="auto"/>
            <w:tcMar>
              <w:top w:w="30" w:type="dxa"/>
              <w:left w:w="30" w:type="dxa"/>
              <w:bottom w:w="20" w:type="dxa"/>
              <w:right w:w="30" w:type="dxa"/>
            </w:tcMar>
          </w:tcPr>
          <w:p w14:paraId="6AFA7BC5" w14:textId="77777777" w:rsidR="005461D7" w:rsidRDefault="00E64EBA">
            <w:pPr>
              <w:pStyle w:val="RTf"/>
              <w:spacing w:line="276" w:lineRule="auto"/>
            </w:pPr>
            <w:r>
              <w:t>string</w:t>
            </w:r>
          </w:p>
        </w:tc>
        <w:tc>
          <w:tcPr>
            <w:tcW w:w="847" w:type="pct"/>
          </w:tcPr>
          <w:p w14:paraId="266B1693" w14:textId="77777777" w:rsidR="005461D7" w:rsidRDefault="00E64EBA">
            <w:pPr>
              <w:pStyle w:val="RTf"/>
              <w:spacing w:line="276" w:lineRule="auto"/>
            </w:pPr>
            <w:r>
              <w:t>О</w:t>
            </w:r>
          </w:p>
        </w:tc>
        <w:tc>
          <w:tcPr>
            <w:tcW w:w="2464" w:type="pct"/>
            <w:shd w:val="clear" w:color="auto" w:fill="auto"/>
            <w:tcMar>
              <w:top w:w="30" w:type="dxa"/>
              <w:left w:w="30" w:type="dxa"/>
              <w:bottom w:w="20" w:type="dxa"/>
              <w:right w:w="30" w:type="dxa"/>
            </w:tcMar>
          </w:tcPr>
          <w:p w14:paraId="754DCF5B" w14:textId="77777777" w:rsidR="005461D7" w:rsidRDefault="00E64EBA">
            <w:pPr>
              <w:pStyle w:val="RTf"/>
              <w:spacing w:line="276" w:lineRule="auto"/>
              <w:rPr>
                <w:lang w:val="en-US"/>
              </w:rPr>
            </w:pPr>
            <w:r>
              <w:t>Тип</w:t>
            </w:r>
            <w:r>
              <w:rPr>
                <w:lang w:val="en-US"/>
              </w:rPr>
              <w:t xml:space="preserve"> </w:t>
            </w:r>
            <w:r>
              <w:t>записи</w:t>
            </w:r>
            <w:r>
              <w:rPr>
                <w:lang w:val="en-US"/>
              </w:rPr>
              <w:t xml:space="preserve"> (APPOINTMENT / VACCINATION / UDVN_DISPENSARY / D_OBSERVATION / </w:t>
            </w:r>
          </w:p>
          <w:p w14:paraId="4518BA9D" w14:textId="77777777" w:rsidR="005461D7" w:rsidRDefault="00E64EBA">
            <w:pPr>
              <w:pStyle w:val="RTf"/>
              <w:spacing w:line="276" w:lineRule="auto"/>
            </w:pPr>
            <w:r>
              <w:t>ONLINE_CONSULTING</w:t>
            </w:r>
          </w:p>
        </w:tc>
      </w:tr>
      <w:tr w:rsidR="005461D7" w14:paraId="5029AD96" w14:textId="77777777">
        <w:trPr>
          <w:jc w:val="center"/>
        </w:trPr>
        <w:tc>
          <w:tcPr>
            <w:tcW w:w="209" w:type="pct"/>
            <w:shd w:val="clear" w:color="auto" w:fill="auto"/>
            <w:tcMar>
              <w:top w:w="30" w:type="dxa"/>
              <w:left w:w="30" w:type="dxa"/>
              <w:bottom w:w="20" w:type="dxa"/>
              <w:right w:w="30" w:type="dxa"/>
            </w:tcMar>
          </w:tcPr>
          <w:p w14:paraId="24085C91" w14:textId="77777777" w:rsidR="005461D7" w:rsidRDefault="00E64EBA">
            <w:pPr>
              <w:pStyle w:val="RTf"/>
              <w:spacing w:line="276" w:lineRule="auto"/>
            </w:pPr>
            <w:r>
              <w:t>5</w:t>
            </w:r>
          </w:p>
        </w:tc>
        <w:tc>
          <w:tcPr>
            <w:tcW w:w="1057" w:type="pct"/>
            <w:shd w:val="clear" w:color="auto" w:fill="auto"/>
            <w:tcMar>
              <w:top w:w="30" w:type="dxa"/>
              <w:left w:w="30" w:type="dxa"/>
              <w:bottom w:w="20" w:type="dxa"/>
              <w:right w:w="30" w:type="dxa"/>
            </w:tcMar>
          </w:tcPr>
          <w:p w14:paraId="6FD3FBDE" w14:textId="77777777" w:rsidR="005461D7" w:rsidRDefault="00E64EBA">
            <w:pPr>
              <w:pStyle w:val="RTf"/>
              <w:spacing w:line="276" w:lineRule="auto"/>
            </w:pPr>
            <w:r>
              <w:t>preliminaryReservation</w:t>
            </w:r>
          </w:p>
        </w:tc>
        <w:tc>
          <w:tcPr>
            <w:tcW w:w="423" w:type="pct"/>
            <w:shd w:val="clear" w:color="auto" w:fill="auto"/>
            <w:tcMar>
              <w:top w:w="30" w:type="dxa"/>
              <w:left w:w="30" w:type="dxa"/>
              <w:bottom w:w="20" w:type="dxa"/>
              <w:right w:w="30" w:type="dxa"/>
            </w:tcMar>
          </w:tcPr>
          <w:p w14:paraId="327261A5" w14:textId="77777777" w:rsidR="005461D7" w:rsidRDefault="00E64EBA">
            <w:pPr>
              <w:pStyle w:val="RTf"/>
              <w:spacing w:line="276" w:lineRule="auto"/>
            </w:pPr>
            <w:r>
              <w:t>boolean</w:t>
            </w:r>
          </w:p>
        </w:tc>
        <w:tc>
          <w:tcPr>
            <w:tcW w:w="847" w:type="pct"/>
          </w:tcPr>
          <w:p w14:paraId="6918C34B" w14:textId="77777777" w:rsidR="005461D7" w:rsidRDefault="00E64EBA">
            <w:pPr>
              <w:pStyle w:val="RTf"/>
              <w:spacing w:line="276" w:lineRule="auto"/>
            </w:pPr>
            <w:r>
              <w:t>О</w:t>
            </w:r>
          </w:p>
        </w:tc>
        <w:tc>
          <w:tcPr>
            <w:tcW w:w="2464" w:type="pct"/>
            <w:shd w:val="clear" w:color="auto" w:fill="auto"/>
            <w:tcMar>
              <w:top w:w="30" w:type="dxa"/>
              <w:left w:w="30" w:type="dxa"/>
              <w:bottom w:w="20" w:type="dxa"/>
              <w:right w:w="30" w:type="dxa"/>
            </w:tcMar>
          </w:tcPr>
          <w:p w14:paraId="7608F19B" w14:textId="77777777" w:rsidR="005461D7" w:rsidRDefault="00E64EBA">
            <w:pPr>
              <w:pStyle w:val="RTf"/>
              <w:spacing w:line="276" w:lineRule="auto"/>
            </w:pPr>
            <w:r>
              <w:t>Переключатель на бронирование/предварительное бронирование true/false (по умолчанию всегда false)</w:t>
            </w:r>
          </w:p>
        </w:tc>
      </w:tr>
      <w:tr w:rsidR="005461D7" w14:paraId="59B1EB64" w14:textId="77777777">
        <w:trPr>
          <w:jc w:val="center"/>
        </w:trPr>
        <w:tc>
          <w:tcPr>
            <w:tcW w:w="209" w:type="pct"/>
            <w:shd w:val="clear" w:color="auto" w:fill="auto"/>
            <w:tcMar>
              <w:top w:w="30" w:type="dxa"/>
              <w:left w:w="30" w:type="dxa"/>
              <w:bottom w:w="20" w:type="dxa"/>
              <w:right w:w="30" w:type="dxa"/>
            </w:tcMar>
          </w:tcPr>
          <w:p w14:paraId="69F52B15" w14:textId="77777777" w:rsidR="005461D7" w:rsidRDefault="00E64EBA">
            <w:pPr>
              <w:pStyle w:val="RTf"/>
              <w:spacing w:line="276" w:lineRule="auto"/>
            </w:pPr>
            <w:r>
              <w:t>6</w:t>
            </w:r>
          </w:p>
        </w:tc>
        <w:tc>
          <w:tcPr>
            <w:tcW w:w="1057" w:type="pct"/>
            <w:shd w:val="clear" w:color="auto" w:fill="auto"/>
            <w:tcMar>
              <w:top w:w="30" w:type="dxa"/>
              <w:left w:w="30" w:type="dxa"/>
              <w:bottom w:w="20" w:type="dxa"/>
              <w:right w:w="30" w:type="dxa"/>
            </w:tcMar>
          </w:tcPr>
          <w:p w14:paraId="7D82AB6D" w14:textId="77777777" w:rsidR="005461D7" w:rsidRDefault="00E64EBA">
            <w:pPr>
              <w:pStyle w:val="RTf"/>
              <w:spacing w:line="276" w:lineRule="auto"/>
            </w:pPr>
            <w:r>
              <w:t>caseNumber</w:t>
            </w:r>
          </w:p>
        </w:tc>
        <w:tc>
          <w:tcPr>
            <w:tcW w:w="423" w:type="pct"/>
            <w:shd w:val="clear" w:color="auto" w:fill="auto"/>
            <w:tcMar>
              <w:top w:w="30" w:type="dxa"/>
              <w:left w:w="30" w:type="dxa"/>
              <w:bottom w:w="20" w:type="dxa"/>
              <w:right w:w="30" w:type="dxa"/>
            </w:tcMar>
          </w:tcPr>
          <w:p w14:paraId="18F77CE5" w14:textId="77777777" w:rsidR="005461D7" w:rsidRDefault="00E64EBA">
            <w:pPr>
              <w:pStyle w:val="RTf"/>
              <w:spacing w:line="276" w:lineRule="auto"/>
            </w:pPr>
            <w:r>
              <w:t>string</w:t>
            </w:r>
          </w:p>
        </w:tc>
        <w:tc>
          <w:tcPr>
            <w:tcW w:w="847" w:type="pct"/>
          </w:tcPr>
          <w:p w14:paraId="697F2040" w14:textId="77777777" w:rsidR="005461D7" w:rsidRDefault="00E64EBA">
            <w:pPr>
              <w:pStyle w:val="RTf"/>
              <w:spacing w:line="276" w:lineRule="auto"/>
            </w:pPr>
            <w:r>
              <w:t>Н</w:t>
            </w:r>
          </w:p>
        </w:tc>
        <w:tc>
          <w:tcPr>
            <w:tcW w:w="2464" w:type="pct"/>
            <w:shd w:val="clear" w:color="auto" w:fill="auto"/>
            <w:tcMar>
              <w:top w:w="30" w:type="dxa"/>
              <w:left w:w="30" w:type="dxa"/>
              <w:bottom w:w="20" w:type="dxa"/>
              <w:right w:w="30" w:type="dxa"/>
            </w:tcMar>
          </w:tcPr>
          <w:p w14:paraId="4D0526E5" w14:textId="77777777" w:rsidR="005461D7" w:rsidRDefault="00E64EBA">
            <w:pPr>
              <w:pStyle w:val="RTf"/>
              <w:spacing w:line="276" w:lineRule="auto"/>
            </w:pPr>
            <w:r>
              <w:t>Идентификатор заявления в ЕПГУ</w:t>
            </w:r>
          </w:p>
        </w:tc>
      </w:tr>
      <w:tr w:rsidR="005461D7" w14:paraId="48F23DEA" w14:textId="77777777">
        <w:trPr>
          <w:jc w:val="center"/>
        </w:trPr>
        <w:tc>
          <w:tcPr>
            <w:tcW w:w="209" w:type="pct"/>
            <w:shd w:val="clear" w:color="auto" w:fill="auto"/>
            <w:tcMar>
              <w:top w:w="30" w:type="dxa"/>
              <w:left w:w="30" w:type="dxa"/>
              <w:bottom w:w="20" w:type="dxa"/>
              <w:right w:w="30" w:type="dxa"/>
            </w:tcMar>
          </w:tcPr>
          <w:p w14:paraId="19A0511E" w14:textId="77777777" w:rsidR="005461D7" w:rsidRDefault="00E64EBA">
            <w:pPr>
              <w:pStyle w:val="RTf"/>
              <w:spacing w:line="276" w:lineRule="auto"/>
              <w:rPr>
                <w:lang w:val="en-US"/>
              </w:rPr>
            </w:pPr>
            <w:r>
              <w:rPr>
                <w:lang w:val="en-US"/>
              </w:rPr>
              <w:t>7</w:t>
            </w:r>
          </w:p>
        </w:tc>
        <w:tc>
          <w:tcPr>
            <w:tcW w:w="1057" w:type="pct"/>
            <w:shd w:val="clear" w:color="auto" w:fill="auto"/>
            <w:tcMar>
              <w:top w:w="30" w:type="dxa"/>
              <w:left w:w="30" w:type="dxa"/>
              <w:bottom w:w="20" w:type="dxa"/>
              <w:right w:w="30" w:type="dxa"/>
            </w:tcMar>
          </w:tcPr>
          <w:p w14:paraId="3654B40E" w14:textId="77777777" w:rsidR="005461D7" w:rsidRDefault="00E64EBA">
            <w:pPr>
              <w:pStyle w:val="RTf"/>
              <w:spacing w:line="276" w:lineRule="auto"/>
            </w:pPr>
            <w:r>
              <w:t>referral_id</w:t>
            </w:r>
          </w:p>
        </w:tc>
        <w:tc>
          <w:tcPr>
            <w:tcW w:w="423" w:type="pct"/>
            <w:shd w:val="clear" w:color="auto" w:fill="auto"/>
            <w:tcMar>
              <w:top w:w="30" w:type="dxa"/>
              <w:left w:w="30" w:type="dxa"/>
              <w:bottom w:w="20" w:type="dxa"/>
              <w:right w:w="30" w:type="dxa"/>
            </w:tcMar>
          </w:tcPr>
          <w:p w14:paraId="6A8C53DA" w14:textId="77777777" w:rsidR="005461D7" w:rsidRDefault="00E64EBA">
            <w:pPr>
              <w:pStyle w:val="RTf"/>
              <w:spacing w:line="276" w:lineRule="auto"/>
            </w:pPr>
            <w:r>
              <w:t>string</w:t>
            </w:r>
          </w:p>
        </w:tc>
        <w:tc>
          <w:tcPr>
            <w:tcW w:w="847" w:type="pct"/>
          </w:tcPr>
          <w:p w14:paraId="2479B913" w14:textId="77777777" w:rsidR="005461D7" w:rsidRDefault="00E64EBA">
            <w:pPr>
              <w:pStyle w:val="RTf"/>
              <w:spacing w:line="276" w:lineRule="auto"/>
            </w:pPr>
            <w:r>
              <w:t>У</w:t>
            </w:r>
          </w:p>
        </w:tc>
        <w:tc>
          <w:tcPr>
            <w:tcW w:w="2464" w:type="pct"/>
            <w:shd w:val="clear" w:color="auto" w:fill="auto"/>
            <w:tcMar>
              <w:top w:w="30" w:type="dxa"/>
              <w:left w:w="30" w:type="dxa"/>
              <w:bottom w:w="20" w:type="dxa"/>
              <w:right w:w="30" w:type="dxa"/>
            </w:tcMar>
          </w:tcPr>
          <w:p w14:paraId="6CBDD070" w14:textId="77777777" w:rsidR="005461D7" w:rsidRDefault="00E64EBA">
            <w:pPr>
              <w:pStyle w:val="RTf"/>
              <w:spacing w:line="276" w:lineRule="auto"/>
            </w:pPr>
            <w:r>
              <w:t>Идентификатор направления. Заполняется обязательно при записи по направлению</w:t>
            </w:r>
          </w:p>
        </w:tc>
      </w:tr>
      <w:tr w:rsidR="005461D7" w14:paraId="149205E0" w14:textId="77777777">
        <w:trPr>
          <w:trHeight w:val="34"/>
          <w:jc w:val="center"/>
        </w:trPr>
        <w:tc>
          <w:tcPr>
            <w:tcW w:w="209" w:type="pct"/>
            <w:shd w:val="clear" w:color="auto" w:fill="auto"/>
            <w:tcMar>
              <w:top w:w="30" w:type="dxa"/>
              <w:left w:w="30" w:type="dxa"/>
              <w:bottom w:w="20" w:type="dxa"/>
              <w:right w:w="30" w:type="dxa"/>
            </w:tcMar>
          </w:tcPr>
          <w:p w14:paraId="024967F3" w14:textId="42219B4C" w:rsidR="005461D7" w:rsidRDefault="0024133A">
            <w:pPr>
              <w:pStyle w:val="RTf"/>
              <w:spacing w:line="276" w:lineRule="auto"/>
            </w:pPr>
            <w:r>
              <w:t>8</w:t>
            </w:r>
          </w:p>
        </w:tc>
        <w:tc>
          <w:tcPr>
            <w:tcW w:w="1057" w:type="pct"/>
            <w:shd w:val="clear" w:color="auto" w:fill="auto"/>
            <w:tcMar>
              <w:top w:w="30" w:type="dxa"/>
              <w:left w:w="30" w:type="dxa"/>
              <w:bottom w:w="20" w:type="dxa"/>
              <w:right w:w="30" w:type="dxa"/>
            </w:tcMar>
          </w:tcPr>
          <w:p w14:paraId="55259185" w14:textId="77777777" w:rsidR="005461D7" w:rsidRDefault="00E64EBA">
            <w:pPr>
              <w:pStyle w:val="RTf"/>
              <w:spacing w:line="276" w:lineRule="auto"/>
            </w:pPr>
            <w:r>
              <w:t>email</w:t>
            </w:r>
          </w:p>
        </w:tc>
        <w:tc>
          <w:tcPr>
            <w:tcW w:w="423" w:type="pct"/>
            <w:shd w:val="clear" w:color="auto" w:fill="auto"/>
            <w:tcMar>
              <w:top w:w="30" w:type="dxa"/>
              <w:left w:w="30" w:type="dxa"/>
              <w:bottom w:w="20" w:type="dxa"/>
              <w:right w:w="30" w:type="dxa"/>
            </w:tcMar>
          </w:tcPr>
          <w:p w14:paraId="1D4C76A9" w14:textId="77777777" w:rsidR="005461D7" w:rsidRDefault="00E64EBA">
            <w:pPr>
              <w:pStyle w:val="RTf"/>
              <w:spacing w:line="276" w:lineRule="auto"/>
            </w:pPr>
            <w:r>
              <w:t>string</w:t>
            </w:r>
          </w:p>
        </w:tc>
        <w:tc>
          <w:tcPr>
            <w:tcW w:w="847" w:type="pct"/>
          </w:tcPr>
          <w:p w14:paraId="1970E59F" w14:textId="77777777" w:rsidR="005461D7" w:rsidRDefault="00E64EBA">
            <w:pPr>
              <w:pStyle w:val="RTf"/>
              <w:spacing w:line="276" w:lineRule="auto"/>
            </w:pPr>
            <w:r>
              <w:t>Н</w:t>
            </w:r>
          </w:p>
        </w:tc>
        <w:tc>
          <w:tcPr>
            <w:tcW w:w="2464" w:type="pct"/>
            <w:shd w:val="clear" w:color="auto" w:fill="auto"/>
            <w:tcMar>
              <w:top w:w="30" w:type="dxa"/>
              <w:left w:w="30" w:type="dxa"/>
              <w:bottom w:w="20" w:type="dxa"/>
              <w:right w:w="30" w:type="dxa"/>
            </w:tcMar>
          </w:tcPr>
          <w:p w14:paraId="1B25CF65" w14:textId="77777777" w:rsidR="005461D7" w:rsidRDefault="00E64EBA">
            <w:pPr>
              <w:pStyle w:val="RTf"/>
              <w:spacing w:line="276" w:lineRule="auto"/>
            </w:pPr>
            <w:r>
              <w:t>Электронная почта пациента</w:t>
            </w:r>
          </w:p>
        </w:tc>
      </w:tr>
      <w:tr w:rsidR="005461D7" w14:paraId="354ED6A6" w14:textId="77777777">
        <w:trPr>
          <w:jc w:val="center"/>
        </w:trPr>
        <w:tc>
          <w:tcPr>
            <w:tcW w:w="209" w:type="pct"/>
            <w:shd w:val="clear" w:color="auto" w:fill="auto"/>
            <w:tcMar>
              <w:top w:w="30" w:type="dxa"/>
              <w:left w:w="30" w:type="dxa"/>
              <w:bottom w:w="20" w:type="dxa"/>
              <w:right w:w="30" w:type="dxa"/>
            </w:tcMar>
          </w:tcPr>
          <w:p w14:paraId="40F80DFC" w14:textId="1E4F9CC9" w:rsidR="005461D7" w:rsidRDefault="0024133A">
            <w:pPr>
              <w:pStyle w:val="RTf"/>
              <w:spacing w:line="276" w:lineRule="auto"/>
            </w:pPr>
            <w:r>
              <w:t>9</w:t>
            </w:r>
          </w:p>
        </w:tc>
        <w:tc>
          <w:tcPr>
            <w:tcW w:w="1057" w:type="pct"/>
            <w:shd w:val="clear" w:color="auto" w:fill="auto"/>
            <w:tcMar>
              <w:top w:w="30" w:type="dxa"/>
              <w:left w:w="30" w:type="dxa"/>
              <w:bottom w:w="20" w:type="dxa"/>
              <w:right w:w="30" w:type="dxa"/>
            </w:tcMar>
          </w:tcPr>
          <w:p w14:paraId="073D4B73" w14:textId="77777777" w:rsidR="005461D7" w:rsidRDefault="00E64EBA">
            <w:pPr>
              <w:pStyle w:val="RTf"/>
              <w:spacing w:line="276" w:lineRule="auto"/>
            </w:pPr>
            <w:r>
              <w:t>mobilePhone</w:t>
            </w:r>
          </w:p>
        </w:tc>
        <w:tc>
          <w:tcPr>
            <w:tcW w:w="423" w:type="pct"/>
            <w:shd w:val="clear" w:color="auto" w:fill="auto"/>
            <w:tcMar>
              <w:top w:w="30" w:type="dxa"/>
              <w:left w:w="30" w:type="dxa"/>
              <w:bottom w:w="20" w:type="dxa"/>
              <w:right w:w="30" w:type="dxa"/>
            </w:tcMar>
          </w:tcPr>
          <w:p w14:paraId="55843884" w14:textId="77777777" w:rsidR="005461D7" w:rsidRDefault="00E64EBA">
            <w:pPr>
              <w:pStyle w:val="RTf"/>
              <w:spacing w:line="276" w:lineRule="auto"/>
            </w:pPr>
            <w:r>
              <w:t>string</w:t>
            </w:r>
          </w:p>
        </w:tc>
        <w:tc>
          <w:tcPr>
            <w:tcW w:w="847" w:type="pct"/>
          </w:tcPr>
          <w:p w14:paraId="4C791391" w14:textId="77777777" w:rsidR="005461D7" w:rsidRDefault="00E64EBA">
            <w:pPr>
              <w:pStyle w:val="RTf"/>
              <w:spacing w:line="276" w:lineRule="auto"/>
            </w:pPr>
            <w:r>
              <w:t>Н</w:t>
            </w:r>
          </w:p>
        </w:tc>
        <w:tc>
          <w:tcPr>
            <w:tcW w:w="2464" w:type="pct"/>
            <w:shd w:val="clear" w:color="auto" w:fill="auto"/>
            <w:tcMar>
              <w:top w:w="30" w:type="dxa"/>
              <w:left w:w="30" w:type="dxa"/>
              <w:bottom w:w="20" w:type="dxa"/>
              <w:right w:w="30" w:type="dxa"/>
            </w:tcMar>
          </w:tcPr>
          <w:p w14:paraId="5BF085EE" w14:textId="77777777" w:rsidR="005461D7" w:rsidRDefault="00E64EBA">
            <w:pPr>
              <w:pStyle w:val="RTf"/>
              <w:spacing w:line="276" w:lineRule="auto"/>
            </w:pPr>
            <w:r>
              <w:t>Номер телефона пациента</w:t>
            </w:r>
            <w:bookmarkEnd w:id="474"/>
            <w:bookmarkEnd w:id="475"/>
          </w:p>
        </w:tc>
      </w:tr>
      <w:tr w:rsidR="005461D7" w14:paraId="424AEF8C" w14:textId="77777777">
        <w:trPr>
          <w:trHeight w:val="276"/>
          <w:jc w:val="center"/>
        </w:trPr>
        <w:tc>
          <w:tcPr>
            <w:tcW w:w="209" w:type="pct"/>
            <w:shd w:val="clear" w:color="FFFFFF" w:fill="FFFFFF"/>
            <w:tcMar>
              <w:top w:w="30" w:type="dxa"/>
              <w:left w:w="30" w:type="dxa"/>
              <w:bottom w:w="20" w:type="dxa"/>
              <w:right w:w="30" w:type="dxa"/>
            </w:tcMar>
          </w:tcPr>
          <w:p w14:paraId="2C8D7A51" w14:textId="6F3E8D41" w:rsidR="005461D7" w:rsidRDefault="0024133A">
            <w:pPr>
              <w:pStyle w:val="RTf"/>
              <w:spacing w:line="276" w:lineRule="auto"/>
            </w:pPr>
            <w:r>
              <w:t>10</w:t>
            </w:r>
          </w:p>
        </w:tc>
        <w:tc>
          <w:tcPr>
            <w:tcW w:w="1057" w:type="pct"/>
            <w:shd w:val="clear" w:color="FFFFFF" w:fill="FFFFFF"/>
            <w:tcMar>
              <w:top w:w="30" w:type="dxa"/>
              <w:left w:w="30" w:type="dxa"/>
              <w:bottom w:w="20" w:type="dxa"/>
              <w:right w:w="30" w:type="dxa"/>
            </w:tcMar>
          </w:tcPr>
          <w:p w14:paraId="4A9A515D" w14:textId="77777777" w:rsidR="005461D7" w:rsidRDefault="00E64EBA">
            <w:pPr>
              <w:pStyle w:val="RTf"/>
              <w:spacing w:line="276" w:lineRule="auto"/>
            </w:pPr>
            <w:r>
              <w:t>serviceId</w:t>
            </w:r>
          </w:p>
        </w:tc>
        <w:tc>
          <w:tcPr>
            <w:tcW w:w="423" w:type="pct"/>
            <w:shd w:val="clear" w:color="FFFFFF" w:fill="FFFFFF"/>
            <w:tcMar>
              <w:top w:w="30" w:type="dxa"/>
              <w:left w:w="30" w:type="dxa"/>
              <w:bottom w:w="20" w:type="dxa"/>
              <w:right w:w="30" w:type="dxa"/>
            </w:tcMar>
          </w:tcPr>
          <w:p w14:paraId="1D3031C2" w14:textId="77777777" w:rsidR="005461D7" w:rsidRDefault="00E64EBA">
            <w:pPr>
              <w:pStyle w:val="RTf"/>
              <w:spacing w:line="276" w:lineRule="auto"/>
            </w:pPr>
            <w:r>
              <w:t>string</w:t>
            </w:r>
          </w:p>
        </w:tc>
        <w:tc>
          <w:tcPr>
            <w:tcW w:w="847" w:type="pct"/>
          </w:tcPr>
          <w:p w14:paraId="5CF19234" w14:textId="77777777" w:rsidR="005461D7" w:rsidRDefault="00E64EBA">
            <w:pPr>
              <w:pStyle w:val="RTf"/>
              <w:spacing w:line="276" w:lineRule="auto"/>
            </w:pPr>
            <w:r>
              <w:t>Н</w:t>
            </w:r>
          </w:p>
        </w:tc>
        <w:tc>
          <w:tcPr>
            <w:tcW w:w="2464" w:type="pct"/>
            <w:shd w:val="clear" w:color="FFFFFF" w:fill="FFFFFF"/>
            <w:tcMar>
              <w:top w:w="30" w:type="dxa"/>
              <w:left w:w="30" w:type="dxa"/>
              <w:bottom w:w="20" w:type="dxa"/>
              <w:right w:w="30" w:type="dxa"/>
            </w:tcMar>
          </w:tcPr>
          <w:p w14:paraId="3A82AD9B" w14:textId="093A1E21" w:rsidR="005461D7" w:rsidRDefault="00E64EBA">
            <w:pPr>
              <w:pStyle w:val="RTf"/>
              <w:spacing w:line="276" w:lineRule="auto"/>
            </w:pPr>
            <w:r>
              <w:t>Идентификатор услуги из табл. Service.</w:t>
            </w:r>
            <w:r w:rsidR="00FB62AA">
              <w:t xml:space="preserve"> </w:t>
            </w:r>
            <w:r>
              <w:t>Заполняется обязательно для услуги Запись на вакцинацию по национальному и эпидемическому календарю</w:t>
            </w:r>
            <w:r w:rsidR="00FB62AA">
              <w:t>.</w:t>
            </w:r>
          </w:p>
        </w:tc>
      </w:tr>
      <w:tr w:rsidR="005461D7" w14:paraId="652915E6" w14:textId="77777777">
        <w:trPr>
          <w:trHeight w:val="276"/>
          <w:jc w:val="center"/>
        </w:trPr>
        <w:tc>
          <w:tcPr>
            <w:tcW w:w="209" w:type="pct"/>
            <w:shd w:val="clear" w:color="FFFFFF" w:fill="FFFFFF"/>
            <w:tcMar>
              <w:top w:w="30" w:type="dxa"/>
              <w:left w:w="30" w:type="dxa"/>
              <w:bottom w:w="20" w:type="dxa"/>
              <w:right w:w="30" w:type="dxa"/>
            </w:tcMar>
          </w:tcPr>
          <w:p w14:paraId="4FD49856" w14:textId="15A283E6" w:rsidR="005461D7" w:rsidRDefault="0024133A">
            <w:pPr>
              <w:pStyle w:val="RTf"/>
              <w:spacing w:line="276" w:lineRule="auto"/>
            </w:pPr>
            <w:r>
              <w:t>11</w:t>
            </w:r>
          </w:p>
        </w:tc>
        <w:tc>
          <w:tcPr>
            <w:tcW w:w="1057" w:type="pct"/>
            <w:shd w:val="clear" w:color="FFFFFF" w:fill="FFFFFF"/>
            <w:tcMar>
              <w:top w:w="30" w:type="dxa"/>
              <w:left w:w="30" w:type="dxa"/>
              <w:bottom w:w="20" w:type="dxa"/>
              <w:right w:w="30" w:type="dxa"/>
            </w:tcMar>
          </w:tcPr>
          <w:p w14:paraId="29E50A36" w14:textId="77777777" w:rsidR="005461D7" w:rsidRDefault="00E64EBA">
            <w:pPr>
              <w:pStyle w:val="RTf"/>
              <w:spacing w:line="276" w:lineRule="auto"/>
            </w:pPr>
            <w:r>
              <w:t>dictionaryNsiCode</w:t>
            </w:r>
          </w:p>
        </w:tc>
        <w:tc>
          <w:tcPr>
            <w:tcW w:w="423" w:type="pct"/>
            <w:shd w:val="clear" w:color="FFFFFF" w:fill="FFFFFF"/>
            <w:tcMar>
              <w:top w:w="30" w:type="dxa"/>
              <w:left w:w="30" w:type="dxa"/>
              <w:bottom w:w="20" w:type="dxa"/>
              <w:right w:w="30" w:type="dxa"/>
            </w:tcMar>
          </w:tcPr>
          <w:p w14:paraId="52C593D4" w14:textId="77777777" w:rsidR="005461D7" w:rsidRDefault="00E64EBA">
            <w:pPr>
              <w:pStyle w:val="RTf"/>
              <w:spacing w:line="276" w:lineRule="auto"/>
            </w:pPr>
            <w:r>
              <w:t>string</w:t>
            </w:r>
          </w:p>
        </w:tc>
        <w:tc>
          <w:tcPr>
            <w:tcW w:w="847" w:type="pct"/>
          </w:tcPr>
          <w:p w14:paraId="00C52089" w14:textId="77777777" w:rsidR="005461D7" w:rsidRDefault="00E64EBA">
            <w:pPr>
              <w:pStyle w:val="RTf"/>
              <w:spacing w:line="276" w:lineRule="auto"/>
            </w:pPr>
            <w:r>
              <w:t>У</w:t>
            </w:r>
          </w:p>
        </w:tc>
        <w:tc>
          <w:tcPr>
            <w:tcW w:w="2464" w:type="pct"/>
            <w:shd w:val="clear" w:color="FFFFFF" w:fill="FFFFFF"/>
            <w:tcMar>
              <w:top w:w="30" w:type="dxa"/>
              <w:left w:w="30" w:type="dxa"/>
              <w:bottom w:w="20" w:type="dxa"/>
              <w:right w:w="30" w:type="dxa"/>
            </w:tcMar>
          </w:tcPr>
          <w:p w14:paraId="257DC631" w14:textId="16AAD2F8" w:rsidR="005461D7" w:rsidRDefault="00E64EBA">
            <w:pPr>
              <w:pStyle w:val="RTf"/>
              <w:spacing w:line="276" w:lineRule="auto"/>
            </w:pPr>
            <w:r>
              <w:t xml:space="preserve">Код услуги согласно справочнику. Заполняется </w:t>
            </w:r>
            <w:r w:rsidR="00AF3574">
              <w:t>обязательно для</w:t>
            </w:r>
            <w:r>
              <w:t xml:space="preserve"> услуги Запись на вакцинацию по национальному и эпидемическому календарю</w:t>
            </w:r>
          </w:p>
        </w:tc>
      </w:tr>
    </w:tbl>
    <w:p w14:paraId="743A0490" w14:textId="77777777" w:rsidR="005461D7" w:rsidRDefault="00E64EBA">
      <w:pPr>
        <w:pStyle w:val="RTf7"/>
        <w:spacing w:line="276" w:lineRule="auto"/>
      </w:pPr>
      <w:r>
        <w:t>Описание параметров при успешном ответе бронирования: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70"/>
        <w:gridCol w:w="283"/>
        <w:gridCol w:w="1415"/>
        <w:gridCol w:w="993"/>
        <w:gridCol w:w="1701"/>
        <w:gridCol w:w="5091"/>
      </w:tblGrid>
      <w:tr w:rsidR="005461D7" w14:paraId="0869A70E" w14:textId="77777777">
        <w:trPr>
          <w:tblHeader/>
        </w:trPr>
        <w:tc>
          <w:tcPr>
            <w:tcW w:w="28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70CDEEF6" w14:textId="77777777" w:rsidR="005461D7" w:rsidRDefault="00E64EBA">
            <w:pPr>
              <w:pStyle w:val="RTf3"/>
              <w:spacing w:line="276" w:lineRule="auto"/>
              <w:rPr>
                <w:lang w:val="en-US"/>
              </w:rPr>
            </w:pPr>
            <w:r>
              <w:rPr>
                <w:lang w:val="en-US"/>
              </w:rPr>
              <w:t>№</w:t>
            </w:r>
          </w:p>
        </w:tc>
        <w:tc>
          <w:tcPr>
            <w:tcW w:w="845" w:type="pct"/>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27554DE0" w14:textId="77777777" w:rsidR="005461D7" w:rsidRDefault="00E64EBA">
            <w:pPr>
              <w:pStyle w:val="RTf3"/>
              <w:spacing w:line="276" w:lineRule="auto"/>
              <w:rPr>
                <w:lang w:val="en-US"/>
              </w:rPr>
            </w:pPr>
            <w:r>
              <w:rPr>
                <w:lang w:val="en-US"/>
              </w:rPr>
              <w:t>Параметр</w:t>
            </w:r>
          </w:p>
        </w:tc>
        <w:tc>
          <w:tcPr>
            <w:tcW w:w="49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0E99639E" w14:textId="77777777" w:rsidR="005461D7" w:rsidRDefault="00E64EBA">
            <w:pPr>
              <w:pStyle w:val="RTf3"/>
              <w:spacing w:line="276" w:lineRule="auto"/>
            </w:pPr>
            <w:r>
              <w:t>Тип данных</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2D8F64B0" w14:textId="77777777" w:rsidR="005461D7" w:rsidRDefault="00E64EBA">
            <w:pPr>
              <w:pStyle w:val="RTf3"/>
              <w:spacing w:line="276" w:lineRule="auto"/>
            </w:pPr>
            <w:r>
              <w:t>Обязательность</w:t>
            </w:r>
          </w:p>
        </w:tc>
        <w:tc>
          <w:tcPr>
            <w:tcW w:w="253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711687EE" w14:textId="77777777" w:rsidR="005461D7" w:rsidRDefault="00E64EBA">
            <w:pPr>
              <w:pStyle w:val="RTf3"/>
              <w:spacing w:line="276" w:lineRule="auto"/>
              <w:rPr>
                <w:lang w:val="en-US"/>
              </w:rPr>
            </w:pPr>
            <w:r>
              <w:rPr>
                <w:lang w:val="en-US"/>
              </w:rPr>
              <w:t>Описание</w:t>
            </w:r>
          </w:p>
        </w:tc>
      </w:tr>
      <w:tr w:rsidR="005461D7" w14:paraId="7A4387CD" w14:textId="77777777">
        <w:tc>
          <w:tcPr>
            <w:tcW w:w="283" w:type="pct"/>
            <w:tcBorders>
              <w:top w:val="single" w:sz="4" w:space="0" w:color="auto"/>
            </w:tcBorders>
            <w:shd w:val="clear" w:color="auto" w:fill="auto"/>
            <w:tcMar>
              <w:top w:w="30" w:type="dxa"/>
              <w:left w:w="30" w:type="dxa"/>
              <w:bottom w:w="20" w:type="dxa"/>
              <w:right w:w="30" w:type="dxa"/>
            </w:tcMar>
          </w:tcPr>
          <w:p w14:paraId="583A85A6" w14:textId="77777777" w:rsidR="005461D7" w:rsidRDefault="00E64EBA">
            <w:pPr>
              <w:pStyle w:val="RTf"/>
              <w:spacing w:line="276" w:lineRule="auto"/>
            </w:pPr>
            <w:r>
              <w:t>1</w:t>
            </w:r>
          </w:p>
        </w:tc>
        <w:tc>
          <w:tcPr>
            <w:tcW w:w="845" w:type="pct"/>
            <w:gridSpan w:val="2"/>
            <w:tcBorders>
              <w:top w:val="single" w:sz="4" w:space="0" w:color="auto"/>
            </w:tcBorders>
            <w:shd w:val="clear" w:color="auto" w:fill="auto"/>
            <w:tcMar>
              <w:top w:w="30" w:type="dxa"/>
              <w:left w:w="30" w:type="dxa"/>
              <w:bottom w:w="20" w:type="dxa"/>
              <w:right w:w="30" w:type="dxa"/>
            </w:tcMar>
          </w:tcPr>
          <w:p w14:paraId="582608AC" w14:textId="77777777" w:rsidR="005461D7" w:rsidRDefault="00E64EBA">
            <w:pPr>
              <w:pStyle w:val="RTf"/>
              <w:spacing w:line="276" w:lineRule="auto"/>
              <w:rPr>
                <w:lang w:val="en-US"/>
              </w:rPr>
            </w:pPr>
            <w:r>
              <w:rPr>
                <w:lang w:val="en-US"/>
              </w:rPr>
              <w:t>type</w:t>
            </w:r>
          </w:p>
        </w:tc>
        <w:tc>
          <w:tcPr>
            <w:tcW w:w="494" w:type="pct"/>
            <w:tcBorders>
              <w:top w:val="single" w:sz="4" w:space="0" w:color="auto"/>
            </w:tcBorders>
            <w:shd w:val="clear" w:color="auto" w:fill="auto"/>
            <w:tcMar>
              <w:top w:w="30" w:type="dxa"/>
              <w:left w:w="30" w:type="dxa"/>
              <w:bottom w:w="20" w:type="dxa"/>
              <w:right w:w="30" w:type="dxa"/>
            </w:tcMar>
          </w:tcPr>
          <w:p w14:paraId="46278062" w14:textId="77777777" w:rsidR="005461D7" w:rsidRDefault="00E64EBA">
            <w:pPr>
              <w:pStyle w:val="RTf"/>
              <w:spacing w:line="276" w:lineRule="auto"/>
            </w:pPr>
            <w:r>
              <w:t>string</w:t>
            </w:r>
          </w:p>
        </w:tc>
        <w:tc>
          <w:tcPr>
            <w:tcW w:w="846" w:type="pct"/>
            <w:tcBorders>
              <w:top w:val="single" w:sz="4" w:space="0" w:color="auto"/>
            </w:tcBorders>
          </w:tcPr>
          <w:p w14:paraId="7474F788" w14:textId="77777777" w:rsidR="005461D7" w:rsidRDefault="00E64EBA">
            <w:pPr>
              <w:pStyle w:val="RTf"/>
              <w:spacing w:line="276" w:lineRule="auto"/>
            </w:pPr>
            <w:r>
              <w:t>О</w:t>
            </w:r>
          </w:p>
        </w:tc>
        <w:tc>
          <w:tcPr>
            <w:tcW w:w="2533" w:type="pct"/>
            <w:tcBorders>
              <w:top w:val="single" w:sz="4" w:space="0" w:color="auto"/>
            </w:tcBorders>
            <w:shd w:val="clear" w:color="auto" w:fill="auto"/>
            <w:tcMar>
              <w:top w:w="30" w:type="dxa"/>
              <w:left w:w="30" w:type="dxa"/>
              <w:bottom w:w="20" w:type="dxa"/>
              <w:right w:w="30" w:type="dxa"/>
            </w:tcMar>
          </w:tcPr>
          <w:p w14:paraId="464904A2" w14:textId="77777777" w:rsidR="005461D7" w:rsidRDefault="00E64EBA">
            <w:pPr>
              <w:pStyle w:val="RTf"/>
              <w:spacing w:line="276" w:lineRule="auto"/>
            </w:pPr>
            <w:r>
              <w:t>Результат бронирования, заполняется значением «BookResponseSuccess»</w:t>
            </w:r>
          </w:p>
        </w:tc>
      </w:tr>
      <w:tr w:rsidR="005461D7" w14:paraId="41E95A50" w14:textId="77777777">
        <w:tc>
          <w:tcPr>
            <w:tcW w:w="283" w:type="pct"/>
            <w:shd w:val="clear" w:color="auto" w:fill="auto"/>
            <w:tcMar>
              <w:top w:w="30" w:type="dxa"/>
              <w:left w:w="30" w:type="dxa"/>
              <w:bottom w:w="20" w:type="dxa"/>
              <w:right w:w="30" w:type="dxa"/>
            </w:tcMar>
          </w:tcPr>
          <w:p w14:paraId="0BBDB238" w14:textId="77777777" w:rsidR="005461D7" w:rsidRDefault="00E64EBA">
            <w:pPr>
              <w:pStyle w:val="RTf"/>
              <w:spacing w:line="276" w:lineRule="auto"/>
            </w:pPr>
            <w:r>
              <w:t>2</w:t>
            </w:r>
          </w:p>
        </w:tc>
        <w:tc>
          <w:tcPr>
            <w:tcW w:w="845" w:type="pct"/>
            <w:gridSpan w:val="2"/>
            <w:shd w:val="clear" w:color="auto" w:fill="auto"/>
            <w:tcMar>
              <w:top w:w="30" w:type="dxa"/>
              <w:left w:w="30" w:type="dxa"/>
              <w:bottom w:w="20" w:type="dxa"/>
              <w:right w:w="30" w:type="dxa"/>
            </w:tcMar>
          </w:tcPr>
          <w:p w14:paraId="076AD3CE" w14:textId="77777777" w:rsidR="005461D7" w:rsidRDefault="00E64EBA">
            <w:pPr>
              <w:pStyle w:val="RTf"/>
              <w:spacing w:line="276" w:lineRule="auto"/>
              <w:rPr>
                <w:lang w:val="en-US"/>
              </w:rPr>
            </w:pPr>
            <w:r>
              <w:rPr>
                <w:lang w:val="en-US"/>
              </w:rPr>
              <w:t>bookExtId</w:t>
            </w:r>
          </w:p>
        </w:tc>
        <w:tc>
          <w:tcPr>
            <w:tcW w:w="494" w:type="pct"/>
            <w:shd w:val="clear" w:color="auto" w:fill="auto"/>
            <w:tcMar>
              <w:top w:w="30" w:type="dxa"/>
              <w:left w:w="30" w:type="dxa"/>
              <w:bottom w:w="20" w:type="dxa"/>
              <w:right w:w="30" w:type="dxa"/>
            </w:tcMar>
          </w:tcPr>
          <w:p w14:paraId="284C47ED" w14:textId="77777777" w:rsidR="005461D7" w:rsidRDefault="00E64EBA">
            <w:pPr>
              <w:pStyle w:val="RTf"/>
              <w:spacing w:line="276" w:lineRule="auto"/>
              <w:rPr>
                <w:lang w:val="en-US"/>
              </w:rPr>
            </w:pPr>
            <w:r>
              <w:t>string</w:t>
            </w:r>
          </w:p>
        </w:tc>
        <w:tc>
          <w:tcPr>
            <w:tcW w:w="846" w:type="pct"/>
          </w:tcPr>
          <w:p w14:paraId="11700A85"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1250455E" w14:textId="77777777" w:rsidR="005461D7" w:rsidRDefault="00E64EBA">
            <w:pPr>
              <w:pStyle w:val="RTf"/>
              <w:spacing w:line="276" w:lineRule="auto"/>
              <w:rPr>
                <w:bCs w:val="0"/>
                <w:i/>
              </w:rPr>
            </w:pPr>
            <w:r>
              <w:t>Идентификатор записи на стороне ГИСЗ субъекта РФ</w:t>
            </w:r>
          </w:p>
          <w:p w14:paraId="2C81F1B4" w14:textId="53544BA3" w:rsidR="005461D7" w:rsidRDefault="00E64EBA">
            <w:pPr>
              <w:pStyle w:val="RTf"/>
              <w:spacing w:line="276" w:lineRule="auto"/>
              <w:rPr>
                <w:bCs w:val="0"/>
                <w:i/>
              </w:rPr>
            </w:pPr>
            <w:r>
              <w:rPr>
                <w:i/>
              </w:rPr>
              <w:t xml:space="preserve">уникальный идентификатор, состоит из 32 шестнадцатеричных символов, разделенных дефисами на пять групп по схеме 8-4-4-4-12. </w:t>
            </w:r>
          </w:p>
          <w:p w14:paraId="102255F8" w14:textId="77777777" w:rsidR="005461D7" w:rsidRDefault="00E64EBA">
            <w:pPr>
              <w:pStyle w:val="RTf"/>
              <w:spacing w:line="276" w:lineRule="auto"/>
              <w:rPr>
                <w:i/>
              </w:rPr>
            </w:pPr>
            <w:r>
              <w:rPr>
                <w:i/>
              </w:rPr>
              <w:t>Пример:</w:t>
            </w:r>
          </w:p>
          <w:p w14:paraId="1048BAD4" w14:textId="77777777" w:rsidR="005461D7" w:rsidRDefault="00E64EBA">
            <w:pPr>
              <w:pStyle w:val="RTf"/>
              <w:spacing w:line="276" w:lineRule="auto"/>
              <w:rPr>
                <w:bCs w:val="0"/>
                <w:i/>
              </w:rPr>
            </w:pPr>
            <w:r>
              <w:rPr>
                <w:i/>
              </w:rPr>
              <w:t>d01eb415-48b1-4426-81f6-5d027c8105dc</w:t>
            </w:r>
          </w:p>
          <w:p w14:paraId="5133FF2D" w14:textId="77777777" w:rsidR="005461D7" w:rsidRDefault="00E64EBA">
            <w:pPr>
              <w:pStyle w:val="RTf"/>
              <w:spacing w:line="276" w:lineRule="auto"/>
            </w:pPr>
            <w:r>
              <w:t>Заполняется обязательно</w:t>
            </w:r>
          </w:p>
          <w:p w14:paraId="52D148F9" w14:textId="77777777" w:rsidR="005461D7" w:rsidRDefault="00E64EBA">
            <w:pPr>
              <w:pStyle w:val="RTf"/>
              <w:spacing w:line="276" w:lineRule="auto"/>
            </w:pPr>
            <w:r>
              <w:t>Соответствует значению bookId в таблице book</w:t>
            </w:r>
          </w:p>
        </w:tc>
      </w:tr>
      <w:tr w:rsidR="005461D7" w14:paraId="7406A869" w14:textId="77777777">
        <w:tc>
          <w:tcPr>
            <w:tcW w:w="283" w:type="pct"/>
            <w:shd w:val="clear" w:color="auto" w:fill="auto"/>
            <w:tcMar>
              <w:top w:w="30" w:type="dxa"/>
              <w:left w:w="30" w:type="dxa"/>
              <w:bottom w:w="20" w:type="dxa"/>
              <w:right w:w="30" w:type="dxa"/>
            </w:tcMar>
          </w:tcPr>
          <w:p w14:paraId="303A9172" w14:textId="77777777" w:rsidR="005461D7" w:rsidRDefault="00E64EBA">
            <w:pPr>
              <w:pStyle w:val="RTf"/>
              <w:spacing w:line="276" w:lineRule="auto"/>
            </w:pPr>
            <w:r>
              <w:t>3</w:t>
            </w:r>
          </w:p>
        </w:tc>
        <w:tc>
          <w:tcPr>
            <w:tcW w:w="845" w:type="pct"/>
            <w:gridSpan w:val="2"/>
            <w:shd w:val="clear" w:color="auto" w:fill="auto"/>
            <w:tcMar>
              <w:top w:w="30" w:type="dxa"/>
              <w:left w:w="30" w:type="dxa"/>
              <w:bottom w:w="20" w:type="dxa"/>
              <w:right w:w="30" w:type="dxa"/>
            </w:tcMar>
          </w:tcPr>
          <w:p w14:paraId="51EA88D9" w14:textId="77777777" w:rsidR="005461D7" w:rsidRDefault="00E64EBA">
            <w:pPr>
              <w:pStyle w:val="RTf"/>
              <w:spacing w:line="276" w:lineRule="auto"/>
            </w:pPr>
            <w:r>
              <w:t>slotId</w:t>
            </w:r>
          </w:p>
        </w:tc>
        <w:tc>
          <w:tcPr>
            <w:tcW w:w="494" w:type="pct"/>
            <w:shd w:val="clear" w:color="auto" w:fill="auto"/>
            <w:tcMar>
              <w:top w:w="30" w:type="dxa"/>
              <w:left w:w="30" w:type="dxa"/>
              <w:bottom w:w="20" w:type="dxa"/>
              <w:right w:w="30" w:type="dxa"/>
            </w:tcMar>
          </w:tcPr>
          <w:p w14:paraId="2D90BCC8" w14:textId="77777777" w:rsidR="005461D7" w:rsidRDefault="00E64EBA">
            <w:pPr>
              <w:pStyle w:val="RTf"/>
              <w:spacing w:line="276" w:lineRule="auto"/>
            </w:pPr>
            <w:r>
              <w:t>string</w:t>
            </w:r>
          </w:p>
        </w:tc>
        <w:tc>
          <w:tcPr>
            <w:tcW w:w="846" w:type="pct"/>
          </w:tcPr>
          <w:p w14:paraId="24A7173B"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3932EC5B" w14:textId="77777777" w:rsidR="005461D7" w:rsidRDefault="00E64EBA">
            <w:pPr>
              <w:pStyle w:val="RTf"/>
              <w:spacing w:line="276" w:lineRule="auto"/>
            </w:pPr>
            <w:r>
              <w:t>Идентификатор слота</w:t>
            </w:r>
          </w:p>
          <w:p w14:paraId="71A22231" w14:textId="77777777" w:rsidR="005461D7" w:rsidRDefault="00E64EBA">
            <w:pPr>
              <w:pStyle w:val="RTf"/>
              <w:spacing w:line="276" w:lineRule="auto"/>
            </w:pPr>
            <w:r>
              <w:t>Заполняется обязательно</w:t>
            </w:r>
          </w:p>
        </w:tc>
      </w:tr>
      <w:tr w:rsidR="005461D7" w14:paraId="548FA364" w14:textId="77777777">
        <w:tc>
          <w:tcPr>
            <w:tcW w:w="283" w:type="pct"/>
            <w:shd w:val="clear" w:color="auto" w:fill="auto"/>
            <w:tcMar>
              <w:top w:w="30" w:type="dxa"/>
              <w:left w:w="30" w:type="dxa"/>
              <w:bottom w:w="20" w:type="dxa"/>
              <w:right w:w="30" w:type="dxa"/>
            </w:tcMar>
          </w:tcPr>
          <w:p w14:paraId="3E77B2AA" w14:textId="77777777" w:rsidR="005461D7" w:rsidRDefault="00E64EBA">
            <w:pPr>
              <w:pStyle w:val="RTf"/>
              <w:spacing w:line="276" w:lineRule="auto"/>
            </w:pPr>
            <w:r>
              <w:lastRenderedPageBreak/>
              <w:t>4</w:t>
            </w:r>
          </w:p>
        </w:tc>
        <w:tc>
          <w:tcPr>
            <w:tcW w:w="845" w:type="pct"/>
            <w:gridSpan w:val="2"/>
            <w:shd w:val="clear" w:color="auto" w:fill="auto"/>
            <w:tcMar>
              <w:top w:w="30" w:type="dxa"/>
              <w:left w:w="30" w:type="dxa"/>
              <w:bottom w:w="20" w:type="dxa"/>
              <w:right w:w="30" w:type="dxa"/>
            </w:tcMar>
          </w:tcPr>
          <w:p w14:paraId="110DFA9A" w14:textId="77777777" w:rsidR="005461D7" w:rsidRDefault="00E64EBA">
            <w:pPr>
              <w:pStyle w:val="RTf"/>
              <w:spacing w:line="276" w:lineRule="auto"/>
              <w:rPr>
                <w:lang w:val="en-US"/>
              </w:rPr>
            </w:pPr>
            <w:r>
              <w:t>visitTime</w:t>
            </w:r>
          </w:p>
        </w:tc>
        <w:tc>
          <w:tcPr>
            <w:tcW w:w="494" w:type="pct"/>
            <w:shd w:val="clear" w:color="auto" w:fill="auto"/>
            <w:tcMar>
              <w:top w:w="30" w:type="dxa"/>
              <w:left w:w="30" w:type="dxa"/>
              <w:bottom w:w="20" w:type="dxa"/>
              <w:right w:w="30" w:type="dxa"/>
            </w:tcMar>
          </w:tcPr>
          <w:p w14:paraId="6053AD6D" w14:textId="77777777" w:rsidR="005461D7" w:rsidRDefault="00E64EBA">
            <w:pPr>
              <w:pStyle w:val="RTf"/>
              <w:spacing w:line="276" w:lineRule="auto"/>
            </w:pPr>
            <w:r>
              <w:t>string</w:t>
            </w:r>
          </w:p>
        </w:tc>
        <w:tc>
          <w:tcPr>
            <w:tcW w:w="846" w:type="pct"/>
          </w:tcPr>
          <w:p w14:paraId="05311361"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46C12F7A" w14:textId="77777777" w:rsidR="005461D7" w:rsidRDefault="00E64EBA">
            <w:pPr>
              <w:pStyle w:val="RTf"/>
              <w:spacing w:line="276" w:lineRule="auto"/>
            </w:pPr>
            <w:r>
              <w:t>Время посещения</w:t>
            </w:r>
          </w:p>
          <w:p w14:paraId="7C4740D8" w14:textId="77777777" w:rsidR="005461D7" w:rsidRDefault="00E64EBA">
            <w:pPr>
              <w:pStyle w:val="RTf"/>
              <w:spacing w:line="276" w:lineRule="auto"/>
            </w:pPr>
            <w:r>
              <w:t>Заполняется обязательно</w:t>
            </w:r>
          </w:p>
        </w:tc>
      </w:tr>
      <w:tr w:rsidR="005461D7" w14:paraId="6CB453FB" w14:textId="77777777">
        <w:tc>
          <w:tcPr>
            <w:tcW w:w="283" w:type="pct"/>
            <w:shd w:val="clear" w:color="auto" w:fill="auto"/>
            <w:tcMar>
              <w:top w:w="30" w:type="dxa"/>
              <w:left w:w="30" w:type="dxa"/>
              <w:bottom w:w="20" w:type="dxa"/>
              <w:right w:w="30" w:type="dxa"/>
            </w:tcMar>
          </w:tcPr>
          <w:p w14:paraId="257C1629" w14:textId="77777777" w:rsidR="005461D7" w:rsidRDefault="00E64EBA">
            <w:pPr>
              <w:pStyle w:val="RTf"/>
              <w:spacing w:line="276" w:lineRule="auto"/>
            </w:pPr>
            <w:r>
              <w:t>5</w:t>
            </w:r>
          </w:p>
        </w:tc>
        <w:tc>
          <w:tcPr>
            <w:tcW w:w="845" w:type="pct"/>
            <w:gridSpan w:val="2"/>
            <w:shd w:val="clear" w:color="auto" w:fill="auto"/>
            <w:tcMar>
              <w:top w:w="30" w:type="dxa"/>
              <w:left w:w="30" w:type="dxa"/>
              <w:bottom w:w="20" w:type="dxa"/>
              <w:right w:w="30" w:type="dxa"/>
            </w:tcMar>
          </w:tcPr>
          <w:p w14:paraId="246AECC7" w14:textId="77777777" w:rsidR="005461D7" w:rsidRDefault="00E64EBA">
            <w:pPr>
              <w:pStyle w:val="RTf"/>
              <w:spacing w:line="276" w:lineRule="auto"/>
              <w:rPr>
                <w:lang w:val="en-US"/>
              </w:rPr>
            </w:pPr>
            <w:r>
              <w:t>duration</w:t>
            </w:r>
          </w:p>
        </w:tc>
        <w:tc>
          <w:tcPr>
            <w:tcW w:w="494" w:type="pct"/>
            <w:shd w:val="clear" w:color="auto" w:fill="auto"/>
            <w:tcMar>
              <w:top w:w="30" w:type="dxa"/>
              <w:left w:w="30" w:type="dxa"/>
              <w:bottom w:w="20" w:type="dxa"/>
              <w:right w:w="30" w:type="dxa"/>
            </w:tcMar>
          </w:tcPr>
          <w:p w14:paraId="350A4584" w14:textId="77777777" w:rsidR="005461D7" w:rsidRDefault="00E64EBA">
            <w:pPr>
              <w:pStyle w:val="RTf"/>
              <w:spacing w:line="276" w:lineRule="auto"/>
            </w:pPr>
            <w:r>
              <w:t>string</w:t>
            </w:r>
          </w:p>
        </w:tc>
        <w:tc>
          <w:tcPr>
            <w:tcW w:w="846" w:type="pct"/>
          </w:tcPr>
          <w:p w14:paraId="6619ADC5"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022C5016" w14:textId="77777777" w:rsidR="005461D7" w:rsidRDefault="00E64EBA">
            <w:pPr>
              <w:pStyle w:val="RTf"/>
              <w:spacing w:line="276" w:lineRule="auto"/>
            </w:pPr>
            <w:r>
              <w:t>Длительность посещения</w:t>
            </w:r>
          </w:p>
          <w:p w14:paraId="79091695" w14:textId="77777777" w:rsidR="005461D7" w:rsidRDefault="00E64EBA">
            <w:pPr>
              <w:pStyle w:val="RTf"/>
              <w:spacing w:line="276" w:lineRule="auto"/>
            </w:pPr>
            <w:r>
              <w:t>заполняется обязательно</w:t>
            </w:r>
          </w:p>
        </w:tc>
      </w:tr>
      <w:tr w:rsidR="005461D7" w14:paraId="3B88B997" w14:textId="77777777">
        <w:tc>
          <w:tcPr>
            <w:tcW w:w="283" w:type="pct"/>
            <w:shd w:val="clear" w:color="auto" w:fill="auto"/>
            <w:tcMar>
              <w:top w:w="30" w:type="dxa"/>
              <w:left w:w="30" w:type="dxa"/>
              <w:bottom w:w="20" w:type="dxa"/>
              <w:right w:w="30" w:type="dxa"/>
            </w:tcMar>
          </w:tcPr>
          <w:p w14:paraId="5D06ACB5" w14:textId="77777777" w:rsidR="005461D7" w:rsidRDefault="00E64EBA">
            <w:pPr>
              <w:pStyle w:val="RTf"/>
              <w:spacing w:line="276" w:lineRule="auto"/>
            </w:pPr>
            <w:r>
              <w:t>6</w:t>
            </w:r>
          </w:p>
        </w:tc>
        <w:tc>
          <w:tcPr>
            <w:tcW w:w="845" w:type="pct"/>
            <w:gridSpan w:val="2"/>
            <w:shd w:val="clear" w:color="auto" w:fill="auto"/>
            <w:tcMar>
              <w:top w:w="30" w:type="dxa"/>
              <w:left w:w="30" w:type="dxa"/>
              <w:bottom w:w="20" w:type="dxa"/>
              <w:right w:w="30" w:type="dxa"/>
            </w:tcMar>
          </w:tcPr>
          <w:p w14:paraId="641C8494" w14:textId="77777777" w:rsidR="005461D7" w:rsidRDefault="00E64EBA">
            <w:pPr>
              <w:pStyle w:val="RTf"/>
              <w:spacing w:line="276" w:lineRule="auto"/>
              <w:rPr>
                <w:lang w:val="en-US"/>
              </w:rPr>
            </w:pPr>
            <w:r>
              <w:t>serviceId</w:t>
            </w:r>
          </w:p>
        </w:tc>
        <w:tc>
          <w:tcPr>
            <w:tcW w:w="494" w:type="pct"/>
            <w:shd w:val="clear" w:color="auto" w:fill="auto"/>
            <w:tcMar>
              <w:top w:w="30" w:type="dxa"/>
              <w:left w:w="30" w:type="dxa"/>
              <w:bottom w:w="20" w:type="dxa"/>
              <w:right w:w="30" w:type="dxa"/>
            </w:tcMar>
          </w:tcPr>
          <w:p w14:paraId="35170007" w14:textId="77777777" w:rsidR="005461D7" w:rsidRDefault="00E64EBA">
            <w:pPr>
              <w:pStyle w:val="RTf"/>
              <w:spacing w:line="276" w:lineRule="auto"/>
            </w:pPr>
            <w:r>
              <w:t>string</w:t>
            </w:r>
          </w:p>
        </w:tc>
        <w:tc>
          <w:tcPr>
            <w:tcW w:w="846" w:type="pct"/>
          </w:tcPr>
          <w:p w14:paraId="4E68D35A" w14:textId="77777777" w:rsidR="005461D7" w:rsidRDefault="00E64EBA">
            <w:pPr>
              <w:pStyle w:val="RTf"/>
              <w:spacing w:line="276" w:lineRule="auto"/>
            </w:pPr>
            <w:r>
              <w:t>Н</w:t>
            </w:r>
          </w:p>
        </w:tc>
        <w:tc>
          <w:tcPr>
            <w:tcW w:w="2533" w:type="pct"/>
            <w:shd w:val="clear" w:color="auto" w:fill="auto"/>
            <w:tcMar>
              <w:top w:w="30" w:type="dxa"/>
              <w:left w:w="30" w:type="dxa"/>
              <w:bottom w:w="20" w:type="dxa"/>
              <w:right w:w="30" w:type="dxa"/>
            </w:tcMar>
          </w:tcPr>
          <w:p w14:paraId="2680F020" w14:textId="77777777" w:rsidR="005461D7" w:rsidRDefault="00E64EBA">
            <w:pPr>
              <w:pStyle w:val="RTf"/>
              <w:spacing w:line="276" w:lineRule="auto"/>
            </w:pPr>
            <w:r>
              <w:t>Идентификатор цели услуги (внутренний параметр услуги на ЕПГУ</w:t>
            </w:r>
          </w:p>
        </w:tc>
      </w:tr>
      <w:tr w:rsidR="005461D7" w14:paraId="0A4C576A" w14:textId="77777777">
        <w:tc>
          <w:tcPr>
            <w:tcW w:w="283" w:type="pct"/>
            <w:shd w:val="clear" w:color="auto" w:fill="auto"/>
            <w:tcMar>
              <w:top w:w="30" w:type="dxa"/>
              <w:left w:w="30" w:type="dxa"/>
              <w:bottom w:w="20" w:type="dxa"/>
              <w:right w:w="30" w:type="dxa"/>
            </w:tcMar>
          </w:tcPr>
          <w:p w14:paraId="0744B804" w14:textId="77777777" w:rsidR="005461D7" w:rsidRDefault="00E64EBA">
            <w:pPr>
              <w:pStyle w:val="RTf"/>
              <w:spacing w:line="276" w:lineRule="auto"/>
            </w:pPr>
            <w:r>
              <w:t>7</w:t>
            </w:r>
          </w:p>
        </w:tc>
        <w:tc>
          <w:tcPr>
            <w:tcW w:w="845" w:type="pct"/>
            <w:gridSpan w:val="2"/>
            <w:shd w:val="clear" w:color="auto" w:fill="auto"/>
            <w:tcMar>
              <w:top w:w="30" w:type="dxa"/>
              <w:left w:w="30" w:type="dxa"/>
              <w:bottom w:w="20" w:type="dxa"/>
              <w:right w:w="30" w:type="dxa"/>
            </w:tcMar>
          </w:tcPr>
          <w:p w14:paraId="725422FA" w14:textId="77777777" w:rsidR="005461D7" w:rsidRDefault="00E64EBA">
            <w:pPr>
              <w:pStyle w:val="RTf"/>
              <w:spacing w:line="276" w:lineRule="auto"/>
              <w:rPr>
                <w:lang w:val="en-US"/>
              </w:rPr>
            </w:pPr>
            <w:r>
              <w:t>organizationId</w:t>
            </w:r>
          </w:p>
        </w:tc>
        <w:tc>
          <w:tcPr>
            <w:tcW w:w="494" w:type="pct"/>
            <w:shd w:val="clear" w:color="auto" w:fill="auto"/>
            <w:tcMar>
              <w:top w:w="30" w:type="dxa"/>
              <w:left w:w="30" w:type="dxa"/>
              <w:bottom w:w="20" w:type="dxa"/>
              <w:right w:w="30" w:type="dxa"/>
            </w:tcMar>
          </w:tcPr>
          <w:p w14:paraId="20CED37F" w14:textId="77777777" w:rsidR="005461D7" w:rsidRDefault="00E64EBA">
            <w:pPr>
              <w:pStyle w:val="RTf"/>
              <w:spacing w:line="276" w:lineRule="auto"/>
            </w:pPr>
            <w:r>
              <w:t>string</w:t>
            </w:r>
          </w:p>
        </w:tc>
        <w:tc>
          <w:tcPr>
            <w:tcW w:w="846" w:type="pct"/>
          </w:tcPr>
          <w:p w14:paraId="39948096" w14:textId="77777777" w:rsidR="005461D7" w:rsidRDefault="00E64EBA">
            <w:pPr>
              <w:pStyle w:val="RTf"/>
              <w:spacing w:line="276" w:lineRule="auto"/>
            </w:pPr>
            <w:r>
              <w:t>Н</w:t>
            </w:r>
          </w:p>
        </w:tc>
        <w:tc>
          <w:tcPr>
            <w:tcW w:w="2533" w:type="pct"/>
            <w:shd w:val="clear" w:color="auto" w:fill="auto"/>
            <w:tcMar>
              <w:top w:w="30" w:type="dxa"/>
              <w:left w:w="30" w:type="dxa"/>
              <w:bottom w:w="20" w:type="dxa"/>
              <w:right w:w="30" w:type="dxa"/>
            </w:tcMar>
          </w:tcPr>
          <w:p w14:paraId="1115BEFB" w14:textId="77777777" w:rsidR="005461D7" w:rsidRDefault="00E64EBA">
            <w:pPr>
              <w:pStyle w:val="RTf"/>
              <w:spacing w:line="276" w:lineRule="auto"/>
            </w:pPr>
            <w:r>
              <w:t>Идентификатор подразделения</w:t>
            </w:r>
          </w:p>
        </w:tc>
      </w:tr>
      <w:tr w:rsidR="005461D7" w14:paraId="344D504C" w14:textId="77777777">
        <w:tc>
          <w:tcPr>
            <w:tcW w:w="283" w:type="pct"/>
            <w:shd w:val="clear" w:color="auto" w:fill="auto"/>
            <w:tcMar>
              <w:top w:w="30" w:type="dxa"/>
              <w:left w:w="30" w:type="dxa"/>
              <w:bottom w:w="20" w:type="dxa"/>
              <w:right w:w="30" w:type="dxa"/>
            </w:tcMar>
          </w:tcPr>
          <w:p w14:paraId="2DC221C6" w14:textId="77777777" w:rsidR="005461D7" w:rsidRDefault="00E64EBA">
            <w:pPr>
              <w:pStyle w:val="RTf"/>
              <w:spacing w:line="276" w:lineRule="auto"/>
            </w:pPr>
            <w:r>
              <w:t>8</w:t>
            </w:r>
          </w:p>
        </w:tc>
        <w:tc>
          <w:tcPr>
            <w:tcW w:w="845" w:type="pct"/>
            <w:gridSpan w:val="2"/>
            <w:shd w:val="clear" w:color="auto" w:fill="auto"/>
            <w:tcMar>
              <w:top w:w="30" w:type="dxa"/>
              <w:left w:w="30" w:type="dxa"/>
              <w:bottom w:w="20" w:type="dxa"/>
              <w:right w:w="30" w:type="dxa"/>
            </w:tcMar>
          </w:tcPr>
          <w:p w14:paraId="0B967F7A" w14:textId="77777777" w:rsidR="005461D7" w:rsidRDefault="00E64EBA">
            <w:pPr>
              <w:pStyle w:val="RTf"/>
              <w:spacing w:line="276" w:lineRule="auto"/>
              <w:rPr>
                <w:lang w:val="en-US"/>
              </w:rPr>
            </w:pPr>
            <w:r>
              <w:t>areaId</w:t>
            </w:r>
          </w:p>
        </w:tc>
        <w:tc>
          <w:tcPr>
            <w:tcW w:w="494" w:type="pct"/>
            <w:shd w:val="clear" w:color="auto" w:fill="auto"/>
            <w:tcMar>
              <w:top w:w="30" w:type="dxa"/>
              <w:left w:w="30" w:type="dxa"/>
              <w:bottom w:w="20" w:type="dxa"/>
              <w:right w:w="30" w:type="dxa"/>
            </w:tcMar>
          </w:tcPr>
          <w:p w14:paraId="27A516EE" w14:textId="77777777" w:rsidR="005461D7" w:rsidRDefault="00E64EBA">
            <w:pPr>
              <w:pStyle w:val="RTf"/>
              <w:spacing w:line="276" w:lineRule="auto"/>
            </w:pPr>
            <w:r>
              <w:t>string</w:t>
            </w:r>
          </w:p>
        </w:tc>
        <w:tc>
          <w:tcPr>
            <w:tcW w:w="846" w:type="pct"/>
          </w:tcPr>
          <w:p w14:paraId="036D775D" w14:textId="77777777" w:rsidR="005461D7" w:rsidRDefault="00E64EBA">
            <w:pPr>
              <w:pStyle w:val="RTf"/>
              <w:spacing w:line="276" w:lineRule="auto"/>
            </w:pPr>
            <w:r>
              <w:t>Н</w:t>
            </w:r>
          </w:p>
        </w:tc>
        <w:tc>
          <w:tcPr>
            <w:tcW w:w="2533" w:type="pct"/>
            <w:shd w:val="clear" w:color="auto" w:fill="auto"/>
            <w:tcMar>
              <w:top w:w="30" w:type="dxa"/>
              <w:left w:w="30" w:type="dxa"/>
              <w:bottom w:w="20" w:type="dxa"/>
              <w:right w:w="30" w:type="dxa"/>
            </w:tcMar>
          </w:tcPr>
          <w:p w14:paraId="1988E887" w14:textId="77777777" w:rsidR="005461D7" w:rsidRDefault="00E64EBA">
            <w:pPr>
              <w:pStyle w:val="RTf"/>
              <w:spacing w:line="276" w:lineRule="auto"/>
            </w:pPr>
            <w:r>
              <w:t>Идентификатор помещения</w:t>
            </w:r>
          </w:p>
        </w:tc>
      </w:tr>
      <w:tr w:rsidR="005461D7" w14:paraId="36A4A05E" w14:textId="77777777">
        <w:tc>
          <w:tcPr>
            <w:tcW w:w="283" w:type="pct"/>
            <w:shd w:val="clear" w:color="auto" w:fill="auto"/>
            <w:tcMar>
              <w:top w:w="30" w:type="dxa"/>
              <w:left w:w="30" w:type="dxa"/>
              <w:bottom w:w="20" w:type="dxa"/>
              <w:right w:w="30" w:type="dxa"/>
            </w:tcMar>
          </w:tcPr>
          <w:p w14:paraId="150E3181" w14:textId="77777777" w:rsidR="005461D7" w:rsidRDefault="00E64EBA">
            <w:pPr>
              <w:pStyle w:val="RTf"/>
              <w:spacing w:line="276" w:lineRule="auto"/>
            </w:pPr>
            <w:r>
              <w:t>9</w:t>
            </w:r>
          </w:p>
        </w:tc>
        <w:tc>
          <w:tcPr>
            <w:tcW w:w="845" w:type="pct"/>
            <w:gridSpan w:val="2"/>
            <w:shd w:val="clear" w:color="auto" w:fill="auto"/>
            <w:tcMar>
              <w:top w:w="30" w:type="dxa"/>
              <w:left w:w="30" w:type="dxa"/>
              <w:bottom w:w="20" w:type="dxa"/>
              <w:right w:w="30" w:type="dxa"/>
            </w:tcMar>
          </w:tcPr>
          <w:p w14:paraId="5C8DD6B0" w14:textId="77777777" w:rsidR="005461D7" w:rsidRDefault="00E64EBA">
            <w:pPr>
              <w:pStyle w:val="RTf"/>
              <w:spacing w:line="276" w:lineRule="auto"/>
              <w:rPr>
                <w:lang w:val="en-US"/>
              </w:rPr>
            </w:pPr>
            <w:r>
              <w:t>queueNumber</w:t>
            </w:r>
          </w:p>
        </w:tc>
        <w:tc>
          <w:tcPr>
            <w:tcW w:w="494" w:type="pct"/>
            <w:shd w:val="clear" w:color="auto" w:fill="auto"/>
            <w:tcMar>
              <w:top w:w="30" w:type="dxa"/>
              <w:left w:w="30" w:type="dxa"/>
              <w:bottom w:w="20" w:type="dxa"/>
              <w:right w:w="30" w:type="dxa"/>
            </w:tcMar>
          </w:tcPr>
          <w:p w14:paraId="4871F9F3" w14:textId="77777777" w:rsidR="005461D7" w:rsidRDefault="00E64EBA">
            <w:pPr>
              <w:pStyle w:val="RTf"/>
              <w:spacing w:line="276" w:lineRule="auto"/>
              <w:rPr>
                <w:lang w:val="en-US"/>
              </w:rPr>
            </w:pPr>
            <w:r>
              <w:t>string</w:t>
            </w:r>
          </w:p>
        </w:tc>
        <w:tc>
          <w:tcPr>
            <w:tcW w:w="846" w:type="pct"/>
          </w:tcPr>
          <w:p w14:paraId="578EBB37" w14:textId="77777777" w:rsidR="005461D7" w:rsidRDefault="00E64EBA">
            <w:pPr>
              <w:pStyle w:val="RTf"/>
              <w:spacing w:line="276" w:lineRule="auto"/>
            </w:pPr>
            <w:r>
              <w:t>Н</w:t>
            </w:r>
          </w:p>
        </w:tc>
        <w:tc>
          <w:tcPr>
            <w:tcW w:w="2533" w:type="pct"/>
            <w:shd w:val="clear" w:color="auto" w:fill="auto"/>
            <w:tcMar>
              <w:top w:w="30" w:type="dxa"/>
              <w:left w:w="30" w:type="dxa"/>
              <w:bottom w:w="20" w:type="dxa"/>
              <w:right w:w="30" w:type="dxa"/>
            </w:tcMar>
          </w:tcPr>
          <w:p w14:paraId="19B101F4" w14:textId="362FA8BF" w:rsidR="005461D7" w:rsidRDefault="00E64EBA">
            <w:pPr>
              <w:pStyle w:val="RTf"/>
              <w:spacing w:line="276" w:lineRule="auto"/>
            </w:pPr>
            <w:r>
              <w:t>Номер в очереди (если пациент записан не точно по времени)</w:t>
            </w:r>
          </w:p>
        </w:tc>
      </w:tr>
      <w:tr w:rsidR="005461D7" w14:paraId="1295A2A2" w14:textId="77777777">
        <w:tc>
          <w:tcPr>
            <w:tcW w:w="283" w:type="pct"/>
            <w:shd w:val="clear" w:color="auto" w:fill="auto"/>
            <w:tcMar>
              <w:top w:w="30" w:type="dxa"/>
              <w:left w:w="30" w:type="dxa"/>
              <w:bottom w:w="20" w:type="dxa"/>
              <w:right w:w="30" w:type="dxa"/>
            </w:tcMar>
          </w:tcPr>
          <w:p w14:paraId="64A90EDD" w14:textId="77777777" w:rsidR="005461D7" w:rsidRDefault="00E64EBA">
            <w:pPr>
              <w:pStyle w:val="RTf"/>
              <w:spacing w:line="276" w:lineRule="auto"/>
            </w:pPr>
            <w:r>
              <w:t>11</w:t>
            </w:r>
          </w:p>
        </w:tc>
        <w:tc>
          <w:tcPr>
            <w:tcW w:w="845" w:type="pct"/>
            <w:gridSpan w:val="2"/>
            <w:shd w:val="clear" w:color="auto" w:fill="auto"/>
            <w:tcMar>
              <w:top w:w="30" w:type="dxa"/>
              <w:left w:w="30" w:type="dxa"/>
              <w:bottom w:w="20" w:type="dxa"/>
              <w:right w:w="30" w:type="dxa"/>
            </w:tcMar>
          </w:tcPr>
          <w:p w14:paraId="44AC1086" w14:textId="77777777" w:rsidR="005461D7" w:rsidRDefault="00E64EBA">
            <w:pPr>
              <w:pStyle w:val="RTf"/>
              <w:spacing w:line="276" w:lineRule="auto"/>
              <w:rPr>
                <w:lang w:val="en-US"/>
              </w:rPr>
            </w:pPr>
            <w:r>
              <w:t>status</w:t>
            </w:r>
          </w:p>
        </w:tc>
        <w:tc>
          <w:tcPr>
            <w:tcW w:w="494" w:type="pct"/>
            <w:shd w:val="clear" w:color="auto" w:fill="auto"/>
            <w:tcMar>
              <w:top w:w="30" w:type="dxa"/>
              <w:left w:w="30" w:type="dxa"/>
              <w:bottom w:w="20" w:type="dxa"/>
              <w:right w:w="30" w:type="dxa"/>
            </w:tcMar>
          </w:tcPr>
          <w:p w14:paraId="1802AF29" w14:textId="77777777" w:rsidR="005461D7" w:rsidRDefault="00E64EBA">
            <w:pPr>
              <w:pStyle w:val="RTf"/>
              <w:spacing w:line="276" w:lineRule="auto"/>
              <w:rPr>
                <w:lang w:val="en-US"/>
              </w:rPr>
            </w:pPr>
            <w:r>
              <w:rPr>
                <w:lang w:val="en-US"/>
              </w:rPr>
              <w:t>object</w:t>
            </w:r>
          </w:p>
        </w:tc>
        <w:tc>
          <w:tcPr>
            <w:tcW w:w="846" w:type="pct"/>
          </w:tcPr>
          <w:p w14:paraId="3A068080"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267C88B7" w14:textId="77777777" w:rsidR="005461D7" w:rsidRDefault="00E64EBA">
            <w:pPr>
              <w:pStyle w:val="RTf"/>
              <w:spacing w:line="276" w:lineRule="auto"/>
            </w:pPr>
            <w:r>
              <w:t>Статус ответа</w:t>
            </w:r>
          </w:p>
        </w:tc>
      </w:tr>
      <w:tr w:rsidR="005461D7" w14:paraId="1E756821" w14:textId="77777777">
        <w:tc>
          <w:tcPr>
            <w:tcW w:w="283" w:type="pct"/>
            <w:shd w:val="clear" w:color="auto" w:fill="auto"/>
            <w:tcMar>
              <w:top w:w="30" w:type="dxa"/>
              <w:left w:w="30" w:type="dxa"/>
              <w:bottom w:w="20" w:type="dxa"/>
              <w:right w:w="30" w:type="dxa"/>
            </w:tcMar>
          </w:tcPr>
          <w:p w14:paraId="118CE5A4" w14:textId="77777777" w:rsidR="005461D7" w:rsidRDefault="00E64EBA">
            <w:pPr>
              <w:pStyle w:val="RTf"/>
              <w:spacing w:line="276" w:lineRule="auto"/>
            </w:pPr>
            <w:r>
              <w:t>11.1</w:t>
            </w:r>
          </w:p>
        </w:tc>
        <w:tc>
          <w:tcPr>
            <w:tcW w:w="141" w:type="pct"/>
            <w:shd w:val="clear" w:color="auto" w:fill="auto"/>
            <w:tcMar>
              <w:top w:w="30" w:type="dxa"/>
              <w:left w:w="30" w:type="dxa"/>
              <w:bottom w:w="20" w:type="dxa"/>
              <w:right w:w="30" w:type="dxa"/>
            </w:tcMar>
          </w:tcPr>
          <w:p w14:paraId="65526E50" w14:textId="77777777" w:rsidR="005461D7" w:rsidRDefault="005461D7">
            <w:pPr>
              <w:pStyle w:val="RTf"/>
              <w:spacing w:line="276" w:lineRule="auto"/>
              <w:rPr>
                <w:lang w:val="en-US"/>
              </w:rPr>
            </w:pPr>
          </w:p>
        </w:tc>
        <w:tc>
          <w:tcPr>
            <w:tcW w:w="704" w:type="pct"/>
            <w:shd w:val="clear" w:color="auto" w:fill="auto"/>
          </w:tcPr>
          <w:p w14:paraId="265ED392" w14:textId="77777777" w:rsidR="005461D7" w:rsidRDefault="00E64EBA">
            <w:pPr>
              <w:pStyle w:val="RTf"/>
              <w:spacing w:line="276" w:lineRule="auto"/>
              <w:rPr>
                <w:lang w:val="en-US"/>
              </w:rPr>
            </w:pPr>
            <w:r>
              <w:t>status</w:t>
            </w:r>
            <w:r>
              <w:rPr>
                <w:lang w:val="en-US"/>
              </w:rPr>
              <w:t>C</w:t>
            </w:r>
            <w:r>
              <w:t>ode</w:t>
            </w:r>
          </w:p>
        </w:tc>
        <w:tc>
          <w:tcPr>
            <w:tcW w:w="494" w:type="pct"/>
            <w:shd w:val="clear" w:color="auto" w:fill="auto"/>
            <w:tcMar>
              <w:top w:w="30" w:type="dxa"/>
              <w:left w:w="30" w:type="dxa"/>
              <w:bottom w:w="20" w:type="dxa"/>
              <w:right w:w="30" w:type="dxa"/>
            </w:tcMar>
          </w:tcPr>
          <w:p w14:paraId="1EE76015" w14:textId="77777777" w:rsidR="005461D7" w:rsidRDefault="00E64EBA">
            <w:pPr>
              <w:pStyle w:val="RTf"/>
              <w:spacing w:line="276" w:lineRule="auto"/>
              <w:rPr>
                <w:lang w:val="en-US"/>
              </w:rPr>
            </w:pPr>
            <w:r>
              <w:t>integer</w:t>
            </w:r>
          </w:p>
        </w:tc>
        <w:tc>
          <w:tcPr>
            <w:tcW w:w="846" w:type="pct"/>
          </w:tcPr>
          <w:p w14:paraId="2D5DC984" w14:textId="77777777" w:rsidR="005461D7" w:rsidRDefault="00E64EBA">
            <w:pPr>
              <w:pStyle w:val="RTf"/>
              <w:spacing w:line="276" w:lineRule="auto"/>
            </w:pPr>
            <w:r>
              <w:t>О</w:t>
            </w:r>
          </w:p>
        </w:tc>
        <w:tc>
          <w:tcPr>
            <w:tcW w:w="2533" w:type="pct"/>
            <w:shd w:val="clear" w:color="auto" w:fill="auto"/>
            <w:tcMar>
              <w:top w:w="30" w:type="dxa"/>
              <w:left w:w="30" w:type="dxa"/>
              <w:bottom w:w="20" w:type="dxa"/>
              <w:right w:w="30" w:type="dxa"/>
            </w:tcMar>
          </w:tcPr>
          <w:p w14:paraId="0208962A" w14:textId="77777777" w:rsidR="005461D7" w:rsidRDefault="00E64EBA">
            <w:pPr>
              <w:pStyle w:val="RTf"/>
              <w:spacing w:line="276" w:lineRule="auto"/>
            </w:pPr>
            <w:r>
              <w:t>Код статуса</w:t>
            </w:r>
          </w:p>
        </w:tc>
      </w:tr>
      <w:tr w:rsidR="005461D7" w14:paraId="45E2A6FE" w14:textId="77777777">
        <w:tc>
          <w:tcPr>
            <w:tcW w:w="283" w:type="pct"/>
            <w:shd w:val="clear" w:color="auto" w:fill="auto"/>
            <w:tcMar>
              <w:top w:w="30" w:type="dxa"/>
              <w:left w:w="30" w:type="dxa"/>
              <w:bottom w:w="20" w:type="dxa"/>
              <w:right w:w="30" w:type="dxa"/>
            </w:tcMar>
          </w:tcPr>
          <w:p w14:paraId="19288D8A" w14:textId="77777777" w:rsidR="005461D7" w:rsidRDefault="00E64EBA">
            <w:pPr>
              <w:pStyle w:val="RTf"/>
              <w:spacing w:line="276" w:lineRule="auto"/>
            </w:pPr>
            <w:r>
              <w:t>11.2</w:t>
            </w:r>
          </w:p>
        </w:tc>
        <w:tc>
          <w:tcPr>
            <w:tcW w:w="141" w:type="pct"/>
            <w:shd w:val="clear" w:color="auto" w:fill="auto"/>
            <w:tcMar>
              <w:top w:w="30" w:type="dxa"/>
              <w:left w:w="30" w:type="dxa"/>
              <w:bottom w:w="20" w:type="dxa"/>
              <w:right w:w="30" w:type="dxa"/>
            </w:tcMar>
          </w:tcPr>
          <w:p w14:paraId="43CA9F8E" w14:textId="77777777" w:rsidR="005461D7" w:rsidRDefault="005461D7">
            <w:pPr>
              <w:pStyle w:val="RTf"/>
              <w:spacing w:line="276" w:lineRule="auto"/>
            </w:pPr>
          </w:p>
        </w:tc>
        <w:tc>
          <w:tcPr>
            <w:tcW w:w="704" w:type="pct"/>
            <w:shd w:val="clear" w:color="auto" w:fill="auto"/>
          </w:tcPr>
          <w:p w14:paraId="4F57DBCF" w14:textId="77777777" w:rsidR="005461D7" w:rsidRDefault="00E64EBA">
            <w:pPr>
              <w:pStyle w:val="RTf"/>
              <w:spacing w:line="276" w:lineRule="auto"/>
            </w:pPr>
            <w:r>
              <w:t>status</w:t>
            </w:r>
            <w:r>
              <w:rPr>
                <w:lang w:val="en-US"/>
              </w:rPr>
              <w:t>M</w:t>
            </w:r>
            <w:r>
              <w:t>essage</w:t>
            </w:r>
          </w:p>
        </w:tc>
        <w:tc>
          <w:tcPr>
            <w:tcW w:w="494" w:type="pct"/>
            <w:shd w:val="clear" w:color="auto" w:fill="auto"/>
            <w:tcMar>
              <w:top w:w="30" w:type="dxa"/>
              <w:left w:w="30" w:type="dxa"/>
              <w:bottom w:w="20" w:type="dxa"/>
              <w:right w:w="30" w:type="dxa"/>
            </w:tcMar>
          </w:tcPr>
          <w:p w14:paraId="78986A24" w14:textId="77777777" w:rsidR="005461D7" w:rsidRDefault="00E64EBA">
            <w:pPr>
              <w:pStyle w:val="RTf"/>
              <w:spacing w:line="276" w:lineRule="auto"/>
            </w:pPr>
            <w:r>
              <w:t>string</w:t>
            </w:r>
          </w:p>
        </w:tc>
        <w:tc>
          <w:tcPr>
            <w:tcW w:w="846" w:type="pct"/>
          </w:tcPr>
          <w:p w14:paraId="0A2CCE09" w14:textId="77777777" w:rsidR="005461D7" w:rsidRDefault="00E64EBA">
            <w:pPr>
              <w:pStyle w:val="RTf"/>
              <w:spacing w:line="276" w:lineRule="auto"/>
            </w:pPr>
            <w:r>
              <w:t>Н</w:t>
            </w:r>
          </w:p>
        </w:tc>
        <w:tc>
          <w:tcPr>
            <w:tcW w:w="2533" w:type="pct"/>
            <w:shd w:val="clear" w:color="auto" w:fill="auto"/>
            <w:tcMar>
              <w:top w:w="30" w:type="dxa"/>
              <w:left w:w="30" w:type="dxa"/>
              <w:bottom w:w="20" w:type="dxa"/>
              <w:right w:w="30" w:type="dxa"/>
            </w:tcMar>
          </w:tcPr>
          <w:p w14:paraId="73E8D28F" w14:textId="77777777" w:rsidR="005461D7" w:rsidRDefault="00E64EBA">
            <w:pPr>
              <w:pStyle w:val="RTf"/>
              <w:spacing w:line="276" w:lineRule="auto"/>
            </w:pPr>
            <w:r>
              <w:t>Информационное сообщение статуса (лучше отправлять)</w:t>
            </w:r>
            <w:bookmarkEnd w:id="476"/>
          </w:p>
        </w:tc>
      </w:tr>
    </w:tbl>
    <w:p w14:paraId="232D3F9B" w14:textId="77777777" w:rsidR="005461D7" w:rsidRDefault="00E64EBA">
      <w:pPr>
        <w:pStyle w:val="RTf7"/>
        <w:spacing w:line="276" w:lineRule="auto"/>
      </w:pPr>
      <w:r>
        <w:t xml:space="preserve">Описание параметров в ответе для неуспешного бронирования: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21"/>
        <w:gridCol w:w="284"/>
        <w:gridCol w:w="1417"/>
        <w:gridCol w:w="1417"/>
        <w:gridCol w:w="1701"/>
        <w:gridCol w:w="4813"/>
      </w:tblGrid>
      <w:tr w:rsidR="005461D7" w14:paraId="300122AD" w14:textId="77777777">
        <w:trPr>
          <w:tblHeader/>
          <w:jc w:val="center"/>
        </w:trPr>
        <w:tc>
          <w:tcPr>
            <w:tcW w:w="209"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19EDF547" w14:textId="77777777" w:rsidR="005461D7" w:rsidRDefault="00E64EBA">
            <w:pPr>
              <w:pStyle w:val="RTf3"/>
              <w:spacing w:line="276" w:lineRule="auto"/>
              <w:rPr>
                <w:lang w:val="en-US"/>
              </w:rPr>
            </w:pPr>
            <w:r>
              <w:rPr>
                <w:lang w:val="en-US"/>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58E761B5" w14:textId="77777777" w:rsidR="005461D7" w:rsidRDefault="00E64EBA">
            <w:pPr>
              <w:pStyle w:val="RTf3"/>
              <w:spacing w:line="276" w:lineRule="auto"/>
              <w:rPr>
                <w:lang w:val="en-US"/>
              </w:rPr>
            </w:pPr>
            <w:r>
              <w:rPr>
                <w:lang w:val="en-US"/>
              </w:rPr>
              <w:t>Параметр</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3F9C5072" w14:textId="77777777" w:rsidR="005461D7" w:rsidRDefault="00E64EBA">
            <w:pPr>
              <w:pStyle w:val="RTf3"/>
              <w:spacing w:line="276" w:lineRule="auto"/>
            </w:pPr>
            <w:r>
              <w:t>Тип данных</w:t>
            </w:r>
          </w:p>
        </w:tc>
        <w:tc>
          <w:tcPr>
            <w:tcW w:w="846" w:type="pct"/>
            <w:tcBorders>
              <w:top w:val="single" w:sz="4" w:space="0" w:color="auto"/>
              <w:left w:val="single" w:sz="4" w:space="0" w:color="auto"/>
              <w:bottom w:val="single" w:sz="4" w:space="0" w:color="auto"/>
              <w:right w:val="single" w:sz="4" w:space="0" w:color="auto"/>
            </w:tcBorders>
            <w:shd w:val="clear" w:color="auto" w:fill="auto"/>
            <w:vAlign w:val="center"/>
          </w:tcPr>
          <w:p w14:paraId="6AC6EA45" w14:textId="77777777" w:rsidR="005461D7" w:rsidRDefault="00E64EBA">
            <w:pPr>
              <w:pStyle w:val="RTf3"/>
              <w:spacing w:line="276" w:lineRule="auto"/>
            </w:pPr>
            <w:r>
              <w:t>Обязательность</w:t>
            </w:r>
          </w:p>
        </w:tc>
        <w:tc>
          <w:tcPr>
            <w:tcW w:w="239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6C16567E" w14:textId="77777777" w:rsidR="005461D7" w:rsidRDefault="00E64EBA">
            <w:pPr>
              <w:pStyle w:val="RTf3"/>
              <w:spacing w:line="276" w:lineRule="auto"/>
              <w:rPr>
                <w:lang w:val="en-US"/>
              </w:rPr>
            </w:pPr>
            <w:r>
              <w:rPr>
                <w:lang w:val="en-US"/>
              </w:rPr>
              <w:t>Описание</w:t>
            </w:r>
          </w:p>
        </w:tc>
      </w:tr>
      <w:tr w:rsidR="005461D7" w14:paraId="321D9021" w14:textId="77777777">
        <w:trPr>
          <w:jc w:val="center"/>
        </w:trPr>
        <w:tc>
          <w:tcPr>
            <w:tcW w:w="209" w:type="pct"/>
            <w:tcBorders>
              <w:top w:val="single" w:sz="4" w:space="0" w:color="auto"/>
            </w:tcBorders>
            <w:shd w:val="clear" w:color="auto" w:fill="auto"/>
            <w:tcMar>
              <w:top w:w="30" w:type="dxa"/>
              <w:left w:w="30" w:type="dxa"/>
              <w:bottom w:w="20" w:type="dxa"/>
              <w:right w:w="30" w:type="dxa"/>
            </w:tcMar>
          </w:tcPr>
          <w:p w14:paraId="369C06EA" w14:textId="77777777" w:rsidR="005461D7" w:rsidRDefault="00E64EBA">
            <w:pPr>
              <w:pStyle w:val="RTf"/>
              <w:spacing w:line="276" w:lineRule="auto"/>
            </w:pPr>
            <w:r>
              <w:t>1</w:t>
            </w:r>
          </w:p>
        </w:tc>
        <w:tc>
          <w:tcPr>
            <w:tcW w:w="846" w:type="pct"/>
            <w:gridSpan w:val="2"/>
            <w:tcBorders>
              <w:top w:val="single" w:sz="4" w:space="0" w:color="auto"/>
            </w:tcBorders>
            <w:shd w:val="clear" w:color="auto" w:fill="auto"/>
            <w:tcMar>
              <w:top w:w="30" w:type="dxa"/>
              <w:left w:w="30" w:type="dxa"/>
              <w:bottom w:w="20" w:type="dxa"/>
              <w:right w:w="30" w:type="dxa"/>
            </w:tcMar>
          </w:tcPr>
          <w:p w14:paraId="1AC1FE1A" w14:textId="77777777" w:rsidR="005461D7" w:rsidRDefault="00E64EBA">
            <w:pPr>
              <w:pStyle w:val="RTf"/>
              <w:spacing w:line="276" w:lineRule="auto"/>
              <w:rPr>
                <w:lang w:val="en-US"/>
              </w:rPr>
            </w:pPr>
            <w:r>
              <w:rPr>
                <w:lang w:val="en-US"/>
              </w:rPr>
              <w:t>type</w:t>
            </w:r>
          </w:p>
        </w:tc>
        <w:tc>
          <w:tcPr>
            <w:tcW w:w="705" w:type="pct"/>
            <w:tcBorders>
              <w:top w:val="single" w:sz="4" w:space="0" w:color="auto"/>
            </w:tcBorders>
            <w:shd w:val="clear" w:color="auto" w:fill="auto"/>
            <w:tcMar>
              <w:top w:w="30" w:type="dxa"/>
              <w:left w:w="30" w:type="dxa"/>
              <w:bottom w:w="20" w:type="dxa"/>
              <w:right w:w="30" w:type="dxa"/>
            </w:tcMar>
          </w:tcPr>
          <w:p w14:paraId="1F3DDCAD" w14:textId="77777777" w:rsidR="005461D7" w:rsidRDefault="00E64EBA">
            <w:pPr>
              <w:pStyle w:val="RTf"/>
              <w:spacing w:line="276" w:lineRule="auto"/>
            </w:pPr>
            <w:r>
              <w:t>string</w:t>
            </w:r>
          </w:p>
        </w:tc>
        <w:tc>
          <w:tcPr>
            <w:tcW w:w="846" w:type="pct"/>
            <w:tcBorders>
              <w:top w:val="single" w:sz="4" w:space="0" w:color="auto"/>
            </w:tcBorders>
          </w:tcPr>
          <w:p w14:paraId="2347994A" w14:textId="77777777" w:rsidR="005461D7" w:rsidRDefault="00E64EBA">
            <w:pPr>
              <w:pStyle w:val="RTf"/>
              <w:spacing w:line="276" w:lineRule="auto"/>
            </w:pPr>
            <w:r>
              <w:t>О</w:t>
            </w:r>
          </w:p>
        </w:tc>
        <w:tc>
          <w:tcPr>
            <w:tcW w:w="2394" w:type="pct"/>
            <w:tcBorders>
              <w:top w:val="single" w:sz="4" w:space="0" w:color="auto"/>
            </w:tcBorders>
            <w:shd w:val="clear" w:color="auto" w:fill="auto"/>
            <w:tcMar>
              <w:top w:w="30" w:type="dxa"/>
              <w:left w:w="30" w:type="dxa"/>
              <w:bottom w:w="20" w:type="dxa"/>
              <w:right w:w="30" w:type="dxa"/>
            </w:tcMar>
          </w:tcPr>
          <w:p w14:paraId="0CD06774" w14:textId="77777777" w:rsidR="005461D7" w:rsidRDefault="00E64EBA">
            <w:pPr>
              <w:pStyle w:val="RTf"/>
              <w:spacing w:line="276" w:lineRule="auto"/>
            </w:pPr>
            <w:r>
              <w:t>Результат бронирования, заполняется значением «</w:t>
            </w:r>
            <w:r>
              <w:rPr>
                <w:iCs/>
              </w:rPr>
              <w:t>BookResponseError</w:t>
            </w:r>
            <w:r>
              <w:t>»</w:t>
            </w:r>
          </w:p>
        </w:tc>
      </w:tr>
      <w:tr w:rsidR="005461D7" w14:paraId="49181777" w14:textId="77777777">
        <w:trPr>
          <w:jc w:val="center"/>
        </w:trPr>
        <w:tc>
          <w:tcPr>
            <w:tcW w:w="209" w:type="pct"/>
            <w:shd w:val="clear" w:color="auto" w:fill="auto"/>
            <w:tcMar>
              <w:top w:w="30" w:type="dxa"/>
              <w:left w:w="30" w:type="dxa"/>
              <w:bottom w:w="20" w:type="dxa"/>
              <w:right w:w="30" w:type="dxa"/>
            </w:tcMar>
          </w:tcPr>
          <w:p w14:paraId="332F044D" w14:textId="77777777" w:rsidR="005461D7" w:rsidRDefault="00E64EBA">
            <w:pPr>
              <w:pStyle w:val="RTf"/>
              <w:spacing w:line="276" w:lineRule="auto"/>
            </w:pPr>
            <w:r>
              <w:t>2</w:t>
            </w:r>
          </w:p>
        </w:tc>
        <w:tc>
          <w:tcPr>
            <w:tcW w:w="846" w:type="pct"/>
            <w:gridSpan w:val="2"/>
            <w:shd w:val="clear" w:color="auto" w:fill="auto"/>
            <w:tcMar>
              <w:top w:w="30" w:type="dxa"/>
              <w:left w:w="30" w:type="dxa"/>
              <w:bottom w:w="20" w:type="dxa"/>
              <w:right w:w="30" w:type="dxa"/>
            </w:tcMar>
          </w:tcPr>
          <w:p w14:paraId="2DC4CE4C" w14:textId="77777777" w:rsidR="005461D7" w:rsidRDefault="00E64EBA">
            <w:pPr>
              <w:pStyle w:val="RTf"/>
              <w:spacing w:line="276" w:lineRule="auto"/>
              <w:rPr>
                <w:lang w:val="en-US"/>
              </w:rPr>
            </w:pPr>
            <w:r>
              <w:t>status</w:t>
            </w:r>
          </w:p>
        </w:tc>
        <w:tc>
          <w:tcPr>
            <w:tcW w:w="705" w:type="pct"/>
            <w:shd w:val="clear" w:color="auto" w:fill="auto"/>
            <w:tcMar>
              <w:top w:w="30" w:type="dxa"/>
              <w:left w:w="30" w:type="dxa"/>
              <w:bottom w:w="20" w:type="dxa"/>
              <w:right w:w="30" w:type="dxa"/>
            </w:tcMar>
          </w:tcPr>
          <w:p w14:paraId="722B08A8" w14:textId="77777777" w:rsidR="005461D7" w:rsidRDefault="00E64EBA">
            <w:pPr>
              <w:pStyle w:val="RTf"/>
              <w:spacing w:line="276" w:lineRule="auto"/>
              <w:rPr>
                <w:lang w:val="en-US"/>
              </w:rPr>
            </w:pPr>
            <w:r>
              <w:rPr>
                <w:lang w:val="en-US"/>
              </w:rPr>
              <w:t>object</w:t>
            </w:r>
          </w:p>
        </w:tc>
        <w:tc>
          <w:tcPr>
            <w:tcW w:w="846" w:type="pct"/>
          </w:tcPr>
          <w:p w14:paraId="77F80712" w14:textId="77777777" w:rsidR="005461D7" w:rsidRDefault="00E64EBA">
            <w:pPr>
              <w:pStyle w:val="RTf"/>
              <w:spacing w:line="276" w:lineRule="auto"/>
            </w:pPr>
            <w:r>
              <w:t>О</w:t>
            </w:r>
          </w:p>
        </w:tc>
        <w:tc>
          <w:tcPr>
            <w:tcW w:w="2394" w:type="pct"/>
            <w:shd w:val="clear" w:color="auto" w:fill="auto"/>
            <w:tcMar>
              <w:top w:w="30" w:type="dxa"/>
              <w:left w:w="30" w:type="dxa"/>
              <w:bottom w:w="20" w:type="dxa"/>
              <w:right w:w="30" w:type="dxa"/>
            </w:tcMar>
          </w:tcPr>
          <w:p w14:paraId="01342911" w14:textId="77777777" w:rsidR="005461D7" w:rsidRDefault="00E64EBA">
            <w:pPr>
              <w:pStyle w:val="RTf"/>
              <w:spacing w:line="276" w:lineRule="auto"/>
            </w:pPr>
            <w:r>
              <w:t>Статус ответа</w:t>
            </w:r>
          </w:p>
        </w:tc>
      </w:tr>
      <w:tr w:rsidR="005461D7" w14:paraId="0914B233" w14:textId="77777777">
        <w:trPr>
          <w:jc w:val="center"/>
        </w:trPr>
        <w:tc>
          <w:tcPr>
            <w:tcW w:w="209" w:type="pct"/>
            <w:shd w:val="clear" w:color="auto" w:fill="auto"/>
            <w:tcMar>
              <w:top w:w="30" w:type="dxa"/>
              <w:left w:w="30" w:type="dxa"/>
              <w:bottom w:w="20" w:type="dxa"/>
              <w:right w:w="30" w:type="dxa"/>
            </w:tcMar>
          </w:tcPr>
          <w:p w14:paraId="3C49031A" w14:textId="77777777" w:rsidR="005461D7" w:rsidRDefault="00E64EBA">
            <w:pPr>
              <w:pStyle w:val="RTf"/>
              <w:spacing w:line="276" w:lineRule="auto"/>
            </w:pPr>
            <w:r>
              <w:t>2.1</w:t>
            </w:r>
          </w:p>
        </w:tc>
        <w:tc>
          <w:tcPr>
            <w:tcW w:w="141" w:type="pct"/>
            <w:shd w:val="clear" w:color="auto" w:fill="auto"/>
            <w:tcMar>
              <w:top w:w="30" w:type="dxa"/>
              <w:left w:w="30" w:type="dxa"/>
              <w:bottom w:w="20" w:type="dxa"/>
              <w:right w:w="30" w:type="dxa"/>
            </w:tcMar>
          </w:tcPr>
          <w:p w14:paraId="5808DDB3" w14:textId="77777777" w:rsidR="005461D7" w:rsidRDefault="005461D7">
            <w:pPr>
              <w:pStyle w:val="RTf"/>
              <w:spacing w:line="276" w:lineRule="auto"/>
              <w:rPr>
                <w:lang w:val="en-US"/>
              </w:rPr>
            </w:pPr>
          </w:p>
        </w:tc>
        <w:tc>
          <w:tcPr>
            <w:tcW w:w="705" w:type="pct"/>
            <w:shd w:val="clear" w:color="auto" w:fill="auto"/>
          </w:tcPr>
          <w:p w14:paraId="672E1363" w14:textId="77777777" w:rsidR="005461D7" w:rsidRDefault="00E64EBA">
            <w:pPr>
              <w:pStyle w:val="RTf"/>
              <w:spacing w:line="276" w:lineRule="auto"/>
              <w:rPr>
                <w:lang w:val="en-US"/>
              </w:rPr>
            </w:pPr>
            <w:r>
              <w:t>status</w:t>
            </w:r>
            <w:r>
              <w:rPr>
                <w:lang w:val="en-US"/>
              </w:rPr>
              <w:t>C</w:t>
            </w:r>
            <w:r>
              <w:t>ode</w:t>
            </w:r>
          </w:p>
        </w:tc>
        <w:tc>
          <w:tcPr>
            <w:tcW w:w="705" w:type="pct"/>
            <w:shd w:val="clear" w:color="auto" w:fill="auto"/>
            <w:tcMar>
              <w:top w:w="30" w:type="dxa"/>
              <w:left w:w="30" w:type="dxa"/>
              <w:bottom w:w="20" w:type="dxa"/>
              <w:right w:w="30" w:type="dxa"/>
            </w:tcMar>
          </w:tcPr>
          <w:p w14:paraId="6DAAA45D" w14:textId="77777777" w:rsidR="005461D7" w:rsidRDefault="00E64EBA">
            <w:pPr>
              <w:pStyle w:val="RTf"/>
              <w:spacing w:line="276" w:lineRule="auto"/>
              <w:rPr>
                <w:lang w:val="en-US"/>
              </w:rPr>
            </w:pPr>
            <w:r>
              <w:t>integer</w:t>
            </w:r>
          </w:p>
        </w:tc>
        <w:tc>
          <w:tcPr>
            <w:tcW w:w="846" w:type="pct"/>
          </w:tcPr>
          <w:p w14:paraId="4670771A" w14:textId="77777777" w:rsidR="005461D7" w:rsidRDefault="00E64EBA">
            <w:pPr>
              <w:pStyle w:val="RTf"/>
              <w:spacing w:line="276" w:lineRule="auto"/>
            </w:pPr>
            <w:r>
              <w:t>О</w:t>
            </w:r>
          </w:p>
        </w:tc>
        <w:tc>
          <w:tcPr>
            <w:tcW w:w="2394" w:type="pct"/>
            <w:shd w:val="clear" w:color="auto" w:fill="auto"/>
            <w:tcMar>
              <w:top w:w="30" w:type="dxa"/>
              <w:left w:w="30" w:type="dxa"/>
              <w:bottom w:w="20" w:type="dxa"/>
              <w:right w:w="30" w:type="dxa"/>
            </w:tcMar>
          </w:tcPr>
          <w:p w14:paraId="6395E8E6" w14:textId="77777777" w:rsidR="005461D7" w:rsidRDefault="00E64EBA">
            <w:pPr>
              <w:pStyle w:val="RTf"/>
              <w:spacing w:line="276" w:lineRule="auto"/>
            </w:pPr>
            <w:r>
              <w:t>Код статуса</w:t>
            </w:r>
          </w:p>
        </w:tc>
      </w:tr>
      <w:tr w:rsidR="005461D7" w14:paraId="60BB833D" w14:textId="77777777">
        <w:trPr>
          <w:jc w:val="center"/>
        </w:trPr>
        <w:tc>
          <w:tcPr>
            <w:tcW w:w="209" w:type="pct"/>
            <w:shd w:val="clear" w:color="auto" w:fill="auto"/>
            <w:tcMar>
              <w:top w:w="30" w:type="dxa"/>
              <w:left w:w="30" w:type="dxa"/>
              <w:bottom w:w="20" w:type="dxa"/>
              <w:right w:w="30" w:type="dxa"/>
            </w:tcMar>
          </w:tcPr>
          <w:p w14:paraId="7A04FE8E" w14:textId="77777777" w:rsidR="005461D7" w:rsidRDefault="00E64EBA">
            <w:pPr>
              <w:pStyle w:val="RTf"/>
              <w:spacing w:line="276" w:lineRule="auto"/>
            </w:pPr>
            <w:r>
              <w:t>2.2</w:t>
            </w:r>
          </w:p>
        </w:tc>
        <w:tc>
          <w:tcPr>
            <w:tcW w:w="141" w:type="pct"/>
            <w:shd w:val="clear" w:color="auto" w:fill="auto"/>
            <w:tcMar>
              <w:top w:w="30" w:type="dxa"/>
              <w:left w:w="30" w:type="dxa"/>
              <w:bottom w:w="20" w:type="dxa"/>
              <w:right w:w="30" w:type="dxa"/>
            </w:tcMar>
          </w:tcPr>
          <w:p w14:paraId="2CA677FC" w14:textId="77777777" w:rsidR="005461D7" w:rsidRDefault="005461D7">
            <w:pPr>
              <w:pStyle w:val="RTf"/>
              <w:spacing w:line="276" w:lineRule="auto"/>
            </w:pPr>
          </w:p>
        </w:tc>
        <w:tc>
          <w:tcPr>
            <w:tcW w:w="705" w:type="pct"/>
            <w:shd w:val="clear" w:color="auto" w:fill="auto"/>
          </w:tcPr>
          <w:p w14:paraId="0955D5B1" w14:textId="77777777" w:rsidR="005461D7" w:rsidRDefault="00E64EBA">
            <w:pPr>
              <w:pStyle w:val="RTf"/>
              <w:spacing w:line="276" w:lineRule="auto"/>
            </w:pPr>
            <w:r>
              <w:t>status</w:t>
            </w:r>
            <w:r>
              <w:rPr>
                <w:lang w:val="en-US"/>
              </w:rPr>
              <w:t>M</w:t>
            </w:r>
            <w:r>
              <w:t>essage</w:t>
            </w:r>
          </w:p>
        </w:tc>
        <w:tc>
          <w:tcPr>
            <w:tcW w:w="705" w:type="pct"/>
            <w:shd w:val="clear" w:color="auto" w:fill="auto"/>
            <w:tcMar>
              <w:top w:w="30" w:type="dxa"/>
              <w:left w:w="30" w:type="dxa"/>
              <w:bottom w:w="20" w:type="dxa"/>
              <w:right w:w="30" w:type="dxa"/>
            </w:tcMar>
          </w:tcPr>
          <w:p w14:paraId="3CF3A44B" w14:textId="77777777" w:rsidR="005461D7" w:rsidRDefault="00E64EBA">
            <w:pPr>
              <w:pStyle w:val="RTf"/>
              <w:spacing w:line="276" w:lineRule="auto"/>
            </w:pPr>
            <w:r>
              <w:t>string</w:t>
            </w:r>
          </w:p>
        </w:tc>
        <w:tc>
          <w:tcPr>
            <w:tcW w:w="846" w:type="pct"/>
          </w:tcPr>
          <w:p w14:paraId="69F2A58A" w14:textId="77777777" w:rsidR="005461D7" w:rsidRDefault="00E64EBA">
            <w:pPr>
              <w:pStyle w:val="RTf"/>
              <w:spacing w:line="276" w:lineRule="auto"/>
            </w:pPr>
            <w:r>
              <w:t>Н</w:t>
            </w:r>
          </w:p>
        </w:tc>
        <w:tc>
          <w:tcPr>
            <w:tcW w:w="2394" w:type="pct"/>
            <w:shd w:val="clear" w:color="auto" w:fill="auto"/>
            <w:tcMar>
              <w:top w:w="30" w:type="dxa"/>
              <w:left w:w="30" w:type="dxa"/>
              <w:bottom w:w="20" w:type="dxa"/>
              <w:right w:w="30" w:type="dxa"/>
            </w:tcMar>
          </w:tcPr>
          <w:p w14:paraId="1CC5863D" w14:textId="77777777" w:rsidR="005461D7" w:rsidRDefault="00E64EBA">
            <w:pPr>
              <w:pStyle w:val="RTf"/>
              <w:spacing w:line="276" w:lineRule="auto"/>
            </w:pPr>
            <w:r>
              <w:t>Информационное сообщение статуса (лучше отправлять)</w:t>
            </w:r>
          </w:p>
        </w:tc>
      </w:tr>
    </w:tbl>
    <w:p w14:paraId="14A69407" w14:textId="77777777" w:rsidR="005461D7" w:rsidRDefault="00E64EBA">
      <w:pPr>
        <w:pStyle w:val="RT3"/>
        <w:numPr>
          <w:ilvl w:val="2"/>
          <w:numId w:val="42"/>
        </w:numPr>
        <w:spacing w:line="276" w:lineRule="auto"/>
      </w:pPr>
      <w:bookmarkStart w:id="477" w:name="_Toc190695311"/>
      <w:bookmarkStart w:id="478" w:name="_Toc220861880"/>
      <w:bookmarkStart w:id="479" w:name="_Ref220922842"/>
      <w:bookmarkStart w:id="480" w:name="_Ref220923212"/>
      <w:bookmarkStart w:id="481" w:name="_Toc226989601"/>
      <w:r>
        <w:t>Отмена бронирования выбранного слота</w:t>
      </w:r>
      <w:bookmarkEnd w:id="477"/>
      <w:bookmarkEnd w:id="478"/>
      <w:bookmarkEnd w:id="479"/>
      <w:bookmarkEnd w:id="480"/>
      <w:bookmarkEnd w:id="481"/>
    </w:p>
    <w:p w14:paraId="5589945A" w14:textId="77777777" w:rsidR="005461D7" w:rsidRDefault="00E64EBA">
      <w:pPr>
        <w:pStyle w:val="RT"/>
        <w:spacing w:line="276" w:lineRule="auto"/>
        <w:rPr>
          <w:lang w:val="en-US"/>
        </w:rPr>
      </w:pPr>
      <w:r>
        <w:rPr>
          <w:lang w:val="en-US"/>
        </w:rPr>
        <w:t>POST /FerDtm/services/fer/booking/cancel</w:t>
      </w:r>
    </w:p>
    <w:p w14:paraId="1A0D294C" w14:textId="77777777" w:rsidR="005461D7" w:rsidRDefault="00E64EBA">
      <w:pPr>
        <w:pStyle w:val="RT"/>
        <w:keepNext/>
        <w:spacing w:line="276" w:lineRule="auto"/>
      </w:pPr>
      <w:r>
        <w:t>Описание параметров в запросе:</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20"/>
        <w:gridCol w:w="1134"/>
        <w:gridCol w:w="1275"/>
        <w:gridCol w:w="1703"/>
        <w:gridCol w:w="5521"/>
      </w:tblGrid>
      <w:tr w:rsidR="005461D7" w14:paraId="08CECE0E" w14:textId="77777777">
        <w:trPr>
          <w:tblHeader/>
          <w:jc w:val="center"/>
        </w:trPr>
        <w:tc>
          <w:tcPr>
            <w:tcW w:w="209"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05F611F8" w14:textId="77777777" w:rsidR="005461D7" w:rsidRDefault="00E64EBA">
            <w:pPr>
              <w:pStyle w:val="RTf3"/>
              <w:spacing w:line="276" w:lineRule="auto"/>
              <w:rPr>
                <w:lang w:val="en-US"/>
              </w:rPr>
            </w:pPr>
            <w:r>
              <w:rPr>
                <w:lang w:val="en-US"/>
              </w:rPr>
              <w:t>№</w:t>
            </w:r>
          </w:p>
        </w:tc>
        <w:tc>
          <w:tcPr>
            <w:tcW w:w="56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4C1C03E7" w14:textId="77777777" w:rsidR="005461D7" w:rsidRDefault="00E64EBA">
            <w:pPr>
              <w:pStyle w:val="RTf3"/>
              <w:spacing w:line="276" w:lineRule="auto"/>
              <w:rPr>
                <w:lang w:val="en-US"/>
              </w:rPr>
            </w:pPr>
            <w:r>
              <w:rPr>
                <w:lang w:val="en-US"/>
              </w:rPr>
              <w:t>Параметр</w:t>
            </w:r>
          </w:p>
        </w:tc>
        <w:tc>
          <w:tcPr>
            <w:tcW w:w="63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69CE8038" w14:textId="77777777" w:rsidR="005461D7" w:rsidRDefault="00E64EBA">
            <w:pPr>
              <w:pStyle w:val="RTf3"/>
              <w:spacing w:line="276" w:lineRule="auto"/>
            </w:pPr>
            <w:r>
              <w:t>Тип данных</w:t>
            </w:r>
          </w:p>
        </w:tc>
        <w:tc>
          <w:tcPr>
            <w:tcW w:w="847" w:type="pct"/>
            <w:tcBorders>
              <w:top w:val="single" w:sz="4" w:space="0" w:color="auto"/>
              <w:left w:val="single" w:sz="4" w:space="0" w:color="auto"/>
              <w:bottom w:val="single" w:sz="4" w:space="0" w:color="auto"/>
              <w:right w:val="single" w:sz="4" w:space="0" w:color="auto"/>
            </w:tcBorders>
            <w:shd w:val="clear" w:color="auto" w:fill="auto"/>
            <w:vAlign w:val="center"/>
          </w:tcPr>
          <w:p w14:paraId="3219D33D" w14:textId="77777777" w:rsidR="005461D7" w:rsidRDefault="00E64EBA">
            <w:pPr>
              <w:pStyle w:val="RTf3"/>
              <w:spacing w:line="276" w:lineRule="auto"/>
            </w:pPr>
            <w:r>
              <w:t>Обязательность</w:t>
            </w:r>
          </w:p>
        </w:tc>
        <w:tc>
          <w:tcPr>
            <w:tcW w:w="2746"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23C99E68" w14:textId="77777777" w:rsidR="005461D7" w:rsidRDefault="00E64EBA">
            <w:pPr>
              <w:pStyle w:val="RTf3"/>
              <w:spacing w:line="276" w:lineRule="auto"/>
              <w:rPr>
                <w:lang w:val="en-US"/>
              </w:rPr>
            </w:pPr>
            <w:r>
              <w:rPr>
                <w:lang w:val="en-US"/>
              </w:rPr>
              <w:t>Описание</w:t>
            </w:r>
          </w:p>
        </w:tc>
      </w:tr>
      <w:tr w:rsidR="005461D7" w14:paraId="0F591AB9" w14:textId="77777777">
        <w:trPr>
          <w:jc w:val="center"/>
        </w:trPr>
        <w:tc>
          <w:tcPr>
            <w:tcW w:w="209" w:type="pct"/>
            <w:tcBorders>
              <w:top w:val="single" w:sz="4" w:space="0" w:color="auto"/>
            </w:tcBorders>
            <w:shd w:val="clear" w:color="auto" w:fill="auto"/>
            <w:tcMar>
              <w:top w:w="30" w:type="dxa"/>
              <w:left w:w="30" w:type="dxa"/>
              <w:bottom w:w="20" w:type="dxa"/>
              <w:right w:w="30" w:type="dxa"/>
            </w:tcMar>
          </w:tcPr>
          <w:p w14:paraId="00C3B380" w14:textId="77777777" w:rsidR="005461D7" w:rsidRDefault="00E64EBA">
            <w:pPr>
              <w:pStyle w:val="RTf"/>
              <w:spacing w:line="276" w:lineRule="auto"/>
              <w:rPr>
                <w:lang w:val="en-US"/>
              </w:rPr>
            </w:pPr>
            <w:r>
              <w:rPr>
                <w:lang w:val="en-US"/>
              </w:rPr>
              <w:t>1</w:t>
            </w:r>
          </w:p>
        </w:tc>
        <w:tc>
          <w:tcPr>
            <w:tcW w:w="564" w:type="pct"/>
            <w:tcBorders>
              <w:top w:val="single" w:sz="4" w:space="0" w:color="auto"/>
            </w:tcBorders>
            <w:shd w:val="clear" w:color="auto" w:fill="auto"/>
            <w:tcMar>
              <w:top w:w="30" w:type="dxa"/>
              <w:left w:w="30" w:type="dxa"/>
              <w:bottom w:w="20" w:type="dxa"/>
              <w:right w:w="30" w:type="dxa"/>
            </w:tcMar>
          </w:tcPr>
          <w:p w14:paraId="6EC9E2C1" w14:textId="77777777" w:rsidR="005461D7" w:rsidRDefault="00E64EBA">
            <w:pPr>
              <w:pStyle w:val="RTf"/>
              <w:spacing w:line="276" w:lineRule="auto"/>
              <w:rPr>
                <w:lang w:val="en-US"/>
              </w:rPr>
            </w:pPr>
            <w:r>
              <w:rPr>
                <w:lang w:val="en-US"/>
              </w:rPr>
              <w:t>bookExtId</w:t>
            </w:r>
          </w:p>
        </w:tc>
        <w:tc>
          <w:tcPr>
            <w:tcW w:w="634" w:type="pct"/>
            <w:tcBorders>
              <w:top w:val="single" w:sz="4" w:space="0" w:color="auto"/>
            </w:tcBorders>
            <w:shd w:val="clear" w:color="auto" w:fill="auto"/>
            <w:tcMar>
              <w:top w:w="30" w:type="dxa"/>
              <w:left w:w="30" w:type="dxa"/>
              <w:bottom w:w="20" w:type="dxa"/>
              <w:right w:w="30" w:type="dxa"/>
            </w:tcMar>
          </w:tcPr>
          <w:p w14:paraId="520CFB3A" w14:textId="77777777" w:rsidR="005461D7" w:rsidRDefault="00E64EBA">
            <w:pPr>
              <w:pStyle w:val="RTf"/>
              <w:spacing w:line="276" w:lineRule="auto"/>
              <w:rPr>
                <w:lang w:val="en-US"/>
              </w:rPr>
            </w:pPr>
            <w:r>
              <w:rPr>
                <w:lang w:val="en-US"/>
              </w:rPr>
              <w:t>string</w:t>
            </w:r>
          </w:p>
        </w:tc>
        <w:tc>
          <w:tcPr>
            <w:tcW w:w="847" w:type="pct"/>
            <w:tcBorders>
              <w:top w:val="single" w:sz="4" w:space="0" w:color="auto"/>
            </w:tcBorders>
          </w:tcPr>
          <w:p w14:paraId="570EC1DA" w14:textId="77777777" w:rsidR="005461D7" w:rsidRDefault="00E64EBA">
            <w:pPr>
              <w:pStyle w:val="RTf"/>
              <w:spacing w:line="276" w:lineRule="auto"/>
            </w:pPr>
            <w:r>
              <w:t>О</w:t>
            </w:r>
          </w:p>
        </w:tc>
        <w:tc>
          <w:tcPr>
            <w:tcW w:w="2746" w:type="pct"/>
            <w:tcBorders>
              <w:top w:val="single" w:sz="4" w:space="0" w:color="auto"/>
            </w:tcBorders>
            <w:shd w:val="clear" w:color="auto" w:fill="auto"/>
            <w:tcMar>
              <w:top w:w="30" w:type="dxa"/>
              <w:left w:w="30" w:type="dxa"/>
              <w:bottom w:w="20" w:type="dxa"/>
              <w:right w:w="30" w:type="dxa"/>
            </w:tcMar>
          </w:tcPr>
          <w:p w14:paraId="6C2FA39B" w14:textId="77777777" w:rsidR="005461D7" w:rsidRDefault="00E64EBA">
            <w:pPr>
              <w:pStyle w:val="RTf"/>
              <w:spacing w:line="276" w:lineRule="auto"/>
            </w:pPr>
            <w:r>
              <w:t>Идентификатор записи на стороне ГИСЗ субъекта РФ</w:t>
            </w:r>
          </w:p>
          <w:p w14:paraId="7AA46239" w14:textId="77777777" w:rsidR="005461D7" w:rsidRDefault="00E64EBA">
            <w:pPr>
              <w:pStyle w:val="RTf"/>
              <w:spacing w:line="276" w:lineRule="auto"/>
            </w:pPr>
            <w:r>
              <w:t>Соответствует значению bookId  из таблицы book</w:t>
            </w:r>
          </w:p>
        </w:tc>
      </w:tr>
      <w:tr w:rsidR="005461D7" w14:paraId="57F220F9" w14:textId="77777777">
        <w:trPr>
          <w:jc w:val="center"/>
        </w:trPr>
        <w:tc>
          <w:tcPr>
            <w:tcW w:w="209" w:type="pct"/>
            <w:shd w:val="clear" w:color="auto" w:fill="auto"/>
            <w:tcMar>
              <w:top w:w="30" w:type="dxa"/>
              <w:left w:w="30" w:type="dxa"/>
              <w:bottom w:w="20" w:type="dxa"/>
              <w:right w:w="30" w:type="dxa"/>
            </w:tcMar>
          </w:tcPr>
          <w:p w14:paraId="6862E1FA" w14:textId="77777777" w:rsidR="005461D7" w:rsidRDefault="00E64EBA">
            <w:pPr>
              <w:pStyle w:val="RTf"/>
              <w:spacing w:line="276" w:lineRule="auto"/>
              <w:rPr>
                <w:lang w:val="en-US"/>
              </w:rPr>
            </w:pPr>
            <w:r>
              <w:rPr>
                <w:lang w:val="en-US"/>
              </w:rPr>
              <w:t>2</w:t>
            </w:r>
          </w:p>
        </w:tc>
        <w:tc>
          <w:tcPr>
            <w:tcW w:w="564" w:type="pct"/>
            <w:shd w:val="clear" w:color="auto" w:fill="auto"/>
            <w:tcMar>
              <w:top w:w="30" w:type="dxa"/>
              <w:left w:w="30" w:type="dxa"/>
              <w:bottom w:w="20" w:type="dxa"/>
              <w:right w:w="30" w:type="dxa"/>
            </w:tcMar>
          </w:tcPr>
          <w:p w14:paraId="34842B8F" w14:textId="77777777" w:rsidR="005461D7" w:rsidRDefault="00E64EBA">
            <w:pPr>
              <w:pStyle w:val="RTf"/>
              <w:spacing w:line="276" w:lineRule="auto"/>
              <w:rPr>
                <w:lang w:val="en-US"/>
              </w:rPr>
            </w:pPr>
            <w:r>
              <w:rPr>
                <w:lang w:val="en-US"/>
              </w:rPr>
              <w:t>patient_id</w:t>
            </w:r>
          </w:p>
        </w:tc>
        <w:tc>
          <w:tcPr>
            <w:tcW w:w="634" w:type="pct"/>
            <w:shd w:val="clear" w:color="auto" w:fill="auto"/>
            <w:tcMar>
              <w:top w:w="30" w:type="dxa"/>
              <w:left w:w="30" w:type="dxa"/>
              <w:bottom w:w="20" w:type="dxa"/>
              <w:right w:w="30" w:type="dxa"/>
            </w:tcMar>
          </w:tcPr>
          <w:p w14:paraId="4D87CA77" w14:textId="77777777" w:rsidR="005461D7" w:rsidRDefault="00E64EBA">
            <w:pPr>
              <w:pStyle w:val="RTf"/>
              <w:spacing w:line="276" w:lineRule="auto"/>
              <w:rPr>
                <w:lang w:val="en-US"/>
              </w:rPr>
            </w:pPr>
            <w:r>
              <w:rPr>
                <w:lang w:val="en-US"/>
              </w:rPr>
              <w:t>string</w:t>
            </w:r>
          </w:p>
        </w:tc>
        <w:tc>
          <w:tcPr>
            <w:tcW w:w="847" w:type="pct"/>
          </w:tcPr>
          <w:p w14:paraId="6D6F15F0" w14:textId="77777777" w:rsidR="005461D7" w:rsidRDefault="00E64EBA">
            <w:pPr>
              <w:pStyle w:val="RTf"/>
              <w:spacing w:line="276" w:lineRule="auto"/>
            </w:pPr>
            <w:r>
              <w:t>О</w:t>
            </w:r>
          </w:p>
        </w:tc>
        <w:tc>
          <w:tcPr>
            <w:tcW w:w="2746" w:type="pct"/>
            <w:shd w:val="clear" w:color="auto" w:fill="auto"/>
            <w:tcMar>
              <w:top w:w="30" w:type="dxa"/>
              <w:left w:w="30" w:type="dxa"/>
              <w:bottom w:w="20" w:type="dxa"/>
              <w:right w:w="30" w:type="dxa"/>
            </w:tcMar>
          </w:tcPr>
          <w:p w14:paraId="59A988CE" w14:textId="77777777" w:rsidR="005461D7" w:rsidRDefault="00E64EBA">
            <w:pPr>
              <w:pStyle w:val="RTf"/>
              <w:spacing w:line="276" w:lineRule="auto"/>
              <w:rPr>
                <w:lang w:val="en-US"/>
              </w:rPr>
            </w:pPr>
            <w:r>
              <w:rPr>
                <w:lang w:val="en-US"/>
              </w:rPr>
              <w:t xml:space="preserve">Идентификатор </w:t>
            </w:r>
            <w:r>
              <w:t>пациента</w:t>
            </w:r>
          </w:p>
        </w:tc>
      </w:tr>
    </w:tbl>
    <w:p w14:paraId="7EE7DE00" w14:textId="77777777" w:rsidR="005461D7" w:rsidRDefault="00E64EBA">
      <w:pPr>
        <w:pStyle w:val="RTf7"/>
        <w:keepNext/>
        <w:spacing w:line="276" w:lineRule="auto"/>
      </w:pPr>
      <w:r>
        <w:t>Описание параметров в ответе для успешной отмены брони: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70"/>
        <w:gridCol w:w="283"/>
        <w:gridCol w:w="1415"/>
        <w:gridCol w:w="1417"/>
        <w:gridCol w:w="1699"/>
        <w:gridCol w:w="4669"/>
      </w:tblGrid>
      <w:tr w:rsidR="005461D7" w14:paraId="0741C9AA" w14:textId="77777777">
        <w:trPr>
          <w:tblHeader/>
          <w:jc w:val="center"/>
        </w:trPr>
        <w:tc>
          <w:tcPr>
            <w:tcW w:w="28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203C9545" w14:textId="77777777" w:rsidR="005461D7" w:rsidRDefault="00E64EBA">
            <w:pPr>
              <w:pStyle w:val="RTf3"/>
              <w:spacing w:line="276" w:lineRule="auto"/>
              <w:rPr>
                <w:lang w:val="en-US"/>
              </w:rPr>
            </w:pPr>
            <w:r>
              <w:rPr>
                <w:lang w:val="en-US"/>
              </w:rPr>
              <w:t>№</w:t>
            </w:r>
          </w:p>
        </w:tc>
        <w:tc>
          <w:tcPr>
            <w:tcW w:w="845" w:type="pct"/>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4F3747DD" w14:textId="77777777" w:rsidR="005461D7" w:rsidRDefault="00E64EBA">
            <w:pPr>
              <w:pStyle w:val="RTf3"/>
              <w:spacing w:line="276" w:lineRule="auto"/>
              <w:rPr>
                <w:lang w:val="en-US"/>
              </w:rPr>
            </w:pPr>
            <w:r>
              <w:rPr>
                <w:lang w:val="en-US"/>
              </w:rPr>
              <w:t>Параметр</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16CCD449" w14:textId="77777777" w:rsidR="005461D7" w:rsidRDefault="00E64EBA">
            <w:pPr>
              <w:pStyle w:val="RTf3"/>
              <w:spacing w:line="276" w:lineRule="auto"/>
            </w:pPr>
            <w:r>
              <w:t>Тип данных</w:t>
            </w:r>
          </w:p>
        </w:tc>
        <w:tc>
          <w:tcPr>
            <w:tcW w:w="845" w:type="pct"/>
            <w:tcBorders>
              <w:top w:val="single" w:sz="4" w:space="0" w:color="auto"/>
              <w:left w:val="single" w:sz="4" w:space="0" w:color="auto"/>
              <w:bottom w:val="single" w:sz="4" w:space="0" w:color="auto"/>
              <w:right w:val="single" w:sz="4" w:space="0" w:color="auto"/>
            </w:tcBorders>
            <w:shd w:val="clear" w:color="auto" w:fill="auto"/>
          </w:tcPr>
          <w:p w14:paraId="4AF8B6AE" w14:textId="77777777" w:rsidR="005461D7" w:rsidRDefault="00E64EBA">
            <w:pPr>
              <w:pStyle w:val="RTf3"/>
              <w:spacing w:line="276" w:lineRule="auto"/>
            </w:pPr>
            <w:r>
              <w:t>Обязательность</w:t>
            </w:r>
          </w:p>
        </w:tc>
        <w:tc>
          <w:tcPr>
            <w:tcW w:w="232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428519F6" w14:textId="77777777" w:rsidR="005461D7" w:rsidRDefault="00E64EBA">
            <w:pPr>
              <w:pStyle w:val="RTf3"/>
              <w:spacing w:line="276" w:lineRule="auto"/>
              <w:rPr>
                <w:lang w:val="en-US"/>
              </w:rPr>
            </w:pPr>
            <w:r>
              <w:rPr>
                <w:lang w:val="en-US"/>
              </w:rPr>
              <w:t>Описание</w:t>
            </w:r>
          </w:p>
        </w:tc>
      </w:tr>
      <w:tr w:rsidR="005461D7" w14:paraId="1063809B" w14:textId="77777777">
        <w:trPr>
          <w:jc w:val="center"/>
        </w:trPr>
        <w:tc>
          <w:tcPr>
            <w:tcW w:w="283" w:type="pct"/>
            <w:tcBorders>
              <w:top w:val="single" w:sz="4" w:space="0" w:color="auto"/>
            </w:tcBorders>
            <w:shd w:val="clear" w:color="auto" w:fill="auto"/>
            <w:tcMar>
              <w:top w:w="30" w:type="dxa"/>
              <w:left w:w="30" w:type="dxa"/>
              <w:bottom w:w="20" w:type="dxa"/>
              <w:right w:w="30" w:type="dxa"/>
            </w:tcMar>
          </w:tcPr>
          <w:p w14:paraId="01E22354" w14:textId="77777777" w:rsidR="005461D7" w:rsidRDefault="00E64EBA">
            <w:pPr>
              <w:pStyle w:val="RTf"/>
              <w:spacing w:line="276" w:lineRule="auto"/>
            </w:pPr>
            <w:r>
              <w:t>1</w:t>
            </w:r>
          </w:p>
        </w:tc>
        <w:tc>
          <w:tcPr>
            <w:tcW w:w="845" w:type="pct"/>
            <w:gridSpan w:val="2"/>
            <w:tcBorders>
              <w:top w:val="single" w:sz="4" w:space="0" w:color="auto"/>
            </w:tcBorders>
            <w:shd w:val="clear" w:color="auto" w:fill="auto"/>
            <w:tcMar>
              <w:top w:w="30" w:type="dxa"/>
              <w:left w:w="30" w:type="dxa"/>
              <w:bottom w:w="20" w:type="dxa"/>
              <w:right w:w="30" w:type="dxa"/>
            </w:tcMar>
          </w:tcPr>
          <w:p w14:paraId="5B71F334" w14:textId="77777777" w:rsidR="005461D7" w:rsidRDefault="00E64EBA">
            <w:pPr>
              <w:pStyle w:val="RTf"/>
              <w:spacing w:line="276" w:lineRule="auto"/>
              <w:rPr>
                <w:lang w:val="en-US"/>
              </w:rPr>
            </w:pPr>
            <w:r>
              <w:rPr>
                <w:lang w:val="en-US"/>
              </w:rPr>
              <w:t>type</w:t>
            </w:r>
          </w:p>
        </w:tc>
        <w:tc>
          <w:tcPr>
            <w:tcW w:w="705" w:type="pct"/>
            <w:tcBorders>
              <w:top w:val="single" w:sz="4" w:space="0" w:color="auto"/>
            </w:tcBorders>
            <w:shd w:val="clear" w:color="auto" w:fill="auto"/>
            <w:tcMar>
              <w:top w:w="30" w:type="dxa"/>
              <w:left w:w="30" w:type="dxa"/>
              <w:bottom w:w="20" w:type="dxa"/>
              <w:right w:w="30" w:type="dxa"/>
            </w:tcMar>
          </w:tcPr>
          <w:p w14:paraId="3D8BF9BE" w14:textId="77777777" w:rsidR="005461D7" w:rsidRDefault="00E64EBA">
            <w:pPr>
              <w:pStyle w:val="RTf"/>
              <w:spacing w:line="276" w:lineRule="auto"/>
            </w:pPr>
            <w:r>
              <w:t>string</w:t>
            </w:r>
          </w:p>
        </w:tc>
        <w:tc>
          <w:tcPr>
            <w:tcW w:w="845" w:type="pct"/>
            <w:tcBorders>
              <w:top w:val="single" w:sz="4" w:space="0" w:color="auto"/>
            </w:tcBorders>
          </w:tcPr>
          <w:p w14:paraId="3DF8D56D" w14:textId="77777777" w:rsidR="005461D7" w:rsidRDefault="00E64EBA">
            <w:pPr>
              <w:pStyle w:val="RTf"/>
              <w:spacing w:line="276" w:lineRule="auto"/>
            </w:pPr>
            <w:r>
              <w:t>О</w:t>
            </w:r>
          </w:p>
        </w:tc>
        <w:tc>
          <w:tcPr>
            <w:tcW w:w="2323" w:type="pct"/>
            <w:tcBorders>
              <w:top w:val="single" w:sz="4" w:space="0" w:color="auto"/>
            </w:tcBorders>
            <w:shd w:val="clear" w:color="auto" w:fill="auto"/>
            <w:tcMar>
              <w:top w:w="30" w:type="dxa"/>
              <w:left w:w="30" w:type="dxa"/>
              <w:bottom w:w="20" w:type="dxa"/>
              <w:right w:w="30" w:type="dxa"/>
            </w:tcMar>
          </w:tcPr>
          <w:p w14:paraId="0E20838D" w14:textId="77777777" w:rsidR="005461D7" w:rsidRDefault="00E64EBA">
            <w:pPr>
              <w:pStyle w:val="RTf"/>
              <w:spacing w:line="276" w:lineRule="auto"/>
            </w:pPr>
            <w:r>
              <w:t>Результат отмены бронирования, заполняется значением «BookResponseSuccess»</w:t>
            </w:r>
          </w:p>
        </w:tc>
      </w:tr>
      <w:tr w:rsidR="005461D7" w14:paraId="32E9B5A3" w14:textId="77777777">
        <w:trPr>
          <w:jc w:val="center"/>
        </w:trPr>
        <w:tc>
          <w:tcPr>
            <w:tcW w:w="283" w:type="pct"/>
            <w:shd w:val="clear" w:color="auto" w:fill="auto"/>
            <w:tcMar>
              <w:top w:w="30" w:type="dxa"/>
              <w:left w:w="30" w:type="dxa"/>
              <w:bottom w:w="20" w:type="dxa"/>
              <w:right w:w="30" w:type="dxa"/>
            </w:tcMar>
          </w:tcPr>
          <w:p w14:paraId="54497F9E" w14:textId="77777777" w:rsidR="005461D7" w:rsidRDefault="00E64EBA">
            <w:pPr>
              <w:pStyle w:val="RTf"/>
              <w:spacing w:line="276" w:lineRule="auto"/>
            </w:pPr>
            <w:r>
              <w:t>2</w:t>
            </w:r>
          </w:p>
        </w:tc>
        <w:tc>
          <w:tcPr>
            <w:tcW w:w="845" w:type="pct"/>
            <w:gridSpan w:val="2"/>
            <w:shd w:val="clear" w:color="auto" w:fill="auto"/>
            <w:tcMar>
              <w:top w:w="30" w:type="dxa"/>
              <w:left w:w="30" w:type="dxa"/>
              <w:bottom w:w="20" w:type="dxa"/>
              <w:right w:w="30" w:type="dxa"/>
            </w:tcMar>
          </w:tcPr>
          <w:p w14:paraId="22B1AAEA" w14:textId="77777777" w:rsidR="005461D7" w:rsidRDefault="00E64EBA">
            <w:pPr>
              <w:pStyle w:val="RTf"/>
              <w:spacing w:line="276" w:lineRule="auto"/>
              <w:rPr>
                <w:lang w:val="en-US"/>
              </w:rPr>
            </w:pPr>
            <w:r>
              <w:rPr>
                <w:lang w:val="en-US"/>
              </w:rPr>
              <w:t>bookExtId</w:t>
            </w:r>
          </w:p>
        </w:tc>
        <w:tc>
          <w:tcPr>
            <w:tcW w:w="705" w:type="pct"/>
            <w:shd w:val="clear" w:color="auto" w:fill="auto"/>
            <w:tcMar>
              <w:top w:w="30" w:type="dxa"/>
              <w:left w:w="30" w:type="dxa"/>
              <w:bottom w:w="20" w:type="dxa"/>
              <w:right w:w="30" w:type="dxa"/>
            </w:tcMar>
          </w:tcPr>
          <w:p w14:paraId="14F696AC" w14:textId="77777777" w:rsidR="005461D7" w:rsidRDefault="00E64EBA">
            <w:pPr>
              <w:pStyle w:val="RTf"/>
              <w:spacing w:line="276" w:lineRule="auto"/>
              <w:rPr>
                <w:lang w:val="en-US"/>
              </w:rPr>
            </w:pPr>
            <w:r>
              <w:t>string</w:t>
            </w:r>
          </w:p>
        </w:tc>
        <w:tc>
          <w:tcPr>
            <w:tcW w:w="845" w:type="pct"/>
          </w:tcPr>
          <w:p w14:paraId="52FEF8C9"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1A9B089E" w14:textId="77777777" w:rsidR="005461D7" w:rsidRDefault="00E64EBA">
            <w:pPr>
              <w:pStyle w:val="RTf"/>
              <w:spacing w:line="276" w:lineRule="auto"/>
            </w:pPr>
            <w:r>
              <w:t>Идентификатор записи на стороне ГИСЗ субъекта РФ</w:t>
            </w:r>
          </w:p>
          <w:p w14:paraId="48A667D2" w14:textId="77777777" w:rsidR="005461D7" w:rsidRDefault="00E64EBA">
            <w:pPr>
              <w:pStyle w:val="RTf"/>
              <w:spacing w:line="276" w:lineRule="auto"/>
            </w:pPr>
            <w:r>
              <w:lastRenderedPageBreak/>
              <w:t>Соответствует значению bookId  из таблицы book</w:t>
            </w:r>
          </w:p>
        </w:tc>
      </w:tr>
      <w:tr w:rsidR="005461D7" w14:paraId="085B412D" w14:textId="77777777">
        <w:trPr>
          <w:jc w:val="center"/>
        </w:trPr>
        <w:tc>
          <w:tcPr>
            <w:tcW w:w="283" w:type="pct"/>
            <w:shd w:val="clear" w:color="auto" w:fill="auto"/>
            <w:tcMar>
              <w:top w:w="30" w:type="dxa"/>
              <w:left w:w="30" w:type="dxa"/>
              <w:bottom w:w="20" w:type="dxa"/>
              <w:right w:w="30" w:type="dxa"/>
            </w:tcMar>
          </w:tcPr>
          <w:p w14:paraId="4AE9F998" w14:textId="77777777" w:rsidR="005461D7" w:rsidRDefault="00E64EBA">
            <w:pPr>
              <w:pStyle w:val="RTf"/>
              <w:spacing w:line="276" w:lineRule="auto"/>
            </w:pPr>
            <w:r>
              <w:lastRenderedPageBreak/>
              <w:t>3</w:t>
            </w:r>
          </w:p>
        </w:tc>
        <w:tc>
          <w:tcPr>
            <w:tcW w:w="845" w:type="pct"/>
            <w:gridSpan w:val="2"/>
            <w:shd w:val="clear" w:color="auto" w:fill="auto"/>
            <w:tcMar>
              <w:top w:w="30" w:type="dxa"/>
              <w:left w:w="30" w:type="dxa"/>
              <w:bottom w:w="20" w:type="dxa"/>
              <w:right w:w="30" w:type="dxa"/>
            </w:tcMar>
          </w:tcPr>
          <w:p w14:paraId="0D190BB9" w14:textId="77777777" w:rsidR="005461D7" w:rsidRDefault="00E64EBA">
            <w:pPr>
              <w:pStyle w:val="RTf"/>
              <w:spacing w:line="276" w:lineRule="auto"/>
            </w:pPr>
            <w:r>
              <w:t>slotId</w:t>
            </w:r>
          </w:p>
        </w:tc>
        <w:tc>
          <w:tcPr>
            <w:tcW w:w="705" w:type="pct"/>
            <w:shd w:val="clear" w:color="auto" w:fill="auto"/>
            <w:tcMar>
              <w:top w:w="30" w:type="dxa"/>
              <w:left w:w="30" w:type="dxa"/>
              <w:bottom w:w="20" w:type="dxa"/>
              <w:right w:w="30" w:type="dxa"/>
            </w:tcMar>
          </w:tcPr>
          <w:p w14:paraId="14E360F9" w14:textId="77777777" w:rsidR="005461D7" w:rsidRDefault="00E64EBA">
            <w:pPr>
              <w:pStyle w:val="RTf"/>
              <w:spacing w:line="276" w:lineRule="auto"/>
            </w:pPr>
            <w:r>
              <w:t>string</w:t>
            </w:r>
          </w:p>
        </w:tc>
        <w:tc>
          <w:tcPr>
            <w:tcW w:w="845" w:type="pct"/>
          </w:tcPr>
          <w:p w14:paraId="720BDCBD"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4C2025E9" w14:textId="77777777" w:rsidR="005461D7" w:rsidRDefault="00E64EBA">
            <w:pPr>
              <w:pStyle w:val="RTf"/>
              <w:spacing w:line="276" w:lineRule="auto"/>
            </w:pPr>
            <w:r>
              <w:t>Идентификатор слота</w:t>
            </w:r>
          </w:p>
        </w:tc>
      </w:tr>
      <w:tr w:rsidR="005461D7" w14:paraId="32411974" w14:textId="77777777">
        <w:trPr>
          <w:jc w:val="center"/>
        </w:trPr>
        <w:tc>
          <w:tcPr>
            <w:tcW w:w="283" w:type="pct"/>
            <w:shd w:val="clear" w:color="auto" w:fill="auto"/>
            <w:tcMar>
              <w:top w:w="30" w:type="dxa"/>
              <w:left w:w="30" w:type="dxa"/>
              <w:bottom w:w="20" w:type="dxa"/>
              <w:right w:w="30" w:type="dxa"/>
            </w:tcMar>
          </w:tcPr>
          <w:p w14:paraId="2FE0138C" w14:textId="77777777" w:rsidR="005461D7" w:rsidRDefault="00E64EBA">
            <w:pPr>
              <w:pStyle w:val="RTf"/>
              <w:spacing w:line="276" w:lineRule="auto"/>
            </w:pPr>
            <w:r>
              <w:t>4</w:t>
            </w:r>
          </w:p>
        </w:tc>
        <w:tc>
          <w:tcPr>
            <w:tcW w:w="845" w:type="pct"/>
            <w:gridSpan w:val="2"/>
            <w:shd w:val="clear" w:color="auto" w:fill="auto"/>
            <w:tcMar>
              <w:top w:w="30" w:type="dxa"/>
              <w:left w:w="30" w:type="dxa"/>
              <w:bottom w:w="20" w:type="dxa"/>
              <w:right w:w="30" w:type="dxa"/>
            </w:tcMar>
          </w:tcPr>
          <w:p w14:paraId="425A9E2D" w14:textId="77777777" w:rsidR="005461D7" w:rsidRDefault="00E64EBA">
            <w:pPr>
              <w:pStyle w:val="RTf"/>
              <w:spacing w:line="276" w:lineRule="auto"/>
              <w:rPr>
                <w:lang w:val="en-US"/>
              </w:rPr>
            </w:pPr>
            <w:r>
              <w:t>visitTime</w:t>
            </w:r>
          </w:p>
        </w:tc>
        <w:tc>
          <w:tcPr>
            <w:tcW w:w="705" w:type="pct"/>
            <w:shd w:val="clear" w:color="auto" w:fill="auto"/>
            <w:tcMar>
              <w:top w:w="30" w:type="dxa"/>
              <w:left w:w="30" w:type="dxa"/>
              <w:bottom w:w="20" w:type="dxa"/>
              <w:right w:w="30" w:type="dxa"/>
            </w:tcMar>
          </w:tcPr>
          <w:p w14:paraId="297306A8" w14:textId="77777777" w:rsidR="005461D7" w:rsidRDefault="00E64EBA">
            <w:pPr>
              <w:pStyle w:val="RTf"/>
              <w:spacing w:line="276" w:lineRule="auto"/>
            </w:pPr>
            <w:r>
              <w:t>string</w:t>
            </w:r>
          </w:p>
        </w:tc>
        <w:tc>
          <w:tcPr>
            <w:tcW w:w="845" w:type="pct"/>
          </w:tcPr>
          <w:p w14:paraId="3CD31A7F"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09AC4E36" w14:textId="77777777" w:rsidR="005461D7" w:rsidRDefault="00E64EBA">
            <w:pPr>
              <w:pStyle w:val="RTf"/>
              <w:spacing w:line="276" w:lineRule="auto"/>
            </w:pPr>
            <w:r>
              <w:t>Время посещения</w:t>
            </w:r>
          </w:p>
        </w:tc>
      </w:tr>
      <w:tr w:rsidR="005461D7" w14:paraId="464633D6" w14:textId="77777777">
        <w:trPr>
          <w:jc w:val="center"/>
        </w:trPr>
        <w:tc>
          <w:tcPr>
            <w:tcW w:w="283" w:type="pct"/>
            <w:shd w:val="clear" w:color="auto" w:fill="auto"/>
            <w:tcMar>
              <w:top w:w="30" w:type="dxa"/>
              <w:left w:w="30" w:type="dxa"/>
              <w:bottom w:w="20" w:type="dxa"/>
              <w:right w:w="30" w:type="dxa"/>
            </w:tcMar>
          </w:tcPr>
          <w:p w14:paraId="067A3496" w14:textId="77777777" w:rsidR="005461D7" w:rsidRDefault="00E64EBA">
            <w:pPr>
              <w:pStyle w:val="RTf"/>
              <w:spacing w:line="276" w:lineRule="auto"/>
            </w:pPr>
            <w:r>
              <w:t>5</w:t>
            </w:r>
          </w:p>
        </w:tc>
        <w:tc>
          <w:tcPr>
            <w:tcW w:w="845" w:type="pct"/>
            <w:gridSpan w:val="2"/>
            <w:shd w:val="clear" w:color="auto" w:fill="auto"/>
            <w:tcMar>
              <w:top w:w="30" w:type="dxa"/>
              <w:left w:w="30" w:type="dxa"/>
              <w:bottom w:w="20" w:type="dxa"/>
              <w:right w:w="30" w:type="dxa"/>
            </w:tcMar>
          </w:tcPr>
          <w:p w14:paraId="19400FDF" w14:textId="77777777" w:rsidR="005461D7" w:rsidRDefault="00E64EBA">
            <w:pPr>
              <w:pStyle w:val="RTf"/>
              <w:spacing w:line="276" w:lineRule="auto"/>
              <w:rPr>
                <w:lang w:val="en-US"/>
              </w:rPr>
            </w:pPr>
            <w:r>
              <w:t>duration</w:t>
            </w:r>
          </w:p>
        </w:tc>
        <w:tc>
          <w:tcPr>
            <w:tcW w:w="705" w:type="pct"/>
            <w:shd w:val="clear" w:color="auto" w:fill="auto"/>
            <w:tcMar>
              <w:top w:w="30" w:type="dxa"/>
              <w:left w:w="30" w:type="dxa"/>
              <w:bottom w:w="20" w:type="dxa"/>
              <w:right w:w="30" w:type="dxa"/>
            </w:tcMar>
          </w:tcPr>
          <w:p w14:paraId="49ADAC63" w14:textId="77777777" w:rsidR="005461D7" w:rsidRDefault="00E64EBA">
            <w:pPr>
              <w:pStyle w:val="RTf"/>
              <w:spacing w:line="276" w:lineRule="auto"/>
            </w:pPr>
            <w:r>
              <w:t>string</w:t>
            </w:r>
          </w:p>
        </w:tc>
        <w:tc>
          <w:tcPr>
            <w:tcW w:w="845" w:type="pct"/>
          </w:tcPr>
          <w:p w14:paraId="26BB2BA8"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75868FC3" w14:textId="77777777" w:rsidR="005461D7" w:rsidRDefault="00E64EBA">
            <w:pPr>
              <w:pStyle w:val="RTf"/>
              <w:spacing w:line="276" w:lineRule="auto"/>
            </w:pPr>
            <w:r>
              <w:t>Длительность посещения</w:t>
            </w:r>
          </w:p>
        </w:tc>
      </w:tr>
      <w:tr w:rsidR="005461D7" w14:paraId="7B01985D" w14:textId="77777777">
        <w:trPr>
          <w:jc w:val="center"/>
        </w:trPr>
        <w:tc>
          <w:tcPr>
            <w:tcW w:w="283" w:type="pct"/>
            <w:shd w:val="clear" w:color="auto" w:fill="auto"/>
            <w:tcMar>
              <w:top w:w="30" w:type="dxa"/>
              <w:left w:w="30" w:type="dxa"/>
              <w:bottom w:w="20" w:type="dxa"/>
              <w:right w:w="30" w:type="dxa"/>
            </w:tcMar>
          </w:tcPr>
          <w:p w14:paraId="0E3F664C" w14:textId="77777777" w:rsidR="005461D7" w:rsidRDefault="00E64EBA">
            <w:pPr>
              <w:pStyle w:val="RTf"/>
              <w:spacing w:line="276" w:lineRule="auto"/>
            </w:pPr>
            <w:r>
              <w:t>6</w:t>
            </w:r>
          </w:p>
        </w:tc>
        <w:tc>
          <w:tcPr>
            <w:tcW w:w="845" w:type="pct"/>
            <w:gridSpan w:val="2"/>
            <w:shd w:val="clear" w:color="auto" w:fill="auto"/>
            <w:tcMar>
              <w:top w:w="30" w:type="dxa"/>
              <w:left w:w="30" w:type="dxa"/>
              <w:bottom w:w="20" w:type="dxa"/>
              <w:right w:w="30" w:type="dxa"/>
            </w:tcMar>
          </w:tcPr>
          <w:p w14:paraId="31442503" w14:textId="77777777" w:rsidR="005461D7" w:rsidRDefault="00E64EBA">
            <w:pPr>
              <w:pStyle w:val="RTf"/>
              <w:spacing w:line="276" w:lineRule="auto"/>
              <w:rPr>
                <w:lang w:val="en-US"/>
              </w:rPr>
            </w:pPr>
            <w:r>
              <w:t>serviceId</w:t>
            </w:r>
          </w:p>
        </w:tc>
        <w:tc>
          <w:tcPr>
            <w:tcW w:w="705" w:type="pct"/>
            <w:shd w:val="clear" w:color="auto" w:fill="auto"/>
            <w:tcMar>
              <w:top w:w="30" w:type="dxa"/>
              <w:left w:w="30" w:type="dxa"/>
              <w:bottom w:w="20" w:type="dxa"/>
              <w:right w:w="30" w:type="dxa"/>
            </w:tcMar>
          </w:tcPr>
          <w:p w14:paraId="1E4CAECC" w14:textId="77777777" w:rsidR="005461D7" w:rsidRDefault="00E64EBA">
            <w:pPr>
              <w:pStyle w:val="RTf"/>
              <w:spacing w:line="276" w:lineRule="auto"/>
            </w:pPr>
            <w:r>
              <w:t>string</w:t>
            </w:r>
          </w:p>
        </w:tc>
        <w:tc>
          <w:tcPr>
            <w:tcW w:w="845" w:type="pct"/>
          </w:tcPr>
          <w:p w14:paraId="7EDA7F41" w14:textId="77777777" w:rsidR="005461D7" w:rsidRDefault="00E64EBA">
            <w:pPr>
              <w:pStyle w:val="RTf"/>
              <w:spacing w:line="276" w:lineRule="auto"/>
            </w:pPr>
            <w:r>
              <w:t>Н</w:t>
            </w:r>
          </w:p>
        </w:tc>
        <w:tc>
          <w:tcPr>
            <w:tcW w:w="2323" w:type="pct"/>
            <w:shd w:val="clear" w:color="auto" w:fill="auto"/>
            <w:tcMar>
              <w:top w:w="30" w:type="dxa"/>
              <w:left w:w="30" w:type="dxa"/>
              <w:bottom w:w="20" w:type="dxa"/>
              <w:right w:w="30" w:type="dxa"/>
            </w:tcMar>
          </w:tcPr>
          <w:p w14:paraId="1F50D4D4" w14:textId="77777777" w:rsidR="005461D7" w:rsidRDefault="00E64EBA">
            <w:pPr>
              <w:pStyle w:val="RTf"/>
              <w:spacing w:line="276" w:lineRule="auto"/>
            </w:pPr>
            <w:r>
              <w:t>Идентификатор цели услуги (внутренний параметр услуги на ЕПГУ</w:t>
            </w:r>
          </w:p>
        </w:tc>
      </w:tr>
      <w:tr w:rsidR="005461D7" w14:paraId="60FD78BF" w14:textId="77777777">
        <w:trPr>
          <w:jc w:val="center"/>
        </w:trPr>
        <w:tc>
          <w:tcPr>
            <w:tcW w:w="283" w:type="pct"/>
            <w:shd w:val="clear" w:color="auto" w:fill="auto"/>
            <w:tcMar>
              <w:top w:w="30" w:type="dxa"/>
              <w:left w:w="30" w:type="dxa"/>
              <w:bottom w:w="20" w:type="dxa"/>
              <w:right w:w="30" w:type="dxa"/>
            </w:tcMar>
          </w:tcPr>
          <w:p w14:paraId="073F0F57" w14:textId="77777777" w:rsidR="005461D7" w:rsidRDefault="00E64EBA">
            <w:pPr>
              <w:pStyle w:val="RTf"/>
              <w:spacing w:line="276" w:lineRule="auto"/>
            </w:pPr>
            <w:r>
              <w:t>7</w:t>
            </w:r>
          </w:p>
        </w:tc>
        <w:tc>
          <w:tcPr>
            <w:tcW w:w="845" w:type="pct"/>
            <w:gridSpan w:val="2"/>
            <w:shd w:val="clear" w:color="auto" w:fill="auto"/>
            <w:tcMar>
              <w:top w:w="30" w:type="dxa"/>
              <w:left w:w="30" w:type="dxa"/>
              <w:bottom w:w="20" w:type="dxa"/>
              <w:right w:w="30" w:type="dxa"/>
            </w:tcMar>
          </w:tcPr>
          <w:p w14:paraId="193C3148" w14:textId="77777777" w:rsidR="005461D7" w:rsidRDefault="00E64EBA">
            <w:pPr>
              <w:pStyle w:val="RTf"/>
              <w:spacing w:line="276" w:lineRule="auto"/>
              <w:rPr>
                <w:lang w:val="en-US"/>
              </w:rPr>
            </w:pPr>
            <w:r>
              <w:t>organizationId</w:t>
            </w:r>
          </w:p>
        </w:tc>
        <w:tc>
          <w:tcPr>
            <w:tcW w:w="705" w:type="pct"/>
            <w:shd w:val="clear" w:color="auto" w:fill="auto"/>
            <w:tcMar>
              <w:top w:w="30" w:type="dxa"/>
              <w:left w:w="30" w:type="dxa"/>
              <w:bottom w:w="20" w:type="dxa"/>
              <w:right w:w="30" w:type="dxa"/>
            </w:tcMar>
          </w:tcPr>
          <w:p w14:paraId="353B653C" w14:textId="77777777" w:rsidR="005461D7" w:rsidRDefault="00E64EBA">
            <w:pPr>
              <w:pStyle w:val="RTf"/>
              <w:spacing w:line="276" w:lineRule="auto"/>
            </w:pPr>
            <w:r>
              <w:t>string</w:t>
            </w:r>
          </w:p>
        </w:tc>
        <w:tc>
          <w:tcPr>
            <w:tcW w:w="845" w:type="pct"/>
          </w:tcPr>
          <w:p w14:paraId="42A76C9D" w14:textId="77777777" w:rsidR="005461D7" w:rsidRDefault="00E64EBA">
            <w:pPr>
              <w:pStyle w:val="RTf"/>
              <w:spacing w:line="276" w:lineRule="auto"/>
            </w:pPr>
            <w:r>
              <w:t>Н</w:t>
            </w:r>
          </w:p>
        </w:tc>
        <w:tc>
          <w:tcPr>
            <w:tcW w:w="2323" w:type="pct"/>
            <w:shd w:val="clear" w:color="auto" w:fill="auto"/>
            <w:tcMar>
              <w:top w:w="30" w:type="dxa"/>
              <w:left w:w="30" w:type="dxa"/>
              <w:bottom w:w="20" w:type="dxa"/>
              <w:right w:w="30" w:type="dxa"/>
            </w:tcMar>
          </w:tcPr>
          <w:p w14:paraId="2BFE9742" w14:textId="77777777" w:rsidR="005461D7" w:rsidRDefault="00E64EBA">
            <w:pPr>
              <w:pStyle w:val="RTf"/>
              <w:spacing w:line="276" w:lineRule="auto"/>
            </w:pPr>
            <w:r>
              <w:t>Идентификатор подразделения</w:t>
            </w:r>
          </w:p>
        </w:tc>
      </w:tr>
      <w:tr w:rsidR="005461D7" w14:paraId="4C373CA4" w14:textId="77777777">
        <w:trPr>
          <w:jc w:val="center"/>
        </w:trPr>
        <w:tc>
          <w:tcPr>
            <w:tcW w:w="283" w:type="pct"/>
            <w:shd w:val="clear" w:color="auto" w:fill="auto"/>
            <w:tcMar>
              <w:top w:w="30" w:type="dxa"/>
              <w:left w:w="30" w:type="dxa"/>
              <w:bottom w:w="20" w:type="dxa"/>
              <w:right w:w="30" w:type="dxa"/>
            </w:tcMar>
          </w:tcPr>
          <w:p w14:paraId="770E12F2" w14:textId="77777777" w:rsidR="005461D7" w:rsidRDefault="00E64EBA">
            <w:pPr>
              <w:pStyle w:val="RTf"/>
              <w:spacing w:line="276" w:lineRule="auto"/>
            </w:pPr>
            <w:r>
              <w:t>8</w:t>
            </w:r>
          </w:p>
        </w:tc>
        <w:tc>
          <w:tcPr>
            <w:tcW w:w="845" w:type="pct"/>
            <w:gridSpan w:val="2"/>
            <w:shd w:val="clear" w:color="auto" w:fill="auto"/>
            <w:tcMar>
              <w:top w:w="30" w:type="dxa"/>
              <w:left w:w="30" w:type="dxa"/>
              <w:bottom w:w="20" w:type="dxa"/>
              <w:right w:w="30" w:type="dxa"/>
            </w:tcMar>
          </w:tcPr>
          <w:p w14:paraId="71F9CCC4" w14:textId="77777777" w:rsidR="005461D7" w:rsidRDefault="00E64EBA">
            <w:pPr>
              <w:pStyle w:val="RTf"/>
              <w:spacing w:line="276" w:lineRule="auto"/>
              <w:rPr>
                <w:lang w:val="en-US"/>
              </w:rPr>
            </w:pPr>
            <w:r>
              <w:t>areaId</w:t>
            </w:r>
          </w:p>
        </w:tc>
        <w:tc>
          <w:tcPr>
            <w:tcW w:w="705" w:type="pct"/>
            <w:shd w:val="clear" w:color="auto" w:fill="auto"/>
            <w:tcMar>
              <w:top w:w="30" w:type="dxa"/>
              <w:left w:w="30" w:type="dxa"/>
              <w:bottom w:w="20" w:type="dxa"/>
              <w:right w:w="30" w:type="dxa"/>
            </w:tcMar>
          </w:tcPr>
          <w:p w14:paraId="173168FA" w14:textId="77777777" w:rsidR="005461D7" w:rsidRDefault="00E64EBA">
            <w:pPr>
              <w:pStyle w:val="RTf"/>
              <w:spacing w:line="276" w:lineRule="auto"/>
            </w:pPr>
            <w:r>
              <w:t>string</w:t>
            </w:r>
          </w:p>
        </w:tc>
        <w:tc>
          <w:tcPr>
            <w:tcW w:w="845" w:type="pct"/>
          </w:tcPr>
          <w:p w14:paraId="5D94F657" w14:textId="77777777" w:rsidR="005461D7" w:rsidRDefault="00E64EBA">
            <w:pPr>
              <w:pStyle w:val="RTf"/>
              <w:spacing w:line="276" w:lineRule="auto"/>
            </w:pPr>
            <w:r>
              <w:t>Н</w:t>
            </w:r>
          </w:p>
        </w:tc>
        <w:tc>
          <w:tcPr>
            <w:tcW w:w="2323" w:type="pct"/>
            <w:shd w:val="clear" w:color="auto" w:fill="auto"/>
            <w:tcMar>
              <w:top w:w="30" w:type="dxa"/>
              <w:left w:w="30" w:type="dxa"/>
              <w:bottom w:w="20" w:type="dxa"/>
              <w:right w:w="30" w:type="dxa"/>
            </w:tcMar>
          </w:tcPr>
          <w:p w14:paraId="36BB584C" w14:textId="77777777" w:rsidR="005461D7" w:rsidRDefault="00E64EBA">
            <w:pPr>
              <w:pStyle w:val="RTf"/>
              <w:spacing w:line="276" w:lineRule="auto"/>
            </w:pPr>
            <w:r>
              <w:t>Идентификатор помещения</w:t>
            </w:r>
          </w:p>
        </w:tc>
      </w:tr>
      <w:tr w:rsidR="005461D7" w14:paraId="0C780F83" w14:textId="77777777">
        <w:trPr>
          <w:jc w:val="center"/>
        </w:trPr>
        <w:tc>
          <w:tcPr>
            <w:tcW w:w="283" w:type="pct"/>
            <w:shd w:val="clear" w:color="auto" w:fill="auto"/>
            <w:tcMar>
              <w:top w:w="30" w:type="dxa"/>
              <w:left w:w="30" w:type="dxa"/>
              <w:bottom w:w="20" w:type="dxa"/>
              <w:right w:w="30" w:type="dxa"/>
            </w:tcMar>
          </w:tcPr>
          <w:p w14:paraId="7E1E4208" w14:textId="77777777" w:rsidR="005461D7" w:rsidRDefault="00E64EBA">
            <w:pPr>
              <w:pStyle w:val="RTf"/>
              <w:spacing w:line="276" w:lineRule="auto"/>
            </w:pPr>
            <w:r>
              <w:t>9</w:t>
            </w:r>
          </w:p>
        </w:tc>
        <w:tc>
          <w:tcPr>
            <w:tcW w:w="845" w:type="pct"/>
            <w:gridSpan w:val="2"/>
            <w:shd w:val="clear" w:color="auto" w:fill="auto"/>
            <w:tcMar>
              <w:top w:w="30" w:type="dxa"/>
              <w:left w:w="30" w:type="dxa"/>
              <w:bottom w:w="20" w:type="dxa"/>
              <w:right w:w="30" w:type="dxa"/>
            </w:tcMar>
          </w:tcPr>
          <w:p w14:paraId="69D820AB" w14:textId="77777777" w:rsidR="005461D7" w:rsidRDefault="00E64EBA">
            <w:pPr>
              <w:pStyle w:val="RTf"/>
              <w:spacing w:line="276" w:lineRule="auto"/>
              <w:rPr>
                <w:lang w:val="en-US"/>
              </w:rPr>
            </w:pPr>
            <w:r>
              <w:t>queueNumber</w:t>
            </w:r>
          </w:p>
        </w:tc>
        <w:tc>
          <w:tcPr>
            <w:tcW w:w="705" w:type="pct"/>
            <w:shd w:val="clear" w:color="auto" w:fill="auto"/>
            <w:tcMar>
              <w:top w:w="30" w:type="dxa"/>
              <w:left w:w="30" w:type="dxa"/>
              <w:bottom w:w="20" w:type="dxa"/>
              <w:right w:w="30" w:type="dxa"/>
            </w:tcMar>
          </w:tcPr>
          <w:p w14:paraId="236A3264" w14:textId="77777777" w:rsidR="005461D7" w:rsidRDefault="00E64EBA">
            <w:pPr>
              <w:pStyle w:val="RTf"/>
              <w:spacing w:line="276" w:lineRule="auto"/>
              <w:rPr>
                <w:lang w:val="en-US"/>
              </w:rPr>
            </w:pPr>
            <w:r>
              <w:t>string</w:t>
            </w:r>
          </w:p>
        </w:tc>
        <w:tc>
          <w:tcPr>
            <w:tcW w:w="845" w:type="pct"/>
          </w:tcPr>
          <w:p w14:paraId="3C1BD9E1" w14:textId="77777777" w:rsidR="005461D7" w:rsidRDefault="00E64EBA">
            <w:pPr>
              <w:pStyle w:val="RTf"/>
              <w:spacing w:line="276" w:lineRule="auto"/>
            </w:pPr>
            <w:r>
              <w:t>Н</w:t>
            </w:r>
          </w:p>
        </w:tc>
        <w:tc>
          <w:tcPr>
            <w:tcW w:w="2323" w:type="pct"/>
            <w:shd w:val="clear" w:color="auto" w:fill="auto"/>
            <w:tcMar>
              <w:top w:w="30" w:type="dxa"/>
              <w:left w:w="30" w:type="dxa"/>
              <w:bottom w:w="20" w:type="dxa"/>
              <w:right w:w="30" w:type="dxa"/>
            </w:tcMar>
          </w:tcPr>
          <w:p w14:paraId="13826562" w14:textId="77777777" w:rsidR="005461D7" w:rsidRDefault="00E64EBA">
            <w:pPr>
              <w:pStyle w:val="RTf"/>
              <w:spacing w:line="276" w:lineRule="auto"/>
            </w:pPr>
            <w:r>
              <w:t>Номер в очереди (если пациент записан не точно по времени)</w:t>
            </w:r>
          </w:p>
        </w:tc>
      </w:tr>
      <w:tr w:rsidR="005461D7" w14:paraId="7E4F74D9" w14:textId="77777777">
        <w:trPr>
          <w:jc w:val="center"/>
        </w:trPr>
        <w:tc>
          <w:tcPr>
            <w:tcW w:w="283" w:type="pct"/>
            <w:shd w:val="clear" w:color="auto" w:fill="auto"/>
            <w:tcMar>
              <w:top w:w="30" w:type="dxa"/>
              <w:left w:w="30" w:type="dxa"/>
              <w:bottom w:w="20" w:type="dxa"/>
              <w:right w:w="30" w:type="dxa"/>
            </w:tcMar>
          </w:tcPr>
          <w:p w14:paraId="74F7BCD3" w14:textId="77777777" w:rsidR="005461D7" w:rsidRDefault="00E64EBA">
            <w:pPr>
              <w:pStyle w:val="RTf"/>
              <w:spacing w:line="276" w:lineRule="auto"/>
            </w:pPr>
            <w:r>
              <w:t>10</w:t>
            </w:r>
          </w:p>
        </w:tc>
        <w:tc>
          <w:tcPr>
            <w:tcW w:w="845" w:type="pct"/>
            <w:gridSpan w:val="2"/>
            <w:shd w:val="clear" w:color="auto" w:fill="auto"/>
            <w:tcMar>
              <w:top w:w="30" w:type="dxa"/>
              <w:left w:w="30" w:type="dxa"/>
              <w:bottom w:w="20" w:type="dxa"/>
              <w:right w:w="30" w:type="dxa"/>
            </w:tcMar>
          </w:tcPr>
          <w:p w14:paraId="5F13D93F" w14:textId="77777777" w:rsidR="005461D7" w:rsidRDefault="00E64EBA">
            <w:pPr>
              <w:pStyle w:val="RTf"/>
              <w:spacing w:line="276" w:lineRule="auto"/>
              <w:rPr>
                <w:lang w:val="en-US"/>
              </w:rPr>
            </w:pPr>
            <w:r>
              <w:t>status</w:t>
            </w:r>
          </w:p>
        </w:tc>
        <w:tc>
          <w:tcPr>
            <w:tcW w:w="705" w:type="pct"/>
            <w:shd w:val="clear" w:color="auto" w:fill="auto"/>
            <w:tcMar>
              <w:top w:w="30" w:type="dxa"/>
              <w:left w:w="30" w:type="dxa"/>
              <w:bottom w:w="20" w:type="dxa"/>
              <w:right w:w="30" w:type="dxa"/>
            </w:tcMar>
          </w:tcPr>
          <w:p w14:paraId="178223A0" w14:textId="77777777" w:rsidR="005461D7" w:rsidRDefault="00E64EBA">
            <w:pPr>
              <w:pStyle w:val="RTf"/>
              <w:spacing w:line="276" w:lineRule="auto"/>
              <w:rPr>
                <w:lang w:val="en-US"/>
              </w:rPr>
            </w:pPr>
            <w:r>
              <w:rPr>
                <w:lang w:val="en-US"/>
              </w:rPr>
              <w:t>object</w:t>
            </w:r>
          </w:p>
        </w:tc>
        <w:tc>
          <w:tcPr>
            <w:tcW w:w="845" w:type="pct"/>
          </w:tcPr>
          <w:p w14:paraId="769D6D84"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107F4A3B" w14:textId="77777777" w:rsidR="005461D7" w:rsidRDefault="00E64EBA">
            <w:pPr>
              <w:pStyle w:val="RTf"/>
              <w:spacing w:line="276" w:lineRule="auto"/>
            </w:pPr>
            <w:r>
              <w:t>Статус ответа</w:t>
            </w:r>
          </w:p>
        </w:tc>
      </w:tr>
      <w:tr w:rsidR="005461D7" w14:paraId="130D9D5F" w14:textId="77777777">
        <w:trPr>
          <w:jc w:val="center"/>
        </w:trPr>
        <w:tc>
          <w:tcPr>
            <w:tcW w:w="283" w:type="pct"/>
            <w:shd w:val="clear" w:color="auto" w:fill="auto"/>
            <w:tcMar>
              <w:top w:w="30" w:type="dxa"/>
              <w:left w:w="30" w:type="dxa"/>
              <w:bottom w:w="20" w:type="dxa"/>
              <w:right w:w="30" w:type="dxa"/>
            </w:tcMar>
          </w:tcPr>
          <w:p w14:paraId="4942AA9C" w14:textId="77777777" w:rsidR="005461D7" w:rsidRDefault="00E64EBA">
            <w:pPr>
              <w:pStyle w:val="RTf"/>
              <w:spacing w:line="276" w:lineRule="auto"/>
            </w:pPr>
            <w:r>
              <w:t>10.1</w:t>
            </w:r>
          </w:p>
        </w:tc>
        <w:tc>
          <w:tcPr>
            <w:tcW w:w="141" w:type="pct"/>
            <w:shd w:val="clear" w:color="auto" w:fill="auto"/>
            <w:tcMar>
              <w:top w:w="30" w:type="dxa"/>
              <w:left w:w="30" w:type="dxa"/>
              <w:bottom w:w="20" w:type="dxa"/>
              <w:right w:w="30" w:type="dxa"/>
            </w:tcMar>
          </w:tcPr>
          <w:p w14:paraId="1D97ED3A" w14:textId="77777777" w:rsidR="005461D7" w:rsidRDefault="005461D7">
            <w:pPr>
              <w:pStyle w:val="RTf"/>
              <w:spacing w:line="276" w:lineRule="auto"/>
              <w:rPr>
                <w:lang w:val="en-US"/>
              </w:rPr>
            </w:pPr>
          </w:p>
        </w:tc>
        <w:tc>
          <w:tcPr>
            <w:tcW w:w="704" w:type="pct"/>
            <w:shd w:val="clear" w:color="auto" w:fill="auto"/>
          </w:tcPr>
          <w:p w14:paraId="687499A4" w14:textId="77777777" w:rsidR="005461D7" w:rsidRDefault="00E64EBA">
            <w:pPr>
              <w:pStyle w:val="RTf"/>
              <w:spacing w:line="276" w:lineRule="auto"/>
              <w:rPr>
                <w:lang w:val="en-US"/>
              </w:rPr>
            </w:pPr>
            <w:r>
              <w:t>status</w:t>
            </w:r>
            <w:r>
              <w:rPr>
                <w:lang w:val="en-US"/>
              </w:rPr>
              <w:t>C</w:t>
            </w:r>
            <w:r>
              <w:t>ode</w:t>
            </w:r>
          </w:p>
        </w:tc>
        <w:tc>
          <w:tcPr>
            <w:tcW w:w="705" w:type="pct"/>
            <w:shd w:val="clear" w:color="auto" w:fill="auto"/>
            <w:tcMar>
              <w:top w:w="30" w:type="dxa"/>
              <w:left w:w="30" w:type="dxa"/>
              <w:bottom w:w="20" w:type="dxa"/>
              <w:right w:w="30" w:type="dxa"/>
            </w:tcMar>
          </w:tcPr>
          <w:p w14:paraId="5C372508" w14:textId="77777777" w:rsidR="005461D7" w:rsidRDefault="00E64EBA">
            <w:pPr>
              <w:pStyle w:val="RTf"/>
              <w:spacing w:line="276" w:lineRule="auto"/>
              <w:rPr>
                <w:lang w:val="en-US"/>
              </w:rPr>
            </w:pPr>
            <w:r>
              <w:t>integer</w:t>
            </w:r>
          </w:p>
        </w:tc>
        <w:tc>
          <w:tcPr>
            <w:tcW w:w="845" w:type="pct"/>
          </w:tcPr>
          <w:p w14:paraId="4A9498CB" w14:textId="77777777" w:rsidR="005461D7" w:rsidRDefault="00E64EBA">
            <w:pPr>
              <w:pStyle w:val="RTf"/>
              <w:spacing w:line="276" w:lineRule="auto"/>
            </w:pPr>
            <w:r>
              <w:t>О</w:t>
            </w:r>
          </w:p>
        </w:tc>
        <w:tc>
          <w:tcPr>
            <w:tcW w:w="2323" w:type="pct"/>
            <w:shd w:val="clear" w:color="auto" w:fill="auto"/>
            <w:tcMar>
              <w:top w:w="30" w:type="dxa"/>
              <w:left w:w="30" w:type="dxa"/>
              <w:bottom w:w="20" w:type="dxa"/>
              <w:right w:w="30" w:type="dxa"/>
            </w:tcMar>
          </w:tcPr>
          <w:p w14:paraId="41B68B5F" w14:textId="77777777" w:rsidR="005461D7" w:rsidRDefault="00E64EBA">
            <w:pPr>
              <w:pStyle w:val="RTf"/>
              <w:spacing w:line="276" w:lineRule="auto"/>
            </w:pPr>
            <w:r>
              <w:t>Код статуса</w:t>
            </w:r>
          </w:p>
        </w:tc>
      </w:tr>
      <w:tr w:rsidR="005461D7" w14:paraId="11B17A90" w14:textId="77777777">
        <w:trPr>
          <w:jc w:val="center"/>
        </w:trPr>
        <w:tc>
          <w:tcPr>
            <w:tcW w:w="283" w:type="pct"/>
            <w:shd w:val="clear" w:color="auto" w:fill="auto"/>
            <w:tcMar>
              <w:top w:w="30" w:type="dxa"/>
              <w:left w:w="30" w:type="dxa"/>
              <w:bottom w:w="20" w:type="dxa"/>
              <w:right w:w="30" w:type="dxa"/>
            </w:tcMar>
          </w:tcPr>
          <w:p w14:paraId="0C5B0188" w14:textId="77777777" w:rsidR="005461D7" w:rsidRDefault="00E64EBA">
            <w:pPr>
              <w:pStyle w:val="RTf"/>
              <w:spacing w:line="276" w:lineRule="auto"/>
            </w:pPr>
            <w:r>
              <w:t>10.2</w:t>
            </w:r>
          </w:p>
        </w:tc>
        <w:tc>
          <w:tcPr>
            <w:tcW w:w="141" w:type="pct"/>
            <w:shd w:val="clear" w:color="auto" w:fill="auto"/>
            <w:tcMar>
              <w:top w:w="30" w:type="dxa"/>
              <w:left w:w="30" w:type="dxa"/>
              <w:bottom w:w="20" w:type="dxa"/>
              <w:right w:w="30" w:type="dxa"/>
            </w:tcMar>
          </w:tcPr>
          <w:p w14:paraId="1A5684D7" w14:textId="77777777" w:rsidR="005461D7" w:rsidRDefault="005461D7">
            <w:pPr>
              <w:pStyle w:val="RTf"/>
              <w:spacing w:line="276" w:lineRule="auto"/>
            </w:pPr>
          </w:p>
        </w:tc>
        <w:tc>
          <w:tcPr>
            <w:tcW w:w="704" w:type="pct"/>
            <w:shd w:val="clear" w:color="auto" w:fill="auto"/>
          </w:tcPr>
          <w:p w14:paraId="0432FC0F" w14:textId="77777777" w:rsidR="005461D7" w:rsidRDefault="00E64EBA">
            <w:pPr>
              <w:pStyle w:val="RTf"/>
              <w:spacing w:line="276" w:lineRule="auto"/>
            </w:pPr>
            <w:r>
              <w:t>status</w:t>
            </w:r>
            <w:r>
              <w:rPr>
                <w:lang w:val="en-US"/>
              </w:rPr>
              <w:t>M</w:t>
            </w:r>
            <w:r>
              <w:t>essage</w:t>
            </w:r>
          </w:p>
        </w:tc>
        <w:tc>
          <w:tcPr>
            <w:tcW w:w="705" w:type="pct"/>
            <w:shd w:val="clear" w:color="auto" w:fill="auto"/>
            <w:tcMar>
              <w:top w:w="30" w:type="dxa"/>
              <w:left w:w="30" w:type="dxa"/>
              <w:bottom w:w="20" w:type="dxa"/>
              <w:right w:w="30" w:type="dxa"/>
            </w:tcMar>
          </w:tcPr>
          <w:p w14:paraId="32FC77A8" w14:textId="77777777" w:rsidR="005461D7" w:rsidRDefault="00E64EBA">
            <w:pPr>
              <w:pStyle w:val="RTf"/>
              <w:spacing w:line="276" w:lineRule="auto"/>
            </w:pPr>
            <w:r>
              <w:t>string</w:t>
            </w:r>
          </w:p>
        </w:tc>
        <w:tc>
          <w:tcPr>
            <w:tcW w:w="845" w:type="pct"/>
          </w:tcPr>
          <w:p w14:paraId="1A874851" w14:textId="77777777" w:rsidR="005461D7" w:rsidRDefault="00E64EBA">
            <w:pPr>
              <w:pStyle w:val="RTf"/>
              <w:spacing w:line="276" w:lineRule="auto"/>
            </w:pPr>
            <w:r>
              <w:t>Н</w:t>
            </w:r>
          </w:p>
        </w:tc>
        <w:tc>
          <w:tcPr>
            <w:tcW w:w="2323" w:type="pct"/>
            <w:shd w:val="clear" w:color="auto" w:fill="auto"/>
            <w:tcMar>
              <w:top w:w="30" w:type="dxa"/>
              <w:left w:w="30" w:type="dxa"/>
              <w:bottom w:w="20" w:type="dxa"/>
              <w:right w:w="30" w:type="dxa"/>
            </w:tcMar>
          </w:tcPr>
          <w:p w14:paraId="52EE0E90" w14:textId="77777777" w:rsidR="005461D7" w:rsidRDefault="00E64EBA">
            <w:pPr>
              <w:pStyle w:val="RTf"/>
              <w:spacing w:line="276" w:lineRule="auto"/>
            </w:pPr>
            <w:r>
              <w:t>Информационное сообщение статуса (лучше отправлять)</w:t>
            </w:r>
          </w:p>
        </w:tc>
      </w:tr>
    </w:tbl>
    <w:p w14:paraId="60B7AE64" w14:textId="77777777" w:rsidR="005461D7" w:rsidRDefault="00E64EBA">
      <w:pPr>
        <w:pStyle w:val="RTf7"/>
        <w:spacing w:line="276" w:lineRule="auto"/>
      </w:pPr>
      <w:r>
        <w:t>Описание параметров в ответе для неуспешной отмены брони: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21"/>
        <w:gridCol w:w="284"/>
        <w:gridCol w:w="1417"/>
        <w:gridCol w:w="1417"/>
        <w:gridCol w:w="1701"/>
        <w:gridCol w:w="4813"/>
      </w:tblGrid>
      <w:tr w:rsidR="005461D7" w14:paraId="24969460" w14:textId="77777777">
        <w:trPr>
          <w:tblHeader/>
          <w:jc w:val="center"/>
        </w:trPr>
        <w:tc>
          <w:tcPr>
            <w:tcW w:w="209"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01AA287F" w14:textId="77777777" w:rsidR="005461D7" w:rsidRDefault="00E64EBA">
            <w:pPr>
              <w:pStyle w:val="RTf3"/>
              <w:spacing w:line="276" w:lineRule="auto"/>
              <w:rPr>
                <w:lang w:val="en-US"/>
              </w:rPr>
            </w:pPr>
            <w:r>
              <w:rPr>
                <w:lang w:val="en-US"/>
              </w:rPr>
              <w:t>№</w:t>
            </w:r>
          </w:p>
        </w:tc>
        <w:tc>
          <w:tcPr>
            <w:tcW w:w="846" w:type="pct"/>
            <w:gridSpan w:val="2"/>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77E02E68" w14:textId="77777777" w:rsidR="005461D7" w:rsidRDefault="00E64EBA">
            <w:pPr>
              <w:pStyle w:val="RTf3"/>
              <w:spacing w:line="276" w:lineRule="auto"/>
              <w:rPr>
                <w:lang w:val="en-US"/>
              </w:rPr>
            </w:pPr>
            <w:r>
              <w:rPr>
                <w:lang w:val="en-US"/>
              </w:rPr>
              <w:t>Параметр</w:t>
            </w:r>
          </w:p>
        </w:tc>
        <w:tc>
          <w:tcPr>
            <w:tcW w:w="705"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6E61344E" w14:textId="77777777" w:rsidR="005461D7" w:rsidRDefault="00E64EBA">
            <w:pPr>
              <w:pStyle w:val="RTf3"/>
              <w:spacing w:line="276" w:lineRule="auto"/>
            </w:pPr>
            <w:r>
              <w:t>Тип данных</w:t>
            </w:r>
          </w:p>
        </w:tc>
        <w:tc>
          <w:tcPr>
            <w:tcW w:w="846" w:type="pct"/>
            <w:tcBorders>
              <w:top w:val="single" w:sz="4" w:space="0" w:color="auto"/>
              <w:left w:val="single" w:sz="4" w:space="0" w:color="auto"/>
              <w:bottom w:val="single" w:sz="4" w:space="0" w:color="auto"/>
              <w:right w:val="single" w:sz="4" w:space="0" w:color="auto"/>
            </w:tcBorders>
            <w:shd w:val="clear" w:color="auto" w:fill="auto"/>
          </w:tcPr>
          <w:p w14:paraId="222088B4" w14:textId="77777777" w:rsidR="005461D7" w:rsidRDefault="00E64EBA">
            <w:pPr>
              <w:pStyle w:val="RTf3"/>
              <w:spacing w:line="276" w:lineRule="auto"/>
            </w:pPr>
            <w:r>
              <w:t>Обязательность</w:t>
            </w:r>
          </w:p>
        </w:tc>
        <w:tc>
          <w:tcPr>
            <w:tcW w:w="2394"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tcPr>
          <w:p w14:paraId="55291850" w14:textId="77777777" w:rsidR="005461D7" w:rsidRDefault="00E64EBA">
            <w:pPr>
              <w:pStyle w:val="RTf3"/>
              <w:spacing w:line="276" w:lineRule="auto"/>
              <w:rPr>
                <w:lang w:val="en-US"/>
              </w:rPr>
            </w:pPr>
            <w:r>
              <w:rPr>
                <w:lang w:val="en-US"/>
              </w:rPr>
              <w:t>Описание</w:t>
            </w:r>
          </w:p>
        </w:tc>
      </w:tr>
      <w:tr w:rsidR="005461D7" w14:paraId="7D907827" w14:textId="77777777">
        <w:trPr>
          <w:jc w:val="center"/>
        </w:trPr>
        <w:tc>
          <w:tcPr>
            <w:tcW w:w="209" w:type="pct"/>
            <w:tcBorders>
              <w:top w:val="single" w:sz="4" w:space="0" w:color="auto"/>
            </w:tcBorders>
            <w:shd w:val="clear" w:color="auto" w:fill="auto"/>
            <w:tcMar>
              <w:top w:w="30" w:type="dxa"/>
              <w:left w:w="30" w:type="dxa"/>
              <w:bottom w:w="20" w:type="dxa"/>
              <w:right w:w="30" w:type="dxa"/>
            </w:tcMar>
          </w:tcPr>
          <w:p w14:paraId="3FC6DC26" w14:textId="77777777" w:rsidR="005461D7" w:rsidRDefault="00E64EBA">
            <w:pPr>
              <w:pStyle w:val="RTf"/>
              <w:spacing w:line="276" w:lineRule="auto"/>
            </w:pPr>
            <w:r>
              <w:t>1</w:t>
            </w:r>
          </w:p>
        </w:tc>
        <w:tc>
          <w:tcPr>
            <w:tcW w:w="846" w:type="pct"/>
            <w:gridSpan w:val="2"/>
            <w:tcBorders>
              <w:top w:val="single" w:sz="4" w:space="0" w:color="auto"/>
            </w:tcBorders>
            <w:shd w:val="clear" w:color="auto" w:fill="auto"/>
            <w:tcMar>
              <w:top w:w="30" w:type="dxa"/>
              <w:left w:w="30" w:type="dxa"/>
              <w:bottom w:w="20" w:type="dxa"/>
              <w:right w:w="30" w:type="dxa"/>
            </w:tcMar>
          </w:tcPr>
          <w:p w14:paraId="4AF87D43" w14:textId="77777777" w:rsidR="005461D7" w:rsidRDefault="00E64EBA">
            <w:pPr>
              <w:pStyle w:val="RTf"/>
              <w:spacing w:line="276" w:lineRule="auto"/>
              <w:rPr>
                <w:lang w:val="en-US"/>
              </w:rPr>
            </w:pPr>
            <w:r>
              <w:rPr>
                <w:lang w:val="en-US"/>
              </w:rPr>
              <w:t>type</w:t>
            </w:r>
          </w:p>
        </w:tc>
        <w:tc>
          <w:tcPr>
            <w:tcW w:w="705" w:type="pct"/>
            <w:tcBorders>
              <w:top w:val="single" w:sz="4" w:space="0" w:color="auto"/>
            </w:tcBorders>
            <w:shd w:val="clear" w:color="auto" w:fill="auto"/>
            <w:tcMar>
              <w:top w:w="30" w:type="dxa"/>
              <w:left w:w="30" w:type="dxa"/>
              <w:bottom w:w="20" w:type="dxa"/>
              <w:right w:w="30" w:type="dxa"/>
            </w:tcMar>
          </w:tcPr>
          <w:p w14:paraId="39EA5CEA" w14:textId="77777777" w:rsidR="005461D7" w:rsidRDefault="00E64EBA">
            <w:pPr>
              <w:pStyle w:val="RTf"/>
              <w:spacing w:line="276" w:lineRule="auto"/>
            </w:pPr>
            <w:r>
              <w:t>string</w:t>
            </w:r>
          </w:p>
        </w:tc>
        <w:tc>
          <w:tcPr>
            <w:tcW w:w="846" w:type="pct"/>
            <w:tcBorders>
              <w:top w:val="single" w:sz="4" w:space="0" w:color="auto"/>
            </w:tcBorders>
          </w:tcPr>
          <w:p w14:paraId="6EFB5439" w14:textId="77777777" w:rsidR="005461D7" w:rsidRDefault="00E64EBA">
            <w:pPr>
              <w:pStyle w:val="RTf"/>
              <w:spacing w:line="276" w:lineRule="auto"/>
            </w:pPr>
            <w:r>
              <w:t>О</w:t>
            </w:r>
          </w:p>
        </w:tc>
        <w:tc>
          <w:tcPr>
            <w:tcW w:w="2394" w:type="pct"/>
            <w:tcBorders>
              <w:top w:val="single" w:sz="4" w:space="0" w:color="auto"/>
            </w:tcBorders>
            <w:shd w:val="clear" w:color="auto" w:fill="auto"/>
            <w:tcMar>
              <w:top w:w="30" w:type="dxa"/>
              <w:left w:w="30" w:type="dxa"/>
              <w:bottom w:w="20" w:type="dxa"/>
              <w:right w:w="30" w:type="dxa"/>
            </w:tcMar>
          </w:tcPr>
          <w:p w14:paraId="3ADAF908" w14:textId="77777777" w:rsidR="005461D7" w:rsidRDefault="00E64EBA">
            <w:pPr>
              <w:pStyle w:val="RTf"/>
              <w:spacing w:line="276" w:lineRule="auto"/>
            </w:pPr>
            <w:r>
              <w:t>Результат отмены бронирования, заполняется значением «</w:t>
            </w:r>
            <w:r>
              <w:rPr>
                <w:iCs/>
              </w:rPr>
              <w:t>BookResponseError</w:t>
            </w:r>
            <w:r>
              <w:t>»</w:t>
            </w:r>
          </w:p>
        </w:tc>
      </w:tr>
      <w:tr w:rsidR="005461D7" w14:paraId="79350AD1" w14:textId="77777777">
        <w:trPr>
          <w:jc w:val="center"/>
        </w:trPr>
        <w:tc>
          <w:tcPr>
            <w:tcW w:w="209" w:type="pct"/>
            <w:shd w:val="clear" w:color="auto" w:fill="auto"/>
            <w:tcMar>
              <w:top w:w="30" w:type="dxa"/>
              <w:left w:w="30" w:type="dxa"/>
              <w:bottom w:w="20" w:type="dxa"/>
              <w:right w:w="30" w:type="dxa"/>
            </w:tcMar>
          </w:tcPr>
          <w:p w14:paraId="2A5E5E9D" w14:textId="77777777" w:rsidR="005461D7" w:rsidRDefault="00E64EBA">
            <w:pPr>
              <w:pStyle w:val="RTf"/>
              <w:spacing w:line="276" w:lineRule="auto"/>
            </w:pPr>
            <w:r>
              <w:t>2</w:t>
            </w:r>
          </w:p>
        </w:tc>
        <w:tc>
          <w:tcPr>
            <w:tcW w:w="846" w:type="pct"/>
            <w:gridSpan w:val="2"/>
            <w:shd w:val="clear" w:color="auto" w:fill="auto"/>
            <w:tcMar>
              <w:top w:w="30" w:type="dxa"/>
              <w:left w:w="30" w:type="dxa"/>
              <w:bottom w:w="20" w:type="dxa"/>
              <w:right w:w="30" w:type="dxa"/>
            </w:tcMar>
          </w:tcPr>
          <w:p w14:paraId="01607CFD" w14:textId="77777777" w:rsidR="005461D7" w:rsidRDefault="00E64EBA">
            <w:pPr>
              <w:pStyle w:val="RTf"/>
              <w:spacing w:line="276" w:lineRule="auto"/>
              <w:rPr>
                <w:lang w:val="en-US"/>
              </w:rPr>
            </w:pPr>
            <w:r>
              <w:t>status</w:t>
            </w:r>
          </w:p>
        </w:tc>
        <w:tc>
          <w:tcPr>
            <w:tcW w:w="705" w:type="pct"/>
            <w:shd w:val="clear" w:color="auto" w:fill="auto"/>
            <w:tcMar>
              <w:top w:w="30" w:type="dxa"/>
              <w:left w:w="30" w:type="dxa"/>
              <w:bottom w:w="20" w:type="dxa"/>
              <w:right w:w="30" w:type="dxa"/>
            </w:tcMar>
          </w:tcPr>
          <w:p w14:paraId="6DA7A21E" w14:textId="77777777" w:rsidR="005461D7" w:rsidRDefault="00E64EBA">
            <w:pPr>
              <w:pStyle w:val="RTf"/>
              <w:spacing w:line="276" w:lineRule="auto"/>
              <w:rPr>
                <w:lang w:val="en-US"/>
              </w:rPr>
            </w:pPr>
            <w:r>
              <w:rPr>
                <w:lang w:val="en-US"/>
              </w:rPr>
              <w:t>object</w:t>
            </w:r>
          </w:p>
        </w:tc>
        <w:tc>
          <w:tcPr>
            <w:tcW w:w="846" w:type="pct"/>
          </w:tcPr>
          <w:p w14:paraId="5303392E" w14:textId="77777777" w:rsidR="005461D7" w:rsidRDefault="00E64EBA">
            <w:pPr>
              <w:pStyle w:val="RTf"/>
              <w:spacing w:line="276" w:lineRule="auto"/>
            </w:pPr>
            <w:r>
              <w:t>О</w:t>
            </w:r>
          </w:p>
        </w:tc>
        <w:tc>
          <w:tcPr>
            <w:tcW w:w="2394" w:type="pct"/>
            <w:shd w:val="clear" w:color="auto" w:fill="auto"/>
            <w:tcMar>
              <w:top w:w="30" w:type="dxa"/>
              <w:left w:w="30" w:type="dxa"/>
              <w:bottom w:w="20" w:type="dxa"/>
              <w:right w:w="30" w:type="dxa"/>
            </w:tcMar>
          </w:tcPr>
          <w:p w14:paraId="3DB58ED3" w14:textId="77777777" w:rsidR="005461D7" w:rsidRDefault="00E64EBA">
            <w:pPr>
              <w:pStyle w:val="RTf"/>
              <w:spacing w:line="276" w:lineRule="auto"/>
            </w:pPr>
            <w:r>
              <w:t>Статус ответа</w:t>
            </w:r>
          </w:p>
        </w:tc>
      </w:tr>
      <w:tr w:rsidR="005461D7" w14:paraId="76B07788" w14:textId="77777777">
        <w:trPr>
          <w:jc w:val="center"/>
        </w:trPr>
        <w:tc>
          <w:tcPr>
            <w:tcW w:w="209" w:type="pct"/>
            <w:shd w:val="clear" w:color="auto" w:fill="auto"/>
            <w:tcMar>
              <w:top w:w="30" w:type="dxa"/>
              <w:left w:w="30" w:type="dxa"/>
              <w:bottom w:w="20" w:type="dxa"/>
              <w:right w:w="30" w:type="dxa"/>
            </w:tcMar>
          </w:tcPr>
          <w:p w14:paraId="02ECEFC9" w14:textId="77777777" w:rsidR="005461D7" w:rsidRDefault="00E64EBA">
            <w:pPr>
              <w:pStyle w:val="RTf"/>
              <w:spacing w:line="276" w:lineRule="auto"/>
            </w:pPr>
            <w:r>
              <w:t>2.1</w:t>
            </w:r>
          </w:p>
        </w:tc>
        <w:tc>
          <w:tcPr>
            <w:tcW w:w="141" w:type="pct"/>
            <w:shd w:val="clear" w:color="auto" w:fill="auto"/>
            <w:tcMar>
              <w:top w:w="30" w:type="dxa"/>
              <w:left w:w="30" w:type="dxa"/>
              <w:bottom w:w="20" w:type="dxa"/>
              <w:right w:w="30" w:type="dxa"/>
            </w:tcMar>
          </w:tcPr>
          <w:p w14:paraId="56B7AF3C" w14:textId="77777777" w:rsidR="005461D7" w:rsidRDefault="005461D7">
            <w:pPr>
              <w:pStyle w:val="RTf"/>
              <w:spacing w:line="276" w:lineRule="auto"/>
              <w:rPr>
                <w:lang w:val="en-US"/>
              </w:rPr>
            </w:pPr>
          </w:p>
        </w:tc>
        <w:tc>
          <w:tcPr>
            <w:tcW w:w="705" w:type="pct"/>
            <w:shd w:val="clear" w:color="auto" w:fill="auto"/>
          </w:tcPr>
          <w:p w14:paraId="5FCA79FF" w14:textId="77777777" w:rsidR="005461D7" w:rsidRDefault="00E64EBA">
            <w:pPr>
              <w:pStyle w:val="RTf"/>
              <w:spacing w:line="276" w:lineRule="auto"/>
              <w:rPr>
                <w:lang w:val="en-US"/>
              </w:rPr>
            </w:pPr>
            <w:r>
              <w:t>status</w:t>
            </w:r>
            <w:r>
              <w:rPr>
                <w:lang w:val="en-US"/>
              </w:rPr>
              <w:t>C</w:t>
            </w:r>
            <w:r>
              <w:t>ode</w:t>
            </w:r>
          </w:p>
        </w:tc>
        <w:tc>
          <w:tcPr>
            <w:tcW w:w="705" w:type="pct"/>
            <w:shd w:val="clear" w:color="auto" w:fill="auto"/>
            <w:tcMar>
              <w:top w:w="30" w:type="dxa"/>
              <w:left w:w="30" w:type="dxa"/>
              <w:bottom w:w="20" w:type="dxa"/>
              <w:right w:w="30" w:type="dxa"/>
            </w:tcMar>
          </w:tcPr>
          <w:p w14:paraId="75B71D60" w14:textId="77777777" w:rsidR="005461D7" w:rsidRDefault="00E64EBA">
            <w:pPr>
              <w:pStyle w:val="RTf"/>
              <w:spacing w:line="276" w:lineRule="auto"/>
              <w:rPr>
                <w:lang w:val="en-US"/>
              </w:rPr>
            </w:pPr>
            <w:r>
              <w:t>integer</w:t>
            </w:r>
          </w:p>
        </w:tc>
        <w:tc>
          <w:tcPr>
            <w:tcW w:w="846" w:type="pct"/>
          </w:tcPr>
          <w:p w14:paraId="0CEEE1BE" w14:textId="77777777" w:rsidR="005461D7" w:rsidRDefault="00E64EBA">
            <w:pPr>
              <w:pStyle w:val="RTf"/>
              <w:spacing w:line="276" w:lineRule="auto"/>
            </w:pPr>
            <w:r>
              <w:t>О</w:t>
            </w:r>
          </w:p>
        </w:tc>
        <w:tc>
          <w:tcPr>
            <w:tcW w:w="2394" w:type="pct"/>
            <w:shd w:val="clear" w:color="auto" w:fill="auto"/>
            <w:tcMar>
              <w:top w:w="30" w:type="dxa"/>
              <w:left w:w="30" w:type="dxa"/>
              <w:bottom w:w="20" w:type="dxa"/>
              <w:right w:w="30" w:type="dxa"/>
            </w:tcMar>
          </w:tcPr>
          <w:p w14:paraId="4356DEDC" w14:textId="77777777" w:rsidR="005461D7" w:rsidRDefault="00E64EBA">
            <w:pPr>
              <w:pStyle w:val="RTf"/>
              <w:spacing w:line="276" w:lineRule="auto"/>
            </w:pPr>
            <w:r>
              <w:t>Код статуса</w:t>
            </w:r>
          </w:p>
        </w:tc>
      </w:tr>
      <w:tr w:rsidR="005461D7" w14:paraId="15B757EA" w14:textId="77777777">
        <w:trPr>
          <w:jc w:val="center"/>
        </w:trPr>
        <w:tc>
          <w:tcPr>
            <w:tcW w:w="209" w:type="pct"/>
            <w:shd w:val="clear" w:color="auto" w:fill="auto"/>
            <w:tcMar>
              <w:top w:w="30" w:type="dxa"/>
              <w:left w:w="30" w:type="dxa"/>
              <w:bottom w:w="20" w:type="dxa"/>
              <w:right w:w="30" w:type="dxa"/>
            </w:tcMar>
          </w:tcPr>
          <w:p w14:paraId="6AE6A5E6" w14:textId="77777777" w:rsidR="005461D7" w:rsidRDefault="00E64EBA">
            <w:pPr>
              <w:pStyle w:val="RTf"/>
              <w:spacing w:line="276" w:lineRule="auto"/>
            </w:pPr>
            <w:r>
              <w:t>2.2</w:t>
            </w:r>
          </w:p>
        </w:tc>
        <w:tc>
          <w:tcPr>
            <w:tcW w:w="141" w:type="pct"/>
            <w:shd w:val="clear" w:color="auto" w:fill="auto"/>
            <w:tcMar>
              <w:top w:w="30" w:type="dxa"/>
              <w:left w:w="30" w:type="dxa"/>
              <w:bottom w:w="20" w:type="dxa"/>
              <w:right w:w="30" w:type="dxa"/>
            </w:tcMar>
          </w:tcPr>
          <w:p w14:paraId="2D774E62" w14:textId="77777777" w:rsidR="005461D7" w:rsidRDefault="005461D7">
            <w:pPr>
              <w:pStyle w:val="RTf"/>
              <w:spacing w:line="276" w:lineRule="auto"/>
            </w:pPr>
          </w:p>
        </w:tc>
        <w:tc>
          <w:tcPr>
            <w:tcW w:w="705" w:type="pct"/>
            <w:shd w:val="clear" w:color="auto" w:fill="auto"/>
          </w:tcPr>
          <w:p w14:paraId="5506D9BF" w14:textId="77777777" w:rsidR="005461D7" w:rsidRDefault="00E64EBA">
            <w:pPr>
              <w:pStyle w:val="RTf"/>
              <w:spacing w:line="276" w:lineRule="auto"/>
            </w:pPr>
            <w:r>
              <w:t>status</w:t>
            </w:r>
            <w:r>
              <w:rPr>
                <w:lang w:val="en-US"/>
              </w:rPr>
              <w:t>M</w:t>
            </w:r>
            <w:r>
              <w:t>essage</w:t>
            </w:r>
          </w:p>
        </w:tc>
        <w:tc>
          <w:tcPr>
            <w:tcW w:w="705" w:type="pct"/>
            <w:shd w:val="clear" w:color="auto" w:fill="auto"/>
            <w:tcMar>
              <w:top w:w="30" w:type="dxa"/>
              <w:left w:w="30" w:type="dxa"/>
              <w:bottom w:w="20" w:type="dxa"/>
              <w:right w:w="30" w:type="dxa"/>
            </w:tcMar>
          </w:tcPr>
          <w:p w14:paraId="02DC4D8E" w14:textId="77777777" w:rsidR="005461D7" w:rsidRDefault="00E64EBA">
            <w:pPr>
              <w:pStyle w:val="RTf"/>
              <w:spacing w:line="276" w:lineRule="auto"/>
            </w:pPr>
            <w:r>
              <w:t>string</w:t>
            </w:r>
          </w:p>
        </w:tc>
        <w:tc>
          <w:tcPr>
            <w:tcW w:w="846" w:type="pct"/>
          </w:tcPr>
          <w:p w14:paraId="5897F9E8" w14:textId="77777777" w:rsidR="005461D7" w:rsidRDefault="00E64EBA">
            <w:pPr>
              <w:pStyle w:val="RTf"/>
              <w:spacing w:line="276" w:lineRule="auto"/>
            </w:pPr>
            <w:r>
              <w:t>Н</w:t>
            </w:r>
          </w:p>
        </w:tc>
        <w:tc>
          <w:tcPr>
            <w:tcW w:w="2394" w:type="pct"/>
            <w:shd w:val="clear" w:color="auto" w:fill="auto"/>
            <w:tcMar>
              <w:top w:w="30" w:type="dxa"/>
              <w:left w:w="30" w:type="dxa"/>
              <w:bottom w:w="20" w:type="dxa"/>
              <w:right w:w="30" w:type="dxa"/>
            </w:tcMar>
          </w:tcPr>
          <w:p w14:paraId="595B1166" w14:textId="77777777" w:rsidR="005461D7" w:rsidRDefault="00E64EBA">
            <w:pPr>
              <w:pStyle w:val="RTf"/>
              <w:spacing w:line="276" w:lineRule="auto"/>
            </w:pPr>
            <w:r>
              <w:t>Информационное сообщение статуса (лучше отправлять)</w:t>
            </w:r>
          </w:p>
        </w:tc>
      </w:tr>
    </w:tbl>
    <w:p w14:paraId="35B46807" w14:textId="77777777" w:rsidR="005461D7" w:rsidRDefault="00E64EBA">
      <w:pPr>
        <w:pStyle w:val="RT2"/>
        <w:numPr>
          <w:ilvl w:val="1"/>
          <w:numId w:val="42"/>
        </w:numPr>
        <w:spacing w:line="276" w:lineRule="auto"/>
        <w:rPr>
          <w:lang w:val="en-US"/>
        </w:rPr>
      </w:pPr>
      <w:bookmarkStart w:id="482" w:name="_Toc190695315"/>
      <w:bookmarkStart w:id="483" w:name="_Toc190695319"/>
      <w:bookmarkStart w:id="484" w:name="_Toc220861881"/>
      <w:bookmarkStart w:id="485" w:name="_Ref220922507"/>
      <w:bookmarkStart w:id="486" w:name="_Ref220922579"/>
      <w:bookmarkStart w:id="487" w:name="_Ref220922856"/>
      <w:bookmarkStart w:id="488" w:name="_Ref220923196"/>
      <w:bookmarkStart w:id="489" w:name="_Ref220924563"/>
      <w:bookmarkStart w:id="490" w:name="_Toc226989602"/>
      <w:bookmarkEnd w:id="482"/>
      <w:r>
        <w:t>Коды</w:t>
      </w:r>
      <w:r>
        <w:rPr>
          <w:lang w:val="en-US"/>
        </w:rPr>
        <w:t xml:space="preserve"> </w:t>
      </w:r>
      <w:r>
        <w:t>ошибок</w:t>
      </w:r>
      <w:bookmarkEnd w:id="483"/>
      <w:bookmarkEnd w:id="484"/>
      <w:bookmarkEnd w:id="485"/>
      <w:bookmarkEnd w:id="486"/>
      <w:bookmarkEnd w:id="487"/>
      <w:bookmarkEnd w:id="488"/>
      <w:bookmarkEnd w:id="489"/>
      <w:bookmarkEnd w:id="490"/>
    </w:p>
    <w:p w14:paraId="65079AF9" w14:textId="279648F0" w:rsidR="005461D7" w:rsidRDefault="00E64EBA">
      <w:pPr>
        <w:pStyle w:val="RT"/>
        <w:spacing w:line="276" w:lineRule="auto"/>
      </w:pPr>
      <w:r>
        <w:t>Коды ошибок, передаваемые по ответам на регламентированные запросы со стороны МИС.</w:t>
      </w:r>
    </w:p>
    <w:tbl>
      <w:tblPr>
        <w:tblStyle w:val="afff3"/>
        <w:tblW w:w="5000" w:type="pct"/>
        <w:tblLayout w:type="fixed"/>
        <w:tblLook w:val="04A0" w:firstRow="1" w:lastRow="0" w:firstColumn="1" w:lastColumn="0" w:noHBand="0" w:noVBand="1"/>
      </w:tblPr>
      <w:tblGrid>
        <w:gridCol w:w="1129"/>
        <w:gridCol w:w="8924"/>
      </w:tblGrid>
      <w:tr w:rsidR="005461D7" w14:paraId="4C210F26" w14:textId="77777777">
        <w:trPr>
          <w:trHeight w:val="474"/>
          <w:tblHead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FD138C4" w14:textId="77777777" w:rsidR="005461D7" w:rsidRDefault="00E64EBA">
            <w:pPr>
              <w:pStyle w:val="RTf3"/>
              <w:spacing w:line="276" w:lineRule="auto"/>
            </w:pPr>
            <w:r>
              <w:rPr>
                <w:lang w:val="en-US"/>
              </w:rPr>
              <w:t>http-</w:t>
            </w:r>
            <w:r>
              <w:t>код</w:t>
            </w:r>
          </w:p>
        </w:tc>
        <w:tc>
          <w:tcPr>
            <w:tcW w:w="8924" w:type="dxa"/>
            <w:tcBorders>
              <w:top w:val="single" w:sz="4" w:space="0" w:color="auto"/>
              <w:left w:val="single" w:sz="4" w:space="0" w:color="auto"/>
              <w:bottom w:val="single" w:sz="4" w:space="0" w:color="auto"/>
              <w:right w:val="single" w:sz="4" w:space="0" w:color="auto"/>
            </w:tcBorders>
            <w:shd w:val="clear" w:color="auto" w:fill="auto"/>
            <w:vAlign w:val="center"/>
          </w:tcPr>
          <w:p w14:paraId="487BB023" w14:textId="77777777" w:rsidR="005461D7" w:rsidRDefault="00E64EBA">
            <w:pPr>
              <w:pStyle w:val="RTf3"/>
              <w:spacing w:line="276" w:lineRule="auto"/>
            </w:pPr>
            <w:r>
              <w:t xml:space="preserve">Описание </w:t>
            </w:r>
          </w:p>
        </w:tc>
      </w:tr>
      <w:tr w:rsidR="005461D7" w14:paraId="78C6E837" w14:textId="77777777">
        <w:tc>
          <w:tcPr>
            <w:tcW w:w="1129" w:type="dxa"/>
            <w:tcBorders>
              <w:top w:val="single" w:sz="4" w:space="0" w:color="auto"/>
            </w:tcBorders>
          </w:tcPr>
          <w:p w14:paraId="2B4EF5E1" w14:textId="77777777" w:rsidR="005461D7" w:rsidRDefault="00E64EBA">
            <w:pPr>
              <w:pStyle w:val="RTf"/>
              <w:spacing w:line="276" w:lineRule="auto"/>
            </w:pPr>
            <w:r>
              <w:t>200</w:t>
            </w:r>
          </w:p>
        </w:tc>
        <w:tc>
          <w:tcPr>
            <w:tcW w:w="8924" w:type="dxa"/>
            <w:tcBorders>
              <w:top w:val="single" w:sz="4" w:space="0" w:color="auto"/>
            </w:tcBorders>
          </w:tcPr>
          <w:p w14:paraId="0F3B80BF" w14:textId="77777777" w:rsidR="005461D7" w:rsidRDefault="00E64EBA">
            <w:pPr>
              <w:pStyle w:val="RTf"/>
              <w:spacing w:line="276" w:lineRule="auto"/>
            </w:pPr>
            <w:r>
              <w:t>Запрос успешно обработан</w:t>
            </w:r>
          </w:p>
        </w:tc>
      </w:tr>
      <w:tr w:rsidR="005461D7" w14:paraId="5AEB2B94" w14:textId="77777777">
        <w:tc>
          <w:tcPr>
            <w:tcW w:w="1129" w:type="dxa"/>
          </w:tcPr>
          <w:p w14:paraId="01C7751A" w14:textId="77777777" w:rsidR="005461D7" w:rsidRDefault="00E64EBA">
            <w:pPr>
              <w:pStyle w:val="RTf"/>
              <w:spacing w:line="276" w:lineRule="auto"/>
            </w:pPr>
            <w:r>
              <w:t>400</w:t>
            </w:r>
          </w:p>
        </w:tc>
        <w:tc>
          <w:tcPr>
            <w:tcW w:w="8924" w:type="dxa"/>
          </w:tcPr>
          <w:p w14:paraId="5BE4284E" w14:textId="77777777" w:rsidR="005461D7" w:rsidRDefault="00E64EBA">
            <w:pPr>
              <w:pStyle w:val="RTf"/>
              <w:spacing w:line="276" w:lineRule="auto"/>
            </w:pPr>
            <w:r>
              <w:t>Ошибка в запросе, информация об ошибке содержится в параметре «error»</w:t>
            </w:r>
          </w:p>
        </w:tc>
      </w:tr>
      <w:tr w:rsidR="005461D7" w14:paraId="768DEFA6" w14:textId="77777777">
        <w:tc>
          <w:tcPr>
            <w:tcW w:w="1129" w:type="dxa"/>
          </w:tcPr>
          <w:p w14:paraId="0AF3A52F" w14:textId="77777777" w:rsidR="005461D7" w:rsidRDefault="00E64EBA">
            <w:pPr>
              <w:pStyle w:val="RTf"/>
              <w:spacing w:line="276" w:lineRule="auto"/>
            </w:pPr>
            <w:r>
              <w:t>403</w:t>
            </w:r>
          </w:p>
        </w:tc>
        <w:tc>
          <w:tcPr>
            <w:tcW w:w="8924" w:type="dxa"/>
          </w:tcPr>
          <w:p w14:paraId="4014BC70" w14:textId="77777777" w:rsidR="005461D7" w:rsidRDefault="00E64EBA">
            <w:pPr>
              <w:pStyle w:val="RTf"/>
              <w:spacing w:line="276" w:lineRule="auto"/>
            </w:pPr>
            <w:r>
              <w:t>Нет полномочий на выполнение запроса</w:t>
            </w:r>
          </w:p>
        </w:tc>
      </w:tr>
      <w:tr w:rsidR="005461D7" w14:paraId="280CEF27" w14:textId="77777777">
        <w:tc>
          <w:tcPr>
            <w:tcW w:w="1129" w:type="dxa"/>
          </w:tcPr>
          <w:p w14:paraId="3E2FA0C6" w14:textId="77777777" w:rsidR="005461D7" w:rsidRDefault="00E64EBA">
            <w:pPr>
              <w:pStyle w:val="RTf"/>
              <w:spacing w:line="276" w:lineRule="auto"/>
            </w:pPr>
            <w:r>
              <w:t>404</w:t>
            </w:r>
          </w:p>
        </w:tc>
        <w:tc>
          <w:tcPr>
            <w:tcW w:w="8924" w:type="dxa"/>
          </w:tcPr>
          <w:p w14:paraId="4437B44E" w14:textId="77777777" w:rsidR="005461D7" w:rsidRDefault="00E64EBA">
            <w:pPr>
              <w:pStyle w:val="RTf"/>
              <w:spacing w:line="276" w:lineRule="auto"/>
            </w:pPr>
            <w:r>
              <w:t>Результат по заданному идентификатору SQL-запроса не найден</w:t>
            </w:r>
          </w:p>
        </w:tc>
      </w:tr>
      <w:tr w:rsidR="005461D7" w14:paraId="4E781D1D" w14:textId="77777777">
        <w:tc>
          <w:tcPr>
            <w:tcW w:w="1129" w:type="dxa"/>
          </w:tcPr>
          <w:p w14:paraId="133F6457" w14:textId="77777777" w:rsidR="005461D7" w:rsidRDefault="00E64EBA">
            <w:pPr>
              <w:pStyle w:val="RTf"/>
              <w:spacing w:line="276" w:lineRule="auto"/>
            </w:pPr>
            <w:r>
              <w:t>406</w:t>
            </w:r>
          </w:p>
        </w:tc>
        <w:tc>
          <w:tcPr>
            <w:tcW w:w="8924" w:type="dxa"/>
          </w:tcPr>
          <w:p w14:paraId="01F927CA" w14:textId="77777777" w:rsidR="005461D7" w:rsidRDefault="00E64EBA">
            <w:pPr>
              <w:pStyle w:val="RTf"/>
              <w:spacing w:line="276" w:lineRule="auto"/>
            </w:pPr>
            <w:r>
              <w:t>Неподдерживаемая версия протокола (после внедрения поддержки обратной совместимости возвращается только для несуществующих версий)</w:t>
            </w:r>
          </w:p>
        </w:tc>
      </w:tr>
      <w:tr w:rsidR="005461D7" w14:paraId="737C1518" w14:textId="77777777">
        <w:tc>
          <w:tcPr>
            <w:tcW w:w="1129" w:type="dxa"/>
          </w:tcPr>
          <w:p w14:paraId="7101CC3C" w14:textId="77777777" w:rsidR="005461D7" w:rsidRDefault="00E64EBA">
            <w:pPr>
              <w:pStyle w:val="RTf"/>
              <w:spacing w:line="276" w:lineRule="auto"/>
            </w:pPr>
            <w:r>
              <w:t>429</w:t>
            </w:r>
          </w:p>
        </w:tc>
        <w:tc>
          <w:tcPr>
            <w:tcW w:w="8924" w:type="dxa"/>
          </w:tcPr>
          <w:p w14:paraId="6D04FD73" w14:textId="77777777" w:rsidR="005461D7" w:rsidRDefault="00E64EBA">
            <w:pPr>
              <w:pStyle w:val="RTf"/>
              <w:spacing w:line="276" w:lineRule="auto"/>
            </w:pPr>
            <w:r>
              <w:t>ИС УВ временно заблокирована в связи с превышением лимитов</w:t>
            </w:r>
          </w:p>
        </w:tc>
      </w:tr>
      <w:tr w:rsidR="005461D7" w14:paraId="0675EB5B" w14:textId="77777777">
        <w:tc>
          <w:tcPr>
            <w:tcW w:w="1129" w:type="dxa"/>
          </w:tcPr>
          <w:p w14:paraId="7A421E58" w14:textId="77777777" w:rsidR="005461D7" w:rsidRDefault="00E64EBA">
            <w:pPr>
              <w:pStyle w:val="RTf"/>
              <w:spacing w:line="276" w:lineRule="auto"/>
            </w:pPr>
            <w:r>
              <w:lastRenderedPageBreak/>
              <w:t>500</w:t>
            </w:r>
          </w:p>
        </w:tc>
        <w:tc>
          <w:tcPr>
            <w:tcW w:w="8924" w:type="dxa"/>
          </w:tcPr>
          <w:p w14:paraId="55931412" w14:textId="77777777" w:rsidR="005461D7" w:rsidRDefault="00E64EBA">
            <w:pPr>
              <w:pStyle w:val="RTf"/>
              <w:spacing w:line="276" w:lineRule="auto"/>
            </w:pPr>
            <w:r>
              <w:t>Системная ошибка (в связи в принятыми ограничениями по доступности код 500 предполагается только при сбое Агента)</w:t>
            </w:r>
          </w:p>
        </w:tc>
      </w:tr>
      <w:tr w:rsidR="005461D7" w14:paraId="7089DE90" w14:textId="77777777">
        <w:tc>
          <w:tcPr>
            <w:tcW w:w="1129" w:type="dxa"/>
          </w:tcPr>
          <w:p w14:paraId="74D2BC5A" w14:textId="77777777" w:rsidR="005461D7" w:rsidRDefault="00E64EBA">
            <w:pPr>
              <w:pStyle w:val="RTf"/>
              <w:spacing w:line="276" w:lineRule="auto"/>
            </w:pPr>
            <w:r>
              <w:t>503</w:t>
            </w:r>
          </w:p>
        </w:tc>
        <w:tc>
          <w:tcPr>
            <w:tcW w:w="8924" w:type="dxa"/>
          </w:tcPr>
          <w:p w14:paraId="5390AEAC" w14:textId="77777777" w:rsidR="005461D7" w:rsidRDefault="00E64EBA">
            <w:pPr>
              <w:pStyle w:val="RTf"/>
              <w:spacing w:line="276" w:lineRule="auto"/>
            </w:pPr>
            <w:r>
              <w:t>Система временно недоступна, возможно повторить запрос через 50 мс</w:t>
            </w:r>
          </w:p>
        </w:tc>
      </w:tr>
    </w:tbl>
    <w:p w14:paraId="742C3198" w14:textId="639D99EA" w:rsidR="005461D7" w:rsidRDefault="00E64EBA">
      <w:pPr>
        <w:pStyle w:val="RTf7"/>
        <w:spacing w:line="276" w:lineRule="auto"/>
      </w:pPr>
      <w:r>
        <w:t xml:space="preserve">Для регламентированных запросов в случае технической ошибки передается http-код, отличный от 200, и в теле ответа в атрибуте error описание ошибки, см. </w:t>
      </w:r>
      <w:r>
        <w:fldChar w:fldCharType="begin"/>
      </w:r>
      <w:r>
        <w:instrText xml:space="preserve"> REF _Ref134785941 \n  \h \* MERGEFORMAT </w:instrText>
      </w:r>
      <w:r>
        <w:fldChar w:fldCharType="separate"/>
      </w:r>
      <w:r w:rsidR="005C12B9">
        <w:t>Б.5.1</w:t>
      </w:r>
      <w:r>
        <w:fldChar w:fldCharType="end"/>
      </w:r>
      <w:r>
        <w:t>.</w:t>
      </w:r>
    </w:p>
    <w:p w14:paraId="5E779B03" w14:textId="77777777" w:rsidR="005461D7" w:rsidRDefault="00E64EBA">
      <w:pPr>
        <w:pStyle w:val="RT"/>
        <w:spacing w:line="276" w:lineRule="auto"/>
      </w:pPr>
      <w:r>
        <w:t>Для openAPI предусмотрены в теле ответа дополнительные коды ошибок, для разделения и корректной обработки бизнес-правил, организационных и технических ошибок. Если будут переданы отличные от перечисленных ниже кодов ошибок (status.statusCode), то ЕПГУ такой код обработает как техническую ошибку с кодом 18.</w:t>
      </w:r>
    </w:p>
    <w:p w14:paraId="2D82B99A" w14:textId="77777777" w:rsidR="005461D7" w:rsidRDefault="00E64EBA">
      <w:pPr>
        <w:pStyle w:val="RT"/>
        <w:spacing w:line="276" w:lineRule="auto"/>
        <w:rPr>
          <w:rFonts w:asciiTheme="minorHAnsi" w:hAnsiTheme="minorHAnsi" w:cstheme="minorHAnsi"/>
        </w:rPr>
      </w:pPr>
      <w:r>
        <w:rPr>
          <w:rFonts w:asciiTheme="minorHAnsi" w:hAnsiTheme="minorHAnsi" w:cstheme="minorHAnsi"/>
        </w:rPr>
        <w:t>Коды ошибок в ответе на запрос бронирования слота:</w:t>
      </w:r>
    </w:p>
    <w:tbl>
      <w:tblPr>
        <w:tblStyle w:val="afff3"/>
        <w:tblW w:w="5000" w:type="pct"/>
        <w:tblLayout w:type="fixed"/>
        <w:tblLook w:val="04A0" w:firstRow="1" w:lastRow="0" w:firstColumn="1" w:lastColumn="0" w:noHBand="0" w:noVBand="1"/>
      </w:tblPr>
      <w:tblGrid>
        <w:gridCol w:w="1838"/>
        <w:gridCol w:w="3686"/>
        <w:gridCol w:w="4529"/>
      </w:tblGrid>
      <w:tr w:rsidR="005461D7" w14:paraId="51BC974A" w14:textId="77777777">
        <w:trPr>
          <w:trHeight w:val="474"/>
          <w:tblHeader/>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0B1717EC" w14:textId="77777777" w:rsidR="005461D7" w:rsidRDefault="00E64EBA">
            <w:pPr>
              <w:pStyle w:val="RTf3"/>
              <w:spacing w:line="276" w:lineRule="auto"/>
            </w:pPr>
            <w:r>
              <w:t>Код ошибки</w:t>
            </w:r>
          </w:p>
          <w:p w14:paraId="0FFD7D72" w14:textId="77777777" w:rsidR="005461D7" w:rsidRDefault="00E64EBA">
            <w:pPr>
              <w:pStyle w:val="RTf3"/>
              <w:spacing w:line="276" w:lineRule="auto"/>
            </w:pPr>
            <w:r>
              <w:t>status</w:t>
            </w:r>
            <w:r>
              <w:rPr>
                <w:lang w:val="en-US"/>
              </w:rPr>
              <w:t>.statusCode</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C2478C" w14:textId="77777777" w:rsidR="005461D7" w:rsidRDefault="00E64EBA">
            <w:pPr>
              <w:pStyle w:val="RTf3"/>
              <w:spacing w:line="276" w:lineRule="auto"/>
            </w:pPr>
            <w:r>
              <w:t>Описание ошибки</w:t>
            </w:r>
          </w:p>
        </w:tc>
        <w:tc>
          <w:tcPr>
            <w:tcW w:w="4529" w:type="dxa"/>
            <w:tcBorders>
              <w:top w:val="single" w:sz="4" w:space="0" w:color="auto"/>
              <w:left w:val="single" w:sz="4" w:space="0" w:color="auto"/>
              <w:bottom w:val="single" w:sz="4" w:space="0" w:color="auto"/>
              <w:right w:val="single" w:sz="4" w:space="0" w:color="auto"/>
            </w:tcBorders>
            <w:shd w:val="clear" w:color="auto" w:fill="auto"/>
          </w:tcPr>
          <w:p w14:paraId="5A3F8420" w14:textId="77777777" w:rsidR="005461D7" w:rsidRDefault="00E64EBA">
            <w:pPr>
              <w:pStyle w:val="RTf3"/>
              <w:spacing w:line="276" w:lineRule="auto"/>
            </w:pPr>
            <w:r>
              <w:t>Отображаемый текст для пользователя</w:t>
            </w:r>
          </w:p>
        </w:tc>
      </w:tr>
      <w:tr w:rsidR="005461D7" w14:paraId="0F341427" w14:textId="77777777">
        <w:tc>
          <w:tcPr>
            <w:tcW w:w="1838" w:type="dxa"/>
            <w:tcBorders>
              <w:top w:val="single" w:sz="4" w:space="0" w:color="auto"/>
            </w:tcBorders>
          </w:tcPr>
          <w:p w14:paraId="4B04DFA7" w14:textId="77777777" w:rsidR="005461D7" w:rsidRDefault="00E64EBA">
            <w:pPr>
              <w:pStyle w:val="RTf"/>
              <w:spacing w:line="276" w:lineRule="auto"/>
            </w:pPr>
            <w:r>
              <w:t>0</w:t>
            </w:r>
          </w:p>
        </w:tc>
        <w:tc>
          <w:tcPr>
            <w:tcW w:w="3686" w:type="dxa"/>
            <w:tcBorders>
              <w:top w:val="single" w:sz="4" w:space="0" w:color="auto"/>
            </w:tcBorders>
          </w:tcPr>
          <w:p w14:paraId="1504E77B" w14:textId="77777777" w:rsidR="005461D7" w:rsidRDefault="005461D7">
            <w:pPr>
              <w:pStyle w:val="RTf"/>
              <w:spacing w:line="276" w:lineRule="auto"/>
            </w:pPr>
          </w:p>
        </w:tc>
        <w:tc>
          <w:tcPr>
            <w:tcW w:w="4529" w:type="dxa"/>
            <w:tcBorders>
              <w:top w:val="single" w:sz="4" w:space="0" w:color="auto"/>
            </w:tcBorders>
          </w:tcPr>
          <w:p w14:paraId="78311D0B" w14:textId="77777777" w:rsidR="005461D7" w:rsidRDefault="00E64EBA">
            <w:pPr>
              <w:pStyle w:val="RTf"/>
              <w:spacing w:line="276" w:lineRule="auto"/>
            </w:pPr>
            <w:r>
              <w:t>Переход на экран успешной записи – не отображается пользователю</w:t>
            </w:r>
          </w:p>
        </w:tc>
      </w:tr>
      <w:tr w:rsidR="005461D7" w14:paraId="4F25B75A" w14:textId="77777777">
        <w:tc>
          <w:tcPr>
            <w:tcW w:w="1838" w:type="dxa"/>
          </w:tcPr>
          <w:p w14:paraId="5BF5D809" w14:textId="77777777" w:rsidR="005461D7" w:rsidRDefault="00E64EBA">
            <w:pPr>
              <w:pStyle w:val="RTf"/>
              <w:spacing w:line="276" w:lineRule="auto"/>
            </w:pPr>
            <w:r>
              <w:t>11</w:t>
            </w:r>
          </w:p>
        </w:tc>
        <w:tc>
          <w:tcPr>
            <w:tcW w:w="3686" w:type="dxa"/>
          </w:tcPr>
          <w:p w14:paraId="016DB022" w14:textId="77777777" w:rsidR="005461D7" w:rsidRDefault="00E64EBA">
            <w:pPr>
              <w:pStyle w:val="RTf"/>
              <w:spacing w:line="276" w:lineRule="auto"/>
            </w:pPr>
            <w:r>
              <w:t>Бирка к врачу занята или заблокирована</w:t>
            </w:r>
          </w:p>
          <w:p w14:paraId="680ABA2D" w14:textId="77777777" w:rsidR="005461D7" w:rsidRDefault="00E64EBA">
            <w:pPr>
              <w:pStyle w:val="RTf"/>
              <w:spacing w:line="276" w:lineRule="auto"/>
            </w:pPr>
            <w:r>
              <w:t>Слот заблокирован другим пациентом</w:t>
            </w:r>
          </w:p>
          <w:p w14:paraId="7E954888" w14:textId="77777777" w:rsidR="005461D7" w:rsidRDefault="00E64EBA">
            <w:pPr>
              <w:pStyle w:val="RTf"/>
              <w:spacing w:line="276" w:lineRule="auto"/>
            </w:pPr>
            <w:r>
              <w:t>Слот занят или заблокирован</w:t>
            </w:r>
          </w:p>
          <w:p w14:paraId="400C7C32" w14:textId="77777777" w:rsidR="005461D7" w:rsidRDefault="00E64EBA">
            <w:pPr>
              <w:pStyle w:val="RTf"/>
              <w:spacing w:line="276" w:lineRule="auto"/>
            </w:pPr>
            <w:r>
              <w:t>Слот заблокирован другим пациентом</w:t>
            </w:r>
          </w:p>
        </w:tc>
        <w:tc>
          <w:tcPr>
            <w:tcW w:w="4529" w:type="dxa"/>
          </w:tcPr>
          <w:p w14:paraId="3A056E7E" w14:textId="77777777" w:rsidR="005461D7" w:rsidRDefault="00E64EBA">
            <w:pPr>
              <w:pStyle w:val="RTf"/>
              <w:spacing w:line="276" w:lineRule="auto"/>
            </w:pPr>
            <w:r>
              <w:t>Выбранное время занято</w:t>
            </w:r>
          </w:p>
          <w:p w14:paraId="7D6CB9ED" w14:textId="77777777" w:rsidR="005461D7" w:rsidRDefault="00E64EBA">
            <w:pPr>
              <w:pStyle w:val="RTf"/>
              <w:spacing w:line="276" w:lineRule="auto"/>
            </w:pPr>
            <w:r>
              <w:t>Вы не успели подтвердить бронирование. Выберите другое время</w:t>
            </w:r>
          </w:p>
        </w:tc>
      </w:tr>
      <w:tr w:rsidR="005461D7" w14:paraId="4AC5022B" w14:textId="77777777">
        <w:tc>
          <w:tcPr>
            <w:tcW w:w="1838" w:type="dxa"/>
          </w:tcPr>
          <w:p w14:paraId="74F7D414" w14:textId="77777777" w:rsidR="005461D7" w:rsidRDefault="00E64EBA">
            <w:pPr>
              <w:pStyle w:val="RTf"/>
              <w:spacing w:line="276" w:lineRule="auto"/>
            </w:pPr>
            <w:r>
              <w:t>12</w:t>
            </w:r>
          </w:p>
        </w:tc>
        <w:tc>
          <w:tcPr>
            <w:tcW w:w="3686" w:type="dxa"/>
          </w:tcPr>
          <w:p w14:paraId="6290020B" w14:textId="77777777" w:rsidR="005461D7" w:rsidRDefault="00E64EBA">
            <w:pPr>
              <w:pStyle w:val="RTf"/>
              <w:spacing w:line="276" w:lineRule="auto"/>
            </w:pPr>
            <w:r>
              <w:t>Есть бирка на то же время</w:t>
            </w:r>
          </w:p>
        </w:tc>
        <w:tc>
          <w:tcPr>
            <w:tcW w:w="4529" w:type="dxa"/>
          </w:tcPr>
          <w:p w14:paraId="49AB46B9" w14:textId="77777777" w:rsidR="005461D7" w:rsidRDefault="00E64EBA">
            <w:pPr>
              <w:pStyle w:val="RTf"/>
              <w:spacing w:line="276" w:lineRule="auto"/>
            </w:pPr>
            <w:r>
              <w:t>У вас есть запись к другому специалисту на то же время</w:t>
            </w:r>
            <w:r>
              <w:br/>
              <w:t>У вас уже есть запись к другому специалисту на то же время. Отмените ее или выберите другое время для записи</w:t>
            </w:r>
          </w:p>
        </w:tc>
      </w:tr>
      <w:tr w:rsidR="005461D7" w14:paraId="13DB477D" w14:textId="77777777">
        <w:tc>
          <w:tcPr>
            <w:tcW w:w="1838" w:type="dxa"/>
          </w:tcPr>
          <w:p w14:paraId="02F11918" w14:textId="77777777" w:rsidR="005461D7" w:rsidRDefault="00E64EBA">
            <w:pPr>
              <w:pStyle w:val="RTf"/>
              <w:spacing w:line="276" w:lineRule="auto"/>
            </w:pPr>
            <w:r>
              <w:t>13</w:t>
            </w:r>
          </w:p>
        </w:tc>
        <w:tc>
          <w:tcPr>
            <w:tcW w:w="3686" w:type="dxa"/>
          </w:tcPr>
          <w:p w14:paraId="765C6FA7" w14:textId="77777777" w:rsidR="005461D7" w:rsidRDefault="00E64EBA">
            <w:pPr>
              <w:pStyle w:val="RTf"/>
              <w:spacing w:line="276" w:lineRule="auto"/>
            </w:pPr>
            <w:r>
              <w:t>Пациент имеет предстоящую запись к данному врачу или врачу данной специальности</w:t>
            </w:r>
          </w:p>
          <w:p w14:paraId="533453E1" w14:textId="77777777" w:rsidR="005461D7" w:rsidRDefault="00E64EBA">
            <w:pPr>
              <w:pStyle w:val="RTf"/>
              <w:spacing w:line="276" w:lineRule="auto"/>
            </w:pPr>
            <w:r>
              <w:t>Есть бирка на тот же день к тому же врачу.</w:t>
            </w:r>
          </w:p>
          <w:p w14:paraId="1982B309" w14:textId="77777777" w:rsidR="005461D7" w:rsidRDefault="00E64EBA">
            <w:pPr>
              <w:pStyle w:val="RTf"/>
              <w:spacing w:line="276" w:lineRule="auto"/>
            </w:pPr>
            <w:r>
              <w:t>Пациент имеет запись в Лист ожидания  по выбранной специальности</w:t>
            </w:r>
          </w:p>
        </w:tc>
        <w:tc>
          <w:tcPr>
            <w:tcW w:w="4529" w:type="dxa"/>
          </w:tcPr>
          <w:p w14:paraId="461B2102" w14:textId="77777777" w:rsidR="005461D7" w:rsidRDefault="00E64EBA">
            <w:pPr>
              <w:pStyle w:val="RTf"/>
              <w:spacing w:line="276" w:lineRule="auto"/>
            </w:pPr>
            <w:r>
              <w:t>У вас есть активная запись к специалисту на тот же день</w:t>
            </w:r>
          </w:p>
          <w:p w14:paraId="19CE212C" w14:textId="4B78D6DC" w:rsidR="005461D7" w:rsidRDefault="00E64EBA">
            <w:pPr>
              <w:pStyle w:val="RTf"/>
              <w:spacing w:line="276" w:lineRule="auto"/>
            </w:pPr>
            <w:r>
              <w:t>Записаться снова можно после того, как эта запись станет недействительна. Вы можете отменить ее или записаться на другой день</w:t>
            </w:r>
          </w:p>
        </w:tc>
      </w:tr>
      <w:tr w:rsidR="005461D7" w14:paraId="2E653B44" w14:textId="77777777">
        <w:tc>
          <w:tcPr>
            <w:tcW w:w="1838" w:type="dxa"/>
          </w:tcPr>
          <w:p w14:paraId="5E524A38" w14:textId="77777777" w:rsidR="005461D7" w:rsidRDefault="00E64EBA">
            <w:pPr>
              <w:pStyle w:val="RTf"/>
              <w:spacing w:line="276" w:lineRule="auto"/>
            </w:pPr>
            <w:r>
              <w:t>14</w:t>
            </w:r>
          </w:p>
        </w:tc>
        <w:tc>
          <w:tcPr>
            <w:tcW w:w="3686" w:type="dxa"/>
          </w:tcPr>
          <w:p w14:paraId="15F62EF2" w14:textId="77777777" w:rsidR="005461D7" w:rsidRDefault="00E64EBA">
            <w:pPr>
              <w:pStyle w:val="RTf"/>
              <w:spacing w:line="276" w:lineRule="auto"/>
            </w:pPr>
            <w:r>
              <w:t>Бирка только для пациентов ДО ГОДА</w:t>
            </w:r>
          </w:p>
          <w:p w14:paraId="2073C345" w14:textId="77777777" w:rsidR="005461D7" w:rsidRDefault="00E64EBA">
            <w:pPr>
              <w:pStyle w:val="RTf"/>
              <w:spacing w:line="276" w:lineRule="auto"/>
            </w:pPr>
            <w:r>
              <w:t>Бирка только для пациентов СТАРШЕ ГОДА</w:t>
            </w:r>
          </w:p>
          <w:p w14:paraId="1417013D" w14:textId="77777777" w:rsidR="005461D7" w:rsidRDefault="00E64EBA">
            <w:pPr>
              <w:pStyle w:val="RTf"/>
              <w:spacing w:line="276" w:lineRule="auto"/>
            </w:pPr>
            <w:r>
              <w:t>Бирка только для детей до 18 лет</w:t>
            </w:r>
          </w:p>
          <w:p w14:paraId="51974C76" w14:textId="77777777" w:rsidR="005461D7" w:rsidRDefault="00E64EBA">
            <w:pPr>
              <w:pStyle w:val="RTf"/>
              <w:spacing w:line="276" w:lineRule="auto"/>
            </w:pPr>
            <w:r>
              <w:t>Бирка только для пациентов от 18 лет</w:t>
            </w:r>
          </w:p>
        </w:tc>
        <w:tc>
          <w:tcPr>
            <w:tcW w:w="4529" w:type="dxa"/>
          </w:tcPr>
          <w:p w14:paraId="345D39C3" w14:textId="77777777" w:rsidR="005461D7" w:rsidRDefault="00E64EBA">
            <w:pPr>
              <w:pStyle w:val="RTf"/>
              <w:spacing w:line="276" w:lineRule="auto"/>
            </w:pPr>
            <w:r>
              <w:t>Слот не соответствует по возрасту</w:t>
            </w:r>
          </w:p>
          <w:p w14:paraId="777DC115" w14:textId="77777777" w:rsidR="005461D7" w:rsidRDefault="00E64EBA">
            <w:pPr>
              <w:pStyle w:val="RTf"/>
              <w:spacing w:line="276" w:lineRule="auto"/>
            </w:pPr>
            <w:r>
              <w:t>Вы не можете записаться к этому специалисту, так как он ведет прием для другой возрастной категории пациентов</w:t>
            </w:r>
          </w:p>
        </w:tc>
      </w:tr>
      <w:tr w:rsidR="005461D7" w14:paraId="096B5D51" w14:textId="77777777">
        <w:tc>
          <w:tcPr>
            <w:tcW w:w="1838" w:type="dxa"/>
          </w:tcPr>
          <w:p w14:paraId="7C9F6442" w14:textId="77777777" w:rsidR="005461D7" w:rsidRDefault="00E64EBA">
            <w:pPr>
              <w:pStyle w:val="RTf"/>
              <w:spacing w:line="276" w:lineRule="auto"/>
            </w:pPr>
            <w:r>
              <w:t>15</w:t>
            </w:r>
          </w:p>
        </w:tc>
        <w:tc>
          <w:tcPr>
            <w:tcW w:w="3686" w:type="dxa"/>
          </w:tcPr>
          <w:p w14:paraId="09D63FE6" w14:textId="77777777" w:rsidR="005461D7" w:rsidRDefault="00E64EBA">
            <w:pPr>
              <w:pStyle w:val="RTf"/>
              <w:spacing w:line="276" w:lineRule="auto"/>
            </w:pPr>
            <w:r>
              <w:t>Слот аннулирован</w:t>
            </w:r>
          </w:p>
        </w:tc>
        <w:tc>
          <w:tcPr>
            <w:tcW w:w="4529" w:type="dxa"/>
          </w:tcPr>
          <w:p w14:paraId="7B5E2135" w14:textId="77777777" w:rsidR="005461D7" w:rsidRDefault="00E64EBA">
            <w:pPr>
              <w:pStyle w:val="RTf"/>
              <w:spacing w:line="276" w:lineRule="auto"/>
            </w:pPr>
            <w:r>
              <w:t>Выбранное время недоступно</w:t>
            </w:r>
          </w:p>
          <w:p w14:paraId="652CF978" w14:textId="77777777" w:rsidR="005461D7" w:rsidRDefault="00E64EBA">
            <w:pPr>
              <w:pStyle w:val="RTf"/>
              <w:spacing w:line="276" w:lineRule="auto"/>
            </w:pPr>
            <w:r>
              <w:t>Данный слот был аннулирован. Пожалуйста, выберите другое время</w:t>
            </w:r>
          </w:p>
        </w:tc>
      </w:tr>
      <w:tr w:rsidR="005461D7" w14:paraId="59BBA814" w14:textId="77777777">
        <w:tc>
          <w:tcPr>
            <w:tcW w:w="1838" w:type="dxa"/>
          </w:tcPr>
          <w:p w14:paraId="76E7B567" w14:textId="77777777" w:rsidR="005461D7" w:rsidRDefault="00E64EBA">
            <w:pPr>
              <w:pStyle w:val="RTf"/>
              <w:spacing w:line="276" w:lineRule="auto"/>
            </w:pPr>
            <w:r>
              <w:t>17</w:t>
            </w:r>
          </w:p>
        </w:tc>
        <w:tc>
          <w:tcPr>
            <w:tcW w:w="3686" w:type="dxa"/>
          </w:tcPr>
          <w:p w14:paraId="32272D79" w14:textId="77777777" w:rsidR="005461D7" w:rsidRDefault="00E64EBA">
            <w:pPr>
              <w:pStyle w:val="RTf"/>
              <w:spacing w:line="276" w:lineRule="auto"/>
            </w:pPr>
            <w:r>
              <w:t>Пациент не найден</w:t>
            </w:r>
          </w:p>
        </w:tc>
        <w:tc>
          <w:tcPr>
            <w:tcW w:w="4529" w:type="dxa"/>
          </w:tcPr>
          <w:p w14:paraId="24085AF1" w14:textId="77777777" w:rsidR="005461D7" w:rsidRDefault="00E64EBA">
            <w:pPr>
              <w:pStyle w:val="RTf"/>
              <w:spacing w:line="276" w:lineRule="auto"/>
            </w:pPr>
            <w:r>
              <w:t>Пользователь не найден</w:t>
            </w:r>
          </w:p>
          <w:p w14:paraId="6F959D2D" w14:textId="77777777" w:rsidR="005461D7" w:rsidRDefault="00E64EBA">
            <w:pPr>
              <w:pStyle w:val="RTf"/>
              <w:spacing w:line="276" w:lineRule="auto"/>
            </w:pPr>
            <w:r>
              <w:t>Проверьте правильность указанных данных в личном кабинете</w:t>
            </w:r>
          </w:p>
        </w:tc>
      </w:tr>
      <w:tr w:rsidR="005461D7" w14:paraId="64B0417B" w14:textId="77777777">
        <w:tc>
          <w:tcPr>
            <w:tcW w:w="1838" w:type="dxa"/>
          </w:tcPr>
          <w:p w14:paraId="0F2BF44A" w14:textId="77777777" w:rsidR="005461D7" w:rsidRDefault="00E64EBA">
            <w:pPr>
              <w:pStyle w:val="RTf"/>
              <w:spacing w:line="276" w:lineRule="auto"/>
            </w:pPr>
            <w:r>
              <w:t>18</w:t>
            </w:r>
          </w:p>
        </w:tc>
        <w:tc>
          <w:tcPr>
            <w:tcW w:w="3686" w:type="dxa"/>
          </w:tcPr>
          <w:p w14:paraId="24477960" w14:textId="77777777" w:rsidR="005461D7" w:rsidRDefault="00E64EBA">
            <w:pPr>
              <w:pStyle w:val="RTf"/>
              <w:spacing w:line="276" w:lineRule="auto"/>
            </w:pPr>
            <w:r>
              <w:t>Бирка не соответствующего типа</w:t>
            </w:r>
          </w:p>
          <w:p w14:paraId="65081E15" w14:textId="77777777" w:rsidR="005461D7" w:rsidRDefault="00E64EBA">
            <w:pPr>
              <w:pStyle w:val="RTf"/>
              <w:spacing w:line="276" w:lineRule="auto"/>
            </w:pPr>
            <w:r>
              <w:lastRenderedPageBreak/>
              <w:t>Извините, запись невозможна</w:t>
            </w:r>
          </w:p>
          <w:p w14:paraId="0376ED0A" w14:textId="77777777" w:rsidR="005461D7" w:rsidRDefault="00E64EBA">
            <w:pPr>
              <w:pStyle w:val="RTf"/>
              <w:spacing w:line="276" w:lineRule="auto"/>
            </w:pPr>
            <w:r>
              <w:t>Передано неверное направление</w:t>
            </w:r>
          </w:p>
          <w:p w14:paraId="04705135" w14:textId="77777777" w:rsidR="005461D7" w:rsidRDefault="00E64EBA">
            <w:pPr>
              <w:pStyle w:val="RTf"/>
              <w:spacing w:line="276" w:lineRule="auto"/>
            </w:pPr>
            <w:r>
              <w:t>Слот не найден</w:t>
            </w:r>
          </w:p>
          <w:p w14:paraId="63E8170C" w14:textId="77777777" w:rsidR="005461D7" w:rsidRDefault="00E64EBA">
            <w:pPr>
              <w:pStyle w:val="RTf"/>
              <w:spacing w:line="276" w:lineRule="auto"/>
            </w:pPr>
            <w:r>
              <w:t>Несоответствие в переданных данных для записи</w:t>
            </w:r>
          </w:p>
          <w:p w14:paraId="59C91B6C" w14:textId="77777777" w:rsidR="005461D7" w:rsidRDefault="00E64EBA">
            <w:pPr>
              <w:pStyle w:val="RTf"/>
              <w:spacing w:line="276" w:lineRule="auto"/>
            </w:pPr>
            <w:r>
              <w:t>Ошибка снятия блокировки</w:t>
            </w:r>
          </w:p>
          <w:p w14:paraId="132DE5F0" w14:textId="77777777" w:rsidR="005461D7" w:rsidRDefault="00E64EBA">
            <w:pPr>
              <w:pStyle w:val="RTf"/>
              <w:spacing w:line="276" w:lineRule="auto"/>
            </w:pPr>
            <w:r>
              <w:t>Не удалось создать запись в Листе ожидания</w:t>
            </w:r>
          </w:p>
        </w:tc>
        <w:tc>
          <w:tcPr>
            <w:tcW w:w="4529" w:type="dxa"/>
          </w:tcPr>
          <w:p w14:paraId="62DAEAA6" w14:textId="77777777" w:rsidR="005461D7" w:rsidRDefault="00E64EBA">
            <w:pPr>
              <w:pStyle w:val="RTf"/>
              <w:spacing w:line="276" w:lineRule="auto"/>
            </w:pPr>
            <w:r>
              <w:lastRenderedPageBreak/>
              <w:t>Внутренняя ошибка сервиса</w:t>
            </w:r>
          </w:p>
          <w:p w14:paraId="0368C092" w14:textId="77777777" w:rsidR="005461D7" w:rsidRDefault="00E64EBA">
            <w:pPr>
              <w:pStyle w:val="RTf"/>
              <w:spacing w:line="276" w:lineRule="auto"/>
            </w:pPr>
            <w:r>
              <w:lastRenderedPageBreak/>
              <w:t>Ошибка при получении данных из медицинской организации</w:t>
            </w:r>
          </w:p>
        </w:tc>
      </w:tr>
    </w:tbl>
    <w:p w14:paraId="58CCFE79" w14:textId="77777777" w:rsidR="005461D7" w:rsidRDefault="00E64EBA">
      <w:pPr>
        <w:pStyle w:val="RTf7"/>
        <w:keepNext/>
        <w:spacing w:line="276" w:lineRule="auto"/>
      </w:pPr>
      <w:r>
        <w:lastRenderedPageBreak/>
        <w:t>Коды ошибок в ответе на запрос отмены бронирования:</w:t>
      </w:r>
    </w:p>
    <w:tbl>
      <w:tblPr>
        <w:tblStyle w:val="afff3"/>
        <w:tblW w:w="5000" w:type="pct"/>
        <w:tblLayout w:type="fixed"/>
        <w:tblLook w:val="04A0" w:firstRow="1" w:lastRow="0" w:firstColumn="1" w:lastColumn="0" w:noHBand="0" w:noVBand="1"/>
      </w:tblPr>
      <w:tblGrid>
        <w:gridCol w:w="1838"/>
        <w:gridCol w:w="2835"/>
        <w:gridCol w:w="5380"/>
      </w:tblGrid>
      <w:tr w:rsidR="005461D7" w14:paraId="3FB3E1E8" w14:textId="77777777">
        <w:trPr>
          <w:trHeight w:val="474"/>
          <w:tblHead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B4B4C49" w14:textId="77777777" w:rsidR="005461D7" w:rsidRDefault="00E64EBA">
            <w:pPr>
              <w:pStyle w:val="RTf3"/>
              <w:spacing w:line="276" w:lineRule="auto"/>
            </w:pPr>
            <w:r>
              <w:t>Код ошибки</w:t>
            </w:r>
          </w:p>
          <w:p w14:paraId="22BA6EAD" w14:textId="77777777" w:rsidR="005461D7" w:rsidRDefault="00E64EBA">
            <w:pPr>
              <w:pStyle w:val="RTf3"/>
              <w:spacing w:line="276" w:lineRule="auto"/>
            </w:pPr>
            <w:r>
              <w:t>status</w:t>
            </w:r>
            <w:r>
              <w:rPr>
                <w:lang w:val="en-US"/>
              </w:rPr>
              <w:t>.statusCode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34BABD" w14:textId="77777777" w:rsidR="005461D7" w:rsidRDefault="00E64EBA">
            <w:pPr>
              <w:pStyle w:val="RTf3"/>
              <w:spacing w:line="276" w:lineRule="auto"/>
            </w:pPr>
            <w:r>
              <w:t>Описание ошибки</w:t>
            </w:r>
          </w:p>
        </w:tc>
        <w:tc>
          <w:tcPr>
            <w:tcW w:w="5380" w:type="dxa"/>
            <w:tcBorders>
              <w:top w:val="single" w:sz="4" w:space="0" w:color="auto"/>
              <w:left w:val="single" w:sz="4" w:space="0" w:color="auto"/>
              <w:bottom w:val="single" w:sz="4" w:space="0" w:color="auto"/>
              <w:right w:val="single" w:sz="4" w:space="0" w:color="auto"/>
            </w:tcBorders>
            <w:shd w:val="clear" w:color="auto" w:fill="auto"/>
            <w:vAlign w:val="center"/>
          </w:tcPr>
          <w:p w14:paraId="32ECC0F9" w14:textId="77777777" w:rsidR="005461D7" w:rsidRDefault="00E64EBA">
            <w:pPr>
              <w:pStyle w:val="RTf3"/>
              <w:spacing w:line="276" w:lineRule="auto"/>
            </w:pPr>
            <w:r>
              <w:t>Отображаемый текст для пользователя</w:t>
            </w:r>
          </w:p>
        </w:tc>
      </w:tr>
      <w:tr w:rsidR="005461D7" w14:paraId="2E9FD14A" w14:textId="77777777">
        <w:tc>
          <w:tcPr>
            <w:tcW w:w="1838" w:type="dxa"/>
            <w:tcBorders>
              <w:top w:val="single" w:sz="4" w:space="0" w:color="auto"/>
            </w:tcBorders>
          </w:tcPr>
          <w:p w14:paraId="72EE45C3" w14:textId="77777777" w:rsidR="005461D7" w:rsidRDefault="00E64EBA">
            <w:pPr>
              <w:pStyle w:val="RTf"/>
              <w:spacing w:line="276" w:lineRule="auto"/>
            </w:pPr>
            <w:r>
              <w:t>0</w:t>
            </w:r>
          </w:p>
        </w:tc>
        <w:tc>
          <w:tcPr>
            <w:tcW w:w="2835" w:type="dxa"/>
            <w:tcBorders>
              <w:top w:val="single" w:sz="4" w:space="0" w:color="auto"/>
            </w:tcBorders>
          </w:tcPr>
          <w:p w14:paraId="39F74ACB" w14:textId="77777777" w:rsidR="005461D7" w:rsidRDefault="005461D7">
            <w:pPr>
              <w:pStyle w:val="RTf"/>
              <w:spacing w:line="276" w:lineRule="auto"/>
            </w:pPr>
          </w:p>
        </w:tc>
        <w:tc>
          <w:tcPr>
            <w:tcW w:w="5380" w:type="dxa"/>
            <w:tcBorders>
              <w:top w:val="single" w:sz="4" w:space="0" w:color="auto"/>
            </w:tcBorders>
          </w:tcPr>
          <w:p w14:paraId="5EFD1873" w14:textId="77777777" w:rsidR="005461D7" w:rsidRDefault="00E64EBA">
            <w:pPr>
              <w:pStyle w:val="RTf"/>
              <w:spacing w:line="276" w:lineRule="auto"/>
            </w:pPr>
            <w:r>
              <w:t>Переход на экран успешной записи – не отображается пользователю</w:t>
            </w:r>
          </w:p>
        </w:tc>
      </w:tr>
      <w:tr w:rsidR="005461D7" w14:paraId="1D4426B2" w14:textId="77777777">
        <w:tc>
          <w:tcPr>
            <w:tcW w:w="1838" w:type="dxa"/>
          </w:tcPr>
          <w:p w14:paraId="442CD1BC" w14:textId="77777777" w:rsidR="005461D7" w:rsidRDefault="00E64EBA">
            <w:pPr>
              <w:pStyle w:val="RTf"/>
              <w:spacing w:line="276" w:lineRule="auto"/>
            </w:pPr>
            <w:r>
              <w:t>1</w:t>
            </w:r>
          </w:p>
        </w:tc>
        <w:tc>
          <w:tcPr>
            <w:tcW w:w="2835" w:type="dxa"/>
          </w:tcPr>
          <w:p w14:paraId="0676E893" w14:textId="77777777" w:rsidR="005461D7" w:rsidRDefault="00E64EBA">
            <w:pPr>
              <w:pStyle w:val="RTf"/>
              <w:spacing w:line="276" w:lineRule="auto"/>
            </w:pPr>
            <w:r>
              <w:t>Запись с таким ИД уже отменена</w:t>
            </w:r>
          </w:p>
        </w:tc>
        <w:tc>
          <w:tcPr>
            <w:tcW w:w="5380" w:type="dxa"/>
          </w:tcPr>
          <w:p w14:paraId="1AC509A0" w14:textId="77777777" w:rsidR="005461D7" w:rsidRDefault="00E64EBA">
            <w:pPr>
              <w:pStyle w:val="RTf"/>
              <w:spacing w:line="276" w:lineRule="auto"/>
            </w:pPr>
            <w:r>
              <w:t>Ошибка при отмене записи</w:t>
            </w:r>
          </w:p>
          <w:p w14:paraId="140EF7C6" w14:textId="77777777" w:rsidR="005461D7" w:rsidRDefault="00E64EBA">
            <w:pPr>
              <w:pStyle w:val="RTf"/>
              <w:spacing w:line="276" w:lineRule="auto"/>
            </w:pPr>
            <w:r>
              <w:t>Произошла ошибка. Попробуйте снова или зайдите позже. Если ничего не изменится, напишите в службу поддержки</w:t>
            </w:r>
          </w:p>
        </w:tc>
      </w:tr>
      <w:tr w:rsidR="005461D7" w14:paraId="34FFA3F1" w14:textId="77777777">
        <w:trPr>
          <w:trHeight w:val="345"/>
        </w:trPr>
        <w:tc>
          <w:tcPr>
            <w:tcW w:w="1838" w:type="dxa"/>
          </w:tcPr>
          <w:p w14:paraId="5A8D443E" w14:textId="77777777" w:rsidR="005461D7" w:rsidRDefault="00E64EBA">
            <w:pPr>
              <w:pStyle w:val="RTf"/>
              <w:spacing w:line="276" w:lineRule="auto"/>
            </w:pPr>
            <w:r>
              <w:t>18</w:t>
            </w:r>
          </w:p>
        </w:tc>
        <w:tc>
          <w:tcPr>
            <w:tcW w:w="2835" w:type="dxa"/>
          </w:tcPr>
          <w:p w14:paraId="787FE699" w14:textId="77777777" w:rsidR="005461D7" w:rsidRDefault="00E64EBA">
            <w:pPr>
              <w:pStyle w:val="RTf"/>
              <w:spacing w:line="276" w:lineRule="auto"/>
            </w:pPr>
            <w:r>
              <w:t>Произошла техническая ошибка при отмене в МИС</w:t>
            </w:r>
          </w:p>
        </w:tc>
        <w:tc>
          <w:tcPr>
            <w:tcW w:w="5380" w:type="dxa"/>
          </w:tcPr>
          <w:p w14:paraId="5DBE60E2" w14:textId="77777777" w:rsidR="005461D7" w:rsidRDefault="00E64EBA">
            <w:pPr>
              <w:pStyle w:val="RTf"/>
              <w:spacing w:line="276" w:lineRule="auto"/>
            </w:pPr>
            <w:r>
              <w:t>Ошибка при отмене записи</w:t>
            </w:r>
          </w:p>
          <w:p w14:paraId="6B97AE1E" w14:textId="77777777" w:rsidR="005461D7" w:rsidRDefault="00E64EBA">
            <w:pPr>
              <w:pStyle w:val="RTf"/>
              <w:spacing w:line="276" w:lineRule="auto"/>
            </w:pPr>
            <w:r>
              <w:t>Произошла ошибка. Попробуйте снова или зайдите позже. Если ничего не изменится, напишите в службу поддержки</w:t>
            </w:r>
          </w:p>
        </w:tc>
      </w:tr>
    </w:tbl>
    <w:p w14:paraId="4E4135E2" w14:textId="77777777" w:rsidR="005461D7" w:rsidRDefault="00E64EBA">
      <w:pPr>
        <w:pStyle w:val="RT2"/>
        <w:numPr>
          <w:ilvl w:val="1"/>
          <w:numId w:val="42"/>
        </w:numPr>
        <w:spacing w:line="276" w:lineRule="auto"/>
      </w:pPr>
      <w:bookmarkStart w:id="491" w:name="_Toc190695320"/>
      <w:bookmarkStart w:id="492" w:name="_Toc220861882"/>
      <w:bookmarkStart w:id="493" w:name="_Toc226989603"/>
      <w:r>
        <w:t>Примеры запросов/ответов</w:t>
      </w:r>
      <w:bookmarkStart w:id="494" w:name="_Ref134785940"/>
      <w:bookmarkEnd w:id="491"/>
      <w:bookmarkEnd w:id="492"/>
      <w:bookmarkEnd w:id="493"/>
      <w:r>
        <w:t xml:space="preserve"> </w:t>
      </w:r>
      <w:bookmarkEnd w:id="494"/>
    </w:p>
    <w:p w14:paraId="36BCF711" w14:textId="77777777" w:rsidR="005461D7" w:rsidRDefault="00E64EBA">
      <w:pPr>
        <w:pStyle w:val="RT3"/>
        <w:numPr>
          <w:ilvl w:val="2"/>
          <w:numId w:val="42"/>
        </w:numPr>
        <w:spacing w:line="276" w:lineRule="auto"/>
      </w:pPr>
      <w:bookmarkStart w:id="495" w:name="_Ref134785941"/>
      <w:bookmarkStart w:id="496" w:name="_Toc190695321"/>
      <w:bookmarkStart w:id="497" w:name="_Toc220861883"/>
      <w:bookmarkStart w:id="498" w:name="_Toc226989604"/>
      <w:r>
        <w:t>Получение данных по регламентированным запросам</w:t>
      </w:r>
      <w:bookmarkEnd w:id="495"/>
      <w:bookmarkEnd w:id="496"/>
      <w:bookmarkEnd w:id="497"/>
      <w:bookmarkEnd w:id="498"/>
    </w:p>
    <w:p w14:paraId="0A5F2A76" w14:textId="77777777" w:rsidR="005461D7" w:rsidRDefault="00E64EBA">
      <w:pPr>
        <w:pStyle w:val="RT"/>
        <w:spacing w:line="276" w:lineRule="auto"/>
      </w:pPr>
      <w:r>
        <w:t>URL-адрес для выполнения обращений к REST-интерфейсу имеет следующий формат: http://&lt;адрес&gt;:&lt;порт&gt;/query, где:</w:t>
      </w:r>
    </w:p>
    <w:p w14:paraId="7FEC97D4" w14:textId="77777777" w:rsidR="005461D7" w:rsidRDefault="00E64EBA">
      <w:pPr>
        <w:pStyle w:val="RT11"/>
        <w:spacing w:line="276" w:lineRule="auto"/>
      </w:pPr>
      <w:r>
        <w:t>&lt;адрес&gt; – IP-адрес Агента СМЭВ4;</w:t>
      </w:r>
    </w:p>
    <w:p w14:paraId="32898B3D" w14:textId="77777777" w:rsidR="005461D7" w:rsidRDefault="00E64EBA">
      <w:pPr>
        <w:pStyle w:val="RT11"/>
        <w:spacing w:line="276" w:lineRule="auto"/>
      </w:pPr>
      <w:r>
        <w:t>&lt;порт&gt; – порт, на котором развернут REST-интерфейс.</w:t>
      </w:r>
    </w:p>
    <w:p w14:paraId="61AF7A4D" w14:textId="77777777" w:rsidR="005461D7" w:rsidRDefault="00E64EBA">
      <w:pPr>
        <w:pStyle w:val="RT"/>
        <w:spacing w:line="276" w:lineRule="auto"/>
      </w:pPr>
      <w:r>
        <w:t>Параметры запроса: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1345"/>
        <w:gridCol w:w="913"/>
        <w:gridCol w:w="1819"/>
        <w:gridCol w:w="5485"/>
      </w:tblGrid>
      <w:tr w:rsidR="005461D7" w14:paraId="6D9B37AF" w14:textId="77777777">
        <w:trPr>
          <w:tblHeader/>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23F3BF54" w14:textId="77777777" w:rsidR="005461D7" w:rsidRDefault="00E64EBA">
            <w:pPr>
              <w:pStyle w:val="RTf3"/>
              <w:spacing w:line="276" w:lineRule="auto"/>
            </w:pPr>
            <w:r>
              <w:t>№</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8FFCDCF" w14:textId="77777777" w:rsidR="005461D7" w:rsidRDefault="00E64EBA">
            <w:pPr>
              <w:pStyle w:val="RTf3"/>
              <w:spacing w:line="276" w:lineRule="auto"/>
            </w:pPr>
            <w:r>
              <w:t>Параметр</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6887654C" w14:textId="77777777" w:rsidR="005461D7" w:rsidRDefault="00E64EBA">
            <w:pPr>
              <w:pStyle w:val="RTf3"/>
              <w:spacing w:line="276" w:lineRule="auto"/>
            </w:pPr>
            <w:r>
              <w:t>Тип</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2D46126A" w14:textId="77777777" w:rsidR="005461D7" w:rsidRDefault="00E64EBA">
            <w:pPr>
              <w:pStyle w:val="RTf3"/>
              <w:spacing w:line="276" w:lineRule="auto"/>
            </w:pPr>
            <w:r>
              <w:t>Обязательность</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43D455F" w14:textId="77777777" w:rsidR="005461D7" w:rsidRDefault="00E64EBA">
            <w:pPr>
              <w:pStyle w:val="RTf3"/>
              <w:spacing w:line="276" w:lineRule="auto"/>
            </w:pPr>
            <w:r>
              <w:t>Описание</w:t>
            </w:r>
          </w:p>
        </w:tc>
      </w:tr>
      <w:tr w:rsidR="005461D7" w14:paraId="76D2F0A5" w14:textId="77777777">
        <w:tc>
          <w:tcPr>
            <w:tcW w:w="10053" w:type="dxa"/>
            <w:gridSpan w:val="5"/>
            <w:tcBorders>
              <w:top w:val="single" w:sz="4" w:space="0" w:color="auto"/>
            </w:tcBorders>
          </w:tcPr>
          <w:p w14:paraId="76B41D3F" w14:textId="77777777" w:rsidR="005461D7" w:rsidRDefault="00E64EBA">
            <w:pPr>
              <w:pStyle w:val="RTf"/>
              <w:spacing w:line="276" w:lineRule="auto"/>
            </w:pPr>
            <w:r>
              <w:t>header</w:t>
            </w:r>
          </w:p>
        </w:tc>
      </w:tr>
      <w:tr w:rsidR="005461D7" w14:paraId="2E668B2D" w14:textId="77777777">
        <w:tc>
          <w:tcPr>
            <w:tcW w:w="491" w:type="dxa"/>
          </w:tcPr>
          <w:p w14:paraId="1566E666" w14:textId="77777777" w:rsidR="005461D7" w:rsidRDefault="00E64EBA">
            <w:pPr>
              <w:pStyle w:val="RTf"/>
              <w:spacing w:line="276" w:lineRule="auto"/>
            </w:pPr>
            <w:r>
              <w:t>1</w:t>
            </w:r>
          </w:p>
        </w:tc>
        <w:tc>
          <w:tcPr>
            <w:tcW w:w="1345" w:type="dxa"/>
          </w:tcPr>
          <w:p w14:paraId="27A1A5A8" w14:textId="77777777" w:rsidR="005461D7" w:rsidRDefault="00E64EBA">
            <w:pPr>
              <w:pStyle w:val="RTf"/>
              <w:spacing w:line="276" w:lineRule="auto"/>
            </w:pPr>
            <w:r>
              <w:t>Content-Type</w:t>
            </w:r>
          </w:p>
        </w:tc>
        <w:tc>
          <w:tcPr>
            <w:tcW w:w="913" w:type="dxa"/>
          </w:tcPr>
          <w:p w14:paraId="7F5CE642" w14:textId="77777777" w:rsidR="005461D7" w:rsidRDefault="00E64EBA">
            <w:pPr>
              <w:pStyle w:val="RTf"/>
              <w:spacing w:line="276" w:lineRule="auto"/>
            </w:pPr>
            <w:r>
              <w:t>string</w:t>
            </w:r>
          </w:p>
        </w:tc>
        <w:tc>
          <w:tcPr>
            <w:tcW w:w="1819" w:type="dxa"/>
          </w:tcPr>
          <w:p w14:paraId="29FA7614" w14:textId="77777777" w:rsidR="005461D7" w:rsidRDefault="00E64EBA">
            <w:pPr>
              <w:pStyle w:val="RTf"/>
              <w:spacing w:line="276" w:lineRule="auto"/>
            </w:pPr>
            <w:r>
              <w:t>Да</w:t>
            </w:r>
          </w:p>
        </w:tc>
        <w:tc>
          <w:tcPr>
            <w:tcW w:w="5485" w:type="dxa"/>
          </w:tcPr>
          <w:p w14:paraId="089099BD" w14:textId="77777777" w:rsidR="005461D7" w:rsidRDefault="00E64EBA">
            <w:pPr>
              <w:pStyle w:val="RTf"/>
              <w:spacing w:line="276" w:lineRule="auto"/>
            </w:pPr>
            <w:r>
              <w:t>application/x-www-form-urlencoded; charset=utf-8</w:t>
            </w:r>
          </w:p>
        </w:tc>
      </w:tr>
      <w:tr w:rsidR="005461D7" w14:paraId="26CFBDC4" w14:textId="77777777">
        <w:tc>
          <w:tcPr>
            <w:tcW w:w="491" w:type="dxa"/>
          </w:tcPr>
          <w:p w14:paraId="2EF61AEF" w14:textId="77777777" w:rsidR="005461D7" w:rsidRDefault="00E64EBA">
            <w:pPr>
              <w:pStyle w:val="RTf"/>
              <w:spacing w:line="276" w:lineRule="auto"/>
              <w:rPr>
                <w:lang w:val="en-US"/>
              </w:rPr>
            </w:pPr>
            <w:r>
              <w:t>2</w:t>
            </w:r>
          </w:p>
        </w:tc>
        <w:tc>
          <w:tcPr>
            <w:tcW w:w="1345" w:type="dxa"/>
          </w:tcPr>
          <w:p w14:paraId="327417A5" w14:textId="77777777" w:rsidR="005461D7" w:rsidRDefault="00E64EBA">
            <w:pPr>
              <w:pStyle w:val="RTf"/>
              <w:spacing w:line="276" w:lineRule="auto"/>
            </w:pPr>
            <w:r>
              <w:t>Accept-version</w:t>
            </w:r>
          </w:p>
        </w:tc>
        <w:tc>
          <w:tcPr>
            <w:tcW w:w="913" w:type="dxa"/>
          </w:tcPr>
          <w:p w14:paraId="2ABBE019" w14:textId="77777777" w:rsidR="005461D7" w:rsidRDefault="00E64EBA">
            <w:pPr>
              <w:pStyle w:val="RTf"/>
              <w:spacing w:line="276" w:lineRule="auto"/>
            </w:pPr>
            <w:r>
              <w:t>string</w:t>
            </w:r>
          </w:p>
        </w:tc>
        <w:tc>
          <w:tcPr>
            <w:tcW w:w="1819" w:type="dxa"/>
          </w:tcPr>
          <w:p w14:paraId="0490D9AE" w14:textId="77777777" w:rsidR="005461D7" w:rsidRDefault="00E64EBA">
            <w:pPr>
              <w:pStyle w:val="RTf"/>
              <w:spacing w:line="276" w:lineRule="auto"/>
            </w:pPr>
            <w:r>
              <w:t>Да</w:t>
            </w:r>
          </w:p>
        </w:tc>
        <w:tc>
          <w:tcPr>
            <w:tcW w:w="5485" w:type="dxa"/>
          </w:tcPr>
          <w:p w14:paraId="43FB9D56" w14:textId="77777777" w:rsidR="005461D7" w:rsidRDefault="00E64EBA">
            <w:pPr>
              <w:pStyle w:val="RTf"/>
              <w:spacing w:line="276" w:lineRule="auto"/>
            </w:pPr>
            <w:r>
              <w:t>Основная (major) часть версии (сейчас 1)</w:t>
            </w:r>
          </w:p>
        </w:tc>
      </w:tr>
      <w:tr w:rsidR="005461D7" w14:paraId="1657AA80" w14:textId="77777777">
        <w:tc>
          <w:tcPr>
            <w:tcW w:w="10053" w:type="dxa"/>
            <w:gridSpan w:val="5"/>
          </w:tcPr>
          <w:p w14:paraId="0AAFD3A9" w14:textId="77777777" w:rsidR="005461D7" w:rsidRDefault="00E64EBA">
            <w:pPr>
              <w:pStyle w:val="RTf"/>
              <w:spacing w:line="276" w:lineRule="auto"/>
              <w:rPr>
                <w:lang w:val="en-US"/>
              </w:rPr>
            </w:pPr>
            <w:r>
              <w:t>query</w:t>
            </w:r>
          </w:p>
        </w:tc>
      </w:tr>
      <w:tr w:rsidR="005461D7" w14:paraId="7DE32BCF" w14:textId="77777777">
        <w:tc>
          <w:tcPr>
            <w:tcW w:w="491" w:type="dxa"/>
          </w:tcPr>
          <w:p w14:paraId="3C34BB81" w14:textId="77777777" w:rsidR="005461D7" w:rsidRDefault="005461D7">
            <w:pPr>
              <w:pStyle w:val="RTf"/>
              <w:spacing w:line="276" w:lineRule="auto"/>
            </w:pPr>
          </w:p>
        </w:tc>
        <w:tc>
          <w:tcPr>
            <w:tcW w:w="1345" w:type="dxa"/>
          </w:tcPr>
          <w:p w14:paraId="4E0A16E2" w14:textId="77777777" w:rsidR="005461D7" w:rsidRDefault="00E64EBA">
            <w:pPr>
              <w:pStyle w:val="RTf"/>
              <w:spacing w:line="276" w:lineRule="auto"/>
            </w:pPr>
            <w:r>
              <w:t>async</w:t>
            </w:r>
          </w:p>
        </w:tc>
        <w:tc>
          <w:tcPr>
            <w:tcW w:w="913" w:type="dxa"/>
          </w:tcPr>
          <w:p w14:paraId="741CBFD4" w14:textId="77777777" w:rsidR="005461D7" w:rsidRDefault="00E64EBA">
            <w:pPr>
              <w:pStyle w:val="RTf"/>
              <w:spacing w:line="276" w:lineRule="auto"/>
            </w:pPr>
            <w:r>
              <w:t>boolean</w:t>
            </w:r>
          </w:p>
        </w:tc>
        <w:tc>
          <w:tcPr>
            <w:tcW w:w="1819" w:type="dxa"/>
          </w:tcPr>
          <w:p w14:paraId="0DF81F28" w14:textId="77777777" w:rsidR="005461D7" w:rsidRDefault="00E64EBA">
            <w:pPr>
              <w:pStyle w:val="RTf"/>
              <w:spacing w:line="276" w:lineRule="auto"/>
            </w:pPr>
            <w:r>
              <w:t>Нет</w:t>
            </w:r>
          </w:p>
        </w:tc>
        <w:tc>
          <w:tcPr>
            <w:tcW w:w="5485" w:type="dxa"/>
          </w:tcPr>
          <w:p w14:paraId="02CFEDD1" w14:textId="77777777" w:rsidR="005461D7" w:rsidRDefault="00E64EBA">
            <w:pPr>
              <w:pStyle w:val="RTf"/>
              <w:spacing w:line="276" w:lineRule="auto"/>
            </w:pPr>
            <w:r>
              <w:t>Для синхронного режима выполнения запроса параметр должен отсутствовать или иметь значение False</w:t>
            </w:r>
          </w:p>
        </w:tc>
      </w:tr>
      <w:tr w:rsidR="005461D7" w14:paraId="27AE982E" w14:textId="77777777">
        <w:tc>
          <w:tcPr>
            <w:tcW w:w="10053" w:type="dxa"/>
            <w:gridSpan w:val="5"/>
          </w:tcPr>
          <w:p w14:paraId="0F14AFF2" w14:textId="77777777" w:rsidR="005461D7" w:rsidRDefault="00E64EBA">
            <w:pPr>
              <w:pStyle w:val="RTf"/>
              <w:spacing w:line="276" w:lineRule="auto"/>
              <w:rPr>
                <w:lang w:val="en-US"/>
              </w:rPr>
            </w:pPr>
            <w:r>
              <w:t>body</w:t>
            </w:r>
          </w:p>
        </w:tc>
      </w:tr>
      <w:tr w:rsidR="005461D7" w14:paraId="2B839B19" w14:textId="77777777">
        <w:tc>
          <w:tcPr>
            <w:tcW w:w="491" w:type="dxa"/>
          </w:tcPr>
          <w:p w14:paraId="7010D834" w14:textId="77777777" w:rsidR="005461D7" w:rsidRDefault="00E64EBA">
            <w:pPr>
              <w:pStyle w:val="RTf"/>
              <w:spacing w:line="276" w:lineRule="auto"/>
            </w:pPr>
            <w:r>
              <w:t>1</w:t>
            </w:r>
          </w:p>
        </w:tc>
        <w:tc>
          <w:tcPr>
            <w:tcW w:w="1345" w:type="dxa"/>
          </w:tcPr>
          <w:p w14:paraId="51432545" w14:textId="77777777" w:rsidR="005461D7" w:rsidRDefault="00E64EBA">
            <w:pPr>
              <w:pStyle w:val="RTf"/>
              <w:spacing w:line="276" w:lineRule="auto"/>
            </w:pPr>
            <w:r>
              <w:t>priority</w:t>
            </w:r>
          </w:p>
        </w:tc>
        <w:tc>
          <w:tcPr>
            <w:tcW w:w="913" w:type="dxa"/>
          </w:tcPr>
          <w:p w14:paraId="17F9B4F1" w14:textId="77777777" w:rsidR="005461D7" w:rsidRDefault="00E64EBA">
            <w:pPr>
              <w:pStyle w:val="RTf"/>
              <w:spacing w:line="276" w:lineRule="auto"/>
            </w:pPr>
            <w:r>
              <w:t>string</w:t>
            </w:r>
          </w:p>
        </w:tc>
        <w:tc>
          <w:tcPr>
            <w:tcW w:w="1819" w:type="dxa"/>
          </w:tcPr>
          <w:p w14:paraId="619F321A" w14:textId="77777777" w:rsidR="005461D7" w:rsidRDefault="00E64EBA">
            <w:pPr>
              <w:pStyle w:val="RTf"/>
              <w:spacing w:line="276" w:lineRule="auto"/>
            </w:pPr>
            <w:r>
              <w:t>Да</w:t>
            </w:r>
          </w:p>
        </w:tc>
        <w:tc>
          <w:tcPr>
            <w:tcW w:w="5485" w:type="dxa"/>
          </w:tcPr>
          <w:p w14:paraId="33520442" w14:textId="77777777" w:rsidR="005461D7" w:rsidRDefault="00E64EBA">
            <w:pPr>
              <w:pStyle w:val="RTf"/>
              <w:spacing w:line="276" w:lineRule="auto"/>
              <w:rPr>
                <w:lang w:val="en-US"/>
              </w:rPr>
            </w:pPr>
            <w:r>
              <w:t>Приоритет запроса. Варианты: </w:t>
            </w:r>
          </w:p>
          <w:p w14:paraId="6C7A38A2" w14:textId="77777777" w:rsidR="005461D7" w:rsidRDefault="00E64EBA">
            <w:pPr>
              <w:pStyle w:val="RT10"/>
              <w:spacing w:line="276" w:lineRule="auto"/>
              <w:rPr>
                <w:lang w:val="en-US"/>
              </w:rPr>
            </w:pPr>
            <w:r>
              <w:rPr>
                <w:lang w:val="en-US"/>
              </w:rPr>
              <w:t>NORMAL</w:t>
            </w:r>
            <w:r>
              <w:t>;</w:t>
            </w:r>
          </w:p>
          <w:p w14:paraId="27DB84D5" w14:textId="77777777" w:rsidR="005461D7" w:rsidRDefault="00E64EBA">
            <w:pPr>
              <w:pStyle w:val="RT10"/>
              <w:spacing w:line="276" w:lineRule="auto"/>
              <w:rPr>
                <w:lang w:val="en-US"/>
              </w:rPr>
            </w:pPr>
            <w:r>
              <w:rPr>
                <w:lang w:val="en-US"/>
              </w:rPr>
              <w:t>HIGH</w:t>
            </w:r>
          </w:p>
        </w:tc>
      </w:tr>
      <w:tr w:rsidR="005461D7" w14:paraId="4DE9F348" w14:textId="77777777">
        <w:tc>
          <w:tcPr>
            <w:tcW w:w="491" w:type="dxa"/>
          </w:tcPr>
          <w:p w14:paraId="72E1DF00" w14:textId="77777777" w:rsidR="005461D7" w:rsidRDefault="00E64EBA">
            <w:pPr>
              <w:pStyle w:val="RTf"/>
              <w:spacing w:line="276" w:lineRule="auto"/>
              <w:rPr>
                <w:rFonts w:eastAsia="Calibri"/>
              </w:rPr>
            </w:pPr>
            <w:r>
              <w:lastRenderedPageBreak/>
              <w:t>2</w:t>
            </w:r>
          </w:p>
        </w:tc>
        <w:tc>
          <w:tcPr>
            <w:tcW w:w="1345" w:type="dxa"/>
          </w:tcPr>
          <w:p w14:paraId="5E3509CB" w14:textId="77777777" w:rsidR="005461D7" w:rsidRDefault="00E64EBA">
            <w:pPr>
              <w:pStyle w:val="RTf"/>
              <w:spacing w:line="276" w:lineRule="auto"/>
              <w:rPr>
                <w:lang w:val="en-US"/>
              </w:rPr>
            </w:pPr>
            <w:r>
              <w:t>timeout</w:t>
            </w:r>
          </w:p>
        </w:tc>
        <w:tc>
          <w:tcPr>
            <w:tcW w:w="913" w:type="dxa"/>
          </w:tcPr>
          <w:p w14:paraId="33C5A842" w14:textId="77777777" w:rsidR="005461D7" w:rsidRDefault="00E64EBA">
            <w:pPr>
              <w:pStyle w:val="RTf"/>
              <w:spacing w:line="276" w:lineRule="auto"/>
            </w:pPr>
            <w:r>
              <w:t>string</w:t>
            </w:r>
          </w:p>
        </w:tc>
        <w:tc>
          <w:tcPr>
            <w:tcW w:w="1819" w:type="dxa"/>
          </w:tcPr>
          <w:p w14:paraId="40D4BAF4" w14:textId="77777777" w:rsidR="005461D7" w:rsidRDefault="00E64EBA">
            <w:pPr>
              <w:pStyle w:val="RTf"/>
              <w:spacing w:line="276" w:lineRule="auto"/>
            </w:pPr>
            <w:r>
              <w:t>Нет</w:t>
            </w:r>
          </w:p>
        </w:tc>
        <w:tc>
          <w:tcPr>
            <w:tcW w:w="5485" w:type="dxa"/>
          </w:tcPr>
          <w:p w14:paraId="3C14E75A" w14:textId="77777777" w:rsidR="005461D7" w:rsidRDefault="00E64EBA">
            <w:pPr>
              <w:pStyle w:val="RTf"/>
              <w:spacing w:line="276" w:lineRule="auto"/>
            </w:pPr>
            <w:r>
              <w:t>Предельное время ожидания выполнения запроса.</w:t>
            </w:r>
          </w:p>
          <w:p w14:paraId="08FC30D4" w14:textId="77777777" w:rsidR="005461D7" w:rsidRDefault="00E64EBA">
            <w:pPr>
              <w:pStyle w:val="RTf"/>
              <w:spacing w:line="276" w:lineRule="auto"/>
            </w:pPr>
            <w:r>
              <w:t>В случае отсутствия параметра в запросе таймаут не выставляется</w:t>
            </w:r>
          </w:p>
        </w:tc>
      </w:tr>
      <w:tr w:rsidR="005461D7" w14:paraId="41B612AA" w14:textId="77777777">
        <w:tc>
          <w:tcPr>
            <w:tcW w:w="491" w:type="dxa"/>
          </w:tcPr>
          <w:p w14:paraId="2326E8D3" w14:textId="77777777" w:rsidR="005461D7" w:rsidRDefault="00E64EBA">
            <w:pPr>
              <w:pStyle w:val="RTf"/>
              <w:spacing w:line="276" w:lineRule="auto"/>
            </w:pPr>
            <w:r>
              <w:t>3</w:t>
            </w:r>
          </w:p>
        </w:tc>
        <w:tc>
          <w:tcPr>
            <w:tcW w:w="1345" w:type="dxa"/>
          </w:tcPr>
          <w:p w14:paraId="26BEAE10" w14:textId="77777777" w:rsidR="005461D7" w:rsidRDefault="00E64EBA">
            <w:pPr>
              <w:pStyle w:val="RTf"/>
              <w:spacing w:line="276" w:lineRule="auto"/>
              <w:rPr>
                <w:lang w:val="en-US"/>
              </w:rPr>
            </w:pPr>
            <w:r>
              <w:t>sql</w:t>
            </w:r>
          </w:p>
        </w:tc>
        <w:tc>
          <w:tcPr>
            <w:tcW w:w="913" w:type="dxa"/>
          </w:tcPr>
          <w:p w14:paraId="7C285342" w14:textId="77777777" w:rsidR="005461D7" w:rsidRDefault="00E64EBA">
            <w:pPr>
              <w:pStyle w:val="RTf"/>
              <w:spacing w:line="276" w:lineRule="auto"/>
            </w:pPr>
            <w:r>
              <w:t>string</w:t>
            </w:r>
          </w:p>
        </w:tc>
        <w:tc>
          <w:tcPr>
            <w:tcW w:w="1819" w:type="dxa"/>
          </w:tcPr>
          <w:p w14:paraId="320EF4B4" w14:textId="77777777" w:rsidR="005461D7" w:rsidRDefault="00E64EBA">
            <w:pPr>
              <w:pStyle w:val="RTf"/>
              <w:spacing w:line="276" w:lineRule="auto"/>
            </w:pPr>
            <w:r>
              <w:t>Да</w:t>
            </w:r>
          </w:p>
        </w:tc>
        <w:tc>
          <w:tcPr>
            <w:tcW w:w="5485" w:type="dxa"/>
          </w:tcPr>
          <w:p w14:paraId="02CE5C42" w14:textId="77777777" w:rsidR="005461D7" w:rsidRDefault="00E64EBA">
            <w:pPr>
              <w:pStyle w:val="RTf"/>
              <w:spacing w:line="276" w:lineRule="auto"/>
            </w:pPr>
            <w:r>
              <w:t>Текст SQL-запроса к Витринам Поставщиков данных</w:t>
            </w:r>
          </w:p>
        </w:tc>
      </w:tr>
      <w:tr w:rsidR="005461D7" w14:paraId="603C325C" w14:textId="77777777">
        <w:tc>
          <w:tcPr>
            <w:tcW w:w="491" w:type="dxa"/>
          </w:tcPr>
          <w:p w14:paraId="00F6D091" w14:textId="77777777" w:rsidR="005461D7" w:rsidRDefault="00E64EBA">
            <w:pPr>
              <w:pStyle w:val="RTf"/>
              <w:spacing w:line="276" w:lineRule="auto"/>
            </w:pPr>
            <w:r>
              <w:t>4</w:t>
            </w:r>
          </w:p>
        </w:tc>
        <w:tc>
          <w:tcPr>
            <w:tcW w:w="1345" w:type="dxa"/>
          </w:tcPr>
          <w:p w14:paraId="17ABF5C3" w14:textId="77777777" w:rsidR="005461D7" w:rsidRDefault="00E64EBA">
            <w:pPr>
              <w:pStyle w:val="RTf"/>
              <w:spacing w:line="276" w:lineRule="auto"/>
              <w:rPr>
                <w:lang w:val="en-US"/>
              </w:rPr>
            </w:pPr>
            <w:r>
              <w:t>params</w:t>
            </w:r>
          </w:p>
        </w:tc>
        <w:tc>
          <w:tcPr>
            <w:tcW w:w="913" w:type="dxa"/>
          </w:tcPr>
          <w:p w14:paraId="3AFFFE53" w14:textId="77777777" w:rsidR="005461D7" w:rsidRDefault="00E64EBA">
            <w:pPr>
              <w:pStyle w:val="RTf"/>
              <w:spacing w:line="276" w:lineRule="auto"/>
            </w:pPr>
            <w:r>
              <w:t>array</w:t>
            </w:r>
          </w:p>
        </w:tc>
        <w:tc>
          <w:tcPr>
            <w:tcW w:w="1819" w:type="dxa"/>
          </w:tcPr>
          <w:p w14:paraId="09CC9C3F" w14:textId="77777777" w:rsidR="005461D7" w:rsidRDefault="00E64EBA">
            <w:pPr>
              <w:pStyle w:val="RTf"/>
              <w:spacing w:line="276" w:lineRule="auto"/>
            </w:pPr>
            <w:r>
              <w:t>Нет</w:t>
            </w:r>
          </w:p>
        </w:tc>
        <w:tc>
          <w:tcPr>
            <w:tcW w:w="5485" w:type="dxa"/>
          </w:tcPr>
          <w:p w14:paraId="0992CFD7" w14:textId="77777777" w:rsidR="005461D7" w:rsidRDefault="00E64EBA">
            <w:pPr>
              <w:pStyle w:val="RTf"/>
              <w:spacing w:line="276" w:lineRule="auto"/>
            </w:pPr>
            <w:r>
              <w:t>Параметры запроса</w:t>
            </w:r>
          </w:p>
        </w:tc>
      </w:tr>
      <w:tr w:rsidR="005461D7" w14:paraId="2C29A895" w14:textId="77777777">
        <w:tc>
          <w:tcPr>
            <w:tcW w:w="491" w:type="dxa"/>
          </w:tcPr>
          <w:p w14:paraId="0064E9AA" w14:textId="77777777" w:rsidR="005461D7" w:rsidRDefault="00E64EBA">
            <w:pPr>
              <w:pStyle w:val="RTf"/>
              <w:spacing w:line="276" w:lineRule="auto"/>
            </w:pPr>
            <w:r>
              <w:t>4.1</w:t>
            </w:r>
          </w:p>
        </w:tc>
        <w:tc>
          <w:tcPr>
            <w:tcW w:w="1345" w:type="dxa"/>
          </w:tcPr>
          <w:p w14:paraId="3A64C3FF" w14:textId="77777777" w:rsidR="005461D7" w:rsidRDefault="00E64EBA">
            <w:pPr>
              <w:pStyle w:val="RTf"/>
              <w:spacing w:line="276" w:lineRule="auto"/>
            </w:pPr>
            <w:r>
              <w:t>type</w:t>
            </w:r>
          </w:p>
        </w:tc>
        <w:tc>
          <w:tcPr>
            <w:tcW w:w="913" w:type="dxa"/>
          </w:tcPr>
          <w:p w14:paraId="46BFF20B" w14:textId="77777777" w:rsidR="005461D7" w:rsidRDefault="00E64EBA">
            <w:pPr>
              <w:pStyle w:val="RTf"/>
              <w:spacing w:line="276" w:lineRule="auto"/>
            </w:pPr>
            <w:r>
              <w:t>string</w:t>
            </w:r>
          </w:p>
        </w:tc>
        <w:tc>
          <w:tcPr>
            <w:tcW w:w="1819" w:type="dxa"/>
          </w:tcPr>
          <w:p w14:paraId="4CB56125" w14:textId="77777777" w:rsidR="005461D7" w:rsidRDefault="00E64EBA">
            <w:pPr>
              <w:pStyle w:val="RTf"/>
              <w:spacing w:line="276" w:lineRule="auto"/>
            </w:pPr>
            <w:r>
              <w:t>Да</w:t>
            </w:r>
          </w:p>
        </w:tc>
        <w:tc>
          <w:tcPr>
            <w:tcW w:w="5485" w:type="dxa"/>
          </w:tcPr>
          <w:p w14:paraId="655C976A" w14:textId="77777777" w:rsidR="005461D7" w:rsidRDefault="00E64EBA">
            <w:pPr>
              <w:pStyle w:val="RTf"/>
              <w:spacing w:line="276" w:lineRule="auto"/>
              <w:rPr>
                <w:lang w:val="en-US"/>
              </w:rPr>
            </w:pPr>
            <w:r>
              <w:t>Тип параметра</w:t>
            </w:r>
          </w:p>
        </w:tc>
      </w:tr>
      <w:tr w:rsidR="005461D7" w14:paraId="4549973E" w14:textId="77777777">
        <w:tc>
          <w:tcPr>
            <w:tcW w:w="491" w:type="dxa"/>
          </w:tcPr>
          <w:p w14:paraId="55352542" w14:textId="77777777" w:rsidR="005461D7" w:rsidRDefault="00E64EBA">
            <w:pPr>
              <w:pStyle w:val="RTf"/>
              <w:spacing w:line="276" w:lineRule="auto"/>
            </w:pPr>
            <w:r>
              <w:t>4.2</w:t>
            </w:r>
          </w:p>
        </w:tc>
        <w:tc>
          <w:tcPr>
            <w:tcW w:w="1345" w:type="dxa"/>
          </w:tcPr>
          <w:p w14:paraId="72E3399A" w14:textId="77777777" w:rsidR="005461D7" w:rsidRDefault="00E64EBA">
            <w:pPr>
              <w:pStyle w:val="RTf"/>
              <w:spacing w:line="276" w:lineRule="auto"/>
            </w:pPr>
            <w:r>
              <w:t>value</w:t>
            </w:r>
          </w:p>
        </w:tc>
        <w:tc>
          <w:tcPr>
            <w:tcW w:w="913" w:type="dxa"/>
          </w:tcPr>
          <w:p w14:paraId="1225C6FA" w14:textId="77777777" w:rsidR="005461D7" w:rsidRDefault="00E64EBA">
            <w:pPr>
              <w:pStyle w:val="RTf"/>
              <w:spacing w:line="276" w:lineRule="auto"/>
            </w:pPr>
            <w:r>
              <w:t>string</w:t>
            </w:r>
          </w:p>
        </w:tc>
        <w:tc>
          <w:tcPr>
            <w:tcW w:w="1819" w:type="dxa"/>
          </w:tcPr>
          <w:p w14:paraId="4E4F2C60" w14:textId="77777777" w:rsidR="005461D7" w:rsidRDefault="00E64EBA">
            <w:pPr>
              <w:pStyle w:val="RTf"/>
              <w:spacing w:line="276" w:lineRule="auto"/>
            </w:pPr>
            <w:r>
              <w:t>Да</w:t>
            </w:r>
          </w:p>
        </w:tc>
        <w:tc>
          <w:tcPr>
            <w:tcW w:w="5485" w:type="dxa"/>
          </w:tcPr>
          <w:p w14:paraId="4E664A9F" w14:textId="77777777" w:rsidR="005461D7" w:rsidRDefault="00E64EBA">
            <w:pPr>
              <w:pStyle w:val="RTf"/>
              <w:spacing w:line="276" w:lineRule="auto"/>
            </w:pPr>
            <w:r>
              <w:t>Значение параметра</w:t>
            </w:r>
          </w:p>
        </w:tc>
      </w:tr>
      <w:tr w:rsidR="005461D7" w14:paraId="11F5BE0B" w14:textId="77777777">
        <w:tc>
          <w:tcPr>
            <w:tcW w:w="491" w:type="dxa"/>
          </w:tcPr>
          <w:p w14:paraId="333C0B6D" w14:textId="77777777" w:rsidR="005461D7" w:rsidRDefault="00E64EBA">
            <w:pPr>
              <w:pStyle w:val="RTf"/>
              <w:spacing w:line="276" w:lineRule="auto"/>
              <w:rPr>
                <w:lang w:val="en-US"/>
              </w:rPr>
            </w:pPr>
            <w:r>
              <w:t>5</w:t>
            </w:r>
          </w:p>
        </w:tc>
        <w:tc>
          <w:tcPr>
            <w:tcW w:w="1345" w:type="dxa"/>
          </w:tcPr>
          <w:p w14:paraId="218F2FA3" w14:textId="77777777" w:rsidR="005461D7" w:rsidRDefault="00E64EBA">
            <w:pPr>
              <w:pStyle w:val="RTf"/>
              <w:spacing w:line="276" w:lineRule="auto"/>
            </w:pPr>
            <w:r>
              <w:t>maxrows</w:t>
            </w:r>
          </w:p>
        </w:tc>
        <w:tc>
          <w:tcPr>
            <w:tcW w:w="913" w:type="dxa"/>
          </w:tcPr>
          <w:p w14:paraId="0D234E4B" w14:textId="77777777" w:rsidR="005461D7" w:rsidRDefault="00E64EBA">
            <w:pPr>
              <w:pStyle w:val="RTf"/>
              <w:spacing w:line="276" w:lineRule="auto"/>
            </w:pPr>
            <w:r>
              <w:t>string</w:t>
            </w:r>
          </w:p>
        </w:tc>
        <w:tc>
          <w:tcPr>
            <w:tcW w:w="1819" w:type="dxa"/>
          </w:tcPr>
          <w:p w14:paraId="1E7F5110" w14:textId="77777777" w:rsidR="005461D7" w:rsidRDefault="00E64EBA">
            <w:pPr>
              <w:pStyle w:val="RTf"/>
              <w:spacing w:line="276" w:lineRule="auto"/>
            </w:pPr>
            <w:r>
              <w:t>Нет</w:t>
            </w:r>
          </w:p>
        </w:tc>
        <w:tc>
          <w:tcPr>
            <w:tcW w:w="5485" w:type="dxa"/>
          </w:tcPr>
          <w:p w14:paraId="1555A709" w14:textId="77777777" w:rsidR="005461D7" w:rsidRDefault="00E64EBA">
            <w:pPr>
              <w:pStyle w:val="RTf"/>
              <w:spacing w:line="276" w:lineRule="auto"/>
            </w:pPr>
            <w:r>
              <w:t>Максимальное количество возвращаемых записей таблицы ответа. Если не задан, возвращаются все записи</w:t>
            </w:r>
          </w:p>
        </w:tc>
      </w:tr>
    </w:tbl>
    <w:p w14:paraId="1B886133" w14:textId="77777777" w:rsidR="005461D7" w:rsidRDefault="00E64EBA">
      <w:pPr>
        <w:pStyle w:val="RTf7"/>
        <w:spacing w:line="276" w:lineRule="auto"/>
      </w:pPr>
      <w:r>
        <w:t>Пример запроса:</w:t>
      </w:r>
    </w:p>
    <w:p w14:paraId="5A0593A7" w14:textId="35F82BD9" w:rsidR="005461D7" w:rsidRDefault="005461D7">
      <w:pPr>
        <w:pStyle w:val="RT"/>
        <w:spacing w:line="276" w:lineRule="auto"/>
      </w:pPr>
    </w:p>
    <w:tbl>
      <w:tblPr>
        <w:tblStyle w:val="afff3"/>
        <w:tblW w:w="0" w:type="auto"/>
        <w:tblLook w:val="04A0" w:firstRow="1" w:lastRow="0" w:firstColumn="1" w:lastColumn="0" w:noHBand="0" w:noVBand="1"/>
      </w:tblPr>
      <w:tblGrid>
        <w:gridCol w:w="10053"/>
      </w:tblGrid>
      <w:tr w:rsidR="00D755C6" w14:paraId="2C3054B0" w14:textId="77777777" w:rsidTr="00D755C6">
        <w:tc>
          <w:tcPr>
            <w:tcW w:w="10053" w:type="dxa"/>
          </w:tcPr>
          <w:p w14:paraId="70B809F3" w14:textId="77777777" w:rsidR="00D755C6" w:rsidRPr="00EA6A07" w:rsidRDefault="00D755C6" w:rsidP="00D755C6">
            <w:pPr>
              <w:pStyle w:val="RT"/>
              <w:spacing w:line="276" w:lineRule="auto"/>
              <w:rPr>
                <w:i/>
                <w:iCs/>
                <w:lang w:val="en-US"/>
              </w:rPr>
            </w:pPr>
            <w:r w:rsidRPr="00EA6A07">
              <w:rPr>
                <w:i/>
                <w:iCs/>
                <w:lang w:val="en-US"/>
              </w:rPr>
              <w:t>POST «https://10.81.4.30:29354/query</w:t>
            </w:r>
          </w:p>
          <w:p w14:paraId="5F629627" w14:textId="77777777" w:rsidR="00D755C6" w:rsidRPr="00EA6A07" w:rsidRDefault="00D755C6" w:rsidP="00D755C6">
            <w:pPr>
              <w:pStyle w:val="RT"/>
              <w:spacing w:line="276" w:lineRule="auto"/>
              <w:rPr>
                <w:i/>
                <w:iCs/>
                <w:lang w:val="en-US"/>
              </w:rPr>
            </w:pPr>
            <w:r w:rsidRPr="00EA6A07">
              <w:rPr>
                <w:i/>
                <w:iCs/>
                <w:lang w:val="en-US"/>
              </w:rPr>
              <w:t xml:space="preserve"> </w:t>
            </w:r>
          </w:p>
          <w:p w14:paraId="64274AAE" w14:textId="77777777" w:rsidR="00D755C6" w:rsidRPr="00EA6A07" w:rsidRDefault="00D755C6" w:rsidP="00D755C6">
            <w:pPr>
              <w:pStyle w:val="RT"/>
              <w:spacing w:line="276" w:lineRule="auto"/>
              <w:rPr>
                <w:i/>
                <w:iCs/>
                <w:lang w:val="en-US"/>
              </w:rPr>
            </w:pPr>
            <w:r w:rsidRPr="00EA6A07">
              <w:rPr>
                <w:i/>
                <w:iCs/>
                <w:lang w:val="en-US"/>
              </w:rPr>
              <w:t>Accept-Version:1</w:t>
            </w:r>
          </w:p>
          <w:p w14:paraId="5268E05C" w14:textId="77777777" w:rsidR="00D755C6" w:rsidRPr="00EA6A07" w:rsidRDefault="00D755C6" w:rsidP="00D755C6">
            <w:pPr>
              <w:pStyle w:val="RT"/>
              <w:spacing w:line="276" w:lineRule="auto"/>
              <w:rPr>
                <w:i/>
                <w:iCs/>
                <w:lang w:val="en-US"/>
              </w:rPr>
            </w:pPr>
            <w:r w:rsidRPr="00EA6A07">
              <w:rPr>
                <w:i/>
                <w:iCs/>
                <w:lang w:val="en-US"/>
              </w:rPr>
              <w:t>Content-Type:application/x-www-form-urlencoded; encoding=utf-8</w:t>
            </w:r>
          </w:p>
          <w:p w14:paraId="1C73F986" w14:textId="77777777" w:rsidR="00D755C6" w:rsidRPr="00EA6A07" w:rsidRDefault="00D755C6" w:rsidP="00D755C6">
            <w:pPr>
              <w:pStyle w:val="RT"/>
              <w:spacing w:line="276" w:lineRule="auto"/>
              <w:rPr>
                <w:i/>
                <w:iCs/>
                <w:lang w:val="en-US"/>
              </w:rPr>
            </w:pPr>
          </w:p>
          <w:p w14:paraId="283843D3" w14:textId="77777777" w:rsidR="00D755C6" w:rsidRPr="00EA6A07" w:rsidRDefault="00D755C6" w:rsidP="00D755C6">
            <w:pPr>
              <w:pStyle w:val="RT"/>
              <w:spacing w:line="276" w:lineRule="auto"/>
              <w:rPr>
                <w:i/>
                <w:iCs/>
                <w:lang w:val="en-US"/>
              </w:rPr>
            </w:pPr>
            <w:r w:rsidRPr="00EA6A07">
              <w:rPr>
                <w:i/>
                <w:iCs/>
                <w:lang w:val="en-US"/>
              </w:rPr>
              <w:t>sql: "SELECT * FROM misdmXX.GetSpecialistsByPatientId('patient_id')"</w:t>
            </w:r>
          </w:p>
          <w:p w14:paraId="118ECDB2" w14:textId="77777777" w:rsidR="00D755C6" w:rsidRPr="00EA6A07" w:rsidRDefault="00D755C6" w:rsidP="00D755C6">
            <w:pPr>
              <w:pStyle w:val="RT"/>
              <w:spacing w:line="276" w:lineRule="auto"/>
              <w:rPr>
                <w:i/>
                <w:iCs/>
              </w:rPr>
            </w:pPr>
            <w:r w:rsidRPr="00EA6A07">
              <w:rPr>
                <w:i/>
                <w:iCs/>
              </w:rPr>
              <w:t>priority: "NORMAL"</w:t>
            </w:r>
          </w:p>
          <w:p w14:paraId="43AF03C4" w14:textId="2E75E98D" w:rsidR="00D755C6" w:rsidRDefault="00D755C6" w:rsidP="00EA6A07">
            <w:pPr>
              <w:pStyle w:val="RT"/>
              <w:spacing w:line="276" w:lineRule="auto"/>
              <w:ind w:firstLine="873"/>
            </w:pPr>
            <w:r w:rsidRPr="00EA6A07">
              <w:rPr>
                <w:i/>
                <w:iCs/>
              </w:rPr>
              <w:t>maxrows: "9999"</w:t>
            </w:r>
          </w:p>
        </w:tc>
      </w:tr>
    </w:tbl>
    <w:p w14:paraId="0C43A2B6" w14:textId="77777777" w:rsidR="00D755C6" w:rsidRDefault="00D755C6">
      <w:pPr>
        <w:pStyle w:val="RT"/>
        <w:spacing w:line="276" w:lineRule="auto"/>
      </w:pPr>
    </w:p>
    <w:p w14:paraId="22FE5B5D" w14:textId="77777777" w:rsidR="005461D7" w:rsidRDefault="00E64EBA">
      <w:pPr>
        <w:pStyle w:val="RTf7"/>
        <w:spacing w:line="276" w:lineRule="auto"/>
      </w:pPr>
      <w:r>
        <w:t>Параметры ответа с http-код возврата 200:</w:t>
      </w:r>
    </w:p>
    <w:tbl>
      <w:tblPr>
        <w:tblStyle w:val="ScrollTableNormal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1"/>
        <w:gridCol w:w="1451"/>
        <w:gridCol w:w="1047"/>
        <w:gridCol w:w="1259"/>
        <w:gridCol w:w="5805"/>
      </w:tblGrid>
      <w:tr w:rsidR="005461D7" w14:paraId="57C68CDF" w14:textId="77777777" w:rsidTr="005461D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1" w:type="dxa"/>
            <w:tcBorders>
              <w:top w:val="single" w:sz="4" w:space="0" w:color="auto"/>
              <w:left w:val="single" w:sz="4" w:space="0" w:color="auto"/>
              <w:bottom w:val="single" w:sz="4" w:space="0" w:color="auto"/>
              <w:right w:val="single" w:sz="4" w:space="0" w:color="auto"/>
            </w:tcBorders>
            <w:shd w:val="clear" w:color="auto" w:fill="auto"/>
            <w:vAlign w:val="center"/>
          </w:tcPr>
          <w:p w14:paraId="1303D5A1" w14:textId="77777777" w:rsidR="005461D7" w:rsidRDefault="00E64EBA">
            <w:pPr>
              <w:pStyle w:val="RTf3"/>
              <w:spacing w:line="276" w:lineRule="auto"/>
            </w:pPr>
            <w:r>
              <w:t>№</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152748F9" w14:textId="77777777" w:rsidR="005461D7" w:rsidRDefault="00E64EBA">
            <w:pPr>
              <w:pStyle w:val="RTf3"/>
              <w:spacing w:line="276" w:lineRule="auto"/>
              <w:cnfStyle w:val="100000000000" w:firstRow="1" w:lastRow="0" w:firstColumn="0" w:lastColumn="0" w:oddVBand="0" w:evenVBand="0" w:oddHBand="0" w:evenHBand="0" w:firstRowFirstColumn="0" w:firstRowLastColumn="0" w:lastRowFirstColumn="0" w:lastRowLastColumn="0"/>
            </w:pPr>
            <w:r>
              <w:t>Параметр</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14:paraId="1F2736E0" w14:textId="77777777" w:rsidR="005461D7" w:rsidRDefault="00E64EBA">
            <w:pPr>
              <w:pStyle w:val="RTf3"/>
              <w:spacing w:line="276" w:lineRule="auto"/>
              <w:cnfStyle w:val="100000000000" w:firstRow="1" w:lastRow="0" w:firstColumn="0" w:lastColumn="0" w:oddVBand="0" w:evenVBand="0" w:oddHBand="0" w:evenHBand="0" w:firstRowFirstColumn="0" w:firstRowLastColumn="0" w:lastRowFirstColumn="0" w:lastRowLastColumn="0"/>
            </w:pPr>
            <w:r>
              <w:t>Тип</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center"/>
          </w:tcPr>
          <w:p w14:paraId="3E70EE9D" w14:textId="77777777" w:rsidR="005461D7" w:rsidRDefault="00E64EBA">
            <w:pPr>
              <w:pStyle w:val="RTf3"/>
              <w:spacing w:line="276" w:lineRule="auto"/>
              <w:cnfStyle w:val="100000000000" w:firstRow="1" w:lastRow="0" w:firstColumn="0" w:lastColumn="0" w:oddVBand="0" w:evenVBand="0" w:oddHBand="0" w:evenHBand="0" w:firstRowFirstColumn="0" w:firstRowLastColumn="0" w:lastRowFirstColumn="0" w:lastRowLastColumn="0"/>
            </w:pPr>
            <w:r>
              <w:t>Обязательность</w:t>
            </w:r>
          </w:p>
        </w:tc>
        <w:tc>
          <w:tcPr>
            <w:tcW w:w="5805" w:type="dxa"/>
            <w:tcBorders>
              <w:top w:val="single" w:sz="4" w:space="0" w:color="auto"/>
              <w:left w:val="single" w:sz="4" w:space="0" w:color="auto"/>
              <w:bottom w:val="single" w:sz="4" w:space="0" w:color="auto"/>
              <w:right w:val="single" w:sz="4" w:space="0" w:color="auto"/>
            </w:tcBorders>
            <w:shd w:val="clear" w:color="auto" w:fill="auto"/>
            <w:vAlign w:val="center"/>
          </w:tcPr>
          <w:p w14:paraId="0D7EE291" w14:textId="77777777" w:rsidR="005461D7" w:rsidRDefault="00E64EBA">
            <w:pPr>
              <w:pStyle w:val="RTf3"/>
              <w:spacing w:line="276" w:lineRule="auto"/>
              <w:cnfStyle w:val="100000000000" w:firstRow="1" w:lastRow="0" w:firstColumn="0" w:lastColumn="0" w:oddVBand="0" w:evenVBand="0" w:oddHBand="0" w:evenHBand="0" w:firstRowFirstColumn="0" w:firstRowLastColumn="0" w:lastRowFirstColumn="0" w:lastRowLastColumn="0"/>
            </w:pPr>
            <w:r>
              <w:t>Описание</w:t>
            </w:r>
          </w:p>
        </w:tc>
      </w:tr>
      <w:tr w:rsidR="005461D7" w14:paraId="27344DC9" w14:textId="77777777" w:rsidTr="005461D7">
        <w:tc>
          <w:tcPr>
            <w:cnfStyle w:val="001000000000" w:firstRow="0" w:lastRow="0" w:firstColumn="1" w:lastColumn="0" w:oddVBand="0" w:evenVBand="0" w:oddHBand="0" w:evenHBand="0" w:firstRowFirstColumn="0" w:firstRowLastColumn="0" w:lastRowFirstColumn="0" w:lastRowLastColumn="0"/>
            <w:tcW w:w="491" w:type="dxa"/>
            <w:tcBorders>
              <w:top w:val="single" w:sz="4" w:space="0" w:color="auto"/>
              <w:bottom w:val="single" w:sz="4" w:space="0" w:color="000000"/>
            </w:tcBorders>
            <w:shd w:val="clear" w:color="auto" w:fill="auto"/>
          </w:tcPr>
          <w:p w14:paraId="771729B0" w14:textId="77777777" w:rsidR="005461D7" w:rsidRDefault="005461D7">
            <w:pPr>
              <w:pStyle w:val="RTf"/>
              <w:spacing w:line="276" w:lineRule="auto"/>
            </w:pPr>
          </w:p>
        </w:tc>
        <w:tc>
          <w:tcPr>
            <w:tcW w:w="1451" w:type="dxa"/>
            <w:tcBorders>
              <w:top w:val="single" w:sz="4" w:space="0" w:color="auto"/>
              <w:bottom w:val="single" w:sz="4" w:space="0" w:color="000000"/>
            </w:tcBorders>
          </w:tcPr>
          <w:p w14:paraId="4EA74D9B"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responseCode</w:t>
            </w:r>
          </w:p>
        </w:tc>
        <w:tc>
          <w:tcPr>
            <w:tcW w:w="1047" w:type="dxa"/>
            <w:tcBorders>
              <w:top w:val="single" w:sz="4" w:space="0" w:color="auto"/>
              <w:bottom w:val="single" w:sz="4" w:space="0" w:color="000000"/>
            </w:tcBorders>
          </w:tcPr>
          <w:p w14:paraId="03591924"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numeric</w:t>
            </w:r>
          </w:p>
        </w:tc>
        <w:tc>
          <w:tcPr>
            <w:tcW w:w="1259" w:type="dxa"/>
            <w:tcBorders>
              <w:top w:val="single" w:sz="4" w:space="0" w:color="auto"/>
              <w:bottom w:val="single" w:sz="4" w:space="0" w:color="000000"/>
            </w:tcBorders>
          </w:tcPr>
          <w:p w14:paraId="0C2627CA"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Borders>
              <w:top w:val="single" w:sz="4" w:space="0" w:color="auto"/>
              <w:bottom w:val="single" w:sz="4" w:space="0" w:color="000000"/>
            </w:tcBorders>
          </w:tcPr>
          <w:p w14:paraId="2ED11C3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Код возврата (HTTP-код)</w:t>
            </w:r>
          </w:p>
        </w:tc>
      </w:tr>
      <w:tr w:rsidR="005461D7" w14:paraId="3232DA37" w14:textId="77777777" w:rsidTr="005461D7">
        <w:tc>
          <w:tcPr>
            <w:cnfStyle w:val="001000000000" w:firstRow="0" w:lastRow="0" w:firstColumn="1" w:lastColumn="0" w:oddVBand="0" w:evenVBand="0" w:oddHBand="0" w:evenHBand="0" w:firstRowFirstColumn="0" w:firstRowLastColumn="0" w:lastRowFirstColumn="0" w:lastRowLastColumn="0"/>
            <w:tcW w:w="10053" w:type="dxa"/>
            <w:gridSpan w:val="5"/>
            <w:tcBorders>
              <w:bottom w:val="single" w:sz="4" w:space="0" w:color="000000"/>
            </w:tcBorders>
            <w:shd w:val="clear" w:color="auto" w:fill="auto"/>
          </w:tcPr>
          <w:p w14:paraId="1C98EFC3" w14:textId="77777777" w:rsidR="005461D7" w:rsidRDefault="00E64EBA">
            <w:pPr>
              <w:pStyle w:val="RTf"/>
              <w:spacing w:line="276" w:lineRule="auto"/>
            </w:pPr>
            <w:r>
              <w:rPr>
                <w:color w:val="auto"/>
              </w:rPr>
              <w:t>header</w:t>
            </w:r>
          </w:p>
        </w:tc>
      </w:tr>
      <w:tr w:rsidR="005461D7" w:rsidRPr="005944FC" w14:paraId="5967FEAE" w14:textId="77777777" w:rsidTr="005461D7">
        <w:tc>
          <w:tcPr>
            <w:cnfStyle w:val="001000000000" w:firstRow="0" w:lastRow="0" w:firstColumn="1" w:lastColumn="0" w:oddVBand="0" w:evenVBand="0" w:oddHBand="0" w:evenHBand="0" w:firstRowFirstColumn="0" w:firstRowLastColumn="0" w:lastRowFirstColumn="0" w:lastRowLastColumn="0"/>
            <w:tcW w:w="491" w:type="dxa"/>
            <w:tcBorders>
              <w:bottom w:val="single" w:sz="4" w:space="0" w:color="000000"/>
            </w:tcBorders>
            <w:shd w:val="clear" w:color="auto" w:fill="auto"/>
          </w:tcPr>
          <w:p w14:paraId="63EA49AB" w14:textId="77777777" w:rsidR="005461D7" w:rsidRDefault="005461D7">
            <w:pPr>
              <w:pStyle w:val="RTf"/>
              <w:spacing w:line="276" w:lineRule="auto"/>
            </w:pPr>
          </w:p>
        </w:tc>
        <w:tc>
          <w:tcPr>
            <w:tcW w:w="1451" w:type="dxa"/>
            <w:tcBorders>
              <w:bottom w:val="single" w:sz="4" w:space="0" w:color="000000"/>
            </w:tcBorders>
          </w:tcPr>
          <w:p w14:paraId="2E190F39"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Content-Type</w:t>
            </w:r>
          </w:p>
        </w:tc>
        <w:tc>
          <w:tcPr>
            <w:tcW w:w="1047" w:type="dxa"/>
            <w:tcBorders>
              <w:bottom w:val="single" w:sz="4" w:space="0" w:color="000000"/>
            </w:tcBorders>
          </w:tcPr>
          <w:p w14:paraId="1269B8FA"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string</w:t>
            </w:r>
          </w:p>
        </w:tc>
        <w:tc>
          <w:tcPr>
            <w:tcW w:w="1259" w:type="dxa"/>
            <w:tcBorders>
              <w:bottom w:val="single" w:sz="4" w:space="0" w:color="000000"/>
            </w:tcBorders>
          </w:tcPr>
          <w:p w14:paraId="7CEA1C4B"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Borders>
              <w:bottom w:val="single" w:sz="4" w:space="0" w:color="000000"/>
            </w:tcBorders>
          </w:tcPr>
          <w:p w14:paraId="3C4C626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application/vnd.ru.rtlabs.podd.agent+json; version=1.0; charset=utf-8</w:t>
            </w:r>
          </w:p>
        </w:tc>
      </w:tr>
      <w:tr w:rsidR="005461D7" w14:paraId="3C1719AD" w14:textId="77777777" w:rsidTr="005461D7">
        <w:tc>
          <w:tcPr>
            <w:cnfStyle w:val="001000000000" w:firstRow="0" w:lastRow="0" w:firstColumn="1" w:lastColumn="0" w:oddVBand="0" w:evenVBand="0" w:oddHBand="0" w:evenHBand="0" w:firstRowFirstColumn="0" w:firstRowLastColumn="0" w:lastRowFirstColumn="0" w:lastRowLastColumn="0"/>
            <w:tcW w:w="10053" w:type="dxa"/>
            <w:gridSpan w:val="5"/>
            <w:tcBorders>
              <w:top w:val="single" w:sz="4" w:space="0" w:color="000000"/>
            </w:tcBorders>
            <w:shd w:val="clear" w:color="auto" w:fill="auto"/>
          </w:tcPr>
          <w:p w14:paraId="05A23D52" w14:textId="77777777" w:rsidR="005461D7" w:rsidRDefault="00E64EBA">
            <w:pPr>
              <w:pStyle w:val="RTf"/>
              <w:spacing w:line="276" w:lineRule="auto"/>
            </w:pPr>
            <w:r>
              <w:rPr>
                <w:color w:val="auto"/>
              </w:rPr>
              <w:t>body</w:t>
            </w:r>
          </w:p>
        </w:tc>
      </w:tr>
      <w:tr w:rsidR="005461D7" w14:paraId="24E2EB17"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5D40E61A" w14:textId="77777777" w:rsidR="005461D7" w:rsidRDefault="00E64EBA">
            <w:pPr>
              <w:pStyle w:val="RTf"/>
              <w:spacing w:line="276" w:lineRule="auto"/>
            </w:pPr>
            <w:r>
              <w:rPr>
                <w:color w:val="auto"/>
              </w:rPr>
              <w:t>1</w:t>
            </w:r>
          </w:p>
        </w:tc>
        <w:tc>
          <w:tcPr>
            <w:tcW w:w="1451" w:type="dxa"/>
          </w:tcPr>
          <w:p w14:paraId="1DC84EA3"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created_at</w:t>
            </w:r>
          </w:p>
        </w:tc>
        <w:tc>
          <w:tcPr>
            <w:tcW w:w="1047" w:type="dxa"/>
          </w:tcPr>
          <w:p w14:paraId="287D78DE"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dateTime</w:t>
            </w:r>
          </w:p>
        </w:tc>
        <w:tc>
          <w:tcPr>
            <w:tcW w:w="1259" w:type="dxa"/>
          </w:tcPr>
          <w:p w14:paraId="7092923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420069AD"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Время формирования ответа</w:t>
            </w:r>
          </w:p>
        </w:tc>
      </w:tr>
      <w:tr w:rsidR="005461D7" w14:paraId="7F450B32"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306191A5" w14:textId="77777777" w:rsidR="005461D7" w:rsidRDefault="00E64EBA">
            <w:pPr>
              <w:pStyle w:val="RTf"/>
              <w:spacing w:line="276" w:lineRule="auto"/>
            </w:pPr>
            <w:r>
              <w:rPr>
                <w:color w:val="auto"/>
              </w:rPr>
              <w:t>2</w:t>
            </w:r>
          </w:p>
        </w:tc>
        <w:tc>
          <w:tcPr>
            <w:tcW w:w="1451" w:type="dxa"/>
          </w:tcPr>
          <w:p w14:paraId="2A1D3AF0"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query_id</w:t>
            </w:r>
          </w:p>
        </w:tc>
        <w:tc>
          <w:tcPr>
            <w:tcW w:w="1047" w:type="dxa"/>
          </w:tcPr>
          <w:p w14:paraId="3E6AD46A"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string</w:t>
            </w:r>
          </w:p>
        </w:tc>
        <w:tc>
          <w:tcPr>
            <w:tcW w:w="1259" w:type="dxa"/>
          </w:tcPr>
          <w:p w14:paraId="2363CE6F"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46F34FB1"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Идентификатор запроса</w:t>
            </w:r>
          </w:p>
        </w:tc>
      </w:tr>
      <w:tr w:rsidR="005461D7" w14:paraId="643B9663"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16CB6B76" w14:textId="77777777" w:rsidR="005461D7" w:rsidRDefault="00E64EBA">
            <w:pPr>
              <w:pStyle w:val="RTf"/>
              <w:spacing w:line="276" w:lineRule="auto"/>
            </w:pPr>
            <w:r>
              <w:rPr>
                <w:color w:val="auto"/>
              </w:rPr>
              <w:t>3</w:t>
            </w:r>
          </w:p>
        </w:tc>
        <w:tc>
          <w:tcPr>
            <w:tcW w:w="1451" w:type="dxa"/>
          </w:tcPr>
          <w:p w14:paraId="14E64FBB"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rows</w:t>
            </w:r>
          </w:p>
        </w:tc>
        <w:tc>
          <w:tcPr>
            <w:tcW w:w="1047" w:type="dxa"/>
          </w:tcPr>
          <w:p w14:paraId="628D85CF"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array</w:t>
            </w:r>
          </w:p>
        </w:tc>
        <w:tc>
          <w:tcPr>
            <w:tcW w:w="1259" w:type="dxa"/>
          </w:tcPr>
          <w:p w14:paraId="6A533DF9"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Нет</w:t>
            </w:r>
          </w:p>
        </w:tc>
        <w:tc>
          <w:tcPr>
            <w:tcW w:w="5805" w:type="dxa"/>
          </w:tcPr>
          <w:p w14:paraId="167D6941"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rPr>
                <w:lang w:val="ru-RU"/>
              </w:rPr>
              <w:t>Массив</w:t>
            </w:r>
            <w:r>
              <w:t> </w:t>
            </w:r>
            <w:r>
              <w:rPr>
                <w:lang w:val="ru-RU"/>
              </w:rPr>
              <w:t>записей таблицы ответа</w:t>
            </w:r>
            <w:r>
              <w:t> </w:t>
            </w:r>
            <w:r>
              <w:rPr>
                <w:lang w:val="ru-RU"/>
              </w:rPr>
              <w:t xml:space="preserve">(в случае если результат выполнения запроса в виде таблицы). </w:t>
            </w:r>
            <w:r>
              <w:t>При задании параметра «maxrows» ограничивается его значением</w:t>
            </w:r>
          </w:p>
        </w:tc>
      </w:tr>
      <w:tr w:rsidR="005461D7" w14:paraId="19DD6143"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5D054182" w14:textId="77777777" w:rsidR="005461D7" w:rsidRDefault="00E64EBA">
            <w:pPr>
              <w:pStyle w:val="RTf"/>
              <w:spacing w:line="276" w:lineRule="auto"/>
            </w:pPr>
            <w:r>
              <w:rPr>
                <w:color w:val="auto"/>
              </w:rPr>
              <w:t>3.1</w:t>
            </w:r>
          </w:p>
        </w:tc>
        <w:tc>
          <w:tcPr>
            <w:tcW w:w="1451" w:type="dxa"/>
          </w:tcPr>
          <w:p w14:paraId="2DAF077F" w14:textId="77777777" w:rsidR="005461D7" w:rsidRDefault="005461D7">
            <w:pPr>
              <w:pStyle w:val="RTf"/>
              <w:spacing w:line="276" w:lineRule="auto"/>
              <w:cnfStyle w:val="000000000000" w:firstRow="0" w:lastRow="0" w:firstColumn="0" w:lastColumn="0" w:oddVBand="0" w:evenVBand="0" w:oddHBand="0" w:evenHBand="0" w:firstRowFirstColumn="0" w:firstRowLastColumn="0" w:lastRowFirstColumn="0" w:lastRowLastColumn="0"/>
            </w:pPr>
          </w:p>
        </w:tc>
        <w:tc>
          <w:tcPr>
            <w:tcW w:w="1047" w:type="dxa"/>
          </w:tcPr>
          <w:p w14:paraId="2EBF62DD"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array</w:t>
            </w:r>
          </w:p>
        </w:tc>
        <w:tc>
          <w:tcPr>
            <w:tcW w:w="1259" w:type="dxa"/>
          </w:tcPr>
          <w:p w14:paraId="7F4075F3"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66F9D7EC"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rPr>
                <w:lang w:val="ru-RU"/>
              </w:rPr>
            </w:pPr>
            <w:r>
              <w:rPr>
                <w:lang w:val="ru-RU"/>
              </w:rPr>
              <w:t xml:space="preserve">Массив значений. Возможным значением может быть содержимое файла, закодированное в формате </w:t>
            </w:r>
            <w:r>
              <w:t>BASE</w:t>
            </w:r>
            <w:r>
              <w:rPr>
                <w:lang w:val="ru-RU"/>
              </w:rPr>
              <w:t>64</w:t>
            </w:r>
          </w:p>
        </w:tc>
      </w:tr>
      <w:tr w:rsidR="005461D7" w14:paraId="4BC9A6E0"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5CE909BA" w14:textId="77777777" w:rsidR="005461D7" w:rsidRDefault="00E64EBA">
            <w:pPr>
              <w:pStyle w:val="RTf"/>
              <w:spacing w:line="276" w:lineRule="auto"/>
            </w:pPr>
            <w:r>
              <w:rPr>
                <w:color w:val="auto"/>
              </w:rPr>
              <w:t>4</w:t>
            </w:r>
          </w:p>
        </w:tc>
        <w:tc>
          <w:tcPr>
            <w:tcW w:w="1451" w:type="dxa"/>
          </w:tcPr>
          <w:p w14:paraId="7326FBDC"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meta</w:t>
            </w:r>
          </w:p>
        </w:tc>
        <w:tc>
          <w:tcPr>
            <w:tcW w:w="1047" w:type="dxa"/>
          </w:tcPr>
          <w:p w14:paraId="39991837"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array</w:t>
            </w:r>
          </w:p>
        </w:tc>
        <w:tc>
          <w:tcPr>
            <w:tcW w:w="1259" w:type="dxa"/>
          </w:tcPr>
          <w:p w14:paraId="4142C20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391A94C2"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Список полей результата</w:t>
            </w:r>
          </w:p>
        </w:tc>
      </w:tr>
      <w:tr w:rsidR="005461D7" w14:paraId="03A57CB3"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1213B565" w14:textId="77777777" w:rsidR="005461D7" w:rsidRDefault="00E64EBA">
            <w:pPr>
              <w:pStyle w:val="RTf"/>
              <w:spacing w:line="276" w:lineRule="auto"/>
            </w:pPr>
            <w:r>
              <w:rPr>
                <w:color w:val="auto"/>
              </w:rPr>
              <w:t>4.1</w:t>
            </w:r>
          </w:p>
        </w:tc>
        <w:tc>
          <w:tcPr>
            <w:tcW w:w="1451" w:type="dxa"/>
          </w:tcPr>
          <w:p w14:paraId="1922AB40"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name</w:t>
            </w:r>
          </w:p>
        </w:tc>
        <w:tc>
          <w:tcPr>
            <w:tcW w:w="1047" w:type="dxa"/>
          </w:tcPr>
          <w:p w14:paraId="62107BA2"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string</w:t>
            </w:r>
          </w:p>
        </w:tc>
        <w:tc>
          <w:tcPr>
            <w:tcW w:w="1259" w:type="dxa"/>
          </w:tcPr>
          <w:p w14:paraId="2D63D756"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6A48BDC7"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Имя поля</w:t>
            </w:r>
          </w:p>
        </w:tc>
      </w:tr>
      <w:tr w:rsidR="005461D7" w14:paraId="0CE69A53" w14:textId="77777777" w:rsidTr="005461D7">
        <w:tc>
          <w:tcPr>
            <w:cnfStyle w:val="001000000000" w:firstRow="0" w:lastRow="0" w:firstColumn="1" w:lastColumn="0" w:oddVBand="0" w:evenVBand="0" w:oddHBand="0" w:evenHBand="0" w:firstRowFirstColumn="0" w:firstRowLastColumn="0" w:lastRowFirstColumn="0" w:lastRowLastColumn="0"/>
            <w:tcW w:w="491" w:type="dxa"/>
            <w:shd w:val="clear" w:color="auto" w:fill="auto"/>
          </w:tcPr>
          <w:p w14:paraId="7EAD86BC" w14:textId="77777777" w:rsidR="005461D7" w:rsidRDefault="00E64EBA">
            <w:pPr>
              <w:pStyle w:val="RTf"/>
              <w:spacing w:line="276" w:lineRule="auto"/>
            </w:pPr>
            <w:r>
              <w:rPr>
                <w:color w:val="auto"/>
              </w:rPr>
              <w:lastRenderedPageBreak/>
              <w:t>4.2</w:t>
            </w:r>
          </w:p>
        </w:tc>
        <w:tc>
          <w:tcPr>
            <w:tcW w:w="1451" w:type="dxa"/>
          </w:tcPr>
          <w:p w14:paraId="6216E4D6"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type</w:t>
            </w:r>
          </w:p>
        </w:tc>
        <w:tc>
          <w:tcPr>
            <w:tcW w:w="1047" w:type="dxa"/>
          </w:tcPr>
          <w:p w14:paraId="2355E067"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string</w:t>
            </w:r>
          </w:p>
        </w:tc>
        <w:tc>
          <w:tcPr>
            <w:tcW w:w="1259" w:type="dxa"/>
          </w:tcPr>
          <w:p w14:paraId="308E902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Да</w:t>
            </w:r>
          </w:p>
        </w:tc>
        <w:tc>
          <w:tcPr>
            <w:tcW w:w="5805" w:type="dxa"/>
          </w:tcPr>
          <w:p w14:paraId="683D25F8" w14:textId="77777777" w:rsidR="005461D7" w:rsidRDefault="00E64EBA">
            <w:pPr>
              <w:pStyle w:val="RTf"/>
              <w:spacing w:line="276" w:lineRule="auto"/>
              <w:cnfStyle w:val="000000000000" w:firstRow="0" w:lastRow="0" w:firstColumn="0" w:lastColumn="0" w:oddVBand="0" w:evenVBand="0" w:oddHBand="0" w:evenHBand="0" w:firstRowFirstColumn="0" w:firstRowLastColumn="0" w:lastRowFirstColumn="0" w:lastRowLastColumn="0"/>
            </w:pPr>
            <w:r>
              <w:t>Тип поля</w:t>
            </w:r>
          </w:p>
        </w:tc>
      </w:tr>
    </w:tbl>
    <w:p w14:paraId="05BB25F7" w14:textId="77777777" w:rsidR="005461D7" w:rsidRDefault="00E64EBA">
      <w:pPr>
        <w:pStyle w:val="RTf7"/>
        <w:spacing w:line="276" w:lineRule="auto"/>
      </w:pPr>
      <w:r>
        <w:t>Пример ответа с кодом возврата 200:</w:t>
      </w:r>
    </w:p>
    <w:p w14:paraId="77AC36F7" w14:textId="0CB6E34D" w:rsidR="005461D7" w:rsidRDefault="005461D7">
      <w:pPr>
        <w:pStyle w:val="RT"/>
        <w:spacing w:line="276" w:lineRule="auto"/>
      </w:pPr>
    </w:p>
    <w:tbl>
      <w:tblPr>
        <w:tblStyle w:val="afff3"/>
        <w:tblW w:w="0" w:type="auto"/>
        <w:tblLook w:val="04A0" w:firstRow="1" w:lastRow="0" w:firstColumn="1" w:lastColumn="0" w:noHBand="0" w:noVBand="1"/>
      </w:tblPr>
      <w:tblGrid>
        <w:gridCol w:w="10053"/>
      </w:tblGrid>
      <w:tr w:rsidR="00D755C6" w14:paraId="67ADA8D8" w14:textId="77777777" w:rsidTr="00D755C6">
        <w:tc>
          <w:tcPr>
            <w:tcW w:w="10053" w:type="dxa"/>
          </w:tcPr>
          <w:p w14:paraId="679B69C0" w14:textId="77777777" w:rsidR="00D755C6" w:rsidRPr="00EA6A07" w:rsidRDefault="00D755C6" w:rsidP="00D755C6">
            <w:pPr>
              <w:pStyle w:val="RT"/>
              <w:spacing w:line="276" w:lineRule="auto"/>
              <w:rPr>
                <w:i/>
                <w:iCs/>
                <w:lang w:val="en-US"/>
              </w:rPr>
            </w:pPr>
            <w:r w:rsidRPr="00EA6A07">
              <w:rPr>
                <w:i/>
                <w:iCs/>
                <w:lang w:val="en-US"/>
              </w:rPr>
              <w:t>HTTP/1.1 200 OK</w:t>
            </w:r>
          </w:p>
          <w:p w14:paraId="5034CEA1" w14:textId="77777777" w:rsidR="00D755C6" w:rsidRPr="00EA6A07" w:rsidRDefault="00D755C6" w:rsidP="00D755C6">
            <w:pPr>
              <w:pStyle w:val="RT"/>
              <w:spacing w:line="276" w:lineRule="auto"/>
              <w:rPr>
                <w:i/>
                <w:iCs/>
                <w:lang w:val="en-US"/>
              </w:rPr>
            </w:pPr>
            <w:r w:rsidRPr="00EA6A07">
              <w:rPr>
                <w:i/>
                <w:iCs/>
                <w:lang w:val="en-US"/>
              </w:rPr>
              <w:t>{</w:t>
            </w:r>
          </w:p>
          <w:p w14:paraId="14E7D533" w14:textId="77777777" w:rsidR="00D755C6" w:rsidRPr="00EA6A07" w:rsidRDefault="00D755C6" w:rsidP="00D755C6">
            <w:pPr>
              <w:pStyle w:val="RT"/>
              <w:spacing w:line="276" w:lineRule="auto"/>
              <w:rPr>
                <w:i/>
                <w:iCs/>
                <w:lang w:val="en-US"/>
              </w:rPr>
            </w:pPr>
            <w:r w:rsidRPr="00EA6A07">
              <w:rPr>
                <w:i/>
                <w:iCs/>
                <w:lang w:val="en-US"/>
              </w:rPr>
              <w:t>“created_at”: “2017-12-15T07:36:-03Z”,</w:t>
            </w:r>
          </w:p>
          <w:p w14:paraId="1CEACFC9" w14:textId="77777777" w:rsidR="00D755C6" w:rsidRPr="00EA6A07" w:rsidRDefault="00D755C6" w:rsidP="00D755C6">
            <w:pPr>
              <w:pStyle w:val="RT"/>
              <w:spacing w:line="276" w:lineRule="auto"/>
              <w:rPr>
                <w:i/>
                <w:iCs/>
                <w:lang w:val="en-US"/>
              </w:rPr>
            </w:pPr>
            <w:r w:rsidRPr="00EA6A07">
              <w:rPr>
                <w:i/>
                <w:iCs/>
                <w:lang w:val="en-US"/>
              </w:rPr>
              <w:t>“query_id”: “c005a0e7-0d26-4ce0-a1fa-10c8bdf4dfc5”,</w:t>
            </w:r>
          </w:p>
          <w:p w14:paraId="773205B8" w14:textId="77777777" w:rsidR="00D755C6" w:rsidRPr="00EA6A07" w:rsidRDefault="00D755C6" w:rsidP="00D755C6">
            <w:pPr>
              <w:pStyle w:val="RT"/>
              <w:spacing w:line="276" w:lineRule="auto"/>
              <w:rPr>
                <w:i/>
                <w:iCs/>
                <w:lang w:val="en-US"/>
              </w:rPr>
            </w:pPr>
            <w:r w:rsidRPr="00EA6A07">
              <w:rPr>
                <w:i/>
                <w:iCs/>
                <w:lang w:val="en-US"/>
              </w:rPr>
              <w:t xml:space="preserve">      “meta”: [</w:t>
            </w:r>
          </w:p>
          <w:p w14:paraId="55124A6B" w14:textId="77777777" w:rsidR="00D755C6" w:rsidRPr="00EA6A07" w:rsidRDefault="00D755C6" w:rsidP="00D755C6">
            <w:pPr>
              <w:pStyle w:val="RT"/>
              <w:spacing w:line="276" w:lineRule="auto"/>
              <w:rPr>
                <w:i/>
                <w:iCs/>
                <w:lang w:val="en-US"/>
              </w:rPr>
            </w:pPr>
            <w:r w:rsidRPr="00EA6A07">
              <w:rPr>
                <w:i/>
                <w:iCs/>
                <w:lang w:val="en-US"/>
              </w:rPr>
              <w:t xml:space="preserve">      {</w:t>
            </w:r>
          </w:p>
          <w:p w14:paraId="39BDDE56" w14:textId="77777777" w:rsidR="00D755C6" w:rsidRPr="00EA6A07" w:rsidRDefault="00D755C6" w:rsidP="00D755C6">
            <w:pPr>
              <w:pStyle w:val="RT"/>
              <w:spacing w:line="276" w:lineRule="auto"/>
              <w:rPr>
                <w:i/>
                <w:iCs/>
                <w:lang w:val="en-US"/>
              </w:rPr>
            </w:pPr>
            <w:r w:rsidRPr="00EA6A07">
              <w:rPr>
                <w:i/>
                <w:iCs/>
                <w:lang w:val="en-US"/>
              </w:rPr>
              <w:t xml:space="preserve">           “name”: “count”,</w:t>
            </w:r>
          </w:p>
          <w:p w14:paraId="44075F8F" w14:textId="77777777" w:rsidR="00D755C6" w:rsidRPr="00EA6A07" w:rsidRDefault="00D755C6" w:rsidP="00D755C6">
            <w:pPr>
              <w:pStyle w:val="RT"/>
              <w:spacing w:line="276" w:lineRule="auto"/>
              <w:rPr>
                <w:i/>
                <w:iCs/>
                <w:lang w:val="en-US"/>
              </w:rPr>
            </w:pPr>
            <w:r w:rsidRPr="00EA6A07">
              <w:rPr>
                <w:i/>
                <w:iCs/>
                <w:lang w:val="en-US"/>
              </w:rPr>
              <w:t xml:space="preserve">           “type”: “INTEGER”</w:t>
            </w:r>
          </w:p>
          <w:p w14:paraId="69E9D460" w14:textId="77777777" w:rsidR="00D755C6" w:rsidRPr="00EA6A07" w:rsidRDefault="00D755C6" w:rsidP="00D755C6">
            <w:pPr>
              <w:pStyle w:val="RT"/>
              <w:spacing w:line="276" w:lineRule="auto"/>
              <w:rPr>
                <w:i/>
                <w:iCs/>
              </w:rPr>
            </w:pPr>
            <w:r w:rsidRPr="00EA6A07">
              <w:rPr>
                <w:i/>
                <w:iCs/>
                <w:lang w:val="en-US"/>
              </w:rPr>
              <w:t xml:space="preserve">      </w:t>
            </w:r>
            <w:r w:rsidRPr="00EA6A07">
              <w:rPr>
                <w:i/>
                <w:iCs/>
              </w:rPr>
              <w:t>}</w:t>
            </w:r>
          </w:p>
          <w:p w14:paraId="4A856880" w14:textId="77777777" w:rsidR="00D755C6" w:rsidRPr="00EA6A07" w:rsidRDefault="00D755C6" w:rsidP="00D755C6">
            <w:pPr>
              <w:pStyle w:val="RT"/>
              <w:spacing w:line="276" w:lineRule="auto"/>
              <w:rPr>
                <w:i/>
                <w:iCs/>
              </w:rPr>
            </w:pPr>
            <w:r w:rsidRPr="00EA6A07">
              <w:rPr>
                <w:i/>
                <w:iCs/>
              </w:rPr>
              <w:t>],</w:t>
            </w:r>
          </w:p>
          <w:p w14:paraId="7B06D97A" w14:textId="77777777" w:rsidR="00D755C6" w:rsidRPr="00EA6A07" w:rsidRDefault="00D755C6" w:rsidP="00D755C6">
            <w:pPr>
              <w:pStyle w:val="RT"/>
              <w:spacing w:line="276" w:lineRule="auto"/>
              <w:rPr>
                <w:i/>
                <w:iCs/>
              </w:rPr>
            </w:pPr>
            <w:r w:rsidRPr="00EA6A07">
              <w:rPr>
                <w:i/>
                <w:iCs/>
              </w:rPr>
              <w:t>«rows»: [</w:t>
            </w:r>
          </w:p>
          <w:p w14:paraId="50D21B80" w14:textId="77777777" w:rsidR="00D755C6" w:rsidRPr="00EA6A07" w:rsidRDefault="00D755C6" w:rsidP="00D755C6">
            <w:pPr>
              <w:pStyle w:val="RT"/>
              <w:spacing w:line="276" w:lineRule="auto"/>
              <w:rPr>
                <w:i/>
                <w:iCs/>
              </w:rPr>
            </w:pPr>
            <w:r w:rsidRPr="00EA6A07">
              <w:rPr>
                <w:i/>
                <w:iCs/>
              </w:rPr>
              <w:t xml:space="preserve">        [</w:t>
            </w:r>
          </w:p>
          <w:p w14:paraId="2775D2D8" w14:textId="77777777" w:rsidR="00D755C6" w:rsidRPr="00EA6A07" w:rsidRDefault="00D755C6" w:rsidP="00D755C6">
            <w:pPr>
              <w:pStyle w:val="RT"/>
              <w:spacing w:line="276" w:lineRule="auto"/>
              <w:rPr>
                <w:i/>
                <w:iCs/>
              </w:rPr>
            </w:pPr>
            <w:r w:rsidRPr="00EA6A07">
              <w:rPr>
                <w:i/>
                <w:iCs/>
              </w:rPr>
              <w:t xml:space="preserve">              «4994»</w:t>
            </w:r>
          </w:p>
          <w:p w14:paraId="6E267E09" w14:textId="77777777" w:rsidR="00D755C6" w:rsidRPr="00EA6A07" w:rsidRDefault="00D755C6" w:rsidP="00D755C6">
            <w:pPr>
              <w:pStyle w:val="RT"/>
              <w:spacing w:line="276" w:lineRule="auto"/>
              <w:rPr>
                <w:i/>
                <w:iCs/>
              </w:rPr>
            </w:pPr>
            <w:r w:rsidRPr="00EA6A07">
              <w:rPr>
                <w:i/>
                <w:iCs/>
              </w:rPr>
              <w:t xml:space="preserve">        ]</w:t>
            </w:r>
          </w:p>
          <w:p w14:paraId="55BE09BE" w14:textId="77777777" w:rsidR="00D755C6" w:rsidRPr="00EA6A07" w:rsidRDefault="00D755C6" w:rsidP="00D755C6">
            <w:pPr>
              <w:pStyle w:val="RT"/>
              <w:spacing w:line="276" w:lineRule="auto"/>
              <w:rPr>
                <w:i/>
                <w:iCs/>
              </w:rPr>
            </w:pPr>
            <w:r w:rsidRPr="00EA6A07">
              <w:rPr>
                <w:i/>
                <w:iCs/>
              </w:rPr>
              <w:t>]</w:t>
            </w:r>
          </w:p>
          <w:p w14:paraId="612BC83D" w14:textId="76889C35" w:rsidR="00D755C6" w:rsidRDefault="00D755C6" w:rsidP="00EA6A07">
            <w:pPr>
              <w:pStyle w:val="RT"/>
              <w:spacing w:line="276" w:lineRule="auto"/>
              <w:ind w:firstLine="873"/>
            </w:pPr>
            <w:r w:rsidRPr="00EA6A07">
              <w:rPr>
                <w:i/>
                <w:iCs/>
              </w:rPr>
              <w:t>}</w:t>
            </w:r>
          </w:p>
        </w:tc>
      </w:tr>
    </w:tbl>
    <w:p w14:paraId="3B40EEA8" w14:textId="77777777" w:rsidR="00D755C6" w:rsidRDefault="00D755C6">
      <w:pPr>
        <w:pStyle w:val="RT"/>
        <w:spacing w:line="276" w:lineRule="auto"/>
      </w:pPr>
    </w:p>
    <w:p w14:paraId="24C59173" w14:textId="77777777" w:rsidR="005461D7" w:rsidRDefault="00E64EBA">
      <w:pPr>
        <w:pStyle w:val="RTf7"/>
        <w:spacing w:line="276" w:lineRule="auto"/>
      </w:pPr>
      <w:r>
        <w:t>Параметры ответа с кодом возврата отличным от 200: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8"/>
        <w:gridCol w:w="1400"/>
        <w:gridCol w:w="992"/>
        <w:gridCol w:w="1701"/>
        <w:gridCol w:w="5522"/>
      </w:tblGrid>
      <w:tr w:rsidR="005461D7" w14:paraId="6E6E2982" w14:textId="77777777">
        <w:trPr>
          <w:tblHeader/>
        </w:trPr>
        <w:tc>
          <w:tcPr>
            <w:tcW w:w="438" w:type="dxa"/>
            <w:tcBorders>
              <w:top w:val="single" w:sz="4" w:space="0" w:color="auto"/>
              <w:left w:val="single" w:sz="4" w:space="0" w:color="auto"/>
              <w:bottom w:val="single" w:sz="4" w:space="0" w:color="auto"/>
              <w:right w:val="single" w:sz="4" w:space="0" w:color="auto"/>
            </w:tcBorders>
            <w:shd w:val="clear" w:color="auto" w:fill="auto"/>
            <w:vAlign w:val="center"/>
          </w:tcPr>
          <w:p w14:paraId="4A69BC06" w14:textId="77777777" w:rsidR="005461D7" w:rsidRDefault="00E64EBA">
            <w:pPr>
              <w:pStyle w:val="RTf3"/>
              <w:spacing w:line="276" w:lineRule="auto"/>
            </w:pPr>
            <w:r>
              <w:t>№</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555F0473" w14:textId="77777777" w:rsidR="005461D7" w:rsidRDefault="00E64EBA">
            <w:pPr>
              <w:pStyle w:val="RTf3"/>
              <w:spacing w:line="276" w:lineRule="auto"/>
            </w:pPr>
            <w:r>
              <w:t>Параметр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3A9A8D" w14:textId="77777777" w:rsidR="005461D7" w:rsidRDefault="00E64EBA">
            <w:pPr>
              <w:pStyle w:val="RTf3"/>
              <w:spacing w:line="276" w:lineRule="auto"/>
            </w:pPr>
            <w:r>
              <w:t>Тип</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47E6D8" w14:textId="77777777" w:rsidR="005461D7" w:rsidRDefault="00E64EBA">
            <w:pPr>
              <w:pStyle w:val="RTf3"/>
              <w:spacing w:line="276" w:lineRule="auto"/>
            </w:pPr>
            <w:r>
              <w:t>Обязательность</w:t>
            </w:r>
          </w:p>
        </w:tc>
        <w:tc>
          <w:tcPr>
            <w:tcW w:w="5522" w:type="dxa"/>
            <w:tcBorders>
              <w:top w:val="single" w:sz="4" w:space="0" w:color="auto"/>
              <w:left w:val="single" w:sz="4" w:space="0" w:color="auto"/>
              <w:bottom w:val="single" w:sz="4" w:space="0" w:color="auto"/>
              <w:right w:val="single" w:sz="4" w:space="0" w:color="auto"/>
            </w:tcBorders>
            <w:shd w:val="clear" w:color="auto" w:fill="auto"/>
            <w:vAlign w:val="center"/>
          </w:tcPr>
          <w:p w14:paraId="196FBB39" w14:textId="77777777" w:rsidR="005461D7" w:rsidRDefault="00E64EBA">
            <w:pPr>
              <w:pStyle w:val="RTf3"/>
              <w:spacing w:line="276" w:lineRule="auto"/>
            </w:pPr>
            <w:r>
              <w:t>Описание</w:t>
            </w:r>
          </w:p>
        </w:tc>
      </w:tr>
      <w:tr w:rsidR="005461D7" w14:paraId="5E5EB1C9" w14:textId="77777777">
        <w:tc>
          <w:tcPr>
            <w:tcW w:w="438" w:type="dxa"/>
            <w:tcBorders>
              <w:top w:val="single" w:sz="4" w:space="0" w:color="auto"/>
            </w:tcBorders>
          </w:tcPr>
          <w:p w14:paraId="133B5C16" w14:textId="77777777" w:rsidR="005461D7" w:rsidRDefault="005461D7">
            <w:pPr>
              <w:pStyle w:val="RTf"/>
              <w:spacing w:line="276" w:lineRule="auto"/>
            </w:pPr>
          </w:p>
        </w:tc>
        <w:tc>
          <w:tcPr>
            <w:tcW w:w="1400" w:type="dxa"/>
            <w:tcBorders>
              <w:top w:val="single" w:sz="4" w:space="0" w:color="auto"/>
            </w:tcBorders>
          </w:tcPr>
          <w:p w14:paraId="67487535" w14:textId="77777777" w:rsidR="005461D7" w:rsidRDefault="00E64EBA">
            <w:pPr>
              <w:pStyle w:val="RTf"/>
              <w:spacing w:line="276" w:lineRule="auto"/>
            </w:pPr>
            <w:r>
              <w:t>responseCode</w:t>
            </w:r>
          </w:p>
        </w:tc>
        <w:tc>
          <w:tcPr>
            <w:tcW w:w="992" w:type="dxa"/>
            <w:tcBorders>
              <w:top w:val="single" w:sz="4" w:space="0" w:color="auto"/>
            </w:tcBorders>
          </w:tcPr>
          <w:p w14:paraId="61C55B74" w14:textId="77777777" w:rsidR="005461D7" w:rsidRDefault="00E64EBA">
            <w:pPr>
              <w:pStyle w:val="RTf"/>
              <w:spacing w:line="276" w:lineRule="auto"/>
            </w:pPr>
            <w:r>
              <w:t>numeric</w:t>
            </w:r>
          </w:p>
        </w:tc>
        <w:tc>
          <w:tcPr>
            <w:tcW w:w="1701" w:type="dxa"/>
            <w:tcBorders>
              <w:top w:val="single" w:sz="4" w:space="0" w:color="auto"/>
            </w:tcBorders>
          </w:tcPr>
          <w:p w14:paraId="6B524BE0" w14:textId="77777777" w:rsidR="005461D7" w:rsidRDefault="00E64EBA">
            <w:pPr>
              <w:pStyle w:val="RTf"/>
              <w:spacing w:line="276" w:lineRule="auto"/>
            </w:pPr>
            <w:r>
              <w:t>Да</w:t>
            </w:r>
          </w:p>
        </w:tc>
        <w:tc>
          <w:tcPr>
            <w:tcW w:w="5522" w:type="dxa"/>
            <w:tcBorders>
              <w:top w:val="single" w:sz="4" w:space="0" w:color="auto"/>
            </w:tcBorders>
          </w:tcPr>
          <w:p w14:paraId="4F35CF4E" w14:textId="77777777" w:rsidR="005461D7" w:rsidRDefault="00E64EBA">
            <w:pPr>
              <w:pStyle w:val="RTf"/>
              <w:spacing w:line="276" w:lineRule="auto"/>
            </w:pPr>
            <w:r>
              <w:t>Код возврата (HTTP-код)</w:t>
            </w:r>
          </w:p>
        </w:tc>
      </w:tr>
      <w:tr w:rsidR="005461D7" w14:paraId="6BA56ED3" w14:textId="77777777">
        <w:tc>
          <w:tcPr>
            <w:tcW w:w="10053" w:type="dxa"/>
            <w:gridSpan w:val="5"/>
          </w:tcPr>
          <w:p w14:paraId="71D74CAD" w14:textId="77777777" w:rsidR="005461D7" w:rsidRDefault="00E64EBA">
            <w:pPr>
              <w:pStyle w:val="RTf"/>
              <w:spacing w:line="276" w:lineRule="auto"/>
            </w:pPr>
            <w:r>
              <w:t>header</w:t>
            </w:r>
          </w:p>
        </w:tc>
      </w:tr>
      <w:tr w:rsidR="005461D7" w:rsidRPr="005944FC" w14:paraId="46C15EBB" w14:textId="77777777">
        <w:tc>
          <w:tcPr>
            <w:tcW w:w="438" w:type="dxa"/>
          </w:tcPr>
          <w:p w14:paraId="449976BC" w14:textId="77777777" w:rsidR="005461D7" w:rsidRDefault="00E64EBA">
            <w:pPr>
              <w:pStyle w:val="RTf"/>
              <w:spacing w:line="276" w:lineRule="auto"/>
            </w:pPr>
            <w:r>
              <w:t>1</w:t>
            </w:r>
          </w:p>
        </w:tc>
        <w:tc>
          <w:tcPr>
            <w:tcW w:w="1400" w:type="dxa"/>
          </w:tcPr>
          <w:p w14:paraId="4E6CDB4B" w14:textId="77777777" w:rsidR="005461D7" w:rsidRDefault="00E64EBA">
            <w:pPr>
              <w:pStyle w:val="RTf"/>
              <w:spacing w:line="276" w:lineRule="auto"/>
            </w:pPr>
            <w:r>
              <w:t>Content-Type</w:t>
            </w:r>
          </w:p>
        </w:tc>
        <w:tc>
          <w:tcPr>
            <w:tcW w:w="992" w:type="dxa"/>
          </w:tcPr>
          <w:p w14:paraId="4125B3A6" w14:textId="77777777" w:rsidR="005461D7" w:rsidRDefault="00E64EBA">
            <w:pPr>
              <w:pStyle w:val="RTf"/>
              <w:spacing w:line="276" w:lineRule="auto"/>
            </w:pPr>
            <w:r>
              <w:t>string</w:t>
            </w:r>
          </w:p>
        </w:tc>
        <w:tc>
          <w:tcPr>
            <w:tcW w:w="1701" w:type="dxa"/>
          </w:tcPr>
          <w:p w14:paraId="5E69B441" w14:textId="77777777" w:rsidR="005461D7" w:rsidRDefault="00E64EBA">
            <w:pPr>
              <w:pStyle w:val="RTf"/>
              <w:spacing w:line="276" w:lineRule="auto"/>
            </w:pPr>
            <w:r>
              <w:t>Да</w:t>
            </w:r>
          </w:p>
        </w:tc>
        <w:tc>
          <w:tcPr>
            <w:tcW w:w="5522" w:type="dxa"/>
          </w:tcPr>
          <w:p w14:paraId="1835105C" w14:textId="77777777" w:rsidR="005461D7" w:rsidRDefault="00E64EBA">
            <w:pPr>
              <w:pStyle w:val="RTf"/>
              <w:spacing w:line="276" w:lineRule="auto"/>
              <w:rPr>
                <w:lang w:val="en-US"/>
              </w:rPr>
            </w:pPr>
            <w:r>
              <w:rPr>
                <w:lang w:val="en-US"/>
              </w:rPr>
              <w:t>application/vnd.ru.rtlabs.podd.agent+json; version=1.0; charset=utf-8</w:t>
            </w:r>
          </w:p>
        </w:tc>
      </w:tr>
      <w:tr w:rsidR="005461D7" w14:paraId="7C702D6F" w14:textId="77777777">
        <w:tc>
          <w:tcPr>
            <w:tcW w:w="10053" w:type="dxa"/>
            <w:gridSpan w:val="5"/>
          </w:tcPr>
          <w:p w14:paraId="035C0673" w14:textId="77777777" w:rsidR="005461D7" w:rsidRDefault="00E64EBA">
            <w:pPr>
              <w:pStyle w:val="RTf"/>
              <w:spacing w:line="276" w:lineRule="auto"/>
            </w:pPr>
            <w:r>
              <w:t>body</w:t>
            </w:r>
          </w:p>
        </w:tc>
      </w:tr>
      <w:tr w:rsidR="005461D7" w14:paraId="41A63DCA" w14:textId="77777777">
        <w:tc>
          <w:tcPr>
            <w:tcW w:w="438" w:type="dxa"/>
          </w:tcPr>
          <w:p w14:paraId="768BFC59" w14:textId="77777777" w:rsidR="005461D7" w:rsidRDefault="00E64EBA">
            <w:pPr>
              <w:pStyle w:val="RTf"/>
              <w:spacing w:line="276" w:lineRule="auto"/>
            </w:pPr>
            <w:r>
              <w:t>1</w:t>
            </w:r>
          </w:p>
        </w:tc>
        <w:tc>
          <w:tcPr>
            <w:tcW w:w="1400" w:type="dxa"/>
          </w:tcPr>
          <w:p w14:paraId="735CDA70" w14:textId="77777777" w:rsidR="005461D7" w:rsidRDefault="00E64EBA">
            <w:pPr>
              <w:pStyle w:val="RTf"/>
              <w:spacing w:line="276" w:lineRule="auto"/>
            </w:pPr>
            <w:r>
              <w:t>query_id</w:t>
            </w:r>
          </w:p>
        </w:tc>
        <w:tc>
          <w:tcPr>
            <w:tcW w:w="992" w:type="dxa"/>
          </w:tcPr>
          <w:p w14:paraId="4C35017C" w14:textId="77777777" w:rsidR="005461D7" w:rsidRDefault="00E64EBA">
            <w:pPr>
              <w:pStyle w:val="RTf"/>
              <w:spacing w:line="276" w:lineRule="auto"/>
            </w:pPr>
            <w:r>
              <w:t>string</w:t>
            </w:r>
          </w:p>
        </w:tc>
        <w:tc>
          <w:tcPr>
            <w:tcW w:w="1701" w:type="dxa"/>
          </w:tcPr>
          <w:p w14:paraId="2886C332" w14:textId="77777777" w:rsidR="005461D7" w:rsidRDefault="00E64EBA">
            <w:pPr>
              <w:pStyle w:val="RTf"/>
              <w:spacing w:line="276" w:lineRule="auto"/>
            </w:pPr>
            <w:r>
              <w:t>Нет</w:t>
            </w:r>
          </w:p>
        </w:tc>
        <w:tc>
          <w:tcPr>
            <w:tcW w:w="5522" w:type="dxa"/>
          </w:tcPr>
          <w:p w14:paraId="54FB2423" w14:textId="77777777" w:rsidR="005461D7" w:rsidRDefault="00E64EBA">
            <w:pPr>
              <w:pStyle w:val="RTf"/>
              <w:spacing w:line="276" w:lineRule="auto"/>
            </w:pPr>
            <w:r>
              <w:t>Идентификатор запроса</w:t>
            </w:r>
          </w:p>
        </w:tc>
      </w:tr>
      <w:tr w:rsidR="005461D7" w14:paraId="7BAB65A2" w14:textId="77777777">
        <w:tc>
          <w:tcPr>
            <w:tcW w:w="438" w:type="dxa"/>
          </w:tcPr>
          <w:p w14:paraId="219D3784" w14:textId="77777777" w:rsidR="005461D7" w:rsidRDefault="00E64EBA">
            <w:pPr>
              <w:pStyle w:val="RTf"/>
              <w:spacing w:line="276" w:lineRule="auto"/>
            </w:pPr>
            <w:r>
              <w:t>2</w:t>
            </w:r>
          </w:p>
        </w:tc>
        <w:tc>
          <w:tcPr>
            <w:tcW w:w="1400" w:type="dxa"/>
          </w:tcPr>
          <w:p w14:paraId="27678138" w14:textId="77777777" w:rsidR="005461D7" w:rsidRDefault="00E64EBA">
            <w:pPr>
              <w:pStyle w:val="RTf"/>
              <w:spacing w:line="276" w:lineRule="auto"/>
            </w:pPr>
            <w:r>
              <w:t>created_at</w:t>
            </w:r>
          </w:p>
        </w:tc>
        <w:tc>
          <w:tcPr>
            <w:tcW w:w="992" w:type="dxa"/>
          </w:tcPr>
          <w:p w14:paraId="48D51902" w14:textId="77777777" w:rsidR="005461D7" w:rsidRDefault="00E64EBA">
            <w:pPr>
              <w:pStyle w:val="RTf"/>
              <w:spacing w:line="276" w:lineRule="auto"/>
            </w:pPr>
            <w:r>
              <w:t>dateTime</w:t>
            </w:r>
          </w:p>
        </w:tc>
        <w:tc>
          <w:tcPr>
            <w:tcW w:w="1701" w:type="dxa"/>
          </w:tcPr>
          <w:p w14:paraId="322D4F7F" w14:textId="77777777" w:rsidR="005461D7" w:rsidRDefault="00E64EBA">
            <w:pPr>
              <w:pStyle w:val="RTf"/>
              <w:spacing w:line="276" w:lineRule="auto"/>
            </w:pPr>
            <w:r>
              <w:t>Нет</w:t>
            </w:r>
          </w:p>
        </w:tc>
        <w:tc>
          <w:tcPr>
            <w:tcW w:w="5522" w:type="dxa"/>
          </w:tcPr>
          <w:p w14:paraId="0F4F98F3" w14:textId="77777777" w:rsidR="005461D7" w:rsidRDefault="00E64EBA">
            <w:pPr>
              <w:pStyle w:val="RTf"/>
              <w:spacing w:line="276" w:lineRule="auto"/>
            </w:pPr>
            <w:r>
              <w:t>Время формирования ответа</w:t>
            </w:r>
          </w:p>
        </w:tc>
      </w:tr>
      <w:tr w:rsidR="005461D7" w14:paraId="3A83C1AC" w14:textId="77777777">
        <w:tc>
          <w:tcPr>
            <w:tcW w:w="438" w:type="dxa"/>
          </w:tcPr>
          <w:p w14:paraId="7967035D" w14:textId="77777777" w:rsidR="005461D7" w:rsidRDefault="00E64EBA">
            <w:pPr>
              <w:pStyle w:val="RTf"/>
              <w:spacing w:line="276" w:lineRule="auto"/>
            </w:pPr>
            <w:r>
              <w:t>3</w:t>
            </w:r>
          </w:p>
        </w:tc>
        <w:tc>
          <w:tcPr>
            <w:tcW w:w="1400" w:type="dxa"/>
          </w:tcPr>
          <w:p w14:paraId="7FF90F60" w14:textId="77777777" w:rsidR="005461D7" w:rsidRDefault="00E64EBA">
            <w:pPr>
              <w:pStyle w:val="RTf"/>
              <w:spacing w:line="276" w:lineRule="auto"/>
            </w:pPr>
            <w:r>
              <w:t>error</w:t>
            </w:r>
          </w:p>
        </w:tc>
        <w:tc>
          <w:tcPr>
            <w:tcW w:w="992" w:type="dxa"/>
          </w:tcPr>
          <w:p w14:paraId="10CFDB2D" w14:textId="77777777" w:rsidR="005461D7" w:rsidRDefault="00E64EBA">
            <w:pPr>
              <w:pStyle w:val="RTf"/>
              <w:spacing w:line="276" w:lineRule="auto"/>
            </w:pPr>
            <w:r>
              <w:t>string</w:t>
            </w:r>
          </w:p>
        </w:tc>
        <w:tc>
          <w:tcPr>
            <w:tcW w:w="1701" w:type="dxa"/>
          </w:tcPr>
          <w:p w14:paraId="11180639" w14:textId="77777777" w:rsidR="005461D7" w:rsidRDefault="00E64EBA">
            <w:pPr>
              <w:pStyle w:val="RTf"/>
              <w:spacing w:line="276" w:lineRule="auto"/>
            </w:pPr>
            <w:r>
              <w:t>Нет</w:t>
            </w:r>
          </w:p>
        </w:tc>
        <w:tc>
          <w:tcPr>
            <w:tcW w:w="5522" w:type="dxa"/>
          </w:tcPr>
          <w:p w14:paraId="61B36703" w14:textId="77777777" w:rsidR="005461D7" w:rsidRDefault="00E64EBA">
            <w:pPr>
              <w:pStyle w:val="RTf"/>
              <w:spacing w:line="276" w:lineRule="auto"/>
            </w:pPr>
            <w:r>
              <w:t>Текст ошибки</w:t>
            </w:r>
          </w:p>
        </w:tc>
      </w:tr>
    </w:tbl>
    <w:p w14:paraId="716DDF80" w14:textId="694C1B68" w:rsidR="00D755C6" w:rsidRDefault="00E64EBA" w:rsidP="00250EEC">
      <w:pPr>
        <w:pStyle w:val="RTf7"/>
        <w:spacing w:line="276" w:lineRule="auto"/>
      </w:pPr>
      <w:r>
        <w:t>Пример ответа с кодом возврата, отличным от 200:</w:t>
      </w:r>
    </w:p>
    <w:tbl>
      <w:tblPr>
        <w:tblStyle w:val="afff3"/>
        <w:tblW w:w="0" w:type="auto"/>
        <w:tblLook w:val="04A0" w:firstRow="1" w:lastRow="0" w:firstColumn="1" w:lastColumn="0" w:noHBand="0" w:noVBand="1"/>
      </w:tblPr>
      <w:tblGrid>
        <w:gridCol w:w="10053"/>
      </w:tblGrid>
      <w:tr w:rsidR="00D755C6" w14:paraId="15F1EAC6" w14:textId="77777777" w:rsidTr="00D755C6">
        <w:tc>
          <w:tcPr>
            <w:tcW w:w="10053" w:type="dxa"/>
          </w:tcPr>
          <w:p w14:paraId="4442AC67" w14:textId="77777777" w:rsidR="00D755C6" w:rsidRPr="00EA6A07" w:rsidRDefault="00D755C6" w:rsidP="00D755C6">
            <w:pPr>
              <w:pStyle w:val="RT"/>
              <w:spacing w:line="276" w:lineRule="auto"/>
              <w:rPr>
                <w:i/>
                <w:iCs/>
                <w:lang w:val="en-US"/>
              </w:rPr>
            </w:pPr>
            <w:r w:rsidRPr="00EA6A07">
              <w:rPr>
                <w:i/>
                <w:iCs/>
                <w:lang w:val="en-US"/>
              </w:rPr>
              <w:t>HTTP/1.1 429 Too Many Requests</w:t>
            </w:r>
          </w:p>
          <w:p w14:paraId="4CDCC1BC" w14:textId="77777777" w:rsidR="00D755C6" w:rsidRPr="00EA6A07" w:rsidRDefault="00D755C6" w:rsidP="00D755C6">
            <w:pPr>
              <w:pStyle w:val="RT"/>
              <w:spacing w:line="276" w:lineRule="auto"/>
              <w:rPr>
                <w:i/>
                <w:iCs/>
                <w:lang w:val="en-US"/>
              </w:rPr>
            </w:pPr>
            <w:r w:rsidRPr="00EA6A07">
              <w:rPr>
                <w:i/>
                <w:iCs/>
                <w:lang w:val="en-US"/>
              </w:rPr>
              <w:t xml:space="preserve"> </w:t>
            </w:r>
          </w:p>
          <w:p w14:paraId="4C012CBA" w14:textId="77777777" w:rsidR="00D755C6" w:rsidRPr="00EA6A07" w:rsidRDefault="00D755C6" w:rsidP="00124CE7">
            <w:pPr>
              <w:pStyle w:val="RT"/>
              <w:spacing w:line="276" w:lineRule="auto"/>
              <w:rPr>
                <w:i/>
                <w:iCs/>
                <w:lang w:val="en-US"/>
              </w:rPr>
            </w:pPr>
            <w:r w:rsidRPr="00EA6A07">
              <w:rPr>
                <w:i/>
                <w:iCs/>
                <w:lang w:val="en-US"/>
              </w:rPr>
              <w:t>{</w:t>
            </w:r>
          </w:p>
          <w:p w14:paraId="641DB6D5" w14:textId="77777777" w:rsidR="00D755C6" w:rsidRPr="00EA6A07" w:rsidRDefault="00D755C6" w:rsidP="00124CE7">
            <w:pPr>
              <w:pStyle w:val="RT"/>
              <w:spacing w:line="276" w:lineRule="auto"/>
              <w:rPr>
                <w:i/>
                <w:iCs/>
                <w:lang w:val="en-US"/>
              </w:rPr>
            </w:pPr>
            <w:r w:rsidRPr="00EA6A07">
              <w:rPr>
                <w:i/>
                <w:iCs/>
                <w:lang w:val="en-US"/>
              </w:rPr>
              <w:t xml:space="preserve">    “created_at”: “2021-09-10T15:23:36Z”,</w:t>
            </w:r>
          </w:p>
          <w:p w14:paraId="62FBEC5B" w14:textId="77777777" w:rsidR="00D755C6" w:rsidRPr="00EA6A07" w:rsidRDefault="00D755C6" w:rsidP="00207503">
            <w:pPr>
              <w:pStyle w:val="RT"/>
              <w:spacing w:line="276" w:lineRule="auto"/>
              <w:rPr>
                <w:i/>
                <w:iCs/>
                <w:lang w:val="en-US"/>
              </w:rPr>
            </w:pPr>
            <w:r w:rsidRPr="00EA6A07">
              <w:rPr>
                <w:i/>
                <w:iCs/>
                <w:lang w:val="en-US"/>
              </w:rPr>
              <w:t xml:space="preserve">    “query_id”: “1ec124b1-1aa6-66d6-9d40-f55438428f56”,</w:t>
            </w:r>
          </w:p>
          <w:p w14:paraId="75A75D3C" w14:textId="77777777" w:rsidR="00D755C6" w:rsidRPr="00EA6A07" w:rsidRDefault="00D755C6" w:rsidP="008E0727">
            <w:pPr>
              <w:pStyle w:val="RT"/>
              <w:spacing w:line="276" w:lineRule="auto"/>
              <w:rPr>
                <w:i/>
                <w:iCs/>
                <w:lang w:val="en-US"/>
              </w:rPr>
            </w:pPr>
            <w:r w:rsidRPr="00EA6A07">
              <w:rPr>
                <w:i/>
                <w:iCs/>
                <w:lang w:val="en-US"/>
              </w:rPr>
              <w:t xml:space="preserve">    “error”: “RuntimeException: </w:t>
            </w:r>
            <w:r w:rsidRPr="00EA6A07">
              <w:rPr>
                <w:i/>
                <w:iCs/>
              </w:rPr>
              <w:t>Ошибка</w:t>
            </w:r>
            <w:r w:rsidRPr="00EA6A07">
              <w:rPr>
                <w:i/>
                <w:iCs/>
                <w:lang w:val="en-US"/>
              </w:rPr>
              <w:t xml:space="preserve"> </w:t>
            </w:r>
            <w:r w:rsidRPr="00EA6A07">
              <w:rPr>
                <w:i/>
                <w:iCs/>
              </w:rPr>
              <w:t>во</w:t>
            </w:r>
            <w:r w:rsidRPr="00EA6A07">
              <w:rPr>
                <w:i/>
                <w:iCs/>
                <w:lang w:val="en-US"/>
              </w:rPr>
              <w:t xml:space="preserve"> </w:t>
            </w:r>
            <w:r w:rsidRPr="00EA6A07">
              <w:rPr>
                <w:i/>
                <w:iCs/>
              </w:rPr>
              <w:t>входящем</w:t>
            </w:r>
            <w:r w:rsidRPr="00EA6A07">
              <w:rPr>
                <w:i/>
                <w:iCs/>
                <w:lang w:val="en-US"/>
              </w:rPr>
              <w:t xml:space="preserve"> </w:t>
            </w:r>
            <w:r w:rsidRPr="00EA6A07">
              <w:rPr>
                <w:i/>
                <w:iCs/>
              </w:rPr>
              <w:t>потоке</w:t>
            </w:r>
            <w:r w:rsidRPr="00EA6A07">
              <w:rPr>
                <w:i/>
                <w:iCs/>
                <w:lang w:val="en-US"/>
              </w:rPr>
              <w:t xml:space="preserve"> : CustomRSocketException: LIMIT_EXCEEDED: </w:t>
            </w:r>
            <w:r w:rsidRPr="00EA6A07">
              <w:rPr>
                <w:i/>
                <w:iCs/>
              </w:rPr>
              <w:t>Запросы</w:t>
            </w:r>
            <w:r w:rsidRPr="00EA6A07">
              <w:rPr>
                <w:i/>
                <w:iCs/>
                <w:lang w:val="en-US"/>
              </w:rPr>
              <w:t xml:space="preserve"> </w:t>
            </w:r>
            <w:r w:rsidRPr="00EA6A07">
              <w:rPr>
                <w:i/>
                <w:iCs/>
              </w:rPr>
              <w:t>к</w:t>
            </w:r>
            <w:r w:rsidRPr="00EA6A07">
              <w:rPr>
                <w:i/>
                <w:iCs/>
                <w:lang w:val="en-US"/>
              </w:rPr>
              <w:t xml:space="preserve"> </w:t>
            </w:r>
            <w:r w:rsidRPr="00EA6A07">
              <w:rPr>
                <w:i/>
                <w:iCs/>
              </w:rPr>
              <w:t>Ядру</w:t>
            </w:r>
            <w:r w:rsidRPr="00EA6A07">
              <w:rPr>
                <w:i/>
                <w:iCs/>
                <w:lang w:val="en-US"/>
              </w:rPr>
              <w:t xml:space="preserve"> </w:t>
            </w:r>
            <w:r w:rsidRPr="00EA6A07">
              <w:rPr>
                <w:i/>
                <w:iCs/>
              </w:rPr>
              <w:t>ПОДД</w:t>
            </w:r>
            <w:r w:rsidRPr="00EA6A07">
              <w:rPr>
                <w:i/>
                <w:iCs/>
                <w:lang w:val="en-US"/>
              </w:rPr>
              <w:t xml:space="preserve"> </w:t>
            </w:r>
            <w:r w:rsidRPr="00EA6A07">
              <w:rPr>
                <w:i/>
                <w:iCs/>
              </w:rPr>
              <w:t>временно</w:t>
            </w:r>
            <w:r w:rsidRPr="00EA6A07">
              <w:rPr>
                <w:i/>
                <w:iCs/>
                <w:lang w:val="en-US"/>
              </w:rPr>
              <w:t xml:space="preserve"> </w:t>
            </w:r>
            <w:r w:rsidRPr="00EA6A07">
              <w:rPr>
                <w:i/>
                <w:iCs/>
              </w:rPr>
              <w:t>заблокированы</w:t>
            </w:r>
            <w:r w:rsidRPr="00EA6A07">
              <w:rPr>
                <w:i/>
                <w:iCs/>
                <w:lang w:val="en-US"/>
              </w:rPr>
              <w:t xml:space="preserve"> </w:t>
            </w:r>
            <w:r w:rsidRPr="00EA6A07">
              <w:rPr>
                <w:i/>
                <w:iCs/>
              </w:rPr>
              <w:t>до</w:t>
            </w:r>
            <w:r w:rsidRPr="00EA6A07">
              <w:rPr>
                <w:i/>
                <w:iCs/>
                <w:lang w:val="en-US"/>
              </w:rPr>
              <w:t xml:space="preserve"> September 10, 2021 </w:t>
            </w:r>
            <w:r w:rsidRPr="00EA6A07">
              <w:rPr>
                <w:i/>
                <w:iCs/>
                <w:lang w:val="en-US"/>
              </w:rPr>
              <w:lastRenderedPageBreak/>
              <w:t xml:space="preserve">3:24:35 PM UTC, </w:t>
            </w:r>
            <w:r w:rsidRPr="00EA6A07">
              <w:rPr>
                <w:i/>
                <w:iCs/>
              </w:rPr>
              <w:t>код</w:t>
            </w:r>
            <w:r w:rsidRPr="00EA6A07">
              <w:rPr>
                <w:i/>
                <w:iCs/>
                <w:lang w:val="en-US"/>
              </w:rPr>
              <w:t xml:space="preserve"> </w:t>
            </w:r>
            <w:r w:rsidRPr="00EA6A07">
              <w:rPr>
                <w:i/>
                <w:iCs/>
              </w:rPr>
              <w:t>причины</w:t>
            </w:r>
            <w:r w:rsidRPr="00EA6A07">
              <w:rPr>
                <w:i/>
                <w:iCs/>
                <w:lang w:val="en-US"/>
              </w:rPr>
              <w:t xml:space="preserve"> </w:t>
            </w:r>
            <w:r w:rsidRPr="00EA6A07">
              <w:rPr>
                <w:i/>
                <w:iCs/>
              </w:rPr>
              <w:t>блокировки</w:t>
            </w:r>
            <w:r w:rsidRPr="00EA6A07">
              <w:rPr>
                <w:i/>
                <w:iCs/>
                <w:lang w:val="en-US"/>
              </w:rPr>
              <w:t xml:space="preserve">=2, </w:t>
            </w:r>
            <w:r w:rsidRPr="00EA6A07">
              <w:rPr>
                <w:i/>
                <w:iCs/>
              </w:rPr>
              <w:t>подробности</w:t>
            </w:r>
            <w:r w:rsidRPr="00EA6A07">
              <w:rPr>
                <w:i/>
                <w:iCs/>
                <w:lang w:val="en-US"/>
              </w:rPr>
              <w:t>: ‘</w:t>
            </w:r>
            <w:r w:rsidRPr="00EA6A07">
              <w:rPr>
                <w:i/>
                <w:iCs/>
              </w:rPr>
              <w:t>Превышен</w:t>
            </w:r>
            <w:r w:rsidRPr="00EA6A07">
              <w:rPr>
                <w:i/>
                <w:iCs/>
                <w:lang w:val="en-US"/>
              </w:rPr>
              <w:t xml:space="preserve"> </w:t>
            </w:r>
            <w:r w:rsidRPr="00EA6A07">
              <w:rPr>
                <w:i/>
                <w:iCs/>
              </w:rPr>
              <w:t>лимит</w:t>
            </w:r>
            <w:r w:rsidRPr="00EA6A07">
              <w:rPr>
                <w:i/>
                <w:iCs/>
                <w:lang w:val="en-US"/>
              </w:rPr>
              <w:t xml:space="preserve"> </w:t>
            </w:r>
            <w:r w:rsidRPr="00EA6A07">
              <w:rPr>
                <w:i/>
                <w:iCs/>
              </w:rPr>
              <w:t>по</w:t>
            </w:r>
            <w:r w:rsidRPr="00EA6A07">
              <w:rPr>
                <w:i/>
                <w:iCs/>
                <w:lang w:val="en-US"/>
              </w:rPr>
              <w:t xml:space="preserve"> </w:t>
            </w:r>
            <w:r w:rsidRPr="00EA6A07">
              <w:rPr>
                <w:i/>
                <w:iCs/>
              </w:rPr>
              <w:t>количеству</w:t>
            </w:r>
            <w:r w:rsidRPr="00EA6A07">
              <w:rPr>
                <w:i/>
                <w:iCs/>
                <w:lang w:val="en-US"/>
              </w:rPr>
              <w:t xml:space="preserve"> </w:t>
            </w:r>
            <w:r w:rsidRPr="00EA6A07">
              <w:rPr>
                <w:i/>
                <w:iCs/>
              </w:rPr>
              <w:t>запросов</w:t>
            </w:r>
            <w:r w:rsidRPr="00EA6A07">
              <w:rPr>
                <w:i/>
                <w:iCs/>
                <w:lang w:val="en-US"/>
              </w:rPr>
              <w:t xml:space="preserve"> lockId=fe462d49-3c5a-4350-8bf6-da155225c52f, userId=e92e3fd4-28d9-48e5-8079-e377b676c9b4 reqCountLimit=10, QueriesStatistic(totalSent=10, totalBytes=2870, totalRows=0, requestIds={1ec124b0-bce0-613b-9d40-c7c6585b14bc=287B, 1ec124b0-caa5-677c-9d40-ebd5d2c0409b=287B, 1ec124b0-d464-695d-9d40-bbafa86207b7=287B, 1ec124b0-dcd5-63ae-9d40-171562fc3a47=287B, 1ec124b0-e493-6a6f-9d40-174dab9e6065=287B, 1ec124b0-ec15-60a0-9d40-f300de6b4e34=287B, 1ec124b0-f6de-6451-9d40-51926f0b5d81=287B, 1ec124b0-fe95-65e2-9d40-e5e27f87babb=287B, 1ec124b1-0581-6d43-9d40-6301af351da7=287B, 1ec124b1-0c9c-6ad4-9d40-dfc04d23e0bc=287B})’.”</w:t>
            </w:r>
          </w:p>
          <w:p w14:paraId="71990216" w14:textId="30B0C281" w:rsidR="00D755C6" w:rsidRDefault="00D755C6" w:rsidP="00EA6A07">
            <w:pPr>
              <w:pStyle w:val="RT"/>
              <w:spacing w:line="276" w:lineRule="auto"/>
            </w:pPr>
            <w:r w:rsidRPr="00EA6A07">
              <w:rPr>
                <w:i/>
                <w:iCs/>
              </w:rPr>
              <w:t>}</w:t>
            </w:r>
          </w:p>
        </w:tc>
      </w:tr>
    </w:tbl>
    <w:p w14:paraId="665E7286" w14:textId="16270169" w:rsidR="005461D7" w:rsidRDefault="005461D7">
      <w:pPr>
        <w:pStyle w:val="RT"/>
        <w:spacing w:line="276" w:lineRule="auto"/>
      </w:pPr>
    </w:p>
    <w:p w14:paraId="505C7DAF" w14:textId="77777777" w:rsidR="005461D7" w:rsidRDefault="00E64EBA">
      <w:pPr>
        <w:pStyle w:val="RT3"/>
        <w:numPr>
          <w:ilvl w:val="2"/>
          <w:numId w:val="42"/>
        </w:numPr>
        <w:spacing w:line="276" w:lineRule="auto"/>
      </w:pPr>
      <w:bookmarkStart w:id="499" w:name="_Toc190695322"/>
      <w:bookmarkStart w:id="500" w:name="_Toc220861884"/>
      <w:bookmarkStart w:id="501" w:name="_Toc226989605"/>
      <w:r>
        <w:t>Пример запроса/ответа на бронирование</w:t>
      </w:r>
      <w:bookmarkEnd w:id="499"/>
      <w:bookmarkEnd w:id="500"/>
      <w:bookmarkEnd w:id="501"/>
    </w:p>
    <w:p w14:paraId="074E77D9" w14:textId="77777777" w:rsidR="005461D7" w:rsidRDefault="00E64EBA">
      <w:pPr>
        <w:pStyle w:val="RT"/>
        <w:spacing w:line="276" w:lineRule="auto"/>
        <w:rPr>
          <w:lang w:val="en-US"/>
        </w:rPr>
      </w:pPr>
      <w:r>
        <w:rPr>
          <w:lang w:val="en-US"/>
        </w:rPr>
        <w:t>POST /FerDtm/services/fer/booking/book</w:t>
      </w:r>
    </w:p>
    <w:p w14:paraId="229D42C6" w14:textId="30217A3C" w:rsidR="005461D7" w:rsidRDefault="00E64EBA">
      <w:pPr>
        <w:pStyle w:val="RT"/>
        <w:spacing w:line="276" w:lineRule="auto"/>
      </w:pPr>
      <w:r>
        <w:t>Пример запроса:</w:t>
      </w:r>
      <w:r w:rsidR="007B4C85" w:rsidDel="007B4C85">
        <w:t xml:space="preserve"> </w:t>
      </w:r>
    </w:p>
    <w:tbl>
      <w:tblPr>
        <w:tblStyle w:val="afff3"/>
        <w:tblW w:w="0" w:type="auto"/>
        <w:tblLook w:val="04A0" w:firstRow="1" w:lastRow="0" w:firstColumn="1" w:lastColumn="0" w:noHBand="0" w:noVBand="1"/>
      </w:tblPr>
      <w:tblGrid>
        <w:gridCol w:w="10053"/>
      </w:tblGrid>
      <w:tr w:rsidR="00124CE7" w14:paraId="3B81C8CE" w14:textId="77777777" w:rsidTr="00124CE7">
        <w:tc>
          <w:tcPr>
            <w:tcW w:w="10053" w:type="dxa"/>
          </w:tcPr>
          <w:p w14:paraId="27898329"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617996A2" w14:textId="77777777" w:rsidR="00124CE7" w:rsidRPr="00EA6A07" w:rsidRDefault="00124CE7" w:rsidP="00124CE7">
            <w:pPr>
              <w:pStyle w:val="RT"/>
              <w:spacing w:line="276" w:lineRule="auto"/>
              <w:rPr>
                <w:i/>
                <w:iCs/>
                <w:lang w:val="en-US"/>
              </w:rPr>
            </w:pPr>
            <w:r w:rsidRPr="00EA6A07">
              <w:rPr>
                <w:i/>
                <w:iCs/>
                <w:lang w:val="en-US"/>
              </w:rPr>
              <w:t>Accept-Version: 1</w:t>
            </w:r>
          </w:p>
          <w:p w14:paraId="10949D6C" w14:textId="77777777" w:rsidR="00124CE7" w:rsidRPr="00EA6A07" w:rsidRDefault="00124CE7" w:rsidP="00207503">
            <w:pPr>
              <w:pStyle w:val="RT"/>
              <w:spacing w:line="276" w:lineRule="auto"/>
              <w:rPr>
                <w:i/>
                <w:iCs/>
                <w:lang w:val="en-US"/>
              </w:rPr>
            </w:pPr>
            <w:r w:rsidRPr="00EA6A07">
              <w:rPr>
                <w:i/>
                <w:iCs/>
                <w:lang w:val="en-US"/>
              </w:rPr>
              <w:t>User-Agent: PostmanRuntime/7.32.2</w:t>
            </w:r>
          </w:p>
          <w:p w14:paraId="3067E02C" w14:textId="77777777" w:rsidR="00124CE7" w:rsidRPr="00EA6A07" w:rsidRDefault="00124CE7" w:rsidP="00164986">
            <w:pPr>
              <w:pStyle w:val="RT"/>
              <w:spacing w:line="276" w:lineRule="auto"/>
              <w:rPr>
                <w:i/>
                <w:iCs/>
                <w:lang w:val="en-US"/>
              </w:rPr>
            </w:pPr>
            <w:r w:rsidRPr="00EA6A07">
              <w:rPr>
                <w:i/>
                <w:iCs/>
                <w:lang w:val="en-US"/>
              </w:rPr>
              <w:t>Accept: */*</w:t>
            </w:r>
          </w:p>
          <w:p w14:paraId="1C0FCAB5" w14:textId="77777777" w:rsidR="00124CE7" w:rsidRPr="00EA6A07" w:rsidRDefault="00124CE7" w:rsidP="00164986">
            <w:pPr>
              <w:pStyle w:val="RT"/>
              <w:spacing w:line="276" w:lineRule="auto"/>
              <w:rPr>
                <w:i/>
                <w:iCs/>
                <w:lang w:val="en-US"/>
              </w:rPr>
            </w:pPr>
            <w:r w:rsidRPr="00EA6A07">
              <w:rPr>
                <w:i/>
                <w:iCs/>
                <w:lang w:val="en-US"/>
              </w:rPr>
              <w:t>Postman-Token: a013767c-8dfb-4661-810d-286cef4b2d17</w:t>
            </w:r>
          </w:p>
          <w:p w14:paraId="24E0499D" w14:textId="77777777" w:rsidR="00124CE7" w:rsidRPr="00EA6A07" w:rsidRDefault="00124CE7" w:rsidP="00164986">
            <w:pPr>
              <w:pStyle w:val="RT"/>
              <w:spacing w:line="276" w:lineRule="auto"/>
              <w:rPr>
                <w:i/>
                <w:iCs/>
                <w:lang w:val="en-US"/>
              </w:rPr>
            </w:pPr>
            <w:r w:rsidRPr="00EA6A07">
              <w:rPr>
                <w:i/>
                <w:iCs/>
                <w:lang w:val="en-US"/>
              </w:rPr>
              <w:t>Host: pgu-uat-feddsnlb.test.gosuslugi.ru</w:t>
            </w:r>
          </w:p>
          <w:p w14:paraId="4B74C6EE" w14:textId="77777777" w:rsidR="00124CE7" w:rsidRPr="00EA6A07" w:rsidRDefault="00124CE7" w:rsidP="004F67BD">
            <w:pPr>
              <w:pStyle w:val="RT"/>
              <w:spacing w:line="276" w:lineRule="auto"/>
              <w:rPr>
                <w:i/>
                <w:iCs/>
                <w:lang w:val="en-US"/>
              </w:rPr>
            </w:pPr>
            <w:r w:rsidRPr="00EA6A07">
              <w:rPr>
                <w:i/>
                <w:iCs/>
                <w:lang w:val="en-US"/>
              </w:rPr>
              <w:t>Accept-Encoding: gzip, deflate, br</w:t>
            </w:r>
          </w:p>
          <w:p w14:paraId="5A006975" w14:textId="77777777" w:rsidR="00124CE7" w:rsidRPr="00EA6A07" w:rsidRDefault="00124CE7" w:rsidP="006049A2">
            <w:pPr>
              <w:pStyle w:val="RT"/>
              <w:spacing w:line="276" w:lineRule="auto"/>
              <w:rPr>
                <w:i/>
                <w:iCs/>
                <w:lang w:val="en-US"/>
              </w:rPr>
            </w:pPr>
            <w:r w:rsidRPr="00EA6A07">
              <w:rPr>
                <w:i/>
                <w:iCs/>
                <w:lang w:val="en-US"/>
              </w:rPr>
              <w:t>Connection: keep-alive</w:t>
            </w:r>
          </w:p>
          <w:p w14:paraId="5CDA94E7" w14:textId="77777777" w:rsidR="00124CE7" w:rsidRPr="00EA6A07" w:rsidRDefault="00124CE7" w:rsidP="006049A2">
            <w:pPr>
              <w:pStyle w:val="RT"/>
              <w:spacing w:line="276" w:lineRule="auto"/>
              <w:rPr>
                <w:i/>
                <w:iCs/>
                <w:lang w:val="en-US"/>
              </w:rPr>
            </w:pPr>
            <w:r w:rsidRPr="00EA6A07">
              <w:rPr>
                <w:i/>
                <w:iCs/>
                <w:lang w:val="en-US"/>
              </w:rPr>
              <w:t>Content-Length: 209</w:t>
            </w:r>
          </w:p>
          <w:p w14:paraId="488F553B" w14:textId="77777777" w:rsidR="00124CE7" w:rsidRPr="00EA6A07" w:rsidRDefault="00124CE7" w:rsidP="006049A2">
            <w:pPr>
              <w:pStyle w:val="RT"/>
              <w:spacing w:line="276" w:lineRule="auto"/>
              <w:rPr>
                <w:i/>
                <w:iCs/>
                <w:lang w:val="en-US"/>
              </w:rPr>
            </w:pPr>
            <w:r w:rsidRPr="00EA6A07">
              <w:rPr>
                <w:i/>
                <w:iCs/>
                <w:lang w:val="en-US"/>
              </w:rPr>
              <w:t>Cookie: nau=8a6d5c15-ed41-49f0-527c-8440998cf7d1; userSelectedLanguage=ru; nau=9fbb2dbc-e521-57ea-11fc-dd7b85902d65; userSelectedLanguage=ru</w:t>
            </w:r>
          </w:p>
          <w:p w14:paraId="3DC5A72E" w14:textId="77777777" w:rsidR="00124CE7" w:rsidRPr="00EA6A07" w:rsidRDefault="00124CE7" w:rsidP="006049A2">
            <w:pPr>
              <w:pStyle w:val="RT"/>
              <w:spacing w:line="276" w:lineRule="auto"/>
              <w:rPr>
                <w:i/>
                <w:iCs/>
                <w:lang w:val="en-US"/>
              </w:rPr>
            </w:pPr>
          </w:p>
          <w:p w14:paraId="62AB5505" w14:textId="77777777" w:rsidR="00124CE7" w:rsidRPr="00EA6A07" w:rsidRDefault="00124CE7" w:rsidP="006049A2">
            <w:pPr>
              <w:pStyle w:val="RT"/>
              <w:spacing w:line="276" w:lineRule="auto"/>
              <w:rPr>
                <w:i/>
                <w:iCs/>
                <w:lang w:val="en-US"/>
              </w:rPr>
            </w:pPr>
          </w:p>
          <w:p w14:paraId="61E97B54" w14:textId="77777777" w:rsidR="00124CE7" w:rsidRPr="00EA6A07" w:rsidRDefault="00124CE7" w:rsidP="006049A2">
            <w:pPr>
              <w:pStyle w:val="RT"/>
              <w:spacing w:line="276" w:lineRule="auto"/>
              <w:rPr>
                <w:i/>
                <w:iCs/>
                <w:lang w:val="en-US"/>
              </w:rPr>
            </w:pPr>
            <w:r w:rsidRPr="00EA6A07">
              <w:rPr>
                <w:i/>
                <w:iCs/>
                <w:lang w:val="en-US"/>
              </w:rPr>
              <w:t>{</w:t>
            </w:r>
          </w:p>
          <w:p w14:paraId="552D2F8A" w14:textId="77777777" w:rsidR="00124CE7" w:rsidRPr="00EA6A07" w:rsidRDefault="00124CE7" w:rsidP="006049A2">
            <w:pPr>
              <w:pStyle w:val="RT"/>
              <w:spacing w:line="276" w:lineRule="auto"/>
              <w:rPr>
                <w:i/>
                <w:iCs/>
                <w:lang w:val="en-US"/>
              </w:rPr>
            </w:pPr>
            <w:r w:rsidRPr="00EA6A07">
              <w:rPr>
                <w:i/>
                <w:iCs/>
                <w:lang w:val="en-US"/>
              </w:rPr>
              <w:t xml:space="preserve">   "bookId": "ab2c6f68-e416-f0be-42e6-d6dde6ac317f",</w:t>
            </w:r>
          </w:p>
          <w:p w14:paraId="41859BCC" w14:textId="77777777" w:rsidR="00124CE7" w:rsidRPr="00EA6A07" w:rsidRDefault="00124CE7" w:rsidP="006049A2">
            <w:pPr>
              <w:pStyle w:val="RT"/>
              <w:spacing w:line="276" w:lineRule="auto"/>
              <w:rPr>
                <w:i/>
                <w:iCs/>
                <w:lang w:val="en-US"/>
              </w:rPr>
            </w:pPr>
            <w:r w:rsidRPr="00EA6A07">
              <w:rPr>
                <w:i/>
                <w:iCs/>
                <w:lang w:val="en-US"/>
              </w:rPr>
              <w:t xml:space="preserve">   "slotId": "ab2c6f68-e416-f0be-42e6-d6dde6ac317f",</w:t>
            </w:r>
          </w:p>
          <w:p w14:paraId="3DB6B2B5" w14:textId="77777777" w:rsidR="00124CE7" w:rsidRPr="00EA6A07" w:rsidRDefault="00124CE7" w:rsidP="006049A2">
            <w:pPr>
              <w:pStyle w:val="RT"/>
              <w:spacing w:line="276" w:lineRule="auto"/>
              <w:rPr>
                <w:i/>
                <w:iCs/>
                <w:lang w:val="en-US"/>
              </w:rPr>
            </w:pPr>
            <w:r w:rsidRPr="00EA6A07">
              <w:rPr>
                <w:i/>
                <w:iCs/>
                <w:lang w:val="en-US"/>
              </w:rPr>
              <w:t xml:space="preserve">   "patient_id": "140101002701284",</w:t>
            </w:r>
          </w:p>
          <w:p w14:paraId="24F29C2D" w14:textId="77777777" w:rsidR="00124CE7" w:rsidRPr="00EA6A07" w:rsidRDefault="00124CE7" w:rsidP="006049A2">
            <w:pPr>
              <w:pStyle w:val="RT"/>
              <w:spacing w:line="276" w:lineRule="auto"/>
              <w:rPr>
                <w:i/>
                <w:iCs/>
                <w:lang w:val="en-US"/>
              </w:rPr>
            </w:pPr>
            <w:r w:rsidRPr="00EA6A07">
              <w:rPr>
                <w:i/>
                <w:iCs/>
                <w:lang w:val="en-US"/>
              </w:rPr>
              <w:t xml:space="preserve">   "booking_type": "EXAMINATION",</w:t>
            </w:r>
          </w:p>
          <w:p w14:paraId="0A5E3CB3" w14:textId="77777777" w:rsidR="00124CE7" w:rsidRPr="00EA6A07" w:rsidRDefault="00124CE7" w:rsidP="006049A2">
            <w:pPr>
              <w:pStyle w:val="RT"/>
              <w:spacing w:line="276" w:lineRule="auto"/>
              <w:rPr>
                <w:i/>
                <w:iCs/>
              </w:rPr>
            </w:pPr>
            <w:r w:rsidRPr="00EA6A07">
              <w:rPr>
                <w:i/>
                <w:iCs/>
                <w:lang w:val="en-US"/>
              </w:rPr>
              <w:t xml:space="preserve">   </w:t>
            </w:r>
            <w:r w:rsidRPr="00EA6A07">
              <w:rPr>
                <w:i/>
                <w:iCs/>
              </w:rPr>
              <w:t>"serviceId":  "10000000735",</w:t>
            </w:r>
          </w:p>
          <w:p w14:paraId="5C4B440A" w14:textId="77777777" w:rsidR="00124CE7" w:rsidRPr="00EA6A07" w:rsidRDefault="00124CE7" w:rsidP="006049A2">
            <w:pPr>
              <w:pStyle w:val="RT"/>
              <w:spacing w:line="276" w:lineRule="auto"/>
              <w:rPr>
                <w:i/>
                <w:iCs/>
              </w:rPr>
            </w:pPr>
            <w:r w:rsidRPr="00EA6A07">
              <w:rPr>
                <w:i/>
                <w:iCs/>
              </w:rPr>
              <w:t xml:space="preserve">   "preliminaryReservation": falseо</w:t>
            </w:r>
          </w:p>
          <w:p w14:paraId="6E7938B7" w14:textId="4E7E297F" w:rsidR="00124CE7" w:rsidRDefault="00124CE7" w:rsidP="00EA6A07">
            <w:pPr>
              <w:pStyle w:val="RT"/>
              <w:spacing w:line="276" w:lineRule="auto"/>
            </w:pPr>
            <w:r w:rsidRPr="00EA6A07">
              <w:rPr>
                <w:i/>
                <w:iCs/>
              </w:rPr>
              <w:t>}</w:t>
            </w:r>
          </w:p>
        </w:tc>
      </w:tr>
    </w:tbl>
    <w:p w14:paraId="496335BA" w14:textId="35A157AD" w:rsidR="005461D7" w:rsidRDefault="00E64EBA" w:rsidP="00250EEC">
      <w:pPr>
        <w:pStyle w:val="RTf7"/>
        <w:spacing w:line="276" w:lineRule="auto"/>
      </w:pPr>
      <w:r>
        <w:t>Пример успешного ответа:</w:t>
      </w:r>
      <w:r w:rsidR="007B4C85" w:rsidDel="007B4C85">
        <w:t xml:space="preserve"> </w:t>
      </w:r>
    </w:p>
    <w:tbl>
      <w:tblPr>
        <w:tblStyle w:val="afff3"/>
        <w:tblW w:w="0" w:type="auto"/>
        <w:tblLook w:val="04A0" w:firstRow="1" w:lastRow="0" w:firstColumn="1" w:lastColumn="0" w:noHBand="0" w:noVBand="1"/>
      </w:tblPr>
      <w:tblGrid>
        <w:gridCol w:w="10053"/>
      </w:tblGrid>
      <w:tr w:rsidR="00124CE7" w14:paraId="39769BF5" w14:textId="77777777" w:rsidTr="00124CE7">
        <w:tc>
          <w:tcPr>
            <w:tcW w:w="10053" w:type="dxa"/>
          </w:tcPr>
          <w:p w14:paraId="122921FF" w14:textId="77777777" w:rsidR="00124CE7" w:rsidRPr="00EA6A07" w:rsidRDefault="00124CE7" w:rsidP="00124CE7">
            <w:pPr>
              <w:pStyle w:val="RT"/>
              <w:spacing w:line="276" w:lineRule="auto"/>
              <w:rPr>
                <w:i/>
                <w:iCs/>
                <w:lang w:val="en-US"/>
              </w:rPr>
            </w:pPr>
            <w:r w:rsidRPr="00EA6A07">
              <w:rPr>
                <w:i/>
                <w:iCs/>
                <w:lang w:val="en-US"/>
              </w:rPr>
              <w:t xml:space="preserve">HTTP/1.1 200 OK </w:t>
            </w:r>
          </w:p>
          <w:p w14:paraId="4F09ECE2" w14:textId="77777777" w:rsidR="00124CE7" w:rsidRPr="00EA6A07" w:rsidRDefault="00124CE7" w:rsidP="00124CE7">
            <w:pPr>
              <w:pStyle w:val="RT"/>
              <w:spacing w:line="276" w:lineRule="auto"/>
              <w:rPr>
                <w:i/>
                <w:iCs/>
                <w:lang w:val="en-US"/>
              </w:rPr>
            </w:pPr>
          </w:p>
          <w:p w14:paraId="4AD16B40" w14:textId="77777777" w:rsidR="00124CE7" w:rsidRPr="00EA6A07" w:rsidRDefault="00124CE7" w:rsidP="00124CE7">
            <w:pPr>
              <w:pStyle w:val="RT"/>
              <w:spacing w:line="276" w:lineRule="auto"/>
              <w:rPr>
                <w:i/>
                <w:iCs/>
                <w:lang w:val="en-US"/>
              </w:rPr>
            </w:pPr>
            <w:r w:rsidRPr="00EA6A07">
              <w:rPr>
                <w:i/>
                <w:iCs/>
                <w:lang w:val="en-US"/>
              </w:rPr>
              <w:t>Date: Fri, 21 Apr 2023 06:47:22 GMT</w:t>
            </w:r>
          </w:p>
          <w:p w14:paraId="5F0C4539"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74C886C7" w14:textId="77777777" w:rsidR="00124CE7" w:rsidRPr="00EA6A07" w:rsidRDefault="00124CE7" w:rsidP="00124CE7">
            <w:pPr>
              <w:pStyle w:val="RT"/>
              <w:spacing w:line="276" w:lineRule="auto"/>
              <w:rPr>
                <w:i/>
                <w:iCs/>
                <w:lang w:val="en-US"/>
              </w:rPr>
            </w:pPr>
            <w:r w:rsidRPr="00EA6A07">
              <w:rPr>
                <w:i/>
                <w:iCs/>
                <w:lang w:val="en-US"/>
              </w:rPr>
              <w:t>Connection: keep-alive</w:t>
            </w:r>
          </w:p>
          <w:p w14:paraId="4BE76FC9" w14:textId="77777777" w:rsidR="00124CE7" w:rsidRPr="00EA6A07" w:rsidRDefault="00124CE7" w:rsidP="00124CE7">
            <w:pPr>
              <w:pStyle w:val="RT"/>
              <w:spacing w:line="276" w:lineRule="auto"/>
              <w:rPr>
                <w:i/>
                <w:iCs/>
                <w:lang w:val="en-US"/>
              </w:rPr>
            </w:pPr>
            <w:r w:rsidRPr="00EA6A07">
              <w:rPr>
                <w:i/>
                <w:iCs/>
                <w:lang w:val="en-US"/>
              </w:rPr>
              <w:t>Keep-Alive: timeout=300</w:t>
            </w:r>
          </w:p>
          <w:p w14:paraId="08B856A7"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22E0F5F9" w14:textId="77777777" w:rsidR="00124CE7" w:rsidRPr="00EA6A07" w:rsidRDefault="00124CE7" w:rsidP="00124CE7">
            <w:pPr>
              <w:pStyle w:val="RT"/>
              <w:spacing w:line="276" w:lineRule="auto"/>
              <w:rPr>
                <w:i/>
                <w:iCs/>
                <w:lang w:val="en-US"/>
              </w:rPr>
            </w:pPr>
            <w:r w:rsidRPr="00EA6A07">
              <w:rPr>
                <w:i/>
                <w:iCs/>
                <w:lang w:val="en-US"/>
              </w:rPr>
              <w:lastRenderedPageBreak/>
              <w:t>Set-Cookie: usi_portal=CvSHAmRCMe1ynwAHITsYAg==; expires=Fri, 21-Apr-23 07:19:17 GMT; domain=.test.gosuslugi.ru; path=/</w:t>
            </w:r>
          </w:p>
          <w:p w14:paraId="2B4918DE" w14:textId="77777777" w:rsidR="00124CE7" w:rsidRPr="00EA6A07" w:rsidRDefault="00124CE7" w:rsidP="00124CE7">
            <w:pPr>
              <w:pStyle w:val="RT"/>
              <w:spacing w:line="276" w:lineRule="auto"/>
              <w:rPr>
                <w:i/>
                <w:iCs/>
                <w:lang w:val="en-US"/>
              </w:rPr>
            </w:pPr>
            <w:r w:rsidRPr="00EA6A07">
              <w:rPr>
                <w:i/>
                <w:iCs/>
                <w:lang w:val="en-US"/>
              </w:rPr>
              <w:t>X-XSS-Protection: 1; mode=block</w:t>
            </w:r>
          </w:p>
          <w:p w14:paraId="2E4BB419" w14:textId="77777777" w:rsidR="00124CE7" w:rsidRPr="00EA6A07" w:rsidRDefault="00124CE7" w:rsidP="00124CE7">
            <w:pPr>
              <w:pStyle w:val="RT"/>
              <w:spacing w:line="276" w:lineRule="auto"/>
              <w:rPr>
                <w:i/>
                <w:iCs/>
                <w:lang w:val="en-US"/>
              </w:rPr>
            </w:pPr>
            <w:r w:rsidRPr="00EA6A07">
              <w:rPr>
                <w:i/>
                <w:iCs/>
                <w:lang w:val="en-US"/>
              </w:rPr>
              <w:t>X-Content-Type-Options: nosniff always</w:t>
            </w:r>
          </w:p>
          <w:p w14:paraId="2948E672"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6CBD6234" w14:textId="77777777" w:rsidR="00124CE7" w:rsidRPr="00EA6A07" w:rsidRDefault="00124CE7" w:rsidP="00124CE7">
            <w:pPr>
              <w:pStyle w:val="RT"/>
              <w:spacing w:line="276" w:lineRule="auto"/>
              <w:rPr>
                <w:i/>
                <w:iCs/>
                <w:lang w:val="en-US"/>
              </w:rPr>
            </w:pPr>
            <w:r w:rsidRPr="00EA6A07">
              <w:rPr>
                <w:i/>
                <w:iCs/>
                <w:lang w:val="en-US"/>
              </w:rPr>
              <w:t>Set-Cookie: usi_portal=ClEDHWRCMXocwWbtSeILAg==; expires=Fri, 21-Apr-23 07:17:22 GMT; domain=.test.gosuslugi.ru; path=/</w:t>
            </w:r>
          </w:p>
          <w:p w14:paraId="386D46F9" w14:textId="77777777" w:rsidR="00124CE7" w:rsidRPr="00EA6A07" w:rsidRDefault="00124CE7" w:rsidP="00124CE7">
            <w:pPr>
              <w:pStyle w:val="RT"/>
              <w:spacing w:line="276" w:lineRule="auto"/>
              <w:rPr>
                <w:i/>
                <w:iCs/>
                <w:lang w:val="en-US"/>
              </w:rPr>
            </w:pPr>
            <w:r w:rsidRPr="00EA6A07">
              <w:rPr>
                <w:i/>
                <w:iCs/>
                <w:lang w:val="en-US"/>
              </w:rPr>
              <w:t>Set-Cookie: TS01417566=01474e7625dd85d16395c1c4dcad0bd243399333049c9180985f9ec25ee44d0131c9010a1665b1f690a77b59b9cfab5d3e45644893c161dce6e5c654dd3bafb400b255cea0b6b9c36e77d28016e88c1c5400f7e9873d7d50e5b4415af5a15b40e922ce500387ed1cd333bb0d4340f9242742ebdad7; Path=/; Domain=.pgu-uat-feddsnlb.test.gosuslugi.ru</w:t>
            </w:r>
          </w:p>
          <w:p w14:paraId="53488F74" w14:textId="77777777" w:rsidR="00124CE7" w:rsidRPr="00EA6A07" w:rsidRDefault="00124CE7" w:rsidP="00124CE7">
            <w:pPr>
              <w:pStyle w:val="RT"/>
              <w:spacing w:line="276" w:lineRule="auto"/>
              <w:rPr>
                <w:i/>
                <w:iCs/>
                <w:lang w:val="en-US"/>
              </w:rPr>
            </w:pPr>
            <w:r w:rsidRPr="00EA6A07">
              <w:rPr>
                <w:i/>
                <w:iCs/>
                <w:lang w:val="en-US"/>
              </w:rPr>
              <w:t>Transfer-Encoding: chunked</w:t>
            </w:r>
          </w:p>
          <w:p w14:paraId="21B43C8B" w14:textId="77777777" w:rsidR="00124CE7" w:rsidRPr="00EA6A07" w:rsidRDefault="00124CE7" w:rsidP="00124CE7">
            <w:pPr>
              <w:pStyle w:val="RT"/>
              <w:spacing w:line="276" w:lineRule="auto"/>
              <w:rPr>
                <w:i/>
                <w:iCs/>
                <w:lang w:val="en-US"/>
              </w:rPr>
            </w:pPr>
          </w:p>
          <w:p w14:paraId="1A836D73" w14:textId="77777777" w:rsidR="00124CE7" w:rsidRPr="00EA6A07" w:rsidRDefault="00124CE7" w:rsidP="00124CE7">
            <w:pPr>
              <w:pStyle w:val="RT"/>
              <w:spacing w:line="276" w:lineRule="auto"/>
              <w:rPr>
                <w:i/>
                <w:iCs/>
                <w:lang w:val="en-US"/>
              </w:rPr>
            </w:pPr>
            <w:r w:rsidRPr="00EA6A07">
              <w:rPr>
                <w:i/>
                <w:iCs/>
                <w:lang w:val="en-US"/>
              </w:rPr>
              <w:t>{</w:t>
            </w:r>
          </w:p>
          <w:p w14:paraId="3F0A9D29" w14:textId="77777777" w:rsidR="00124CE7" w:rsidRPr="00EA6A07" w:rsidRDefault="00124CE7" w:rsidP="00124CE7">
            <w:pPr>
              <w:pStyle w:val="RT"/>
              <w:spacing w:line="276" w:lineRule="auto"/>
              <w:rPr>
                <w:i/>
                <w:iCs/>
                <w:lang w:val="en-US"/>
              </w:rPr>
            </w:pPr>
            <w:r w:rsidRPr="00EA6A07">
              <w:rPr>
                <w:i/>
                <w:iCs/>
                <w:lang w:val="en-US"/>
              </w:rPr>
              <w:t xml:space="preserve">    "type": "BookResponseSuccess",</w:t>
            </w:r>
          </w:p>
          <w:p w14:paraId="153BF335" w14:textId="77777777" w:rsidR="00124CE7" w:rsidRPr="00EA6A07" w:rsidRDefault="00124CE7" w:rsidP="00124CE7">
            <w:pPr>
              <w:pStyle w:val="RT"/>
              <w:spacing w:line="276" w:lineRule="auto"/>
              <w:rPr>
                <w:i/>
                <w:iCs/>
                <w:lang w:val="en-US"/>
              </w:rPr>
            </w:pPr>
            <w:r w:rsidRPr="00EA6A07">
              <w:rPr>
                <w:i/>
                <w:iCs/>
                <w:lang w:val="en-US"/>
              </w:rPr>
              <w:t xml:space="preserve">    "bookExtId": "00000000-0000-0001-0000-000001017307",</w:t>
            </w:r>
          </w:p>
          <w:p w14:paraId="37EDEC68" w14:textId="77777777" w:rsidR="00124CE7" w:rsidRPr="00EA6A07" w:rsidRDefault="00124CE7" w:rsidP="00124CE7">
            <w:pPr>
              <w:pStyle w:val="RT"/>
              <w:spacing w:line="276" w:lineRule="auto"/>
              <w:rPr>
                <w:i/>
                <w:iCs/>
                <w:lang w:val="en-US"/>
              </w:rPr>
            </w:pPr>
            <w:r w:rsidRPr="00EA6A07">
              <w:rPr>
                <w:i/>
                <w:iCs/>
                <w:lang w:val="en-US"/>
              </w:rPr>
              <w:t xml:space="preserve">    "slotId": "7E33091C-0962-4C26-8524-E2960B61B437",</w:t>
            </w:r>
          </w:p>
          <w:p w14:paraId="3D931571" w14:textId="77777777" w:rsidR="00124CE7" w:rsidRPr="00EA6A07" w:rsidRDefault="00124CE7" w:rsidP="00124CE7">
            <w:pPr>
              <w:pStyle w:val="RT"/>
              <w:spacing w:line="276" w:lineRule="auto"/>
              <w:rPr>
                <w:i/>
                <w:iCs/>
                <w:lang w:val="en-US"/>
              </w:rPr>
            </w:pPr>
            <w:r w:rsidRPr="00EA6A07">
              <w:rPr>
                <w:i/>
                <w:iCs/>
                <w:lang w:val="en-US"/>
              </w:rPr>
              <w:t xml:space="preserve">    "visitTime": "2022-12-14T08:00:00+05:00",</w:t>
            </w:r>
          </w:p>
          <w:p w14:paraId="4EAA6AB7" w14:textId="77777777" w:rsidR="00124CE7" w:rsidRPr="00EA6A07" w:rsidRDefault="00124CE7" w:rsidP="00124CE7">
            <w:pPr>
              <w:pStyle w:val="RT"/>
              <w:spacing w:line="276" w:lineRule="auto"/>
              <w:rPr>
                <w:i/>
                <w:iCs/>
                <w:lang w:val="en-US"/>
              </w:rPr>
            </w:pPr>
            <w:r w:rsidRPr="00EA6A07">
              <w:rPr>
                <w:i/>
                <w:iCs/>
                <w:lang w:val="en-US"/>
              </w:rPr>
              <w:t xml:space="preserve">    "duration": "40",</w:t>
            </w:r>
          </w:p>
          <w:p w14:paraId="7ACCC013" w14:textId="77777777" w:rsidR="00124CE7" w:rsidRPr="00EA6A07" w:rsidRDefault="00124CE7" w:rsidP="00124CE7">
            <w:pPr>
              <w:pStyle w:val="RT"/>
              <w:spacing w:line="276" w:lineRule="auto"/>
              <w:rPr>
                <w:i/>
                <w:iCs/>
                <w:lang w:val="en-US"/>
              </w:rPr>
            </w:pPr>
            <w:r w:rsidRPr="00EA6A07">
              <w:rPr>
                <w:i/>
                <w:iCs/>
                <w:lang w:val="en-US"/>
              </w:rPr>
              <w:t xml:space="preserve">    "serviceId": null,</w:t>
            </w:r>
          </w:p>
          <w:p w14:paraId="1BF191B0" w14:textId="77777777" w:rsidR="00124CE7" w:rsidRPr="00EA6A07" w:rsidRDefault="00124CE7" w:rsidP="00124CE7">
            <w:pPr>
              <w:pStyle w:val="RT"/>
              <w:spacing w:line="276" w:lineRule="auto"/>
              <w:rPr>
                <w:i/>
                <w:iCs/>
                <w:lang w:val="en-US"/>
              </w:rPr>
            </w:pPr>
            <w:r w:rsidRPr="00EA6A07">
              <w:rPr>
                <w:i/>
                <w:iCs/>
                <w:lang w:val="en-US"/>
              </w:rPr>
              <w:t xml:space="preserve">    "organizationId": null,</w:t>
            </w:r>
          </w:p>
          <w:p w14:paraId="1D6EDF49" w14:textId="77777777" w:rsidR="00124CE7" w:rsidRPr="00EA6A07" w:rsidRDefault="00124CE7" w:rsidP="00124CE7">
            <w:pPr>
              <w:pStyle w:val="RT"/>
              <w:spacing w:line="276" w:lineRule="auto"/>
              <w:rPr>
                <w:i/>
                <w:iCs/>
                <w:lang w:val="en-US"/>
              </w:rPr>
            </w:pPr>
            <w:r w:rsidRPr="00EA6A07">
              <w:rPr>
                <w:i/>
                <w:iCs/>
                <w:lang w:val="en-US"/>
              </w:rPr>
              <w:t xml:space="preserve">    "areaId": null,</w:t>
            </w:r>
          </w:p>
          <w:p w14:paraId="4178BEE6" w14:textId="77777777" w:rsidR="00124CE7" w:rsidRPr="00EA6A07" w:rsidRDefault="00124CE7" w:rsidP="00124CE7">
            <w:pPr>
              <w:pStyle w:val="RT"/>
              <w:spacing w:line="276" w:lineRule="auto"/>
              <w:rPr>
                <w:i/>
                <w:iCs/>
                <w:lang w:val="en-US"/>
              </w:rPr>
            </w:pPr>
            <w:r w:rsidRPr="00EA6A07">
              <w:rPr>
                <w:i/>
                <w:iCs/>
                <w:lang w:val="en-US"/>
              </w:rPr>
              <w:t xml:space="preserve">    "queueNumber": null,</w:t>
            </w:r>
          </w:p>
          <w:p w14:paraId="50404D0E" w14:textId="77777777" w:rsidR="00124CE7" w:rsidRPr="00EA6A07" w:rsidRDefault="00124CE7" w:rsidP="00124CE7">
            <w:pPr>
              <w:pStyle w:val="RT"/>
              <w:spacing w:line="276" w:lineRule="auto"/>
              <w:rPr>
                <w:i/>
                <w:iCs/>
                <w:lang w:val="en-US"/>
              </w:rPr>
            </w:pPr>
            <w:r w:rsidRPr="00EA6A07">
              <w:rPr>
                <w:i/>
                <w:iCs/>
                <w:lang w:val="en-US"/>
              </w:rPr>
              <w:t xml:space="preserve">    "pincode": null,</w:t>
            </w:r>
          </w:p>
          <w:p w14:paraId="4DD8E136" w14:textId="77777777" w:rsidR="00124CE7" w:rsidRPr="00EA6A07" w:rsidRDefault="00124CE7" w:rsidP="00124CE7">
            <w:pPr>
              <w:pStyle w:val="RT"/>
              <w:spacing w:line="276" w:lineRule="auto"/>
              <w:rPr>
                <w:i/>
                <w:iCs/>
                <w:lang w:val="en-US"/>
              </w:rPr>
            </w:pPr>
            <w:r w:rsidRPr="00EA6A07">
              <w:rPr>
                <w:i/>
                <w:iCs/>
                <w:lang w:val="en-US"/>
              </w:rPr>
              <w:t xml:space="preserve">    "window": null,</w:t>
            </w:r>
          </w:p>
          <w:p w14:paraId="1444A744" w14:textId="77777777" w:rsidR="00124CE7" w:rsidRPr="00EA6A07" w:rsidRDefault="00124CE7" w:rsidP="00124CE7">
            <w:pPr>
              <w:pStyle w:val="RT"/>
              <w:spacing w:line="276" w:lineRule="auto"/>
              <w:rPr>
                <w:i/>
                <w:iCs/>
                <w:lang w:val="en-US"/>
              </w:rPr>
            </w:pPr>
            <w:r w:rsidRPr="00EA6A07">
              <w:rPr>
                <w:i/>
                <w:iCs/>
                <w:lang w:val="en-US"/>
              </w:rPr>
              <w:t xml:space="preserve">    "status": {</w:t>
            </w:r>
          </w:p>
          <w:p w14:paraId="28D19C98" w14:textId="77777777" w:rsidR="00124CE7" w:rsidRPr="00EA6A07" w:rsidRDefault="00124CE7" w:rsidP="00124CE7">
            <w:pPr>
              <w:pStyle w:val="RT"/>
              <w:spacing w:line="276" w:lineRule="auto"/>
              <w:rPr>
                <w:i/>
                <w:iCs/>
              </w:rPr>
            </w:pPr>
            <w:r w:rsidRPr="00EA6A07">
              <w:rPr>
                <w:i/>
                <w:iCs/>
                <w:lang w:val="en-US"/>
              </w:rPr>
              <w:t xml:space="preserve">        </w:t>
            </w:r>
            <w:r w:rsidRPr="00EA6A07">
              <w:rPr>
                <w:i/>
                <w:iCs/>
              </w:rPr>
              <w:t>"statusCode": 0,</w:t>
            </w:r>
          </w:p>
          <w:p w14:paraId="0C71323D" w14:textId="77777777" w:rsidR="00124CE7" w:rsidRPr="00EA6A07" w:rsidRDefault="00124CE7" w:rsidP="00124CE7">
            <w:pPr>
              <w:pStyle w:val="RT"/>
              <w:spacing w:line="276" w:lineRule="auto"/>
              <w:rPr>
                <w:i/>
                <w:iCs/>
              </w:rPr>
            </w:pPr>
            <w:r w:rsidRPr="00EA6A07">
              <w:rPr>
                <w:i/>
                <w:iCs/>
              </w:rPr>
              <w:t xml:space="preserve">        "statusMessage": null</w:t>
            </w:r>
          </w:p>
          <w:p w14:paraId="28D2C905" w14:textId="6DA0F86B" w:rsidR="00124CE7" w:rsidRDefault="00124CE7" w:rsidP="00124CE7">
            <w:pPr>
              <w:pStyle w:val="RT"/>
              <w:spacing w:line="276" w:lineRule="auto"/>
              <w:ind w:firstLine="873"/>
            </w:pPr>
            <w:r w:rsidRPr="00EA6A07">
              <w:rPr>
                <w:i/>
                <w:iCs/>
              </w:rPr>
              <w:t xml:space="preserve">    }</w:t>
            </w:r>
          </w:p>
        </w:tc>
      </w:tr>
    </w:tbl>
    <w:p w14:paraId="6EB3852C" w14:textId="2F412A51" w:rsidR="005461D7" w:rsidRDefault="00E64EBA" w:rsidP="00250EEC">
      <w:pPr>
        <w:pStyle w:val="RTf7"/>
        <w:spacing w:line="276" w:lineRule="auto"/>
      </w:pPr>
      <w:r>
        <w:lastRenderedPageBreak/>
        <w:t xml:space="preserve">Пример ответа с </w:t>
      </w:r>
      <w:r w:rsidR="00124CE7">
        <w:t>бизнес-ошибкой</w:t>
      </w:r>
      <w:r>
        <w:t>:</w:t>
      </w:r>
    </w:p>
    <w:tbl>
      <w:tblPr>
        <w:tblStyle w:val="afff3"/>
        <w:tblW w:w="0" w:type="auto"/>
        <w:tblLook w:val="04A0" w:firstRow="1" w:lastRow="0" w:firstColumn="1" w:lastColumn="0" w:noHBand="0" w:noVBand="1"/>
      </w:tblPr>
      <w:tblGrid>
        <w:gridCol w:w="10053"/>
      </w:tblGrid>
      <w:tr w:rsidR="00124CE7" w14:paraId="6DB74C71" w14:textId="77777777" w:rsidTr="00124CE7">
        <w:tc>
          <w:tcPr>
            <w:tcW w:w="10053" w:type="dxa"/>
          </w:tcPr>
          <w:p w14:paraId="439674F9" w14:textId="77777777" w:rsidR="00124CE7" w:rsidRPr="00EA6A07" w:rsidRDefault="00124CE7" w:rsidP="00124CE7">
            <w:pPr>
              <w:pStyle w:val="RT"/>
              <w:spacing w:line="276" w:lineRule="auto"/>
              <w:rPr>
                <w:i/>
                <w:iCs/>
                <w:lang w:val="en-US"/>
              </w:rPr>
            </w:pPr>
            <w:r w:rsidRPr="00EA6A07">
              <w:rPr>
                <w:i/>
                <w:iCs/>
                <w:lang w:val="en-US"/>
              </w:rPr>
              <w:t xml:space="preserve">HTTP/1.1 200 OK </w:t>
            </w:r>
          </w:p>
          <w:p w14:paraId="7E12514A" w14:textId="77777777" w:rsidR="00124CE7" w:rsidRPr="00EA6A07" w:rsidRDefault="00124CE7" w:rsidP="00124CE7">
            <w:pPr>
              <w:pStyle w:val="RT"/>
              <w:spacing w:line="276" w:lineRule="auto"/>
              <w:rPr>
                <w:i/>
                <w:iCs/>
                <w:lang w:val="en-US"/>
              </w:rPr>
            </w:pPr>
          </w:p>
          <w:p w14:paraId="1FC5861C" w14:textId="77777777" w:rsidR="00124CE7" w:rsidRPr="00EA6A07" w:rsidRDefault="00124CE7" w:rsidP="00124CE7">
            <w:pPr>
              <w:pStyle w:val="RT"/>
              <w:spacing w:line="276" w:lineRule="auto"/>
              <w:rPr>
                <w:i/>
                <w:iCs/>
                <w:lang w:val="en-US"/>
              </w:rPr>
            </w:pPr>
            <w:r w:rsidRPr="00EA6A07">
              <w:rPr>
                <w:i/>
                <w:iCs/>
                <w:lang w:val="en-US"/>
              </w:rPr>
              <w:t>Date: Fri, 21 Apr 2023 06:47:22 GMT</w:t>
            </w:r>
          </w:p>
          <w:p w14:paraId="77B6AE52"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364A6AF0" w14:textId="77777777" w:rsidR="00124CE7" w:rsidRPr="00EA6A07" w:rsidRDefault="00124CE7" w:rsidP="00124CE7">
            <w:pPr>
              <w:pStyle w:val="RT"/>
              <w:spacing w:line="276" w:lineRule="auto"/>
              <w:rPr>
                <w:i/>
                <w:iCs/>
                <w:lang w:val="en-US"/>
              </w:rPr>
            </w:pPr>
            <w:r w:rsidRPr="00EA6A07">
              <w:rPr>
                <w:i/>
                <w:iCs/>
                <w:lang w:val="en-US"/>
              </w:rPr>
              <w:t>Connection: keep-alive</w:t>
            </w:r>
          </w:p>
          <w:p w14:paraId="5FF5496F" w14:textId="77777777" w:rsidR="00124CE7" w:rsidRPr="00EA6A07" w:rsidRDefault="00124CE7" w:rsidP="00124CE7">
            <w:pPr>
              <w:pStyle w:val="RT"/>
              <w:spacing w:line="276" w:lineRule="auto"/>
              <w:rPr>
                <w:i/>
                <w:iCs/>
                <w:lang w:val="en-US"/>
              </w:rPr>
            </w:pPr>
            <w:r w:rsidRPr="00EA6A07">
              <w:rPr>
                <w:i/>
                <w:iCs/>
                <w:lang w:val="en-US"/>
              </w:rPr>
              <w:t>Keep-Alive: timeout=300</w:t>
            </w:r>
          </w:p>
          <w:p w14:paraId="600F15C4"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3DC2F65E" w14:textId="77777777" w:rsidR="00124CE7" w:rsidRPr="00EA6A07" w:rsidRDefault="00124CE7" w:rsidP="00124CE7">
            <w:pPr>
              <w:pStyle w:val="RT"/>
              <w:spacing w:line="276" w:lineRule="auto"/>
              <w:rPr>
                <w:i/>
                <w:iCs/>
                <w:lang w:val="en-US"/>
              </w:rPr>
            </w:pPr>
            <w:r w:rsidRPr="00EA6A07">
              <w:rPr>
                <w:i/>
                <w:iCs/>
                <w:lang w:val="en-US"/>
              </w:rPr>
              <w:t>Set-Cookie: usi_portal=CvSHAmRCMe1ynwAHITsYAg==; expires=Fri, 21-Apr-23 07:19:17 GMT; domain=.test.gosuslugi.ru; path=/</w:t>
            </w:r>
          </w:p>
          <w:p w14:paraId="7B7238C8" w14:textId="77777777" w:rsidR="00124CE7" w:rsidRPr="00EA6A07" w:rsidRDefault="00124CE7" w:rsidP="00124CE7">
            <w:pPr>
              <w:pStyle w:val="RT"/>
              <w:spacing w:line="276" w:lineRule="auto"/>
              <w:rPr>
                <w:i/>
                <w:iCs/>
                <w:lang w:val="en-US"/>
              </w:rPr>
            </w:pPr>
            <w:r w:rsidRPr="00EA6A07">
              <w:rPr>
                <w:i/>
                <w:iCs/>
                <w:lang w:val="en-US"/>
              </w:rPr>
              <w:t>X-XSS-Protection: 1; mode=block</w:t>
            </w:r>
          </w:p>
          <w:p w14:paraId="67F9392E" w14:textId="77777777" w:rsidR="00124CE7" w:rsidRPr="00EA6A07" w:rsidRDefault="00124CE7" w:rsidP="00124CE7">
            <w:pPr>
              <w:pStyle w:val="RT"/>
              <w:spacing w:line="276" w:lineRule="auto"/>
              <w:rPr>
                <w:i/>
                <w:iCs/>
                <w:lang w:val="en-US"/>
              </w:rPr>
            </w:pPr>
            <w:r w:rsidRPr="00EA6A07">
              <w:rPr>
                <w:i/>
                <w:iCs/>
                <w:lang w:val="en-US"/>
              </w:rPr>
              <w:t>X-Content-Type-Options: nosniff always</w:t>
            </w:r>
          </w:p>
          <w:p w14:paraId="5F138289"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0A83A008" w14:textId="77777777" w:rsidR="00124CE7" w:rsidRPr="00EA6A07" w:rsidRDefault="00124CE7" w:rsidP="00124CE7">
            <w:pPr>
              <w:pStyle w:val="RT"/>
              <w:spacing w:line="276" w:lineRule="auto"/>
              <w:rPr>
                <w:i/>
                <w:iCs/>
                <w:lang w:val="en-US"/>
              </w:rPr>
            </w:pPr>
            <w:r w:rsidRPr="00EA6A07">
              <w:rPr>
                <w:i/>
                <w:iCs/>
                <w:lang w:val="en-US"/>
              </w:rPr>
              <w:lastRenderedPageBreak/>
              <w:t>Set-Cookie: usi_portal=ClEDHWRCMXocwWbtSeILAg==; expires=Fri, 21-Apr-23 07:17:22 GMT; domain=.test.gosuslugi.ru; path=/</w:t>
            </w:r>
          </w:p>
          <w:p w14:paraId="769F19B6" w14:textId="77777777" w:rsidR="00124CE7" w:rsidRPr="00EA6A07" w:rsidRDefault="00124CE7" w:rsidP="00124CE7">
            <w:pPr>
              <w:pStyle w:val="RT"/>
              <w:spacing w:line="276" w:lineRule="auto"/>
              <w:rPr>
                <w:i/>
                <w:iCs/>
                <w:lang w:val="en-US"/>
              </w:rPr>
            </w:pPr>
            <w:r w:rsidRPr="00EA6A07">
              <w:rPr>
                <w:i/>
                <w:iCs/>
                <w:lang w:val="en-US"/>
              </w:rPr>
              <w:t>Set-Cookie: TS01417566=01474e7625dd85d16395c1c4dcad0bd243399333049c9180985f9ec25ee44d0131c9010a1665b1f690a77b59b9cfab5d3e45644893c161dce6e5c654dd3bafb400b255cea0b6b9c36e77d28016e88c1c5400f7e9873d7d50e5b4415af5a15b40e922ce500387ed1cd333bb0d4340f9242742ebdad7; Path=/; Domain=.pgu-uat-feddsnlb.test.gosuslugi.ru</w:t>
            </w:r>
          </w:p>
          <w:p w14:paraId="50AA4DE8" w14:textId="77777777" w:rsidR="00124CE7" w:rsidRPr="00EA6A07" w:rsidRDefault="00124CE7" w:rsidP="00124CE7">
            <w:pPr>
              <w:pStyle w:val="RT"/>
              <w:spacing w:line="276" w:lineRule="auto"/>
              <w:rPr>
                <w:i/>
                <w:iCs/>
                <w:lang w:val="en-US"/>
              </w:rPr>
            </w:pPr>
            <w:r w:rsidRPr="00EA6A07">
              <w:rPr>
                <w:i/>
                <w:iCs/>
                <w:lang w:val="en-US"/>
              </w:rPr>
              <w:t>Transfer-Encoding: chunked</w:t>
            </w:r>
          </w:p>
          <w:p w14:paraId="307BA19D" w14:textId="77777777" w:rsidR="00124CE7" w:rsidRPr="00EA6A07" w:rsidRDefault="00124CE7" w:rsidP="00124CE7">
            <w:pPr>
              <w:pStyle w:val="RT"/>
              <w:spacing w:line="276" w:lineRule="auto"/>
              <w:rPr>
                <w:i/>
                <w:iCs/>
                <w:lang w:val="en-US"/>
              </w:rPr>
            </w:pPr>
          </w:p>
          <w:p w14:paraId="11F3BFD5" w14:textId="77777777" w:rsidR="00124CE7" w:rsidRPr="00EA6A07" w:rsidRDefault="00124CE7" w:rsidP="00124CE7">
            <w:pPr>
              <w:pStyle w:val="RT"/>
              <w:spacing w:line="276" w:lineRule="auto"/>
              <w:rPr>
                <w:i/>
                <w:iCs/>
                <w:lang w:val="en-US"/>
              </w:rPr>
            </w:pPr>
          </w:p>
          <w:p w14:paraId="4F12FFE8" w14:textId="77777777" w:rsidR="00124CE7" w:rsidRPr="00EA6A07" w:rsidRDefault="00124CE7" w:rsidP="00124CE7">
            <w:pPr>
              <w:pStyle w:val="RT"/>
              <w:spacing w:line="276" w:lineRule="auto"/>
              <w:rPr>
                <w:i/>
                <w:iCs/>
                <w:lang w:val="en-US"/>
              </w:rPr>
            </w:pPr>
            <w:r w:rsidRPr="00EA6A07">
              <w:rPr>
                <w:i/>
                <w:iCs/>
                <w:lang w:val="en-US"/>
              </w:rPr>
              <w:t>{</w:t>
            </w:r>
          </w:p>
          <w:p w14:paraId="26F04398" w14:textId="77777777" w:rsidR="00124CE7" w:rsidRPr="00EA6A07" w:rsidRDefault="00124CE7" w:rsidP="00124CE7">
            <w:pPr>
              <w:pStyle w:val="RT"/>
              <w:spacing w:line="276" w:lineRule="auto"/>
              <w:rPr>
                <w:i/>
                <w:iCs/>
                <w:lang w:val="en-US"/>
              </w:rPr>
            </w:pPr>
            <w:r w:rsidRPr="00EA6A07">
              <w:rPr>
                <w:i/>
                <w:iCs/>
                <w:lang w:val="en-US"/>
              </w:rPr>
              <w:t xml:space="preserve">    "type": "BookResponseError",</w:t>
            </w:r>
          </w:p>
          <w:p w14:paraId="6A5DEFAA" w14:textId="77777777" w:rsidR="00124CE7" w:rsidRPr="00EA6A07" w:rsidRDefault="00124CE7" w:rsidP="00124CE7">
            <w:pPr>
              <w:pStyle w:val="RT"/>
              <w:spacing w:line="276" w:lineRule="auto"/>
              <w:rPr>
                <w:i/>
                <w:iCs/>
              </w:rPr>
            </w:pPr>
            <w:r w:rsidRPr="00EA6A07">
              <w:rPr>
                <w:i/>
                <w:iCs/>
                <w:lang w:val="en-US"/>
              </w:rPr>
              <w:t xml:space="preserve">    </w:t>
            </w:r>
            <w:r w:rsidRPr="00EA6A07">
              <w:rPr>
                <w:i/>
                <w:iCs/>
              </w:rPr>
              <w:t>"status": {</w:t>
            </w:r>
          </w:p>
          <w:p w14:paraId="30C0379B" w14:textId="77777777" w:rsidR="00124CE7" w:rsidRPr="00EA6A07" w:rsidRDefault="00124CE7" w:rsidP="00124CE7">
            <w:pPr>
              <w:pStyle w:val="RT"/>
              <w:spacing w:line="276" w:lineRule="auto"/>
              <w:rPr>
                <w:i/>
                <w:iCs/>
              </w:rPr>
            </w:pPr>
            <w:r w:rsidRPr="00EA6A07">
              <w:rPr>
                <w:i/>
                <w:iCs/>
              </w:rPr>
              <w:t xml:space="preserve">        "statusCode": 11,</w:t>
            </w:r>
          </w:p>
          <w:p w14:paraId="59220FE5" w14:textId="77777777" w:rsidR="00124CE7" w:rsidRPr="00EA6A07" w:rsidRDefault="00124CE7" w:rsidP="00124CE7">
            <w:pPr>
              <w:pStyle w:val="RT"/>
              <w:spacing w:line="276" w:lineRule="auto"/>
              <w:rPr>
                <w:i/>
                <w:iCs/>
              </w:rPr>
            </w:pPr>
            <w:r w:rsidRPr="00EA6A07">
              <w:rPr>
                <w:i/>
                <w:iCs/>
              </w:rPr>
              <w:t xml:space="preserve">        "statusMessage": "Слот занят другим пациентом или заблокирован МО"</w:t>
            </w:r>
          </w:p>
          <w:p w14:paraId="0AC8B530" w14:textId="77777777" w:rsidR="00124CE7" w:rsidRPr="00EA6A07" w:rsidRDefault="00124CE7" w:rsidP="00124CE7">
            <w:pPr>
              <w:pStyle w:val="RT"/>
              <w:spacing w:line="276" w:lineRule="auto"/>
              <w:rPr>
                <w:i/>
                <w:iCs/>
              </w:rPr>
            </w:pPr>
            <w:r w:rsidRPr="00EA6A07">
              <w:rPr>
                <w:i/>
                <w:iCs/>
              </w:rPr>
              <w:t xml:space="preserve">    }</w:t>
            </w:r>
          </w:p>
          <w:p w14:paraId="4A099C20" w14:textId="14FA595F" w:rsidR="00124CE7" w:rsidRDefault="00124CE7" w:rsidP="00EA6A07">
            <w:pPr>
              <w:pStyle w:val="RT"/>
              <w:spacing w:line="276" w:lineRule="auto"/>
            </w:pPr>
            <w:r w:rsidRPr="00EA6A07">
              <w:rPr>
                <w:i/>
                <w:iCs/>
              </w:rPr>
              <w:t>}</w:t>
            </w:r>
          </w:p>
        </w:tc>
      </w:tr>
    </w:tbl>
    <w:p w14:paraId="7808E3CA" w14:textId="77777777" w:rsidR="005461D7" w:rsidRDefault="00E64EBA">
      <w:pPr>
        <w:pStyle w:val="RT3"/>
        <w:numPr>
          <w:ilvl w:val="2"/>
          <w:numId w:val="42"/>
        </w:numPr>
        <w:spacing w:line="276" w:lineRule="auto"/>
      </w:pPr>
      <w:bookmarkStart w:id="502" w:name="_Toc190695323"/>
      <w:bookmarkStart w:id="503" w:name="_Toc220861885"/>
      <w:bookmarkStart w:id="504" w:name="_Toc226989606"/>
      <w:r>
        <w:lastRenderedPageBreak/>
        <w:t>Пример запрос/ответа на отмену бронирования</w:t>
      </w:r>
      <w:bookmarkEnd w:id="502"/>
      <w:bookmarkEnd w:id="503"/>
      <w:bookmarkEnd w:id="504"/>
    </w:p>
    <w:p w14:paraId="0817B180" w14:textId="77777777" w:rsidR="005461D7" w:rsidRDefault="00E64EBA">
      <w:pPr>
        <w:pStyle w:val="RT"/>
        <w:spacing w:line="276" w:lineRule="auto"/>
        <w:rPr>
          <w:lang w:val="en-US"/>
        </w:rPr>
      </w:pPr>
      <w:r>
        <w:rPr>
          <w:lang w:val="en-US"/>
        </w:rPr>
        <w:t>POST /FerDtm/services/fer/booking/cancel</w:t>
      </w:r>
    </w:p>
    <w:p w14:paraId="63272D30" w14:textId="0A1CE9F6" w:rsidR="00124CE7" w:rsidRDefault="00E64EBA" w:rsidP="00250EEC">
      <w:pPr>
        <w:pStyle w:val="RT"/>
        <w:keepNext/>
        <w:spacing w:line="276" w:lineRule="auto"/>
      </w:pPr>
      <w:r>
        <w:t>Пример запроса:</w:t>
      </w:r>
    </w:p>
    <w:tbl>
      <w:tblPr>
        <w:tblStyle w:val="afff3"/>
        <w:tblW w:w="0" w:type="auto"/>
        <w:tblLook w:val="04A0" w:firstRow="1" w:lastRow="0" w:firstColumn="1" w:lastColumn="0" w:noHBand="0" w:noVBand="1"/>
      </w:tblPr>
      <w:tblGrid>
        <w:gridCol w:w="10053"/>
      </w:tblGrid>
      <w:tr w:rsidR="00124CE7" w14:paraId="36538512" w14:textId="77777777" w:rsidTr="00124CE7">
        <w:tc>
          <w:tcPr>
            <w:tcW w:w="10053" w:type="dxa"/>
          </w:tcPr>
          <w:p w14:paraId="74F599D0"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0D1AB587" w14:textId="77777777" w:rsidR="00124CE7" w:rsidRPr="00EA6A07" w:rsidRDefault="00124CE7" w:rsidP="00124CE7">
            <w:pPr>
              <w:pStyle w:val="RT"/>
              <w:spacing w:line="276" w:lineRule="auto"/>
              <w:rPr>
                <w:i/>
                <w:iCs/>
                <w:lang w:val="en-US"/>
              </w:rPr>
            </w:pPr>
            <w:r w:rsidRPr="00EA6A07">
              <w:rPr>
                <w:i/>
                <w:iCs/>
                <w:lang w:val="en-US"/>
              </w:rPr>
              <w:t>Accept-Version: 1</w:t>
            </w:r>
          </w:p>
          <w:p w14:paraId="54B2C459" w14:textId="77777777" w:rsidR="00124CE7" w:rsidRPr="00EA6A07" w:rsidRDefault="00124CE7" w:rsidP="00124CE7">
            <w:pPr>
              <w:pStyle w:val="RT"/>
              <w:spacing w:line="276" w:lineRule="auto"/>
              <w:rPr>
                <w:i/>
                <w:iCs/>
                <w:lang w:val="en-US"/>
              </w:rPr>
            </w:pPr>
            <w:r w:rsidRPr="00EA6A07">
              <w:rPr>
                <w:i/>
                <w:iCs/>
                <w:lang w:val="en-US"/>
              </w:rPr>
              <w:t>User-Agent: PostmanRuntime/7.32.2</w:t>
            </w:r>
          </w:p>
          <w:p w14:paraId="69236F09" w14:textId="77777777" w:rsidR="00124CE7" w:rsidRPr="00EA6A07" w:rsidRDefault="00124CE7" w:rsidP="00124CE7">
            <w:pPr>
              <w:pStyle w:val="RT"/>
              <w:spacing w:line="276" w:lineRule="auto"/>
              <w:rPr>
                <w:i/>
                <w:iCs/>
                <w:lang w:val="en-US"/>
              </w:rPr>
            </w:pPr>
            <w:r w:rsidRPr="00EA6A07">
              <w:rPr>
                <w:i/>
                <w:iCs/>
                <w:lang w:val="en-US"/>
              </w:rPr>
              <w:t>Accept: */*</w:t>
            </w:r>
          </w:p>
          <w:p w14:paraId="0F678AE8" w14:textId="77777777" w:rsidR="00124CE7" w:rsidRPr="00EA6A07" w:rsidRDefault="00124CE7" w:rsidP="00124CE7">
            <w:pPr>
              <w:pStyle w:val="RT"/>
              <w:spacing w:line="276" w:lineRule="auto"/>
              <w:rPr>
                <w:i/>
                <w:iCs/>
                <w:lang w:val="en-US"/>
              </w:rPr>
            </w:pPr>
            <w:r w:rsidRPr="00EA6A07">
              <w:rPr>
                <w:i/>
                <w:iCs/>
                <w:lang w:val="en-US"/>
              </w:rPr>
              <w:t>Postman-Token: a013767c-8dfb-4661-810d-286cef4b2d17</w:t>
            </w:r>
          </w:p>
          <w:p w14:paraId="1248A992" w14:textId="77777777" w:rsidR="00124CE7" w:rsidRPr="00EA6A07" w:rsidRDefault="00124CE7" w:rsidP="00124CE7">
            <w:pPr>
              <w:pStyle w:val="RT"/>
              <w:spacing w:line="276" w:lineRule="auto"/>
              <w:rPr>
                <w:i/>
                <w:iCs/>
                <w:lang w:val="en-US"/>
              </w:rPr>
            </w:pPr>
            <w:r w:rsidRPr="00EA6A07">
              <w:rPr>
                <w:i/>
                <w:iCs/>
                <w:lang w:val="en-US"/>
              </w:rPr>
              <w:t>Host: pgu-uat-feddsnlb.test.gosuslugi.ru</w:t>
            </w:r>
          </w:p>
          <w:p w14:paraId="089DFDDD" w14:textId="77777777" w:rsidR="00124CE7" w:rsidRPr="00EA6A07" w:rsidRDefault="00124CE7" w:rsidP="00124CE7">
            <w:pPr>
              <w:pStyle w:val="RT"/>
              <w:spacing w:line="276" w:lineRule="auto"/>
              <w:rPr>
                <w:i/>
                <w:iCs/>
                <w:lang w:val="en-US"/>
              </w:rPr>
            </w:pPr>
            <w:r w:rsidRPr="00EA6A07">
              <w:rPr>
                <w:i/>
                <w:iCs/>
                <w:lang w:val="en-US"/>
              </w:rPr>
              <w:t>Accept-Encoding: gzip, deflate, br</w:t>
            </w:r>
          </w:p>
          <w:p w14:paraId="3020C720" w14:textId="77777777" w:rsidR="00124CE7" w:rsidRPr="00EA6A07" w:rsidRDefault="00124CE7" w:rsidP="00124CE7">
            <w:pPr>
              <w:pStyle w:val="RT"/>
              <w:spacing w:line="276" w:lineRule="auto"/>
              <w:rPr>
                <w:i/>
                <w:iCs/>
                <w:lang w:val="en-US"/>
              </w:rPr>
            </w:pPr>
            <w:r w:rsidRPr="00EA6A07">
              <w:rPr>
                <w:i/>
                <w:iCs/>
                <w:lang w:val="en-US"/>
              </w:rPr>
              <w:t>Connection: keep-alive</w:t>
            </w:r>
          </w:p>
          <w:p w14:paraId="7483E72C" w14:textId="77777777" w:rsidR="00124CE7" w:rsidRPr="00EA6A07" w:rsidRDefault="00124CE7" w:rsidP="00124CE7">
            <w:pPr>
              <w:pStyle w:val="RT"/>
              <w:spacing w:line="276" w:lineRule="auto"/>
              <w:rPr>
                <w:i/>
                <w:iCs/>
                <w:lang w:val="en-US"/>
              </w:rPr>
            </w:pPr>
            <w:r w:rsidRPr="00EA6A07">
              <w:rPr>
                <w:i/>
                <w:iCs/>
                <w:lang w:val="en-US"/>
              </w:rPr>
              <w:t>Content-Length: 209</w:t>
            </w:r>
          </w:p>
          <w:p w14:paraId="034866F1" w14:textId="77777777" w:rsidR="00124CE7" w:rsidRPr="00EA6A07" w:rsidRDefault="00124CE7" w:rsidP="00124CE7">
            <w:pPr>
              <w:pStyle w:val="RT"/>
              <w:spacing w:line="276" w:lineRule="auto"/>
              <w:rPr>
                <w:i/>
                <w:iCs/>
                <w:lang w:val="en-US"/>
              </w:rPr>
            </w:pPr>
            <w:r w:rsidRPr="00EA6A07">
              <w:rPr>
                <w:i/>
                <w:iCs/>
                <w:lang w:val="en-US"/>
              </w:rPr>
              <w:t>Cookie: nau=8a6d5c15-ed41-49f0-527c-8440998cf7d1; userSelectedLanguage=ru; nau=9fbb2dbc-e521-57ea-11fc-dd7b85902d65; userSelectedLanguage=ru</w:t>
            </w:r>
          </w:p>
          <w:p w14:paraId="0BA1EB05" w14:textId="77777777" w:rsidR="00124CE7" w:rsidRPr="00EA6A07" w:rsidRDefault="00124CE7" w:rsidP="00124CE7">
            <w:pPr>
              <w:pStyle w:val="RT"/>
              <w:spacing w:line="276" w:lineRule="auto"/>
              <w:rPr>
                <w:i/>
                <w:iCs/>
                <w:lang w:val="en-US"/>
              </w:rPr>
            </w:pPr>
          </w:p>
          <w:p w14:paraId="5DC1CC86" w14:textId="77777777" w:rsidR="00124CE7" w:rsidRPr="00EA6A07" w:rsidRDefault="00124CE7" w:rsidP="00124CE7">
            <w:pPr>
              <w:pStyle w:val="RT"/>
              <w:spacing w:line="276" w:lineRule="auto"/>
              <w:rPr>
                <w:i/>
                <w:iCs/>
              </w:rPr>
            </w:pPr>
            <w:r w:rsidRPr="00EA6A07">
              <w:rPr>
                <w:i/>
                <w:iCs/>
              </w:rPr>
              <w:t>{</w:t>
            </w:r>
          </w:p>
          <w:p w14:paraId="6ED019DE" w14:textId="77777777" w:rsidR="00124CE7" w:rsidRPr="00EA6A07" w:rsidRDefault="00124CE7" w:rsidP="00124CE7">
            <w:pPr>
              <w:pStyle w:val="RT"/>
              <w:spacing w:line="276" w:lineRule="auto"/>
              <w:rPr>
                <w:i/>
                <w:iCs/>
              </w:rPr>
            </w:pPr>
            <w:r w:rsidRPr="00EA6A07">
              <w:rPr>
                <w:i/>
                <w:iCs/>
              </w:rPr>
              <w:t xml:space="preserve">  "bookExtId": "00000000-0000-0001-0000-000001014bd8",</w:t>
            </w:r>
          </w:p>
          <w:p w14:paraId="407D4B77" w14:textId="77777777" w:rsidR="00124CE7" w:rsidRPr="00EA6A07" w:rsidRDefault="00124CE7" w:rsidP="00124CE7">
            <w:pPr>
              <w:pStyle w:val="RT"/>
              <w:spacing w:line="276" w:lineRule="auto"/>
              <w:rPr>
                <w:i/>
                <w:iCs/>
              </w:rPr>
            </w:pPr>
            <w:r w:rsidRPr="00EA6A07">
              <w:rPr>
                <w:i/>
                <w:iCs/>
              </w:rPr>
              <w:t xml:space="preserve">  "patient_id": "20930000047068"</w:t>
            </w:r>
          </w:p>
          <w:p w14:paraId="5710B097" w14:textId="21C4EAC6" w:rsidR="00124CE7" w:rsidRDefault="00124CE7" w:rsidP="00124CE7">
            <w:pPr>
              <w:pStyle w:val="RT"/>
              <w:spacing w:line="276" w:lineRule="auto"/>
              <w:ind w:firstLine="873"/>
            </w:pPr>
            <w:r w:rsidRPr="00EA6A07">
              <w:rPr>
                <w:i/>
                <w:iCs/>
              </w:rPr>
              <w:t>}</w:t>
            </w:r>
          </w:p>
        </w:tc>
      </w:tr>
    </w:tbl>
    <w:p w14:paraId="6040F5D1" w14:textId="79EFB27D" w:rsidR="00124CE7" w:rsidRDefault="00E64EBA" w:rsidP="00250EEC">
      <w:pPr>
        <w:pStyle w:val="RTf7"/>
        <w:spacing w:line="276" w:lineRule="auto"/>
      </w:pPr>
      <w:r>
        <w:t>Пример успешного ответа:</w:t>
      </w:r>
      <w:r w:rsidR="007B4C85" w:rsidDel="007B4C85">
        <w:t xml:space="preserve"> </w:t>
      </w:r>
    </w:p>
    <w:tbl>
      <w:tblPr>
        <w:tblStyle w:val="afff3"/>
        <w:tblW w:w="0" w:type="auto"/>
        <w:tblLook w:val="04A0" w:firstRow="1" w:lastRow="0" w:firstColumn="1" w:lastColumn="0" w:noHBand="0" w:noVBand="1"/>
      </w:tblPr>
      <w:tblGrid>
        <w:gridCol w:w="10053"/>
      </w:tblGrid>
      <w:tr w:rsidR="00124CE7" w14:paraId="5FDB214E" w14:textId="77777777" w:rsidTr="00124CE7">
        <w:tc>
          <w:tcPr>
            <w:tcW w:w="10053" w:type="dxa"/>
          </w:tcPr>
          <w:p w14:paraId="6D453C60" w14:textId="77777777" w:rsidR="00124CE7" w:rsidRPr="00EA6A07" w:rsidRDefault="00124CE7" w:rsidP="00124CE7">
            <w:pPr>
              <w:pStyle w:val="RT"/>
              <w:spacing w:line="276" w:lineRule="auto"/>
              <w:rPr>
                <w:i/>
                <w:iCs/>
                <w:lang w:val="en-US"/>
              </w:rPr>
            </w:pPr>
            <w:r w:rsidRPr="00EA6A07">
              <w:rPr>
                <w:i/>
                <w:iCs/>
                <w:lang w:val="en-US"/>
              </w:rPr>
              <w:t xml:space="preserve">HTTP/1.1 200 OK </w:t>
            </w:r>
          </w:p>
          <w:p w14:paraId="142A3107" w14:textId="77777777" w:rsidR="00124CE7" w:rsidRPr="00EA6A07" w:rsidRDefault="00124CE7" w:rsidP="00124CE7">
            <w:pPr>
              <w:pStyle w:val="RT"/>
              <w:spacing w:line="276" w:lineRule="auto"/>
              <w:rPr>
                <w:i/>
                <w:iCs/>
                <w:lang w:val="en-US"/>
              </w:rPr>
            </w:pPr>
          </w:p>
          <w:p w14:paraId="31A7A0A7" w14:textId="77777777" w:rsidR="00124CE7" w:rsidRPr="00EA6A07" w:rsidRDefault="00124CE7" w:rsidP="00124CE7">
            <w:pPr>
              <w:pStyle w:val="RT"/>
              <w:spacing w:line="276" w:lineRule="auto"/>
              <w:rPr>
                <w:i/>
                <w:iCs/>
                <w:lang w:val="en-US"/>
              </w:rPr>
            </w:pPr>
            <w:r w:rsidRPr="00EA6A07">
              <w:rPr>
                <w:i/>
                <w:iCs/>
                <w:lang w:val="en-US"/>
              </w:rPr>
              <w:t>Date: Fri, 21 Apr 2023 06:47:22 GMT</w:t>
            </w:r>
          </w:p>
          <w:p w14:paraId="06CAE89C"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314A5628" w14:textId="77777777" w:rsidR="00124CE7" w:rsidRPr="00EA6A07" w:rsidRDefault="00124CE7" w:rsidP="00124CE7">
            <w:pPr>
              <w:pStyle w:val="RT"/>
              <w:spacing w:line="276" w:lineRule="auto"/>
              <w:rPr>
                <w:i/>
                <w:iCs/>
                <w:lang w:val="en-US"/>
              </w:rPr>
            </w:pPr>
            <w:r w:rsidRPr="00EA6A07">
              <w:rPr>
                <w:i/>
                <w:iCs/>
                <w:lang w:val="en-US"/>
              </w:rPr>
              <w:t>Connection: keep-alive</w:t>
            </w:r>
          </w:p>
          <w:p w14:paraId="0BD7F9D3" w14:textId="77777777" w:rsidR="00124CE7" w:rsidRPr="00EA6A07" w:rsidRDefault="00124CE7" w:rsidP="00124CE7">
            <w:pPr>
              <w:pStyle w:val="RT"/>
              <w:spacing w:line="276" w:lineRule="auto"/>
              <w:rPr>
                <w:i/>
                <w:iCs/>
                <w:lang w:val="en-US"/>
              </w:rPr>
            </w:pPr>
            <w:r w:rsidRPr="00EA6A07">
              <w:rPr>
                <w:i/>
                <w:iCs/>
                <w:lang w:val="en-US"/>
              </w:rPr>
              <w:t>Keep-Alive: timeout=300</w:t>
            </w:r>
          </w:p>
          <w:p w14:paraId="7797DD74" w14:textId="77777777" w:rsidR="00124CE7" w:rsidRPr="00EA6A07" w:rsidRDefault="00124CE7" w:rsidP="00124CE7">
            <w:pPr>
              <w:pStyle w:val="RT"/>
              <w:spacing w:line="276" w:lineRule="auto"/>
              <w:rPr>
                <w:i/>
                <w:iCs/>
                <w:lang w:val="en-US"/>
              </w:rPr>
            </w:pPr>
            <w:r w:rsidRPr="00EA6A07">
              <w:rPr>
                <w:i/>
                <w:iCs/>
                <w:lang w:val="en-US"/>
              </w:rPr>
              <w:lastRenderedPageBreak/>
              <w:t>Set-Cookie: usi_portal=;Domain=.test.gosuslugi.ru;Path=/;Max-Age=1800</w:t>
            </w:r>
          </w:p>
          <w:p w14:paraId="1817A820" w14:textId="77777777" w:rsidR="00124CE7" w:rsidRPr="00EA6A07" w:rsidRDefault="00124CE7" w:rsidP="00124CE7">
            <w:pPr>
              <w:pStyle w:val="RT"/>
              <w:spacing w:line="276" w:lineRule="auto"/>
              <w:rPr>
                <w:i/>
                <w:iCs/>
                <w:lang w:val="en-US"/>
              </w:rPr>
            </w:pPr>
            <w:r w:rsidRPr="00EA6A07">
              <w:rPr>
                <w:i/>
                <w:iCs/>
                <w:lang w:val="en-US"/>
              </w:rPr>
              <w:t>Set-Cookie: usi_portal=CvSHAmRCMe1ynwAHITsYAg==; expires=Fri, 21-Apr-23 07:19:17 GMT; domain=.test.gosuslugi.ru; path=/</w:t>
            </w:r>
          </w:p>
          <w:p w14:paraId="5E998633" w14:textId="77777777" w:rsidR="00124CE7" w:rsidRPr="00EA6A07" w:rsidRDefault="00124CE7" w:rsidP="00124CE7">
            <w:pPr>
              <w:pStyle w:val="RT"/>
              <w:spacing w:line="276" w:lineRule="auto"/>
              <w:rPr>
                <w:i/>
                <w:iCs/>
                <w:lang w:val="en-US"/>
              </w:rPr>
            </w:pPr>
            <w:r w:rsidRPr="00EA6A07">
              <w:rPr>
                <w:i/>
                <w:iCs/>
                <w:lang w:val="en-US"/>
              </w:rPr>
              <w:t>X-XSS-Protection: 1; mode=block</w:t>
            </w:r>
          </w:p>
          <w:p w14:paraId="42BE43AB" w14:textId="77777777" w:rsidR="00124CE7" w:rsidRPr="00EA6A07" w:rsidRDefault="00124CE7" w:rsidP="00124CE7">
            <w:pPr>
              <w:pStyle w:val="RT"/>
              <w:spacing w:line="276" w:lineRule="auto"/>
              <w:rPr>
                <w:i/>
                <w:iCs/>
                <w:lang w:val="en-US"/>
              </w:rPr>
            </w:pPr>
            <w:r w:rsidRPr="00EA6A07">
              <w:rPr>
                <w:i/>
                <w:iCs/>
                <w:lang w:val="en-US"/>
              </w:rPr>
              <w:t>X-Content-Type-Options: nosniff always</w:t>
            </w:r>
          </w:p>
          <w:p w14:paraId="1836DB9A"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0B936CAE" w14:textId="77777777" w:rsidR="00124CE7" w:rsidRPr="00EA6A07" w:rsidRDefault="00124CE7" w:rsidP="00124CE7">
            <w:pPr>
              <w:pStyle w:val="RT"/>
              <w:spacing w:line="276" w:lineRule="auto"/>
              <w:rPr>
                <w:i/>
                <w:iCs/>
                <w:lang w:val="en-US"/>
              </w:rPr>
            </w:pPr>
            <w:r w:rsidRPr="00EA6A07">
              <w:rPr>
                <w:i/>
                <w:iCs/>
                <w:lang w:val="en-US"/>
              </w:rPr>
              <w:t>Set-Cookie: usi_portal=ClEDHWRCMXocwWbtSeILAg==; expires=Fri, 21-Apr-23 07:17:22 GMT; domain=.test.gosuslugi.ru; path=/</w:t>
            </w:r>
          </w:p>
          <w:p w14:paraId="31BCF87F" w14:textId="77777777" w:rsidR="00124CE7" w:rsidRPr="00EA6A07" w:rsidRDefault="00124CE7" w:rsidP="00124CE7">
            <w:pPr>
              <w:pStyle w:val="RT"/>
              <w:spacing w:line="276" w:lineRule="auto"/>
              <w:rPr>
                <w:i/>
                <w:iCs/>
                <w:lang w:val="en-US"/>
              </w:rPr>
            </w:pPr>
            <w:r w:rsidRPr="00EA6A07">
              <w:rPr>
                <w:i/>
                <w:iCs/>
                <w:lang w:val="en-US"/>
              </w:rPr>
              <w:t>Set-Cookie: TS01417566=01474e7625dd85d16395c1c4dcad0bd243399333049c9180985f9ec25ee44d0131c9010a1665b1f690a77b59b9cfab5d3e45644893c161dce6e5c654dd3bafb400b255cea0b6b9c36e77d28016e88c1c5400f7e9873d7d50e5b4415af5a15b40e922ce500387ed1cd333bb0d4340f9242742ebdad7; Path=/; Domain=.pgu-uat-feddsnlb.test.gosuslugi.ru</w:t>
            </w:r>
          </w:p>
          <w:p w14:paraId="3995FD33" w14:textId="77777777" w:rsidR="00124CE7" w:rsidRPr="00EA6A07" w:rsidRDefault="00124CE7" w:rsidP="00124CE7">
            <w:pPr>
              <w:pStyle w:val="RT"/>
              <w:spacing w:line="276" w:lineRule="auto"/>
              <w:rPr>
                <w:i/>
                <w:iCs/>
                <w:lang w:val="en-US"/>
              </w:rPr>
            </w:pPr>
            <w:r w:rsidRPr="00EA6A07">
              <w:rPr>
                <w:i/>
                <w:iCs/>
                <w:lang w:val="en-US"/>
              </w:rPr>
              <w:t>Transfer-Encoding: chunked</w:t>
            </w:r>
          </w:p>
          <w:p w14:paraId="4A1F57EE" w14:textId="77777777" w:rsidR="00124CE7" w:rsidRPr="00EA6A07" w:rsidRDefault="00124CE7" w:rsidP="00124CE7">
            <w:pPr>
              <w:pStyle w:val="RT"/>
              <w:spacing w:line="276" w:lineRule="auto"/>
              <w:rPr>
                <w:i/>
                <w:iCs/>
                <w:lang w:val="en-US"/>
              </w:rPr>
            </w:pPr>
          </w:p>
          <w:p w14:paraId="2F7D2D76" w14:textId="77777777" w:rsidR="00124CE7" w:rsidRPr="00EA6A07" w:rsidRDefault="00124CE7" w:rsidP="00124CE7">
            <w:pPr>
              <w:pStyle w:val="RT"/>
              <w:spacing w:line="276" w:lineRule="auto"/>
              <w:rPr>
                <w:i/>
                <w:iCs/>
                <w:lang w:val="en-US"/>
              </w:rPr>
            </w:pPr>
            <w:r w:rsidRPr="00EA6A07">
              <w:rPr>
                <w:i/>
                <w:iCs/>
                <w:lang w:val="en-US"/>
              </w:rPr>
              <w:t>{</w:t>
            </w:r>
          </w:p>
          <w:p w14:paraId="7045E633" w14:textId="77777777" w:rsidR="00124CE7" w:rsidRPr="00EA6A07" w:rsidRDefault="00124CE7" w:rsidP="00124CE7">
            <w:pPr>
              <w:pStyle w:val="RT"/>
              <w:spacing w:line="276" w:lineRule="auto"/>
              <w:rPr>
                <w:i/>
                <w:iCs/>
                <w:lang w:val="en-US"/>
              </w:rPr>
            </w:pPr>
            <w:r w:rsidRPr="00EA6A07">
              <w:rPr>
                <w:i/>
                <w:iCs/>
                <w:lang w:val="en-US"/>
              </w:rPr>
              <w:t xml:space="preserve">    "type": "BookResponseSuccess",</w:t>
            </w:r>
          </w:p>
          <w:p w14:paraId="449D26AB" w14:textId="77777777" w:rsidR="00124CE7" w:rsidRPr="00EA6A07" w:rsidRDefault="00124CE7" w:rsidP="00124CE7">
            <w:pPr>
              <w:pStyle w:val="RT"/>
              <w:spacing w:line="276" w:lineRule="auto"/>
              <w:rPr>
                <w:i/>
                <w:iCs/>
                <w:lang w:val="en-US"/>
              </w:rPr>
            </w:pPr>
            <w:r w:rsidRPr="00EA6A07">
              <w:rPr>
                <w:i/>
                <w:iCs/>
                <w:lang w:val="en-US"/>
              </w:rPr>
              <w:t xml:space="preserve">    "bookExtId": "00000000-0000-0001-0000-000001017307",</w:t>
            </w:r>
          </w:p>
          <w:p w14:paraId="5BE13693" w14:textId="77777777" w:rsidR="00124CE7" w:rsidRPr="00EA6A07" w:rsidRDefault="00124CE7" w:rsidP="00124CE7">
            <w:pPr>
              <w:pStyle w:val="RT"/>
              <w:spacing w:line="276" w:lineRule="auto"/>
              <w:rPr>
                <w:i/>
                <w:iCs/>
                <w:lang w:val="en-US"/>
              </w:rPr>
            </w:pPr>
            <w:r w:rsidRPr="00EA6A07">
              <w:rPr>
                <w:i/>
                <w:iCs/>
                <w:lang w:val="en-US"/>
              </w:rPr>
              <w:t xml:space="preserve">    "slotId": "7E33091C-0962-4C26-8524-E2960B61B437",</w:t>
            </w:r>
          </w:p>
          <w:p w14:paraId="69F7980A" w14:textId="77777777" w:rsidR="00124CE7" w:rsidRPr="00EA6A07" w:rsidRDefault="00124CE7" w:rsidP="00124CE7">
            <w:pPr>
              <w:pStyle w:val="RT"/>
              <w:spacing w:line="276" w:lineRule="auto"/>
              <w:rPr>
                <w:i/>
                <w:iCs/>
                <w:lang w:val="en-US"/>
              </w:rPr>
            </w:pPr>
            <w:r w:rsidRPr="00EA6A07">
              <w:rPr>
                <w:i/>
                <w:iCs/>
                <w:lang w:val="en-US"/>
              </w:rPr>
              <w:t xml:space="preserve">    "visitTime": "2022-12-14T08:00:00+05:00",</w:t>
            </w:r>
          </w:p>
          <w:p w14:paraId="5A90B463" w14:textId="77777777" w:rsidR="00124CE7" w:rsidRPr="00EA6A07" w:rsidRDefault="00124CE7" w:rsidP="00124CE7">
            <w:pPr>
              <w:pStyle w:val="RT"/>
              <w:spacing w:line="276" w:lineRule="auto"/>
              <w:rPr>
                <w:i/>
                <w:iCs/>
                <w:lang w:val="en-US"/>
              </w:rPr>
            </w:pPr>
            <w:r w:rsidRPr="00EA6A07">
              <w:rPr>
                <w:i/>
                <w:iCs/>
                <w:lang w:val="en-US"/>
              </w:rPr>
              <w:t xml:space="preserve">    "duration": "40",</w:t>
            </w:r>
          </w:p>
          <w:p w14:paraId="7C65245C" w14:textId="77777777" w:rsidR="00124CE7" w:rsidRPr="00EA6A07" w:rsidRDefault="00124CE7" w:rsidP="00124CE7">
            <w:pPr>
              <w:pStyle w:val="RT"/>
              <w:spacing w:line="276" w:lineRule="auto"/>
              <w:rPr>
                <w:i/>
                <w:iCs/>
                <w:lang w:val="en-US"/>
              </w:rPr>
            </w:pPr>
            <w:r w:rsidRPr="00EA6A07">
              <w:rPr>
                <w:i/>
                <w:iCs/>
                <w:lang w:val="en-US"/>
              </w:rPr>
              <w:t xml:space="preserve">    "serviceId": null,</w:t>
            </w:r>
          </w:p>
          <w:p w14:paraId="4F30DAED" w14:textId="77777777" w:rsidR="00124CE7" w:rsidRPr="00EA6A07" w:rsidRDefault="00124CE7" w:rsidP="00124CE7">
            <w:pPr>
              <w:pStyle w:val="RT"/>
              <w:spacing w:line="276" w:lineRule="auto"/>
              <w:rPr>
                <w:i/>
                <w:iCs/>
                <w:lang w:val="en-US"/>
              </w:rPr>
            </w:pPr>
            <w:r w:rsidRPr="00EA6A07">
              <w:rPr>
                <w:i/>
                <w:iCs/>
                <w:lang w:val="en-US"/>
              </w:rPr>
              <w:t xml:space="preserve">    "organizationId": null,</w:t>
            </w:r>
          </w:p>
          <w:p w14:paraId="204B9988" w14:textId="77777777" w:rsidR="00124CE7" w:rsidRPr="00EA6A07" w:rsidRDefault="00124CE7" w:rsidP="00124CE7">
            <w:pPr>
              <w:pStyle w:val="RT"/>
              <w:spacing w:line="276" w:lineRule="auto"/>
              <w:rPr>
                <w:i/>
                <w:iCs/>
                <w:lang w:val="en-US"/>
              </w:rPr>
            </w:pPr>
            <w:r w:rsidRPr="00EA6A07">
              <w:rPr>
                <w:i/>
                <w:iCs/>
                <w:lang w:val="en-US"/>
              </w:rPr>
              <w:t xml:space="preserve">    "areaId": null,</w:t>
            </w:r>
          </w:p>
          <w:p w14:paraId="0F4DAB4F" w14:textId="77777777" w:rsidR="00124CE7" w:rsidRPr="00EA6A07" w:rsidRDefault="00124CE7" w:rsidP="00124CE7">
            <w:pPr>
              <w:pStyle w:val="RT"/>
              <w:spacing w:line="276" w:lineRule="auto"/>
              <w:rPr>
                <w:i/>
                <w:iCs/>
                <w:lang w:val="en-US"/>
              </w:rPr>
            </w:pPr>
            <w:r w:rsidRPr="00EA6A07">
              <w:rPr>
                <w:i/>
                <w:iCs/>
                <w:lang w:val="en-US"/>
              </w:rPr>
              <w:t xml:space="preserve">    "queueNumber": null,</w:t>
            </w:r>
          </w:p>
          <w:p w14:paraId="31B1B251" w14:textId="77777777" w:rsidR="00124CE7" w:rsidRPr="00EA6A07" w:rsidRDefault="00124CE7" w:rsidP="00124CE7">
            <w:pPr>
              <w:pStyle w:val="RT"/>
              <w:spacing w:line="276" w:lineRule="auto"/>
              <w:rPr>
                <w:i/>
                <w:iCs/>
                <w:lang w:val="en-US"/>
              </w:rPr>
            </w:pPr>
            <w:r w:rsidRPr="00EA6A07">
              <w:rPr>
                <w:i/>
                <w:iCs/>
                <w:lang w:val="en-US"/>
              </w:rPr>
              <w:t xml:space="preserve">    "pincode": null,</w:t>
            </w:r>
          </w:p>
          <w:p w14:paraId="0912A53F" w14:textId="77777777" w:rsidR="00124CE7" w:rsidRPr="00EA6A07" w:rsidRDefault="00124CE7" w:rsidP="00124CE7">
            <w:pPr>
              <w:pStyle w:val="RT"/>
              <w:spacing w:line="276" w:lineRule="auto"/>
              <w:rPr>
                <w:i/>
                <w:iCs/>
                <w:lang w:val="en-US"/>
              </w:rPr>
            </w:pPr>
            <w:r w:rsidRPr="00EA6A07">
              <w:rPr>
                <w:i/>
                <w:iCs/>
                <w:lang w:val="en-US"/>
              </w:rPr>
              <w:t xml:space="preserve">    "window": null,</w:t>
            </w:r>
          </w:p>
          <w:p w14:paraId="2B5A10DE" w14:textId="77777777" w:rsidR="00124CE7" w:rsidRPr="00EA6A07" w:rsidRDefault="00124CE7" w:rsidP="00124CE7">
            <w:pPr>
              <w:pStyle w:val="RT"/>
              <w:spacing w:line="276" w:lineRule="auto"/>
              <w:rPr>
                <w:i/>
                <w:iCs/>
                <w:lang w:val="en-US"/>
              </w:rPr>
            </w:pPr>
            <w:r w:rsidRPr="00EA6A07">
              <w:rPr>
                <w:i/>
                <w:iCs/>
                <w:lang w:val="en-US"/>
              </w:rPr>
              <w:t xml:space="preserve">    "status": {</w:t>
            </w:r>
          </w:p>
          <w:p w14:paraId="3945EA38" w14:textId="77777777" w:rsidR="00124CE7" w:rsidRPr="00EA6A07" w:rsidRDefault="00124CE7" w:rsidP="00124CE7">
            <w:pPr>
              <w:pStyle w:val="RT"/>
              <w:spacing w:line="276" w:lineRule="auto"/>
              <w:rPr>
                <w:i/>
                <w:iCs/>
              </w:rPr>
            </w:pPr>
            <w:r w:rsidRPr="00EA6A07">
              <w:rPr>
                <w:i/>
                <w:iCs/>
                <w:lang w:val="en-US"/>
              </w:rPr>
              <w:t xml:space="preserve">        </w:t>
            </w:r>
            <w:r w:rsidRPr="00EA6A07">
              <w:rPr>
                <w:i/>
                <w:iCs/>
              </w:rPr>
              <w:t>"statusCode": 0,</w:t>
            </w:r>
          </w:p>
          <w:p w14:paraId="4A372A74" w14:textId="77777777" w:rsidR="00124CE7" w:rsidRPr="00EA6A07" w:rsidRDefault="00124CE7" w:rsidP="00124CE7">
            <w:pPr>
              <w:pStyle w:val="RT"/>
              <w:spacing w:line="276" w:lineRule="auto"/>
              <w:rPr>
                <w:i/>
                <w:iCs/>
              </w:rPr>
            </w:pPr>
            <w:r w:rsidRPr="00EA6A07">
              <w:rPr>
                <w:i/>
                <w:iCs/>
              </w:rPr>
              <w:t xml:space="preserve">        "statusMessage": null</w:t>
            </w:r>
          </w:p>
          <w:p w14:paraId="7CD0585F" w14:textId="41648240" w:rsidR="00124CE7" w:rsidRDefault="00124CE7" w:rsidP="00124CE7">
            <w:pPr>
              <w:pStyle w:val="RT"/>
              <w:spacing w:line="276" w:lineRule="auto"/>
              <w:ind w:firstLine="873"/>
            </w:pPr>
            <w:r w:rsidRPr="00EA6A07">
              <w:rPr>
                <w:i/>
                <w:iCs/>
              </w:rPr>
              <w:t xml:space="preserve">    }</w:t>
            </w:r>
          </w:p>
        </w:tc>
      </w:tr>
    </w:tbl>
    <w:p w14:paraId="61B37EF0" w14:textId="24DF4E50" w:rsidR="005461D7" w:rsidRDefault="00E64EBA" w:rsidP="00250EEC">
      <w:pPr>
        <w:pStyle w:val="RTf7"/>
        <w:spacing w:line="276" w:lineRule="auto"/>
      </w:pPr>
      <w:r>
        <w:lastRenderedPageBreak/>
        <w:t xml:space="preserve">Пример ответа с </w:t>
      </w:r>
      <w:r w:rsidR="00124CE7">
        <w:t>бизнес-ошибкой</w:t>
      </w:r>
      <w:r>
        <w:t>:</w:t>
      </w:r>
    </w:p>
    <w:tbl>
      <w:tblPr>
        <w:tblStyle w:val="afff3"/>
        <w:tblW w:w="0" w:type="auto"/>
        <w:tblLook w:val="04A0" w:firstRow="1" w:lastRow="0" w:firstColumn="1" w:lastColumn="0" w:noHBand="0" w:noVBand="1"/>
      </w:tblPr>
      <w:tblGrid>
        <w:gridCol w:w="10053"/>
      </w:tblGrid>
      <w:tr w:rsidR="00124CE7" w14:paraId="38FF3690" w14:textId="77777777" w:rsidTr="00124CE7">
        <w:tc>
          <w:tcPr>
            <w:tcW w:w="10053" w:type="dxa"/>
          </w:tcPr>
          <w:p w14:paraId="0E751677" w14:textId="77777777" w:rsidR="00124CE7" w:rsidRPr="00EA6A07" w:rsidRDefault="00124CE7" w:rsidP="00124CE7">
            <w:pPr>
              <w:pStyle w:val="RT"/>
              <w:spacing w:line="276" w:lineRule="auto"/>
              <w:rPr>
                <w:i/>
                <w:iCs/>
                <w:lang w:val="en-US"/>
              </w:rPr>
            </w:pPr>
            <w:r w:rsidRPr="00EA6A07">
              <w:rPr>
                <w:i/>
                <w:iCs/>
                <w:lang w:val="en-US"/>
              </w:rPr>
              <w:t xml:space="preserve">HTTP/1.1 200 OK </w:t>
            </w:r>
          </w:p>
          <w:p w14:paraId="3CEB89B4" w14:textId="77777777" w:rsidR="00124CE7" w:rsidRPr="00EA6A07" w:rsidRDefault="00124CE7" w:rsidP="00124CE7">
            <w:pPr>
              <w:pStyle w:val="RT"/>
              <w:spacing w:line="276" w:lineRule="auto"/>
              <w:rPr>
                <w:i/>
                <w:iCs/>
                <w:lang w:val="en-US"/>
              </w:rPr>
            </w:pPr>
          </w:p>
          <w:p w14:paraId="330E9A41" w14:textId="77777777" w:rsidR="00124CE7" w:rsidRPr="00EA6A07" w:rsidRDefault="00124CE7" w:rsidP="00124CE7">
            <w:pPr>
              <w:pStyle w:val="RT"/>
              <w:spacing w:line="276" w:lineRule="auto"/>
              <w:rPr>
                <w:i/>
                <w:iCs/>
                <w:lang w:val="en-US"/>
              </w:rPr>
            </w:pPr>
            <w:r w:rsidRPr="00EA6A07">
              <w:rPr>
                <w:i/>
                <w:iCs/>
                <w:lang w:val="en-US"/>
              </w:rPr>
              <w:t>Date: Fri, 21 Apr 2023 06:47:22 GMT</w:t>
            </w:r>
          </w:p>
          <w:p w14:paraId="52407D9D" w14:textId="77777777" w:rsidR="00124CE7" w:rsidRPr="00EA6A07" w:rsidRDefault="00124CE7" w:rsidP="00124CE7">
            <w:pPr>
              <w:pStyle w:val="RT"/>
              <w:spacing w:line="276" w:lineRule="auto"/>
              <w:rPr>
                <w:i/>
                <w:iCs/>
                <w:lang w:val="en-US"/>
              </w:rPr>
            </w:pPr>
            <w:r w:rsidRPr="00EA6A07">
              <w:rPr>
                <w:i/>
                <w:iCs/>
                <w:lang w:val="en-US"/>
              </w:rPr>
              <w:t>Content-Type: application/json</w:t>
            </w:r>
          </w:p>
          <w:p w14:paraId="0F1FCD40" w14:textId="77777777" w:rsidR="00124CE7" w:rsidRPr="00EA6A07" w:rsidRDefault="00124CE7" w:rsidP="00124CE7">
            <w:pPr>
              <w:pStyle w:val="RT"/>
              <w:spacing w:line="276" w:lineRule="auto"/>
              <w:rPr>
                <w:i/>
                <w:iCs/>
                <w:lang w:val="en-US"/>
              </w:rPr>
            </w:pPr>
            <w:r w:rsidRPr="00EA6A07">
              <w:rPr>
                <w:i/>
                <w:iCs/>
                <w:lang w:val="en-US"/>
              </w:rPr>
              <w:t>Connection: keep-alive</w:t>
            </w:r>
          </w:p>
          <w:p w14:paraId="5211C23A" w14:textId="77777777" w:rsidR="00124CE7" w:rsidRPr="00EA6A07" w:rsidRDefault="00124CE7" w:rsidP="00124CE7">
            <w:pPr>
              <w:pStyle w:val="RT"/>
              <w:spacing w:line="276" w:lineRule="auto"/>
              <w:rPr>
                <w:i/>
                <w:iCs/>
                <w:lang w:val="en-US"/>
              </w:rPr>
            </w:pPr>
            <w:r w:rsidRPr="00EA6A07">
              <w:rPr>
                <w:i/>
                <w:iCs/>
                <w:lang w:val="en-US"/>
              </w:rPr>
              <w:t>Keep-Alive: timeout=300</w:t>
            </w:r>
          </w:p>
          <w:p w14:paraId="0E550AD5"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6F8D4619" w14:textId="77777777" w:rsidR="00124CE7" w:rsidRPr="00EA6A07" w:rsidRDefault="00124CE7" w:rsidP="00124CE7">
            <w:pPr>
              <w:pStyle w:val="RT"/>
              <w:spacing w:line="276" w:lineRule="auto"/>
              <w:rPr>
                <w:i/>
                <w:iCs/>
                <w:lang w:val="en-US"/>
              </w:rPr>
            </w:pPr>
            <w:r w:rsidRPr="00EA6A07">
              <w:rPr>
                <w:i/>
                <w:iCs/>
                <w:lang w:val="en-US"/>
              </w:rPr>
              <w:t>Set-Cookie: usi_portal=CvSHAmRCMe1ynwAHITsYAg==; expires=Fri, 21-Apr-23 07:19:17 GMT; domain=.test.gosuslugi.ru; path=/</w:t>
            </w:r>
          </w:p>
          <w:p w14:paraId="19C71A2E" w14:textId="77777777" w:rsidR="00124CE7" w:rsidRPr="00EA6A07" w:rsidRDefault="00124CE7" w:rsidP="00124CE7">
            <w:pPr>
              <w:pStyle w:val="RT"/>
              <w:spacing w:line="276" w:lineRule="auto"/>
              <w:rPr>
                <w:i/>
                <w:iCs/>
                <w:lang w:val="en-US"/>
              </w:rPr>
            </w:pPr>
            <w:r w:rsidRPr="00EA6A07">
              <w:rPr>
                <w:i/>
                <w:iCs/>
                <w:lang w:val="en-US"/>
              </w:rPr>
              <w:t>X-XSS-Protection: 1; mode=block</w:t>
            </w:r>
          </w:p>
          <w:p w14:paraId="06441C2C" w14:textId="77777777" w:rsidR="00124CE7" w:rsidRPr="00EA6A07" w:rsidRDefault="00124CE7" w:rsidP="00124CE7">
            <w:pPr>
              <w:pStyle w:val="RT"/>
              <w:spacing w:line="276" w:lineRule="auto"/>
              <w:rPr>
                <w:i/>
                <w:iCs/>
                <w:lang w:val="en-US"/>
              </w:rPr>
            </w:pPr>
            <w:r w:rsidRPr="00EA6A07">
              <w:rPr>
                <w:i/>
                <w:iCs/>
                <w:lang w:val="en-US"/>
              </w:rPr>
              <w:t>X-Content-Type-Options: nosniff always</w:t>
            </w:r>
          </w:p>
          <w:p w14:paraId="7DF98611" w14:textId="77777777" w:rsidR="00124CE7" w:rsidRPr="00EA6A07" w:rsidRDefault="00124CE7" w:rsidP="00124CE7">
            <w:pPr>
              <w:pStyle w:val="RT"/>
              <w:spacing w:line="276" w:lineRule="auto"/>
              <w:rPr>
                <w:i/>
                <w:iCs/>
                <w:lang w:val="en-US"/>
              </w:rPr>
            </w:pPr>
            <w:r w:rsidRPr="00EA6A07">
              <w:rPr>
                <w:i/>
                <w:iCs/>
                <w:lang w:val="en-US"/>
              </w:rPr>
              <w:t>Set-Cookie: usi_portal=;Domain=.test.gosuslugi.ru;Path=/;Max-Age=1800</w:t>
            </w:r>
          </w:p>
          <w:p w14:paraId="68994251" w14:textId="77777777" w:rsidR="00124CE7" w:rsidRPr="00EA6A07" w:rsidRDefault="00124CE7" w:rsidP="00124CE7">
            <w:pPr>
              <w:pStyle w:val="RT"/>
              <w:spacing w:line="276" w:lineRule="auto"/>
              <w:rPr>
                <w:i/>
                <w:iCs/>
                <w:lang w:val="en-US"/>
              </w:rPr>
            </w:pPr>
            <w:r w:rsidRPr="00EA6A07">
              <w:rPr>
                <w:i/>
                <w:iCs/>
                <w:lang w:val="en-US"/>
              </w:rPr>
              <w:lastRenderedPageBreak/>
              <w:t>Set-Cookie: usi_portal=ClEDHWRCMXocwWbtSeILAg==; expires=Fri, 21-Apr-23 07:17:22 GMT; domain=.test.gosuslugi.ru; path=/</w:t>
            </w:r>
          </w:p>
          <w:p w14:paraId="5A921F46" w14:textId="77777777" w:rsidR="00124CE7" w:rsidRPr="00EA6A07" w:rsidRDefault="00124CE7" w:rsidP="00124CE7">
            <w:pPr>
              <w:pStyle w:val="RT"/>
              <w:spacing w:line="276" w:lineRule="auto"/>
              <w:rPr>
                <w:i/>
                <w:iCs/>
                <w:lang w:val="en-US"/>
              </w:rPr>
            </w:pPr>
            <w:r w:rsidRPr="00EA6A07">
              <w:rPr>
                <w:i/>
                <w:iCs/>
                <w:lang w:val="en-US"/>
              </w:rPr>
              <w:t>Set-Cookie: TS01417566=01474e7625dd85d16395c1c4dcad0bd243399333049c9180985f9ec25ee44d0131c9010a1665b1f690a77b59b9cfab5d3e45644893c161dce6e5c654dd3bafb400b255cea0b6b9c36e77d28016e88c1c5400f7e9873d7d50e5b4415af5a15b40e922ce500387ed1cd333bb0d4340f9242742ebdad7; Path=/; Domain=.pgu-uat-feddsnlb.test.gosuslugi.ru</w:t>
            </w:r>
          </w:p>
          <w:p w14:paraId="32C6B851" w14:textId="77777777" w:rsidR="00124CE7" w:rsidRPr="00EA6A07" w:rsidRDefault="00124CE7" w:rsidP="00124CE7">
            <w:pPr>
              <w:pStyle w:val="RT"/>
              <w:spacing w:line="276" w:lineRule="auto"/>
              <w:rPr>
                <w:i/>
                <w:iCs/>
                <w:lang w:val="en-US"/>
              </w:rPr>
            </w:pPr>
            <w:r w:rsidRPr="00EA6A07">
              <w:rPr>
                <w:i/>
                <w:iCs/>
                <w:lang w:val="en-US"/>
              </w:rPr>
              <w:t>Transfer-Encoding: chunked</w:t>
            </w:r>
          </w:p>
          <w:p w14:paraId="0C99C6E2" w14:textId="77777777" w:rsidR="00124CE7" w:rsidRPr="00EA6A07" w:rsidRDefault="00124CE7" w:rsidP="00124CE7">
            <w:pPr>
              <w:pStyle w:val="RT"/>
              <w:spacing w:line="276" w:lineRule="auto"/>
              <w:rPr>
                <w:i/>
                <w:iCs/>
                <w:lang w:val="en-US"/>
              </w:rPr>
            </w:pPr>
          </w:p>
          <w:p w14:paraId="026F7C36" w14:textId="77777777" w:rsidR="00124CE7" w:rsidRPr="00EA6A07" w:rsidRDefault="00124CE7" w:rsidP="00124CE7">
            <w:pPr>
              <w:pStyle w:val="RT"/>
              <w:spacing w:line="276" w:lineRule="auto"/>
              <w:rPr>
                <w:i/>
                <w:iCs/>
                <w:lang w:val="en-US"/>
              </w:rPr>
            </w:pPr>
            <w:r w:rsidRPr="00EA6A07">
              <w:rPr>
                <w:i/>
                <w:iCs/>
                <w:lang w:val="en-US"/>
              </w:rPr>
              <w:t>{</w:t>
            </w:r>
          </w:p>
          <w:p w14:paraId="09FCC843" w14:textId="77777777" w:rsidR="00124CE7" w:rsidRPr="00EA6A07" w:rsidRDefault="00124CE7" w:rsidP="00124CE7">
            <w:pPr>
              <w:pStyle w:val="RT"/>
              <w:spacing w:line="276" w:lineRule="auto"/>
              <w:rPr>
                <w:i/>
                <w:iCs/>
                <w:lang w:val="en-US"/>
              </w:rPr>
            </w:pPr>
            <w:r w:rsidRPr="00EA6A07">
              <w:rPr>
                <w:i/>
                <w:iCs/>
                <w:lang w:val="en-US"/>
              </w:rPr>
              <w:t xml:space="preserve">    "type": "BookResponseError",</w:t>
            </w:r>
          </w:p>
          <w:p w14:paraId="419B5F00" w14:textId="77777777" w:rsidR="00124CE7" w:rsidRPr="00EA6A07" w:rsidRDefault="00124CE7" w:rsidP="00124CE7">
            <w:pPr>
              <w:pStyle w:val="RT"/>
              <w:spacing w:line="276" w:lineRule="auto"/>
              <w:rPr>
                <w:i/>
                <w:iCs/>
              </w:rPr>
            </w:pPr>
            <w:r w:rsidRPr="00EA6A07">
              <w:rPr>
                <w:i/>
                <w:iCs/>
                <w:lang w:val="en-US"/>
              </w:rPr>
              <w:t xml:space="preserve">    </w:t>
            </w:r>
            <w:r w:rsidRPr="00EA6A07">
              <w:rPr>
                <w:i/>
                <w:iCs/>
              </w:rPr>
              <w:t>"status": {</w:t>
            </w:r>
          </w:p>
          <w:p w14:paraId="0098575D" w14:textId="77777777" w:rsidR="00124CE7" w:rsidRPr="00EA6A07" w:rsidRDefault="00124CE7" w:rsidP="00124CE7">
            <w:pPr>
              <w:pStyle w:val="RT"/>
              <w:spacing w:line="276" w:lineRule="auto"/>
              <w:rPr>
                <w:i/>
                <w:iCs/>
              </w:rPr>
            </w:pPr>
            <w:r w:rsidRPr="00EA6A07">
              <w:rPr>
                <w:i/>
                <w:iCs/>
              </w:rPr>
              <w:t xml:space="preserve">        "statusCode": 1,</w:t>
            </w:r>
          </w:p>
          <w:p w14:paraId="6F5C4334" w14:textId="77777777" w:rsidR="00124CE7" w:rsidRPr="00EA6A07" w:rsidRDefault="00124CE7" w:rsidP="00124CE7">
            <w:pPr>
              <w:pStyle w:val="RT"/>
              <w:spacing w:line="276" w:lineRule="auto"/>
              <w:rPr>
                <w:i/>
                <w:iCs/>
              </w:rPr>
            </w:pPr>
            <w:r w:rsidRPr="00EA6A07">
              <w:rPr>
                <w:i/>
                <w:iCs/>
              </w:rPr>
              <w:t xml:space="preserve">        "statusMessage": "Запись с ИД записи уже отменена"</w:t>
            </w:r>
          </w:p>
          <w:p w14:paraId="418B197A" w14:textId="77777777" w:rsidR="00124CE7" w:rsidRPr="00EA6A07" w:rsidRDefault="00124CE7" w:rsidP="00124CE7">
            <w:pPr>
              <w:pStyle w:val="RT"/>
              <w:spacing w:line="276" w:lineRule="auto"/>
              <w:rPr>
                <w:i/>
                <w:iCs/>
              </w:rPr>
            </w:pPr>
            <w:r w:rsidRPr="00EA6A07">
              <w:rPr>
                <w:i/>
                <w:iCs/>
              </w:rPr>
              <w:t xml:space="preserve">    }</w:t>
            </w:r>
          </w:p>
          <w:p w14:paraId="75B8436A" w14:textId="105D3ECE" w:rsidR="00124CE7" w:rsidRDefault="00124CE7" w:rsidP="00EA6A07">
            <w:pPr>
              <w:pStyle w:val="RT"/>
              <w:spacing w:line="276" w:lineRule="auto"/>
              <w:ind w:firstLine="873"/>
            </w:pPr>
            <w:r w:rsidRPr="00EA6A07">
              <w:rPr>
                <w:i/>
                <w:iCs/>
              </w:rPr>
              <w:t>}</w:t>
            </w:r>
          </w:p>
        </w:tc>
      </w:tr>
    </w:tbl>
    <w:p w14:paraId="3E19B73F" w14:textId="77777777" w:rsidR="005461D7" w:rsidRDefault="00E64EBA">
      <w:pPr>
        <w:pStyle w:val="RT2"/>
        <w:numPr>
          <w:ilvl w:val="1"/>
          <w:numId w:val="42"/>
        </w:numPr>
        <w:spacing w:line="276" w:lineRule="auto"/>
      </w:pPr>
      <w:bookmarkStart w:id="505" w:name="_Ref134785945"/>
      <w:bookmarkStart w:id="506" w:name="_Toc190695329"/>
      <w:bookmarkStart w:id="507" w:name="_Toc220861886"/>
      <w:bookmarkStart w:id="508" w:name="_Toc226989607"/>
      <w:r>
        <w:lastRenderedPageBreak/>
        <w:t>Тестовые сценарии</w:t>
      </w:r>
      <w:bookmarkEnd w:id="505"/>
      <w:bookmarkEnd w:id="506"/>
      <w:bookmarkEnd w:id="507"/>
      <w:bookmarkEnd w:id="508"/>
    </w:p>
    <w:p w14:paraId="7B97C19A" w14:textId="77777777" w:rsidR="005461D7" w:rsidRDefault="00E64EBA">
      <w:pPr>
        <w:pStyle w:val="RT3"/>
        <w:numPr>
          <w:ilvl w:val="2"/>
          <w:numId w:val="42"/>
        </w:numPr>
        <w:spacing w:line="276" w:lineRule="auto"/>
        <w:rPr>
          <w:sz w:val="32"/>
        </w:rPr>
      </w:pPr>
      <w:bookmarkStart w:id="509" w:name="_Toc190695330"/>
      <w:bookmarkStart w:id="510" w:name="_Toc220861887"/>
      <w:bookmarkStart w:id="511" w:name="_Toc226989608"/>
      <w:r>
        <w:t>Проверка реализации сценария записи себя, ребенка или другого человека» по услуге «Запись на прием к врачу»</w:t>
      </w:r>
      <w:bookmarkEnd w:id="509"/>
      <w:bookmarkEnd w:id="510"/>
      <w:bookmarkEnd w:id="511"/>
    </w:p>
    <w:p w14:paraId="07EB295C" w14:textId="77777777" w:rsidR="005461D7" w:rsidRDefault="00E64EBA">
      <w:pPr>
        <w:pStyle w:val="RTf9"/>
        <w:spacing w:line="276" w:lineRule="auto"/>
      </w:pPr>
      <w:r>
        <w:t>Предварительные условия:</w:t>
      </w:r>
    </w:p>
    <w:p w14:paraId="639E5E00" w14:textId="77777777" w:rsidR="005461D7" w:rsidRDefault="00E64EBA" w:rsidP="00E64EBA">
      <w:pPr>
        <w:pStyle w:val="RT1231"/>
        <w:numPr>
          <w:ilvl w:val="0"/>
          <w:numId w:val="81"/>
        </w:numPr>
        <w:spacing w:line="276" w:lineRule="auto"/>
      </w:pPr>
      <w:bookmarkStart w:id="512" w:name="_Toc79750266"/>
      <w:bookmarkStart w:id="513" w:name="_Toc79750304"/>
      <w:bookmarkStart w:id="514" w:name="_Toc79760802"/>
      <w:bookmarkStart w:id="515" w:name="_Toc79750271"/>
      <w:bookmarkStart w:id="516" w:name="_Toc79750309"/>
      <w:bookmarkStart w:id="517" w:name="_Toc79760807"/>
      <w:bookmarkStart w:id="518" w:name="_Toc79750275"/>
      <w:bookmarkStart w:id="519" w:name="_Toc79750313"/>
      <w:bookmarkStart w:id="520" w:name="_Toc79760811"/>
      <w:bookmarkEnd w:id="512"/>
      <w:bookmarkEnd w:id="513"/>
      <w:bookmarkEnd w:id="514"/>
      <w:bookmarkEnd w:id="515"/>
      <w:bookmarkEnd w:id="516"/>
      <w:bookmarkEnd w:id="517"/>
      <w:bookmarkEnd w:id="518"/>
      <w:bookmarkEnd w:id="519"/>
      <w:bookmarkEnd w:id="520"/>
      <w:r>
        <w:t>Пользователь авторизован на ЕПГУ с подтвержденной УЗ ФЛ.</w:t>
      </w:r>
    </w:p>
    <w:p w14:paraId="4D890CF3" w14:textId="30269A86" w:rsidR="005461D7" w:rsidRDefault="00E64EBA">
      <w:pPr>
        <w:pStyle w:val="RT1231"/>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42" w:tooltip="https://www.gosuslugi.ru/10700/1/form" w:history="1">
        <w:r>
          <w:rPr>
            <w:rStyle w:val="afff4"/>
            <w:rFonts w:asciiTheme="minorHAnsi" w:hAnsiTheme="minorHAnsi" w:cstheme="minorHAnsi"/>
            <w:color w:val="auto"/>
          </w:rPr>
          <w:t>https://www.gosuslugi.ru/10700/1/form</w:t>
        </w:r>
      </w:hyperlink>
      <w:r>
        <w:rPr>
          <w:rStyle w:val="afff4"/>
          <w:rFonts w:asciiTheme="minorHAnsi" w:hAnsiTheme="minorHAnsi" w:cstheme="minorHAnsi"/>
          <w:color w:val="auto"/>
        </w:rPr>
        <w:t>.</w:t>
      </w:r>
    </w:p>
    <w:p w14:paraId="1DC2B626" w14:textId="75D78E2F" w:rsidR="005461D7" w:rsidRDefault="00E64EBA">
      <w:pPr>
        <w:pStyle w:val="RT1231"/>
        <w:spacing w:line="276" w:lineRule="auto"/>
        <w:rPr>
          <w:szCs w:val="24"/>
        </w:rPr>
      </w:pPr>
      <w:r>
        <w:rPr>
          <w:szCs w:val="24"/>
        </w:rPr>
        <w:t>Услуга «Запись</w:t>
      </w:r>
      <w:r>
        <w:rPr>
          <w:szCs w:val="24"/>
          <w:shd w:val="clear" w:color="auto" w:fill="FFFFFF"/>
        </w:rPr>
        <w:t xml:space="preserve"> на прием к врачу» </w:t>
      </w:r>
      <w:r>
        <w:rPr>
          <w:szCs w:val="24"/>
        </w:rPr>
        <w:t>открыта для региона, в настройках тех.портала ЕПГУ.</w:t>
      </w:r>
    </w:p>
    <w:p w14:paraId="51D28A8C" w14:textId="5402CB77" w:rsidR="005461D7" w:rsidRDefault="00E64EBA">
      <w:pPr>
        <w:pStyle w:val="RT1231"/>
        <w:spacing w:line="276" w:lineRule="auto"/>
        <w:rPr>
          <w:szCs w:val="24"/>
        </w:rPr>
      </w:pPr>
      <w:r>
        <w:rPr>
          <w:szCs w:val="24"/>
        </w:rPr>
        <w:t>Для тестирования услуги в тестовом контуре: пользователь перешел на страницу услуги «Запись</w:t>
      </w:r>
      <w:r>
        <w:rPr>
          <w:szCs w:val="24"/>
          <w:shd w:val="clear" w:color="auto" w:fill="FFFFFF"/>
        </w:rPr>
        <w:t xml:space="preserve"> на прием к врачу» </w:t>
      </w:r>
      <w:r>
        <w:rPr>
          <w:szCs w:val="24"/>
        </w:rPr>
        <w:t xml:space="preserve">по адресу </w:t>
      </w:r>
      <w:hyperlink r:id="rId43" w:tooltip="https://pgu-uat-fed.test.gosuslugi.ru/10700/" w:history="1">
        <w:r>
          <w:rPr>
            <w:rStyle w:val="afff4"/>
            <w:rFonts w:cstheme="minorHAnsi"/>
            <w:color w:val="auto"/>
            <w:szCs w:val="24"/>
          </w:rPr>
          <w:t>https://pgu-uat-fed.test.gosuslugi.ru/10700/</w:t>
        </w:r>
      </w:hyperlink>
      <w:r>
        <w:rPr>
          <w:szCs w:val="24"/>
        </w:rPr>
        <w:t>.</w:t>
      </w:r>
    </w:p>
    <w:p w14:paraId="151A0649" w14:textId="0A446455" w:rsidR="005461D7" w:rsidRDefault="00E64EBA">
      <w:pPr>
        <w:pStyle w:val="RT1231"/>
        <w:spacing w:line="276" w:lineRule="auto"/>
        <w:rPr>
          <w:szCs w:val="24"/>
        </w:rPr>
      </w:pPr>
      <w:r>
        <w:rPr>
          <w:szCs w:val="24"/>
        </w:rPr>
        <w:t>Для тестирования услуги в продуктовом контуре: пользователь перешел на страницу услуги «Запись</w:t>
      </w:r>
      <w:r>
        <w:rPr>
          <w:szCs w:val="24"/>
          <w:shd w:val="clear" w:color="auto" w:fill="FFFFFF"/>
        </w:rPr>
        <w:t xml:space="preserve"> на прием к врачу» </w:t>
      </w:r>
      <w:r>
        <w:rPr>
          <w:szCs w:val="24"/>
        </w:rPr>
        <w:t xml:space="preserve">по адресу </w:t>
      </w:r>
      <w:hyperlink r:id="rId44" w:tooltip="https://www.gosuslugi.ru/10700/" w:history="1">
        <w:r>
          <w:rPr>
            <w:rStyle w:val="afff4"/>
            <w:rFonts w:cstheme="minorHAnsi"/>
            <w:color w:val="auto"/>
            <w:szCs w:val="24"/>
          </w:rPr>
          <w:t>https://www.gosuslugi.ru/10700/</w:t>
        </w:r>
      </w:hyperlink>
      <w:r>
        <w:rPr>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5175"/>
        <w:gridCol w:w="4379"/>
      </w:tblGrid>
      <w:tr w:rsidR="005461D7" w14:paraId="2757B896" w14:textId="77777777">
        <w:trPr>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226FE7CD" w14:textId="77777777" w:rsidR="005461D7" w:rsidRDefault="00E64EBA">
            <w:pPr>
              <w:pStyle w:val="RTf3"/>
              <w:spacing w:line="276" w:lineRule="auto"/>
            </w:pPr>
            <w:r>
              <w:t>№</w:t>
            </w:r>
          </w:p>
        </w:tc>
        <w:tc>
          <w:tcPr>
            <w:tcW w:w="2574" w:type="pct"/>
            <w:tcBorders>
              <w:top w:val="single" w:sz="4" w:space="0" w:color="auto"/>
              <w:left w:val="single" w:sz="4" w:space="0" w:color="auto"/>
              <w:bottom w:val="single" w:sz="4" w:space="0" w:color="auto"/>
              <w:right w:val="single" w:sz="4" w:space="0" w:color="auto"/>
            </w:tcBorders>
            <w:shd w:val="clear" w:color="auto" w:fill="auto"/>
            <w:vAlign w:val="center"/>
          </w:tcPr>
          <w:p w14:paraId="3A1C6FAD" w14:textId="77777777" w:rsidR="005461D7" w:rsidRDefault="00E64EBA">
            <w:pPr>
              <w:pStyle w:val="RTf3"/>
              <w:spacing w:line="276" w:lineRule="auto"/>
            </w:pPr>
            <w:r>
              <w:t>Шаг</w:t>
            </w:r>
          </w:p>
        </w:tc>
        <w:tc>
          <w:tcPr>
            <w:tcW w:w="2178" w:type="pct"/>
            <w:tcBorders>
              <w:top w:val="single" w:sz="4" w:space="0" w:color="auto"/>
              <w:left w:val="single" w:sz="4" w:space="0" w:color="auto"/>
              <w:bottom w:val="single" w:sz="4" w:space="0" w:color="auto"/>
              <w:right w:val="single" w:sz="4" w:space="0" w:color="auto"/>
            </w:tcBorders>
            <w:shd w:val="clear" w:color="auto" w:fill="auto"/>
            <w:vAlign w:val="center"/>
          </w:tcPr>
          <w:p w14:paraId="6FF50F45" w14:textId="77777777" w:rsidR="005461D7" w:rsidRDefault="00E64EBA">
            <w:pPr>
              <w:pStyle w:val="RTf3"/>
              <w:spacing w:line="276" w:lineRule="auto"/>
            </w:pPr>
            <w:r>
              <w:t>Ожидаемый результат</w:t>
            </w:r>
          </w:p>
        </w:tc>
      </w:tr>
      <w:tr w:rsidR="005461D7" w14:paraId="30F2151B" w14:textId="77777777">
        <w:tc>
          <w:tcPr>
            <w:tcW w:w="248" w:type="pct"/>
            <w:tcBorders>
              <w:top w:val="single" w:sz="4" w:space="0" w:color="auto"/>
            </w:tcBorders>
          </w:tcPr>
          <w:p w14:paraId="6B512955" w14:textId="77777777" w:rsidR="005461D7" w:rsidRDefault="00E64EBA">
            <w:pPr>
              <w:pStyle w:val="RTf"/>
              <w:spacing w:line="276" w:lineRule="auto"/>
              <w:rPr>
                <w:lang w:val="en-US"/>
              </w:rPr>
            </w:pPr>
            <w:r>
              <w:rPr>
                <w:lang w:val="en-US"/>
              </w:rPr>
              <w:t>1</w:t>
            </w:r>
          </w:p>
        </w:tc>
        <w:tc>
          <w:tcPr>
            <w:tcW w:w="2574" w:type="pct"/>
            <w:tcBorders>
              <w:top w:val="single" w:sz="4" w:space="0" w:color="auto"/>
            </w:tcBorders>
          </w:tcPr>
          <w:p w14:paraId="23AB8FBA" w14:textId="77777777" w:rsidR="005461D7" w:rsidRDefault="00E64EBA">
            <w:pPr>
              <w:pStyle w:val="RTf"/>
              <w:spacing w:line="276" w:lineRule="auto"/>
            </w:pPr>
            <w:r>
              <w:t>Нажать на кнопку «Начать»</w:t>
            </w:r>
          </w:p>
        </w:tc>
        <w:tc>
          <w:tcPr>
            <w:tcW w:w="2178" w:type="pct"/>
            <w:tcBorders>
              <w:top w:val="single" w:sz="4" w:space="0" w:color="auto"/>
            </w:tcBorders>
          </w:tcPr>
          <w:p w14:paraId="07B59124" w14:textId="151CE10B" w:rsidR="005461D7" w:rsidRDefault="00E64EBA">
            <w:pPr>
              <w:pStyle w:val="RTf"/>
              <w:spacing w:line="276" w:lineRule="auto"/>
            </w:pPr>
            <w:r>
              <w:t xml:space="preserve">Открылся экран «Кого записать на прием?» в форме квиза с вариантами для выбора: </w:t>
            </w:r>
          </w:p>
          <w:p w14:paraId="5B8DB8E4" w14:textId="77777777" w:rsidR="005461D7" w:rsidRDefault="00E64EBA">
            <w:pPr>
              <w:pStyle w:val="RT10"/>
              <w:spacing w:line="276" w:lineRule="auto"/>
            </w:pPr>
            <w:r>
              <w:t>Себя;</w:t>
            </w:r>
          </w:p>
          <w:p w14:paraId="66FAE01D" w14:textId="77777777" w:rsidR="005461D7" w:rsidRDefault="00E64EBA">
            <w:pPr>
              <w:pStyle w:val="RT10"/>
              <w:spacing w:line="276" w:lineRule="auto"/>
            </w:pPr>
            <w:r>
              <w:t>Ребенка;</w:t>
            </w:r>
          </w:p>
          <w:p w14:paraId="417497D8" w14:textId="77777777" w:rsidR="005461D7" w:rsidRDefault="00E64EBA">
            <w:pPr>
              <w:pStyle w:val="RT10"/>
              <w:spacing w:line="276" w:lineRule="auto"/>
            </w:pPr>
            <w:r>
              <w:t>Другого человека</w:t>
            </w:r>
          </w:p>
        </w:tc>
      </w:tr>
      <w:tr w:rsidR="005461D7" w14:paraId="142F0C0E" w14:textId="77777777">
        <w:tc>
          <w:tcPr>
            <w:tcW w:w="248" w:type="pct"/>
          </w:tcPr>
          <w:p w14:paraId="52208C44" w14:textId="77777777" w:rsidR="005461D7" w:rsidRDefault="00E64EBA">
            <w:pPr>
              <w:pStyle w:val="RTf"/>
              <w:spacing w:line="276" w:lineRule="auto"/>
              <w:rPr>
                <w:lang w:val="en-US"/>
              </w:rPr>
            </w:pPr>
            <w:r>
              <w:rPr>
                <w:lang w:val="en-US"/>
              </w:rPr>
              <w:t>2</w:t>
            </w:r>
          </w:p>
        </w:tc>
        <w:tc>
          <w:tcPr>
            <w:tcW w:w="2574" w:type="pct"/>
          </w:tcPr>
          <w:p w14:paraId="45B1F647" w14:textId="77777777" w:rsidR="005461D7" w:rsidRDefault="00E64EBA">
            <w:pPr>
              <w:pStyle w:val="RTf"/>
              <w:spacing w:line="276" w:lineRule="auto"/>
            </w:pPr>
            <w:r>
              <w:t>Выбрать пункт «Себя»</w:t>
            </w:r>
          </w:p>
        </w:tc>
        <w:tc>
          <w:tcPr>
            <w:tcW w:w="2178" w:type="pct"/>
          </w:tcPr>
          <w:p w14:paraId="5741D902"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73110CDC" w14:textId="77777777">
        <w:tc>
          <w:tcPr>
            <w:tcW w:w="248" w:type="pct"/>
          </w:tcPr>
          <w:p w14:paraId="6BEE1EE5" w14:textId="77777777" w:rsidR="005461D7" w:rsidRDefault="00E64EBA">
            <w:pPr>
              <w:pStyle w:val="RTf"/>
              <w:spacing w:line="276" w:lineRule="auto"/>
            </w:pPr>
            <w:r>
              <w:t>3</w:t>
            </w:r>
          </w:p>
        </w:tc>
        <w:tc>
          <w:tcPr>
            <w:tcW w:w="2574" w:type="pct"/>
          </w:tcPr>
          <w:p w14:paraId="29241EAB" w14:textId="51194BE8" w:rsidR="005461D7" w:rsidRDefault="00E64EBA">
            <w:pPr>
              <w:pStyle w:val="RTf"/>
              <w:spacing w:line="276" w:lineRule="auto"/>
            </w:pPr>
            <w:r>
              <w:t xml:space="preserve">Ввести </w:t>
            </w:r>
            <w:r w:rsidR="005B26F8">
              <w:t>регион или</w:t>
            </w:r>
            <w:r>
              <w:t xml:space="preserve"> подтвердить регион, который определился, нажав кнопку «Продолжить»</w:t>
            </w:r>
          </w:p>
        </w:tc>
        <w:tc>
          <w:tcPr>
            <w:tcW w:w="2178" w:type="pct"/>
          </w:tcPr>
          <w:p w14:paraId="69B95A1D" w14:textId="0FF213B4" w:rsidR="005461D7" w:rsidRDefault="00E64EBA" w:rsidP="00E64EBA">
            <w:pPr>
              <w:pStyle w:val="RT12"/>
              <w:numPr>
                <w:ilvl w:val="0"/>
                <w:numId w:val="82"/>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06C2FC21" w14:textId="77777777" w:rsidR="005461D7" w:rsidRDefault="00E64EBA">
            <w:pPr>
              <w:pStyle w:val="RT10"/>
              <w:spacing w:line="276" w:lineRule="auto"/>
            </w:pPr>
            <w:r>
              <w:lastRenderedPageBreak/>
              <w:t>По специальности врача;</w:t>
            </w:r>
          </w:p>
          <w:p w14:paraId="014F3F8E" w14:textId="77777777" w:rsidR="005461D7" w:rsidRDefault="00E64EBA">
            <w:pPr>
              <w:pStyle w:val="RT10"/>
              <w:spacing w:line="276" w:lineRule="auto"/>
            </w:pPr>
            <w:r>
              <w:t>По направлению;</w:t>
            </w:r>
          </w:p>
          <w:p w14:paraId="5845DB96" w14:textId="5281D434" w:rsidR="005461D7" w:rsidRDefault="00E64EBA">
            <w:pPr>
              <w:pStyle w:val="RT10"/>
              <w:spacing w:line="276" w:lineRule="auto"/>
            </w:pPr>
            <w:r>
              <w:t xml:space="preserve">По </w:t>
            </w:r>
            <w:r w:rsidR="00260C97">
              <w:t>адресу подразделения</w:t>
            </w:r>
          </w:p>
          <w:p w14:paraId="0B0601C2" w14:textId="77777777" w:rsidR="005461D7" w:rsidRDefault="00E64EBA">
            <w:pPr>
              <w:pStyle w:val="RTf"/>
              <w:spacing w:line="276" w:lineRule="auto"/>
              <w:rPr>
                <w:i/>
                <w:iCs/>
              </w:rPr>
            </w:pPr>
            <w:r>
              <w:rPr>
                <w:i/>
                <w:iCs/>
              </w:rPr>
              <w:t>Либо</w:t>
            </w:r>
          </w:p>
          <w:p w14:paraId="007E1C83" w14:textId="59B6AF52" w:rsidR="005461D7" w:rsidRDefault="00E64EBA" w:rsidP="00E64EBA">
            <w:pPr>
              <w:pStyle w:val="RT12"/>
              <w:numPr>
                <w:ilvl w:val="0"/>
                <w:numId w:val="82"/>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5B26F8">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01188770" w14:textId="77777777" w:rsidR="005461D7" w:rsidRDefault="00E64EBA">
            <w:pPr>
              <w:pStyle w:val="RTf"/>
              <w:spacing w:line="276" w:lineRule="auto"/>
              <w:rPr>
                <w:i/>
                <w:iCs/>
              </w:rPr>
            </w:pPr>
            <w:r>
              <w:rPr>
                <w:i/>
                <w:iCs/>
              </w:rPr>
              <w:t xml:space="preserve">Либо </w:t>
            </w:r>
          </w:p>
          <w:p w14:paraId="25108FDC" w14:textId="7CC9CB05"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45"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076BA46E" w14:textId="77777777" w:rsidR="005461D7" w:rsidRDefault="00E64EBA">
            <w:pPr>
              <w:pStyle w:val="RTf"/>
              <w:spacing w:line="276" w:lineRule="auto"/>
              <w:rPr>
                <w:i/>
                <w:iCs/>
              </w:rPr>
            </w:pPr>
            <w:r>
              <w:rPr>
                <w:i/>
                <w:iCs/>
              </w:rPr>
              <w:t>Либо</w:t>
            </w:r>
          </w:p>
          <w:p w14:paraId="478FCF50" w14:textId="647E7D38" w:rsidR="005461D7" w:rsidRDefault="00E64EBA">
            <w:pPr>
              <w:pStyle w:val="RTf"/>
              <w:spacing w:line="276" w:lineRule="auto"/>
            </w:pPr>
            <w:r>
              <w:t xml:space="preserve">3.4 Открылось модальное окно «Произошла ошибка» в случае если в методе </w:t>
            </w:r>
            <w:hyperlink r:id="rId46"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Экран свидетельствует о технической ошибке на шаге</w:t>
            </w:r>
          </w:p>
        </w:tc>
      </w:tr>
      <w:tr w:rsidR="005461D7" w14:paraId="0C139857" w14:textId="77777777">
        <w:tc>
          <w:tcPr>
            <w:tcW w:w="248" w:type="pct"/>
          </w:tcPr>
          <w:p w14:paraId="70273F84" w14:textId="77777777" w:rsidR="005461D7" w:rsidRDefault="00E64EBA">
            <w:pPr>
              <w:pStyle w:val="RTf"/>
              <w:spacing w:line="276" w:lineRule="auto"/>
            </w:pPr>
            <w:r>
              <w:lastRenderedPageBreak/>
              <w:t>4</w:t>
            </w:r>
          </w:p>
        </w:tc>
        <w:tc>
          <w:tcPr>
            <w:tcW w:w="2574" w:type="pct"/>
          </w:tcPr>
          <w:p w14:paraId="2CBCA4DD" w14:textId="77777777" w:rsidR="005461D7" w:rsidRDefault="00E64EBA">
            <w:pPr>
              <w:pStyle w:val="RTf"/>
              <w:spacing w:line="276" w:lineRule="auto"/>
            </w:pPr>
            <w:r>
              <w:t xml:space="preserve">Вернуться на экран «Кого записать на прием»? и выбрать пункт «Ребенка» </w:t>
            </w:r>
          </w:p>
        </w:tc>
        <w:tc>
          <w:tcPr>
            <w:tcW w:w="2178" w:type="pct"/>
          </w:tcPr>
          <w:p w14:paraId="5C0D7A24" w14:textId="54EA966A" w:rsidR="005461D7" w:rsidRDefault="00E64EBA">
            <w:pPr>
              <w:pStyle w:val="RTf"/>
              <w:spacing w:line="276" w:lineRule="auto"/>
            </w:pPr>
            <w:r>
              <w:t>Открылся экран «Укажите данные ребенка»</w:t>
            </w:r>
          </w:p>
        </w:tc>
      </w:tr>
      <w:tr w:rsidR="005461D7" w14:paraId="06AF7516" w14:textId="77777777">
        <w:tc>
          <w:tcPr>
            <w:tcW w:w="248" w:type="pct"/>
          </w:tcPr>
          <w:p w14:paraId="66C7EC3D" w14:textId="77777777" w:rsidR="005461D7" w:rsidRDefault="00E64EBA">
            <w:pPr>
              <w:pStyle w:val="RTf"/>
              <w:spacing w:line="276" w:lineRule="auto"/>
            </w:pPr>
            <w:r>
              <w:t>5</w:t>
            </w:r>
          </w:p>
        </w:tc>
        <w:tc>
          <w:tcPr>
            <w:tcW w:w="2574" w:type="pct"/>
          </w:tcPr>
          <w:p w14:paraId="1EBEC790" w14:textId="77777777" w:rsidR="005461D7" w:rsidRDefault="00E64EBA">
            <w:pPr>
              <w:pStyle w:val="RTf"/>
              <w:spacing w:line="276" w:lineRule="auto"/>
            </w:pPr>
            <w:r>
              <w:t>Выбрать данные ребенка из выпадающего списка и нажать кнопку «Продолжить»</w:t>
            </w:r>
          </w:p>
        </w:tc>
        <w:tc>
          <w:tcPr>
            <w:tcW w:w="2178" w:type="pct"/>
          </w:tcPr>
          <w:p w14:paraId="17FAAC44" w14:textId="77777777" w:rsidR="005461D7" w:rsidRDefault="00E64EBA">
            <w:pPr>
              <w:pStyle w:val="RTf"/>
              <w:spacing w:line="276" w:lineRule="auto"/>
            </w:pPr>
            <w:r>
              <w:t xml:space="preserve">Повторяются ожидаемые результаты пунктов 2,3 </w:t>
            </w:r>
          </w:p>
        </w:tc>
      </w:tr>
      <w:tr w:rsidR="005461D7" w14:paraId="4B3F0E34" w14:textId="77777777">
        <w:tc>
          <w:tcPr>
            <w:tcW w:w="248" w:type="pct"/>
          </w:tcPr>
          <w:p w14:paraId="142B924E" w14:textId="77777777" w:rsidR="005461D7" w:rsidRDefault="00E64EBA">
            <w:pPr>
              <w:pStyle w:val="RTf"/>
              <w:spacing w:line="276" w:lineRule="auto"/>
            </w:pPr>
            <w:r>
              <w:t>6</w:t>
            </w:r>
          </w:p>
        </w:tc>
        <w:tc>
          <w:tcPr>
            <w:tcW w:w="2574" w:type="pct"/>
          </w:tcPr>
          <w:p w14:paraId="66986E7C" w14:textId="77777777" w:rsidR="005461D7" w:rsidRDefault="00E64EBA">
            <w:pPr>
              <w:pStyle w:val="RTf"/>
              <w:spacing w:line="276" w:lineRule="auto"/>
            </w:pPr>
            <w:r>
              <w:t>Вернуться на экран «Кого записать на прием»? и выбрать пункт «Добавить нового ребенка», заполнить форму и нажать на кнопку «Продолжить»</w:t>
            </w:r>
          </w:p>
        </w:tc>
        <w:tc>
          <w:tcPr>
            <w:tcW w:w="2178" w:type="pct"/>
          </w:tcPr>
          <w:p w14:paraId="00D37513" w14:textId="77777777" w:rsidR="005461D7" w:rsidRDefault="00E64EBA">
            <w:pPr>
              <w:pStyle w:val="RTf"/>
              <w:spacing w:line="276" w:lineRule="auto"/>
            </w:pPr>
            <w:r>
              <w:t>Повторяются ожидаемые результаты пунктов 2,3</w:t>
            </w:r>
          </w:p>
        </w:tc>
      </w:tr>
      <w:tr w:rsidR="005461D7" w14:paraId="12CECC39" w14:textId="77777777">
        <w:tc>
          <w:tcPr>
            <w:tcW w:w="248" w:type="pct"/>
          </w:tcPr>
          <w:p w14:paraId="4D10B27D" w14:textId="77777777" w:rsidR="005461D7" w:rsidRDefault="00E64EBA">
            <w:pPr>
              <w:pStyle w:val="RTf"/>
              <w:spacing w:line="276" w:lineRule="auto"/>
            </w:pPr>
            <w:r>
              <w:t>7</w:t>
            </w:r>
          </w:p>
        </w:tc>
        <w:tc>
          <w:tcPr>
            <w:tcW w:w="2574" w:type="pct"/>
          </w:tcPr>
          <w:p w14:paraId="149C434C" w14:textId="77777777" w:rsidR="005461D7" w:rsidRDefault="00E64EBA">
            <w:pPr>
              <w:pStyle w:val="RTf"/>
              <w:spacing w:line="276" w:lineRule="auto"/>
            </w:pPr>
            <w:r>
              <w:t>Вернуться на экран «Кого записать на прием»? и выбрать пункт «Другого человека»</w:t>
            </w:r>
          </w:p>
        </w:tc>
        <w:tc>
          <w:tcPr>
            <w:tcW w:w="2178" w:type="pct"/>
          </w:tcPr>
          <w:p w14:paraId="49CE84F0" w14:textId="77777777" w:rsidR="005461D7" w:rsidRDefault="00E64EBA">
            <w:pPr>
              <w:pStyle w:val="RTf"/>
              <w:spacing w:line="276" w:lineRule="auto"/>
            </w:pPr>
            <w:r>
              <w:t>Открылся экран «Укажите данные пациента»</w:t>
            </w:r>
          </w:p>
        </w:tc>
      </w:tr>
      <w:tr w:rsidR="005461D7" w14:paraId="7519BDD5" w14:textId="77777777">
        <w:tc>
          <w:tcPr>
            <w:tcW w:w="248" w:type="pct"/>
          </w:tcPr>
          <w:p w14:paraId="227D62CD" w14:textId="77777777" w:rsidR="005461D7" w:rsidRDefault="00E64EBA">
            <w:pPr>
              <w:pStyle w:val="RTf"/>
              <w:spacing w:line="276" w:lineRule="auto"/>
            </w:pPr>
            <w:r>
              <w:t>8</w:t>
            </w:r>
          </w:p>
        </w:tc>
        <w:tc>
          <w:tcPr>
            <w:tcW w:w="2574" w:type="pct"/>
          </w:tcPr>
          <w:p w14:paraId="3F441FE0" w14:textId="77777777" w:rsidR="005461D7" w:rsidRDefault="00E64EBA">
            <w:pPr>
              <w:pStyle w:val="RTf"/>
              <w:spacing w:line="276" w:lineRule="auto"/>
            </w:pPr>
            <w:r>
              <w:t>Заполнить форму данными другого человека и нажать на кнопку «Продолжить»</w:t>
            </w:r>
          </w:p>
        </w:tc>
        <w:tc>
          <w:tcPr>
            <w:tcW w:w="2178" w:type="pct"/>
          </w:tcPr>
          <w:p w14:paraId="3387A034" w14:textId="77777777" w:rsidR="005461D7" w:rsidRDefault="00E64EBA">
            <w:pPr>
              <w:pStyle w:val="RTf"/>
              <w:spacing w:line="276" w:lineRule="auto"/>
            </w:pPr>
            <w:r>
              <w:t>Повторяются ожидаемые результаты пунктов 2,3</w:t>
            </w:r>
          </w:p>
        </w:tc>
      </w:tr>
    </w:tbl>
    <w:p w14:paraId="77949780" w14:textId="77777777" w:rsidR="005461D7" w:rsidRDefault="00E64EBA">
      <w:pPr>
        <w:pStyle w:val="RT3"/>
        <w:numPr>
          <w:ilvl w:val="2"/>
          <w:numId w:val="42"/>
        </w:numPr>
        <w:spacing w:line="276" w:lineRule="auto"/>
      </w:pPr>
      <w:bookmarkStart w:id="521" w:name="_Toc190695331"/>
      <w:bookmarkStart w:id="522" w:name="_Toc220861888"/>
      <w:bookmarkStart w:id="523" w:name="_Toc226989609"/>
      <w:r>
        <w:t>Проверка реализации сценария записи и отмены записи к врачу по направлению по услуге «Запись на прием к врачу»</w:t>
      </w:r>
      <w:bookmarkEnd w:id="521"/>
      <w:bookmarkEnd w:id="522"/>
      <w:bookmarkEnd w:id="523"/>
    </w:p>
    <w:p w14:paraId="1A8504E9" w14:textId="77777777" w:rsidR="005461D7" w:rsidRDefault="00E64EBA">
      <w:pPr>
        <w:pStyle w:val="RTf9"/>
        <w:spacing w:line="276" w:lineRule="auto"/>
      </w:pPr>
      <w:r>
        <w:t>Предварительные условия:</w:t>
      </w:r>
    </w:p>
    <w:p w14:paraId="7C1A1869" w14:textId="77777777" w:rsidR="005461D7" w:rsidRDefault="00E64EBA" w:rsidP="00E64EBA">
      <w:pPr>
        <w:pStyle w:val="RT1231"/>
        <w:numPr>
          <w:ilvl w:val="0"/>
          <w:numId w:val="83"/>
        </w:numPr>
        <w:spacing w:line="276" w:lineRule="auto"/>
      </w:pPr>
      <w:r>
        <w:t>Пользователь авторизован на ЕПГУ с подтвержденной УЗ ФЛ.</w:t>
      </w:r>
    </w:p>
    <w:p w14:paraId="10277613" w14:textId="6396B7AA" w:rsidR="005461D7" w:rsidRDefault="00E64EBA" w:rsidP="00E64EBA">
      <w:pPr>
        <w:pStyle w:val="RT1231"/>
        <w:numPr>
          <w:ilvl w:val="0"/>
          <w:numId w:val="81"/>
        </w:numPr>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47" w:tooltip="https://www.gosuslugi.ru/10700/1/form" w:history="1">
        <w:r>
          <w:t>https://www.gosuslugi.ru/10700/1/form</w:t>
        </w:r>
      </w:hyperlink>
      <w:r>
        <w:t>.</w:t>
      </w:r>
    </w:p>
    <w:p w14:paraId="54E9692E" w14:textId="469938EC" w:rsidR="005461D7" w:rsidRDefault="00E64EBA" w:rsidP="00E64EBA">
      <w:pPr>
        <w:pStyle w:val="RT1231"/>
        <w:numPr>
          <w:ilvl w:val="0"/>
          <w:numId w:val="81"/>
        </w:numPr>
        <w:spacing w:line="276" w:lineRule="auto"/>
      </w:pPr>
      <w:r>
        <w:t>Услуга «Запись на прием к врачу» открыта для региона, в настройках тех.портала ЕПГУ.</w:t>
      </w:r>
    </w:p>
    <w:p w14:paraId="1974DEFB" w14:textId="2810EB4C" w:rsidR="005461D7" w:rsidRDefault="00E64EBA" w:rsidP="00E64EBA">
      <w:pPr>
        <w:pStyle w:val="RT1231"/>
        <w:numPr>
          <w:ilvl w:val="0"/>
          <w:numId w:val="81"/>
        </w:numPr>
        <w:spacing w:line="276" w:lineRule="auto"/>
      </w:pPr>
      <w:r>
        <w:lastRenderedPageBreak/>
        <w:t xml:space="preserve">Для тестирования услуги в тестовом контуре: пользователь перешел на страницу услуги «Запись на прием к врачу» по адресу </w:t>
      </w:r>
      <w:hyperlink r:id="rId48" w:tooltip="https://pgu-uat-fed.test.gosuslugi.ru/10700/" w:history="1">
        <w:r>
          <w:t>https://pgu-uat-fed.test.gosuslugi.ru/10700/</w:t>
        </w:r>
      </w:hyperlink>
      <w:r>
        <w:t>.</w:t>
      </w:r>
    </w:p>
    <w:p w14:paraId="339B11C9" w14:textId="2C1F83B9" w:rsidR="005461D7" w:rsidRDefault="00E64EBA" w:rsidP="00E64EBA">
      <w:pPr>
        <w:pStyle w:val="RT1231"/>
        <w:numPr>
          <w:ilvl w:val="0"/>
          <w:numId w:val="81"/>
        </w:numPr>
        <w:spacing w:line="276" w:lineRule="auto"/>
      </w:pPr>
      <w:r>
        <w:t xml:space="preserve">Для тестирования услуги в продуктовом контуре: пользователь перешел на страницу услуги «Запись на прием к врачу» по адресу </w:t>
      </w:r>
      <w:hyperlink r:id="rId49" w:tooltip="https://www.gosuslugi.ru/10700/" w:history="1">
        <w:r>
          <w:t>https://www.gosuslugi.ru/10700/</w:t>
        </w:r>
      </w:hyperlink>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3"/>
        <w:gridCol w:w="3921"/>
        <w:gridCol w:w="5669"/>
      </w:tblGrid>
      <w:tr w:rsidR="005461D7" w14:paraId="7C26393E" w14:textId="77777777">
        <w:trPr>
          <w:tblHeader/>
        </w:trPr>
        <w:tc>
          <w:tcPr>
            <w:tcW w:w="458" w:type="dxa"/>
            <w:tcBorders>
              <w:top w:val="single" w:sz="4" w:space="0" w:color="auto"/>
              <w:left w:val="single" w:sz="4" w:space="0" w:color="auto"/>
              <w:bottom w:val="single" w:sz="4" w:space="0" w:color="auto"/>
              <w:right w:val="single" w:sz="4" w:space="0" w:color="auto"/>
            </w:tcBorders>
            <w:shd w:val="clear" w:color="auto" w:fill="auto"/>
            <w:vAlign w:val="center"/>
          </w:tcPr>
          <w:p w14:paraId="5F061440" w14:textId="77777777" w:rsidR="005461D7" w:rsidRDefault="00E64EBA">
            <w:pPr>
              <w:pStyle w:val="RTf3"/>
              <w:spacing w:line="276" w:lineRule="auto"/>
            </w:pPr>
            <w:r>
              <w:t>№</w:t>
            </w:r>
          </w:p>
        </w:tc>
        <w:tc>
          <w:tcPr>
            <w:tcW w:w="3879" w:type="dxa"/>
            <w:tcBorders>
              <w:top w:val="single" w:sz="4" w:space="0" w:color="auto"/>
              <w:left w:val="single" w:sz="4" w:space="0" w:color="auto"/>
              <w:bottom w:val="single" w:sz="4" w:space="0" w:color="auto"/>
              <w:right w:val="single" w:sz="4" w:space="0" w:color="auto"/>
            </w:tcBorders>
            <w:shd w:val="clear" w:color="auto" w:fill="auto"/>
            <w:vAlign w:val="center"/>
          </w:tcPr>
          <w:p w14:paraId="0743B8FD" w14:textId="77777777" w:rsidR="005461D7" w:rsidRDefault="00E64EBA">
            <w:pPr>
              <w:pStyle w:val="RTf3"/>
              <w:spacing w:line="276" w:lineRule="auto"/>
            </w:pPr>
            <w:r>
              <w:t>Шаг</w:t>
            </w:r>
          </w:p>
        </w:tc>
        <w:tc>
          <w:tcPr>
            <w:tcW w:w="5608" w:type="dxa"/>
            <w:tcBorders>
              <w:top w:val="single" w:sz="4" w:space="0" w:color="auto"/>
              <w:left w:val="single" w:sz="4" w:space="0" w:color="auto"/>
              <w:bottom w:val="single" w:sz="4" w:space="0" w:color="auto"/>
              <w:right w:val="single" w:sz="4" w:space="0" w:color="auto"/>
            </w:tcBorders>
            <w:shd w:val="clear" w:color="auto" w:fill="auto"/>
            <w:vAlign w:val="center"/>
          </w:tcPr>
          <w:p w14:paraId="4C1C7E4D" w14:textId="77777777" w:rsidR="005461D7" w:rsidRDefault="00E64EBA">
            <w:pPr>
              <w:pStyle w:val="RTf3"/>
              <w:spacing w:line="276" w:lineRule="auto"/>
            </w:pPr>
            <w:r>
              <w:t>Ожидаемый результат</w:t>
            </w:r>
          </w:p>
        </w:tc>
      </w:tr>
      <w:tr w:rsidR="005461D7" w14:paraId="2DD87108" w14:textId="77777777">
        <w:tc>
          <w:tcPr>
            <w:tcW w:w="458" w:type="dxa"/>
            <w:tcBorders>
              <w:top w:val="single" w:sz="4" w:space="0" w:color="auto"/>
            </w:tcBorders>
          </w:tcPr>
          <w:p w14:paraId="616F0797" w14:textId="77777777" w:rsidR="005461D7" w:rsidRDefault="00E64EBA">
            <w:pPr>
              <w:pStyle w:val="RTf"/>
              <w:spacing w:line="276" w:lineRule="auto"/>
            </w:pPr>
            <w:r>
              <w:t>1</w:t>
            </w:r>
          </w:p>
        </w:tc>
        <w:tc>
          <w:tcPr>
            <w:tcW w:w="3879" w:type="dxa"/>
            <w:tcBorders>
              <w:top w:val="single" w:sz="4" w:space="0" w:color="auto"/>
            </w:tcBorders>
          </w:tcPr>
          <w:p w14:paraId="7B8326A9" w14:textId="77777777" w:rsidR="005461D7" w:rsidRDefault="00E64EBA">
            <w:pPr>
              <w:pStyle w:val="RTf"/>
              <w:spacing w:line="276" w:lineRule="auto"/>
            </w:pPr>
            <w:r>
              <w:t>Нажать на кнопку «Начать»</w:t>
            </w:r>
          </w:p>
        </w:tc>
        <w:tc>
          <w:tcPr>
            <w:tcW w:w="5608" w:type="dxa"/>
            <w:tcBorders>
              <w:top w:val="single" w:sz="4" w:space="0" w:color="auto"/>
            </w:tcBorders>
          </w:tcPr>
          <w:p w14:paraId="716F166E" w14:textId="3B9C842A" w:rsidR="005461D7" w:rsidRDefault="00E64EBA">
            <w:pPr>
              <w:pStyle w:val="RTf"/>
              <w:spacing w:line="276" w:lineRule="auto"/>
            </w:pPr>
            <w:r>
              <w:t xml:space="preserve">Открылся экран «Кого записать на прием?» в форме квиза с вариантами для выбора: </w:t>
            </w:r>
          </w:p>
          <w:p w14:paraId="4DBC6FAC" w14:textId="77777777" w:rsidR="005461D7" w:rsidRDefault="00E64EBA">
            <w:pPr>
              <w:pStyle w:val="RT10"/>
              <w:spacing w:line="276" w:lineRule="auto"/>
            </w:pPr>
            <w:r>
              <w:t>Себя;</w:t>
            </w:r>
          </w:p>
          <w:p w14:paraId="5115011C" w14:textId="77777777" w:rsidR="005461D7" w:rsidRDefault="00E64EBA">
            <w:pPr>
              <w:pStyle w:val="RT10"/>
              <w:spacing w:line="276" w:lineRule="auto"/>
            </w:pPr>
            <w:r>
              <w:t>Ребенка</w:t>
            </w:r>
          </w:p>
        </w:tc>
      </w:tr>
      <w:tr w:rsidR="005461D7" w14:paraId="4F5C43A1" w14:textId="77777777">
        <w:tc>
          <w:tcPr>
            <w:tcW w:w="458" w:type="dxa"/>
          </w:tcPr>
          <w:p w14:paraId="6374FBEC" w14:textId="77777777" w:rsidR="005461D7" w:rsidRDefault="00E64EBA">
            <w:pPr>
              <w:pStyle w:val="RTf"/>
              <w:spacing w:line="276" w:lineRule="auto"/>
            </w:pPr>
            <w:r>
              <w:t>2</w:t>
            </w:r>
          </w:p>
        </w:tc>
        <w:tc>
          <w:tcPr>
            <w:tcW w:w="3879" w:type="dxa"/>
          </w:tcPr>
          <w:p w14:paraId="19F17988" w14:textId="77777777" w:rsidR="005461D7" w:rsidRDefault="00E64EBA">
            <w:pPr>
              <w:pStyle w:val="RTf"/>
              <w:spacing w:line="276" w:lineRule="auto"/>
            </w:pPr>
            <w:r>
              <w:t>Выбрать пункт «Себя»</w:t>
            </w:r>
          </w:p>
        </w:tc>
        <w:tc>
          <w:tcPr>
            <w:tcW w:w="5608" w:type="dxa"/>
          </w:tcPr>
          <w:p w14:paraId="5FD0265A"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7BF22298" w14:textId="77777777">
        <w:tc>
          <w:tcPr>
            <w:tcW w:w="458" w:type="dxa"/>
          </w:tcPr>
          <w:p w14:paraId="219B57C6" w14:textId="77777777" w:rsidR="005461D7" w:rsidRDefault="00E64EBA">
            <w:pPr>
              <w:pStyle w:val="RTf"/>
              <w:spacing w:line="276" w:lineRule="auto"/>
            </w:pPr>
            <w:r>
              <w:t>3</w:t>
            </w:r>
          </w:p>
        </w:tc>
        <w:tc>
          <w:tcPr>
            <w:tcW w:w="3879" w:type="dxa"/>
          </w:tcPr>
          <w:p w14:paraId="5F830A10" w14:textId="5070D439" w:rsidR="005461D7" w:rsidRDefault="00E64EBA">
            <w:pPr>
              <w:pStyle w:val="RTf"/>
              <w:spacing w:line="276" w:lineRule="auto"/>
            </w:pPr>
            <w:r>
              <w:t xml:space="preserve">Ввести </w:t>
            </w:r>
            <w:r w:rsidR="005B26F8">
              <w:t>регион или</w:t>
            </w:r>
            <w:r>
              <w:t xml:space="preserve"> подтвердить регион, который определился, нажав кнопку «Продолжить»</w:t>
            </w:r>
          </w:p>
        </w:tc>
        <w:tc>
          <w:tcPr>
            <w:tcW w:w="5608" w:type="dxa"/>
          </w:tcPr>
          <w:p w14:paraId="4125FE6D" w14:textId="7E8711E6" w:rsidR="005461D7" w:rsidRDefault="00E64EBA" w:rsidP="00E64EBA">
            <w:pPr>
              <w:pStyle w:val="RT12"/>
              <w:numPr>
                <w:ilvl w:val="0"/>
                <w:numId w:val="84"/>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699E63AD" w14:textId="77777777" w:rsidR="005461D7" w:rsidRDefault="00E64EBA">
            <w:pPr>
              <w:pStyle w:val="RT10"/>
              <w:spacing w:line="276" w:lineRule="auto"/>
            </w:pPr>
            <w:r>
              <w:t>По специальности врача;</w:t>
            </w:r>
          </w:p>
          <w:p w14:paraId="7C62DA02" w14:textId="77777777" w:rsidR="005461D7" w:rsidRDefault="00E64EBA">
            <w:pPr>
              <w:pStyle w:val="RT10"/>
              <w:spacing w:line="276" w:lineRule="auto"/>
            </w:pPr>
            <w:r>
              <w:t>По направлению;</w:t>
            </w:r>
          </w:p>
          <w:p w14:paraId="775269B9" w14:textId="138A7D14" w:rsidR="005461D7" w:rsidRDefault="00E64EBA">
            <w:pPr>
              <w:pStyle w:val="RT10"/>
              <w:spacing w:line="276" w:lineRule="auto"/>
            </w:pPr>
            <w:r>
              <w:t xml:space="preserve">По </w:t>
            </w:r>
            <w:r w:rsidR="00526B7F">
              <w:t>адресу подразделения</w:t>
            </w:r>
          </w:p>
          <w:p w14:paraId="2FAEC6BC" w14:textId="77777777" w:rsidR="005461D7" w:rsidRDefault="00E64EBA">
            <w:pPr>
              <w:pStyle w:val="RTf"/>
              <w:spacing w:line="276" w:lineRule="auto"/>
              <w:rPr>
                <w:i/>
                <w:iCs/>
              </w:rPr>
            </w:pPr>
            <w:r>
              <w:rPr>
                <w:i/>
                <w:iCs/>
              </w:rPr>
              <w:t>Либо</w:t>
            </w:r>
          </w:p>
          <w:p w14:paraId="5F0ADCC2" w14:textId="42ED3119" w:rsidR="005461D7" w:rsidRDefault="00E64EBA" w:rsidP="00E64EBA">
            <w:pPr>
              <w:pStyle w:val="RT12"/>
              <w:numPr>
                <w:ilvl w:val="0"/>
                <w:numId w:val="84"/>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5B26F8">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3EC3DCBD" w14:textId="77777777" w:rsidR="005461D7" w:rsidRDefault="00E64EBA">
            <w:pPr>
              <w:pStyle w:val="RTf"/>
              <w:spacing w:line="276" w:lineRule="auto"/>
              <w:rPr>
                <w:i/>
                <w:iCs/>
              </w:rPr>
            </w:pPr>
            <w:r>
              <w:rPr>
                <w:i/>
                <w:iCs/>
              </w:rPr>
              <w:t xml:space="preserve">Либо </w:t>
            </w:r>
          </w:p>
          <w:p w14:paraId="7AF80577" w14:textId="500D2420"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50"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17F69906" w14:textId="77777777" w:rsidR="005461D7" w:rsidRDefault="00E64EBA">
            <w:pPr>
              <w:pStyle w:val="RTf"/>
              <w:spacing w:line="276" w:lineRule="auto"/>
            </w:pPr>
            <w:r>
              <w:t>Либо</w:t>
            </w:r>
          </w:p>
          <w:p w14:paraId="6A593925" w14:textId="232FCA40" w:rsidR="005461D7" w:rsidRDefault="00E64EBA">
            <w:pPr>
              <w:pStyle w:val="RTf"/>
              <w:spacing w:line="276" w:lineRule="auto"/>
            </w:pPr>
            <w:r>
              <w:t xml:space="preserve">3.4 Открылось модальное окно «Произошла ошибка» в случае если в методе </w:t>
            </w:r>
            <w:hyperlink r:id="rId51"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Модальное окно свидетельствует о технической ошибке на шаге</w:t>
            </w:r>
          </w:p>
        </w:tc>
      </w:tr>
      <w:tr w:rsidR="005461D7" w14:paraId="0DE14F4B" w14:textId="77777777">
        <w:trPr>
          <w:trHeight w:val="3149"/>
        </w:trPr>
        <w:tc>
          <w:tcPr>
            <w:tcW w:w="458" w:type="dxa"/>
          </w:tcPr>
          <w:p w14:paraId="13261F7A" w14:textId="77777777" w:rsidR="005461D7" w:rsidRDefault="00E64EBA">
            <w:pPr>
              <w:pStyle w:val="RTf"/>
              <w:spacing w:line="276" w:lineRule="auto"/>
            </w:pPr>
            <w:r>
              <w:t>4</w:t>
            </w:r>
          </w:p>
        </w:tc>
        <w:tc>
          <w:tcPr>
            <w:tcW w:w="3879" w:type="dxa"/>
          </w:tcPr>
          <w:p w14:paraId="38924158" w14:textId="77777777" w:rsidR="005461D7" w:rsidRDefault="00E64EBA">
            <w:pPr>
              <w:pStyle w:val="RTf"/>
              <w:spacing w:line="276" w:lineRule="auto"/>
            </w:pPr>
            <w:r>
              <w:t xml:space="preserve">Выбрать пункт «По направлению»  </w:t>
            </w:r>
          </w:p>
        </w:tc>
        <w:tc>
          <w:tcPr>
            <w:tcW w:w="5608" w:type="dxa"/>
          </w:tcPr>
          <w:p w14:paraId="5DE1A562" w14:textId="1CA07DE5" w:rsidR="005461D7" w:rsidRDefault="00E64EBA" w:rsidP="00E64EBA">
            <w:pPr>
              <w:pStyle w:val="RT12"/>
              <w:numPr>
                <w:ilvl w:val="0"/>
                <w:numId w:val="85"/>
              </w:numPr>
              <w:spacing w:line="276" w:lineRule="auto"/>
              <w:rPr>
                <w:sz w:val="20"/>
                <w:szCs w:val="20"/>
              </w:rPr>
            </w:pPr>
            <w:r>
              <w:rPr>
                <w:sz w:val="20"/>
                <w:szCs w:val="20"/>
              </w:rPr>
              <w:t xml:space="preserve">При успешном </w:t>
            </w:r>
            <w:r w:rsidR="005B26F8">
              <w:rPr>
                <w:sz w:val="20"/>
                <w:szCs w:val="20"/>
              </w:rPr>
              <w:t>ответе открылся</w:t>
            </w:r>
            <w:r>
              <w:rPr>
                <w:sz w:val="20"/>
                <w:szCs w:val="20"/>
              </w:rPr>
              <w:t xml:space="preserve"> экран «Направления» со списком доступных </w:t>
            </w:r>
            <w:r w:rsidR="005B26F8">
              <w:rPr>
                <w:sz w:val="20"/>
                <w:szCs w:val="20"/>
              </w:rPr>
              <w:t>направлений» (</w:t>
            </w:r>
            <w:r>
              <w:rPr>
                <w:sz w:val="20"/>
                <w:szCs w:val="20"/>
              </w:rPr>
              <w:t>Если в методе Referral в ответе получены сведения о направлении)</w:t>
            </w:r>
          </w:p>
          <w:p w14:paraId="34928754" w14:textId="77777777" w:rsidR="005461D7" w:rsidRDefault="00E64EBA">
            <w:pPr>
              <w:pStyle w:val="RTf"/>
              <w:spacing w:line="276" w:lineRule="auto"/>
              <w:rPr>
                <w:i/>
                <w:iCs/>
              </w:rPr>
            </w:pPr>
            <w:r>
              <w:rPr>
                <w:i/>
                <w:iCs/>
              </w:rPr>
              <w:t xml:space="preserve">Либо </w:t>
            </w:r>
          </w:p>
          <w:p w14:paraId="745E7C7A" w14:textId="540A8019" w:rsidR="005461D7" w:rsidRDefault="00E64EBA">
            <w:pPr>
              <w:pStyle w:val="RTf"/>
              <w:spacing w:line="276" w:lineRule="auto"/>
            </w:pPr>
            <w:r>
              <w:t xml:space="preserve">Открылся экран «Нет направлений в этом регионе» в случае, </w:t>
            </w:r>
            <w:r w:rsidR="005B26F8">
              <w:t>если в</w:t>
            </w:r>
            <w:r>
              <w:t xml:space="preserve"> ответе метода Referral получен код 7 с текстом Entity not found – по запросу данных не найдено</w:t>
            </w:r>
          </w:p>
          <w:p w14:paraId="67DA41CA" w14:textId="77777777" w:rsidR="005461D7" w:rsidRDefault="00E64EBA">
            <w:pPr>
              <w:pStyle w:val="RTf"/>
              <w:spacing w:line="276" w:lineRule="auto"/>
              <w:rPr>
                <w:i/>
                <w:iCs/>
              </w:rPr>
            </w:pPr>
            <w:r>
              <w:rPr>
                <w:i/>
                <w:iCs/>
              </w:rPr>
              <w:t xml:space="preserve">Либо </w:t>
            </w:r>
          </w:p>
          <w:p w14:paraId="3B1ACAC2" w14:textId="31E12AFB" w:rsidR="005461D7" w:rsidRDefault="00E64EBA">
            <w:pPr>
              <w:pStyle w:val="RTf"/>
              <w:spacing w:line="276" w:lineRule="auto"/>
            </w:pPr>
            <w:r>
              <w:t xml:space="preserve">4.3 Открылся экран «Ошибка при получении данных по направлению» в случае, </w:t>
            </w:r>
            <w:r w:rsidR="005B26F8">
              <w:t>если в</w:t>
            </w:r>
            <w:r>
              <w:t xml:space="preserve"> ответе метода Referral получен код 3 с текстом Internal Error – ошибка при поиске направлений </w:t>
            </w:r>
          </w:p>
        </w:tc>
      </w:tr>
      <w:tr w:rsidR="005461D7" w14:paraId="56BA8974" w14:textId="77777777">
        <w:tc>
          <w:tcPr>
            <w:tcW w:w="458" w:type="dxa"/>
          </w:tcPr>
          <w:p w14:paraId="17ABA96B" w14:textId="77777777" w:rsidR="005461D7" w:rsidRDefault="00E64EBA">
            <w:pPr>
              <w:pStyle w:val="RTf"/>
              <w:spacing w:line="276" w:lineRule="auto"/>
            </w:pPr>
            <w:r>
              <w:t>5</w:t>
            </w:r>
          </w:p>
        </w:tc>
        <w:tc>
          <w:tcPr>
            <w:tcW w:w="3879" w:type="dxa"/>
          </w:tcPr>
          <w:p w14:paraId="2F8F380D" w14:textId="77777777" w:rsidR="005461D7" w:rsidRDefault="00E64EBA">
            <w:pPr>
              <w:pStyle w:val="RTf"/>
              <w:spacing w:line="276" w:lineRule="auto"/>
            </w:pPr>
            <w:r>
              <w:t xml:space="preserve">В случае успешной загрузки списка направлений выбрать направление и нажать на кнопку «Записаться» </w:t>
            </w:r>
          </w:p>
        </w:tc>
        <w:tc>
          <w:tcPr>
            <w:tcW w:w="5608" w:type="dxa"/>
          </w:tcPr>
          <w:p w14:paraId="24661DD2" w14:textId="60669913" w:rsidR="005461D7" w:rsidRDefault="00E64EBA" w:rsidP="00E64EBA">
            <w:pPr>
              <w:pStyle w:val="RT12"/>
              <w:numPr>
                <w:ilvl w:val="0"/>
                <w:numId w:val="86"/>
              </w:numPr>
              <w:spacing w:line="276" w:lineRule="auto"/>
              <w:rPr>
                <w:sz w:val="20"/>
                <w:szCs w:val="20"/>
              </w:rPr>
            </w:pPr>
            <w:r>
              <w:rPr>
                <w:sz w:val="20"/>
                <w:szCs w:val="20"/>
              </w:rPr>
              <w:t>На экране «направления» выведен список направлений для записи с кнопкой «записаться</w:t>
            </w:r>
            <w:r w:rsidR="005B26F8">
              <w:rPr>
                <w:sz w:val="20"/>
                <w:szCs w:val="20"/>
              </w:rPr>
              <w:t>» в случае, если</w:t>
            </w:r>
            <w:r>
              <w:rPr>
                <w:sz w:val="20"/>
                <w:szCs w:val="20"/>
              </w:rPr>
              <w:t xml:space="preserve"> в методе </w:t>
            </w:r>
            <w:r w:rsidR="005B26F8">
              <w:rPr>
                <w:sz w:val="20"/>
                <w:szCs w:val="20"/>
              </w:rPr>
              <w:lastRenderedPageBreak/>
              <w:t>Referral получен</w:t>
            </w:r>
            <w:r>
              <w:rPr>
                <w:sz w:val="20"/>
                <w:szCs w:val="20"/>
              </w:rPr>
              <w:t xml:space="preserve"> успешный ответ со </w:t>
            </w:r>
            <w:r w:rsidR="00641586">
              <w:rPr>
                <w:sz w:val="20"/>
                <w:szCs w:val="20"/>
              </w:rPr>
              <w:t>списком</w:t>
            </w:r>
            <w:r>
              <w:rPr>
                <w:sz w:val="20"/>
                <w:szCs w:val="20"/>
              </w:rPr>
              <w:t xml:space="preserve"> направлен в статусе AVAILABLE</w:t>
            </w:r>
          </w:p>
          <w:p w14:paraId="7C92C59F" w14:textId="77777777" w:rsidR="005461D7" w:rsidRDefault="00E64EBA">
            <w:pPr>
              <w:pStyle w:val="RTf"/>
              <w:spacing w:line="276" w:lineRule="auto"/>
            </w:pPr>
            <w:r>
              <w:t xml:space="preserve">При нажатии на кнопку «Записаться»: </w:t>
            </w:r>
          </w:p>
          <w:p w14:paraId="25B457C7" w14:textId="5DBA53F1" w:rsidR="005461D7" w:rsidRDefault="00E64EBA">
            <w:pPr>
              <w:pStyle w:val="RTf"/>
              <w:spacing w:line="276" w:lineRule="auto"/>
            </w:pPr>
            <w:r>
              <w:t xml:space="preserve">При успешном ответе – открылся экран «Выберите дату и врача» (в ответе метода </w:t>
            </w:r>
            <w:r w:rsidR="00641586">
              <w:t>GetCountFreeSlot получен</w:t>
            </w:r>
            <w:r>
              <w:t xml:space="preserve"> список свободных дат и слотов для записи»</w:t>
            </w:r>
          </w:p>
          <w:p w14:paraId="1298403E" w14:textId="77777777" w:rsidR="005461D7" w:rsidRDefault="00E64EBA">
            <w:pPr>
              <w:pStyle w:val="RTf"/>
              <w:spacing w:line="276" w:lineRule="auto"/>
              <w:rPr>
                <w:i/>
                <w:iCs/>
              </w:rPr>
            </w:pPr>
            <w:r>
              <w:rPr>
                <w:i/>
                <w:iCs/>
              </w:rPr>
              <w:t>Либо</w:t>
            </w:r>
          </w:p>
          <w:p w14:paraId="75E540EB" w14:textId="50331C84" w:rsidR="005461D7" w:rsidRDefault="00E64EBA" w:rsidP="00E64EBA">
            <w:pPr>
              <w:pStyle w:val="RT12"/>
              <w:numPr>
                <w:ilvl w:val="0"/>
                <w:numId w:val="86"/>
              </w:numPr>
              <w:spacing w:line="276" w:lineRule="auto"/>
              <w:rPr>
                <w:sz w:val="20"/>
                <w:szCs w:val="20"/>
              </w:rPr>
            </w:pPr>
            <w:r>
              <w:rPr>
                <w:sz w:val="20"/>
                <w:szCs w:val="20"/>
              </w:rPr>
              <w:t>Открылся «На ближайшие 2 недели записи нет» в случае, если по запросу данных не найдено (в ответе метода GetCountFreeSlot получен код 7 с текстом Entity not found)</w:t>
            </w:r>
          </w:p>
          <w:p w14:paraId="76F872A0" w14:textId="77777777" w:rsidR="005461D7" w:rsidRDefault="00E64EBA">
            <w:pPr>
              <w:pStyle w:val="RTf"/>
              <w:spacing w:line="276" w:lineRule="auto"/>
              <w:rPr>
                <w:i/>
                <w:iCs/>
              </w:rPr>
            </w:pPr>
            <w:r>
              <w:rPr>
                <w:i/>
                <w:iCs/>
              </w:rPr>
              <w:t xml:space="preserve">Либо </w:t>
            </w:r>
          </w:p>
          <w:p w14:paraId="34525CB0" w14:textId="77777777" w:rsidR="005461D7" w:rsidRDefault="00E64EBA" w:rsidP="00E64EBA">
            <w:pPr>
              <w:pStyle w:val="RT12"/>
              <w:numPr>
                <w:ilvl w:val="0"/>
                <w:numId w:val="86"/>
              </w:numPr>
              <w:spacing w:line="276" w:lineRule="auto"/>
              <w:rPr>
                <w:sz w:val="20"/>
                <w:szCs w:val="20"/>
              </w:rPr>
            </w:pPr>
            <w:r>
              <w:rPr>
                <w:sz w:val="20"/>
                <w:szCs w:val="20"/>
              </w:rPr>
              <w:t xml:space="preserve">Открылся экран «Ошибка в данных направления» , в случае если в направлении из витрины не пришел обязательный атрибут(например, refferal_to_profile-code) </w:t>
            </w:r>
          </w:p>
        </w:tc>
      </w:tr>
      <w:tr w:rsidR="005461D7" w14:paraId="585866BF" w14:textId="77777777">
        <w:trPr>
          <w:trHeight w:val="680"/>
        </w:trPr>
        <w:tc>
          <w:tcPr>
            <w:tcW w:w="458" w:type="dxa"/>
          </w:tcPr>
          <w:p w14:paraId="4D3805D9" w14:textId="77777777" w:rsidR="005461D7" w:rsidRDefault="00E64EBA">
            <w:pPr>
              <w:pStyle w:val="RTf"/>
              <w:spacing w:line="276" w:lineRule="auto"/>
            </w:pPr>
            <w:r>
              <w:lastRenderedPageBreak/>
              <w:t>6</w:t>
            </w:r>
          </w:p>
        </w:tc>
        <w:tc>
          <w:tcPr>
            <w:tcW w:w="3879" w:type="dxa"/>
          </w:tcPr>
          <w:p w14:paraId="79454672" w14:textId="6722E61F" w:rsidR="005461D7" w:rsidRDefault="00E64EBA">
            <w:pPr>
              <w:pStyle w:val="RTf"/>
              <w:spacing w:line="276" w:lineRule="auto"/>
            </w:pPr>
            <w:r>
              <w:t xml:space="preserve">Выбрать день, выбрать </w:t>
            </w:r>
            <w:r w:rsidR="00641586">
              <w:t>СП МО</w:t>
            </w:r>
            <w:r>
              <w:t>, нажать на ФИО врача, просмотреть слоты для записи</w:t>
            </w:r>
          </w:p>
        </w:tc>
        <w:tc>
          <w:tcPr>
            <w:tcW w:w="5608" w:type="dxa"/>
          </w:tcPr>
          <w:p w14:paraId="71AC83D7" w14:textId="20FBFEED" w:rsidR="005461D7" w:rsidRDefault="00E64EBA">
            <w:pPr>
              <w:pStyle w:val="RTf"/>
              <w:spacing w:line="276" w:lineRule="auto"/>
            </w:pPr>
            <w:r>
              <w:t xml:space="preserve">6.6 При успешном ответе – отобразился блок с </w:t>
            </w:r>
            <w:r w:rsidR="00793E2A">
              <w:t>СП МО</w:t>
            </w:r>
            <w:r>
              <w:t xml:space="preserve">, </w:t>
            </w:r>
            <w:r w:rsidR="00793E2A">
              <w:t xml:space="preserve">врачём  </w:t>
            </w:r>
            <w:r>
              <w:t>и доступными для записи слотами (в  ответе Get_Free_Slot  получен список доступных ресурсов и слотов)</w:t>
            </w:r>
          </w:p>
          <w:p w14:paraId="024AB5D6" w14:textId="77777777" w:rsidR="005461D7" w:rsidRDefault="00E64EBA">
            <w:pPr>
              <w:pStyle w:val="RTf"/>
              <w:spacing w:line="276" w:lineRule="auto"/>
              <w:rPr>
                <w:i/>
                <w:iCs/>
              </w:rPr>
            </w:pPr>
            <w:r>
              <w:rPr>
                <w:i/>
                <w:iCs/>
              </w:rPr>
              <w:t>Либо</w:t>
            </w:r>
          </w:p>
          <w:p w14:paraId="072E876C" w14:textId="7E6F7C25" w:rsidR="005461D7" w:rsidRDefault="00E64EBA">
            <w:pPr>
              <w:pStyle w:val="RTf"/>
              <w:spacing w:line="276" w:lineRule="auto"/>
            </w:pPr>
            <w:r>
              <w:t xml:space="preserve">6.7 Открылось модальное окно «Запись к врачу в этот день </w:t>
            </w:r>
            <w:r w:rsidR="00641586">
              <w:t>закончилась» в</w:t>
            </w:r>
            <w:r>
              <w:t xml:space="preserve"> случае, если по запросу данных не найдено</w:t>
            </w:r>
          </w:p>
          <w:p w14:paraId="1F0DE1F3" w14:textId="4B86D072" w:rsidR="005461D7" w:rsidRDefault="00E64EBA">
            <w:pPr>
              <w:pStyle w:val="RTf"/>
              <w:spacing w:line="276" w:lineRule="auto"/>
            </w:pPr>
            <w:r>
              <w:t xml:space="preserve">(в ответе </w:t>
            </w:r>
            <w:r w:rsidR="005B26F8">
              <w:t>метода GetCountFreeSlot получен</w:t>
            </w:r>
            <w:r>
              <w:t xml:space="preserve"> error_code: 7 с текстом Entity not found)  </w:t>
            </w:r>
          </w:p>
          <w:p w14:paraId="72A1FC16" w14:textId="77777777" w:rsidR="005461D7" w:rsidRDefault="00E64EBA">
            <w:pPr>
              <w:pStyle w:val="RTf"/>
              <w:keepNext/>
              <w:spacing w:line="276" w:lineRule="auto"/>
            </w:pPr>
            <w:r>
              <w:t xml:space="preserve">Модальное окно может быть: </w:t>
            </w:r>
          </w:p>
          <w:p w14:paraId="4B50BA43" w14:textId="60335009" w:rsidR="005461D7" w:rsidRDefault="00E64EBA">
            <w:pPr>
              <w:pStyle w:val="RTf"/>
              <w:spacing w:line="276" w:lineRule="auto"/>
            </w:pPr>
            <w:r>
              <w:t xml:space="preserve">«Запись к врачу в этот день закончилась» </w:t>
            </w:r>
            <w:r w:rsidR="005B26F8">
              <w:t>или «</w:t>
            </w:r>
            <w:r>
              <w:t xml:space="preserve">Запись в кабинет в этот день закончилась» в зависимости от типа </w:t>
            </w:r>
            <w:r w:rsidR="005B26F8">
              <w:t>ресурса,</w:t>
            </w:r>
            <w:r>
              <w:t xml:space="preserve"> который придет в ответе на метод GetCountFreeSlot, если тип = </w:t>
            </w:r>
            <w:r w:rsidR="005B26F8">
              <w:t>SPECIALIST,</w:t>
            </w:r>
            <w:r>
              <w:t xml:space="preserve"> то модальное окно «Запись к врачу в этот день закончилась» , если тип ресурса = </w:t>
            </w:r>
            <w:r>
              <w:rPr>
                <w:lang w:val="en-US"/>
              </w:rPr>
              <w:t>ROOM</w:t>
            </w:r>
            <w:r>
              <w:t xml:space="preserve"> , то модальное окно «Запись в кабинет в этот день закончилась».</w:t>
            </w:r>
          </w:p>
          <w:p w14:paraId="73066B89" w14:textId="0D6E6D59" w:rsidR="005461D7" w:rsidRDefault="00E64EBA">
            <w:pPr>
              <w:pStyle w:val="RTf"/>
              <w:spacing w:line="276" w:lineRule="auto"/>
            </w:pPr>
            <w:r>
              <w:t xml:space="preserve">6.8 Открылось модальное окно «Произошла </w:t>
            </w:r>
            <w:r w:rsidR="00641586">
              <w:t>ошибка» в</w:t>
            </w:r>
            <w:r>
              <w:t xml:space="preserve"> случае, если по запросу данных не найдено (в ответе GetCountFreeSlot получен error_code: </w:t>
            </w:r>
            <w:r w:rsidR="005B26F8">
              <w:t>3 с</w:t>
            </w:r>
            <w:r>
              <w:t xml:space="preserve"> </w:t>
            </w:r>
            <w:r w:rsidR="005B26F8">
              <w:t>текстом Internal</w:t>
            </w:r>
            <w:r>
              <w:t xml:space="preserve"> Error)  </w:t>
            </w:r>
          </w:p>
        </w:tc>
      </w:tr>
      <w:tr w:rsidR="005461D7" w14:paraId="2D493764" w14:textId="77777777">
        <w:trPr>
          <w:trHeight w:val="680"/>
        </w:trPr>
        <w:tc>
          <w:tcPr>
            <w:tcW w:w="458" w:type="dxa"/>
          </w:tcPr>
          <w:p w14:paraId="526A9084" w14:textId="77777777" w:rsidR="005461D7" w:rsidRDefault="00E64EBA">
            <w:pPr>
              <w:pStyle w:val="RTf"/>
              <w:spacing w:line="276" w:lineRule="auto"/>
            </w:pPr>
            <w:r>
              <w:t>7</w:t>
            </w:r>
          </w:p>
        </w:tc>
        <w:tc>
          <w:tcPr>
            <w:tcW w:w="3879" w:type="dxa"/>
          </w:tcPr>
          <w:p w14:paraId="5D36FDB4" w14:textId="77777777" w:rsidR="005461D7" w:rsidRDefault="00E64EBA">
            <w:pPr>
              <w:pStyle w:val="RTf"/>
              <w:spacing w:line="276" w:lineRule="auto"/>
            </w:pPr>
            <w:r>
              <w:t>Выбрать слот для записи и нажать на кнопку «Записаться»</w:t>
            </w:r>
          </w:p>
        </w:tc>
        <w:tc>
          <w:tcPr>
            <w:tcW w:w="5608" w:type="dxa"/>
          </w:tcPr>
          <w:p w14:paraId="21AFD5DB" w14:textId="35B0B60C" w:rsidR="005461D7" w:rsidRDefault="00E64EBA">
            <w:pPr>
              <w:pStyle w:val="RTf"/>
              <w:spacing w:line="276" w:lineRule="auto"/>
            </w:pPr>
            <w:r>
              <w:t>7.1 Открылся экран «Вы записаны на прием» (в ответе метода book</w:t>
            </w:r>
            <w:r w:rsidR="00096328">
              <w:t>).</w:t>
            </w:r>
            <w:r>
              <w:t xml:space="preserve"> При успешном бронировании получены сведения о бронировании записи</w:t>
            </w:r>
          </w:p>
          <w:p w14:paraId="71AC08E0" w14:textId="77777777" w:rsidR="005461D7" w:rsidRDefault="00E64EBA">
            <w:pPr>
              <w:pStyle w:val="RTf"/>
              <w:spacing w:line="276" w:lineRule="auto"/>
              <w:rPr>
                <w:i/>
                <w:iCs/>
              </w:rPr>
            </w:pPr>
            <w:r>
              <w:rPr>
                <w:i/>
                <w:iCs/>
              </w:rPr>
              <w:t>Либо</w:t>
            </w:r>
          </w:p>
          <w:p w14:paraId="6FDD5CCD" w14:textId="580DDBEF" w:rsidR="005461D7" w:rsidRDefault="00E64EBA">
            <w:pPr>
              <w:pStyle w:val="RTf"/>
              <w:spacing w:line="276" w:lineRule="auto"/>
            </w:pPr>
            <w:r>
              <w:t>7.2 Открылось модальное окно «Произошла ошибка»/ «</w:t>
            </w:r>
            <w:r w:rsidR="00641586">
              <w:t>Внутренняя</w:t>
            </w:r>
            <w:r>
              <w:t xml:space="preserve"> ошибка сервиса» (в ответе метода book получен код 101 или 18 – </w:t>
            </w:r>
            <w:r w:rsidR="005B26F8">
              <w:t>неуспешное бронирование,</w:t>
            </w:r>
            <w:r>
              <w:t xml:space="preserve"> при котором произошла техническая ошибка)</w:t>
            </w:r>
          </w:p>
          <w:p w14:paraId="1A3E262D" w14:textId="77777777" w:rsidR="005461D7" w:rsidRDefault="00E64EBA">
            <w:pPr>
              <w:pStyle w:val="RTf"/>
              <w:spacing w:line="276" w:lineRule="auto"/>
              <w:rPr>
                <w:i/>
                <w:iCs/>
              </w:rPr>
            </w:pPr>
            <w:r>
              <w:rPr>
                <w:i/>
                <w:iCs/>
              </w:rPr>
              <w:t>Либо</w:t>
            </w:r>
          </w:p>
          <w:p w14:paraId="5D4B5002" w14:textId="77777777" w:rsidR="005461D7" w:rsidRDefault="00E64EBA">
            <w:pPr>
              <w:pStyle w:val="RTf"/>
              <w:spacing w:line="276" w:lineRule="auto"/>
            </w:pPr>
            <w:r>
              <w:t>7.3 Открылось модальное окно с ошибкой (Неуспешное бронирование с описанием бизнес – правила, в ответе метода book получены коды 11-17)</w:t>
            </w:r>
          </w:p>
        </w:tc>
      </w:tr>
      <w:tr w:rsidR="005461D7" w14:paraId="42874D64" w14:textId="77777777">
        <w:trPr>
          <w:trHeight w:val="680"/>
        </w:trPr>
        <w:tc>
          <w:tcPr>
            <w:tcW w:w="458" w:type="dxa"/>
          </w:tcPr>
          <w:p w14:paraId="6CDEC8EC" w14:textId="77777777" w:rsidR="005461D7" w:rsidRDefault="00E64EBA">
            <w:pPr>
              <w:pStyle w:val="RTf"/>
              <w:spacing w:line="276" w:lineRule="auto"/>
            </w:pPr>
            <w:r>
              <w:t>8</w:t>
            </w:r>
          </w:p>
        </w:tc>
        <w:tc>
          <w:tcPr>
            <w:tcW w:w="3879" w:type="dxa"/>
          </w:tcPr>
          <w:p w14:paraId="39CEFE85" w14:textId="26BB3E63" w:rsidR="005461D7" w:rsidRDefault="00E64EBA">
            <w:pPr>
              <w:pStyle w:val="RTf"/>
              <w:spacing w:line="276" w:lineRule="auto"/>
            </w:pPr>
            <w:r>
              <w:t>Не отменяя записи, перейти на форму услуги, дойти до экрана «Направления», найти в списке направление</w:t>
            </w:r>
            <w:r w:rsidR="005B26F8" w:rsidRPr="00250EEC">
              <w:t>,</w:t>
            </w:r>
            <w:r>
              <w:t xml:space="preserve"> по которому совершили запись, проверить, что у </w:t>
            </w:r>
            <w:r>
              <w:lastRenderedPageBreak/>
              <w:t>данного направления не отображается кнопка «Записаться» и проставлена отметка о текущей записи</w:t>
            </w:r>
          </w:p>
        </w:tc>
        <w:tc>
          <w:tcPr>
            <w:tcW w:w="5608" w:type="dxa"/>
          </w:tcPr>
          <w:p w14:paraId="550706A9" w14:textId="759C8CEC" w:rsidR="005461D7" w:rsidRDefault="00E64EBA">
            <w:pPr>
              <w:pStyle w:val="RTf"/>
              <w:spacing w:line="276" w:lineRule="auto"/>
            </w:pPr>
            <w:r>
              <w:lastRenderedPageBreak/>
              <w:t xml:space="preserve">8.1 При успешной </w:t>
            </w:r>
            <w:r w:rsidR="00641586">
              <w:t>записи</w:t>
            </w:r>
            <w:r>
              <w:t xml:space="preserve"> и получения текущей записи в методе Get_Books со статусом RECORDED (получен список текущий </w:t>
            </w:r>
            <w:r>
              <w:lastRenderedPageBreak/>
              <w:t>запи</w:t>
            </w:r>
            <w:r w:rsidR="00641586">
              <w:t>сей</w:t>
            </w:r>
            <w:r>
              <w:t xml:space="preserve">) направление отобразится </w:t>
            </w:r>
            <w:r w:rsidR="00435AB7">
              <w:t>без кнопки</w:t>
            </w:r>
            <w:r>
              <w:t xml:space="preserve"> «записаться» и с отметкой о текущей записи</w:t>
            </w:r>
          </w:p>
          <w:p w14:paraId="09977324" w14:textId="77777777" w:rsidR="005461D7" w:rsidRDefault="00E64EBA">
            <w:pPr>
              <w:pStyle w:val="RTf"/>
              <w:spacing w:line="276" w:lineRule="auto"/>
              <w:rPr>
                <w:i/>
                <w:iCs/>
              </w:rPr>
            </w:pPr>
            <w:r>
              <w:rPr>
                <w:i/>
                <w:iCs/>
              </w:rPr>
              <w:t xml:space="preserve">Либо </w:t>
            </w:r>
          </w:p>
          <w:p w14:paraId="1228D538" w14:textId="674187A2" w:rsidR="005461D7" w:rsidRDefault="00E64EBA">
            <w:pPr>
              <w:pStyle w:val="RTf"/>
              <w:spacing w:line="276" w:lineRule="auto"/>
            </w:pPr>
            <w:r>
              <w:t xml:space="preserve">8.2 При успешной записи и получения в </w:t>
            </w:r>
            <w:r w:rsidR="00435AB7">
              <w:t>методе Get</w:t>
            </w:r>
            <w:r>
              <w:t xml:space="preserve">_Books error_code: 7 с </w:t>
            </w:r>
            <w:r w:rsidR="00435AB7">
              <w:t>текстом Entity</w:t>
            </w:r>
            <w:r>
              <w:t xml:space="preserve"> not </w:t>
            </w:r>
            <w:r w:rsidR="00435AB7">
              <w:t>found у</w:t>
            </w:r>
            <w:r>
              <w:t xml:space="preserve"> </w:t>
            </w:r>
            <w:r w:rsidR="00435AB7">
              <w:t>направления будет</w:t>
            </w:r>
            <w:r>
              <w:t xml:space="preserve"> отображаться кнопка «Записаться» и </w:t>
            </w:r>
            <w:r w:rsidR="00641586">
              <w:t>отсутствовать</w:t>
            </w:r>
            <w:r>
              <w:t xml:space="preserve"> отметка о текущей записи</w:t>
            </w:r>
          </w:p>
          <w:p w14:paraId="43886E1B" w14:textId="77777777" w:rsidR="005461D7" w:rsidRDefault="00E64EBA">
            <w:pPr>
              <w:pStyle w:val="RTf"/>
              <w:spacing w:line="276" w:lineRule="auto"/>
              <w:rPr>
                <w:i/>
                <w:iCs/>
              </w:rPr>
            </w:pPr>
            <w:r>
              <w:rPr>
                <w:i/>
                <w:iCs/>
              </w:rPr>
              <w:t xml:space="preserve">Либо </w:t>
            </w:r>
          </w:p>
          <w:p w14:paraId="63F4D474" w14:textId="21A76E98" w:rsidR="005461D7" w:rsidRDefault="00E64EBA">
            <w:pPr>
              <w:pStyle w:val="RTf"/>
              <w:spacing w:line="276" w:lineRule="auto"/>
            </w:pPr>
            <w:r>
              <w:t xml:space="preserve">8.3 При успешной записи и получения в </w:t>
            </w:r>
            <w:r w:rsidR="00435AB7">
              <w:t>методе Get</w:t>
            </w:r>
            <w:r>
              <w:t xml:space="preserve">_Books error_code: </w:t>
            </w:r>
            <w:r w:rsidR="00435AB7">
              <w:t>3 с</w:t>
            </w:r>
            <w:r>
              <w:t xml:space="preserve"> </w:t>
            </w:r>
            <w:r w:rsidR="00435AB7">
              <w:t>текстом Internal</w:t>
            </w:r>
            <w:r>
              <w:t xml:space="preserve"> </w:t>
            </w:r>
            <w:r w:rsidR="00435AB7">
              <w:t>Error у</w:t>
            </w:r>
            <w:r>
              <w:t xml:space="preserve"> направления будет отображаться кнопка «Записаться» и </w:t>
            </w:r>
            <w:r w:rsidR="00381433">
              <w:t>отсутствовать</w:t>
            </w:r>
            <w:r>
              <w:t xml:space="preserve"> отметка о текущей записи </w:t>
            </w:r>
          </w:p>
        </w:tc>
      </w:tr>
      <w:tr w:rsidR="005461D7" w14:paraId="02D41EAC" w14:textId="77777777">
        <w:trPr>
          <w:trHeight w:val="680"/>
        </w:trPr>
        <w:tc>
          <w:tcPr>
            <w:tcW w:w="458" w:type="dxa"/>
          </w:tcPr>
          <w:p w14:paraId="5BB0DAB4" w14:textId="77777777" w:rsidR="005461D7" w:rsidRDefault="00E64EBA">
            <w:pPr>
              <w:pStyle w:val="RTf"/>
              <w:spacing w:line="276" w:lineRule="auto"/>
            </w:pPr>
            <w:r>
              <w:lastRenderedPageBreak/>
              <w:t>1</w:t>
            </w:r>
          </w:p>
        </w:tc>
        <w:tc>
          <w:tcPr>
            <w:tcW w:w="3879" w:type="dxa"/>
          </w:tcPr>
          <w:p w14:paraId="2AC32261" w14:textId="77777777" w:rsidR="005461D7" w:rsidRDefault="00E64EBA">
            <w:pPr>
              <w:pStyle w:val="RTf"/>
              <w:spacing w:line="276" w:lineRule="auto"/>
            </w:pPr>
            <w:r>
              <w:t>Перейти в Личный кабинет в раздел «Уведомления» найти запись по направлению, открыть детальную информацию и отменить запись</w:t>
            </w:r>
          </w:p>
        </w:tc>
        <w:tc>
          <w:tcPr>
            <w:tcW w:w="5608" w:type="dxa"/>
          </w:tcPr>
          <w:p w14:paraId="1B0AA7CD" w14:textId="2F4A920A" w:rsidR="005461D7" w:rsidRDefault="00E64EBA">
            <w:pPr>
              <w:pStyle w:val="RTf"/>
              <w:spacing w:line="276" w:lineRule="auto"/>
            </w:pPr>
            <w:r>
              <w:t xml:space="preserve">Запись успешно отменена (в методе </w:t>
            </w:r>
            <w:r w:rsidR="00381433">
              <w:t>cancel пришел</w:t>
            </w:r>
            <w:r>
              <w:t xml:space="preserve"> успешный ответ с кодом 0)</w:t>
            </w:r>
          </w:p>
        </w:tc>
      </w:tr>
      <w:tr w:rsidR="005461D7" w14:paraId="684F8FC4" w14:textId="77777777">
        <w:trPr>
          <w:trHeight w:val="1724"/>
        </w:trPr>
        <w:tc>
          <w:tcPr>
            <w:tcW w:w="458" w:type="dxa"/>
          </w:tcPr>
          <w:p w14:paraId="1EA94CA2" w14:textId="77777777" w:rsidR="005461D7" w:rsidRDefault="00E64EBA">
            <w:pPr>
              <w:pStyle w:val="RTf"/>
              <w:spacing w:line="276" w:lineRule="auto"/>
            </w:pPr>
            <w:r>
              <w:t>2</w:t>
            </w:r>
          </w:p>
        </w:tc>
        <w:tc>
          <w:tcPr>
            <w:tcW w:w="3879" w:type="dxa"/>
          </w:tcPr>
          <w:p w14:paraId="5FED9368" w14:textId="77777777" w:rsidR="005461D7" w:rsidRDefault="00E64EBA">
            <w:pPr>
              <w:pStyle w:val="RTf"/>
              <w:spacing w:line="276" w:lineRule="auto"/>
            </w:pPr>
            <w:r>
              <w:t>Проверить отмену записи с формы услуги, для этого повторить шаги с 1 по 6 и на экране «Вы записаны на прием» отменить запись по ссылке «отменить запись»</w:t>
            </w:r>
          </w:p>
        </w:tc>
        <w:tc>
          <w:tcPr>
            <w:tcW w:w="5608" w:type="dxa"/>
          </w:tcPr>
          <w:p w14:paraId="383CE23C" w14:textId="5AD154C9" w:rsidR="005461D7" w:rsidRDefault="00E64EBA">
            <w:pPr>
              <w:pStyle w:val="RTf"/>
              <w:spacing w:line="276" w:lineRule="auto"/>
            </w:pPr>
            <w:r>
              <w:t xml:space="preserve">Запись успешно отменена (в методе </w:t>
            </w:r>
            <w:r w:rsidR="00435AB7">
              <w:t>cancel пришел</w:t>
            </w:r>
            <w:r>
              <w:t xml:space="preserve"> успешный ответ с кодом 0)</w:t>
            </w:r>
          </w:p>
          <w:p w14:paraId="12BFEF64" w14:textId="6109E94E" w:rsidR="005461D7" w:rsidRDefault="00E64EBA">
            <w:pPr>
              <w:pStyle w:val="RTf"/>
              <w:spacing w:line="276" w:lineRule="auto"/>
            </w:pPr>
            <w:r>
              <w:t xml:space="preserve">При отмене произошла техническая ошибка - отобразится экран «произошла </w:t>
            </w:r>
            <w:r w:rsidR="00381433">
              <w:t>ошибка» (</w:t>
            </w:r>
            <w:r>
              <w:t xml:space="preserve">в </w:t>
            </w:r>
            <w:r w:rsidR="00435AB7">
              <w:t>методе cancel</w:t>
            </w:r>
            <w:r>
              <w:t xml:space="preserve">  пришел успешный ответ с кодом 101)</w:t>
            </w:r>
          </w:p>
        </w:tc>
      </w:tr>
      <w:tr w:rsidR="005461D7" w14:paraId="525085B7" w14:textId="77777777">
        <w:trPr>
          <w:trHeight w:val="541"/>
        </w:trPr>
        <w:tc>
          <w:tcPr>
            <w:tcW w:w="458" w:type="dxa"/>
          </w:tcPr>
          <w:p w14:paraId="4F4B3422" w14:textId="77777777" w:rsidR="005461D7" w:rsidRDefault="00E64EBA">
            <w:pPr>
              <w:pStyle w:val="RTf"/>
              <w:spacing w:line="276" w:lineRule="auto"/>
            </w:pPr>
            <w:r>
              <w:t>3</w:t>
            </w:r>
          </w:p>
        </w:tc>
        <w:tc>
          <w:tcPr>
            <w:tcW w:w="3879" w:type="dxa"/>
          </w:tcPr>
          <w:p w14:paraId="131BE5B4" w14:textId="77777777" w:rsidR="005461D7" w:rsidRDefault="00E64EBA">
            <w:pPr>
              <w:pStyle w:val="RTf"/>
              <w:spacing w:line="276" w:lineRule="auto"/>
            </w:pPr>
            <w:r>
              <w:t>Повторить шаги с 1 по 8 для сценария записи ребенка</w:t>
            </w:r>
          </w:p>
        </w:tc>
        <w:tc>
          <w:tcPr>
            <w:tcW w:w="5608" w:type="dxa"/>
          </w:tcPr>
          <w:p w14:paraId="3047ECB4" w14:textId="77777777" w:rsidR="005461D7" w:rsidRDefault="00E64EBA">
            <w:pPr>
              <w:pStyle w:val="RTf"/>
              <w:spacing w:line="276" w:lineRule="auto"/>
            </w:pPr>
            <w:r>
              <w:t>Аналогично сценарию себя</w:t>
            </w:r>
          </w:p>
        </w:tc>
      </w:tr>
    </w:tbl>
    <w:p w14:paraId="76268C87" w14:textId="0911F0F1" w:rsidR="005461D7" w:rsidRDefault="00E64EBA">
      <w:pPr>
        <w:pStyle w:val="RT3"/>
        <w:numPr>
          <w:ilvl w:val="2"/>
          <w:numId w:val="42"/>
        </w:numPr>
        <w:spacing w:line="276" w:lineRule="auto"/>
      </w:pPr>
      <w:bookmarkStart w:id="524" w:name="_Toc190695332"/>
      <w:bookmarkStart w:id="525" w:name="_Toc220861889"/>
      <w:bookmarkStart w:id="526" w:name="_Toc226989610"/>
      <w:r>
        <w:t xml:space="preserve">Проверка реализации сценария записи и отмены записи в </w:t>
      </w:r>
      <w:r w:rsidR="00381433">
        <w:t xml:space="preserve">выбранное  СП </w:t>
      </w:r>
      <w:r w:rsidR="00435AB7">
        <w:t>МО по</w:t>
      </w:r>
      <w:r>
        <w:t xml:space="preserve"> услуге «Запись на прием к врачу»</w:t>
      </w:r>
      <w:bookmarkEnd w:id="524"/>
      <w:bookmarkEnd w:id="525"/>
      <w:bookmarkEnd w:id="526"/>
    </w:p>
    <w:p w14:paraId="3FEA0916" w14:textId="77777777" w:rsidR="005461D7" w:rsidRDefault="00E64EBA">
      <w:pPr>
        <w:pStyle w:val="RTf9"/>
        <w:spacing w:line="276" w:lineRule="auto"/>
      </w:pPr>
      <w:r>
        <w:t>Предварительные условия:</w:t>
      </w:r>
    </w:p>
    <w:p w14:paraId="106B5627" w14:textId="77777777" w:rsidR="005461D7" w:rsidRDefault="00E64EBA" w:rsidP="00E64EBA">
      <w:pPr>
        <w:pStyle w:val="RT1231"/>
        <w:numPr>
          <w:ilvl w:val="0"/>
          <w:numId w:val="87"/>
        </w:numPr>
        <w:spacing w:line="276" w:lineRule="auto"/>
      </w:pPr>
      <w:r>
        <w:t>Пользователь авторизован на ЕПГУ с подтвержденной УЗ ФЛ.</w:t>
      </w:r>
    </w:p>
    <w:p w14:paraId="00D4E2C0" w14:textId="7B6EBEEE" w:rsidR="005461D7" w:rsidRDefault="00E64EBA" w:rsidP="00E64EBA">
      <w:pPr>
        <w:pStyle w:val="RT1231"/>
        <w:numPr>
          <w:ilvl w:val="0"/>
          <w:numId w:val="83"/>
        </w:numPr>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52" w:tooltip="https://www.gosuslugi.ru/10700/1/form" w:history="1">
        <w:r>
          <w:t>https://www.gosuslugi.ru/10700/1/form</w:t>
        </w:r>
      </w:hyperlink>
      <w:r>
        <w:t>.</w:t>
      </w:r>
    </w:p>
    <w:p w14:paraId="020B854B" w14:textId="47AE0126" w:rsidR="005461D7" w:rsidRDefault="00E64EBA" w:rsidP="00E64EBA">
      <w:pPr>
        <w:pStyle w:val="RT1231"/>
        <w:numPr>
          <w:ilvl w:val="0"/>
          <w:numId w:val="83"/>
        </w:numPr>
        <w:spacing w:line="276" w:lineRule="auto"/>
      </w:pPr>
      <w:r>
        <w:t>Услуга «Запись на прием к врачу» открыта для региона в настройках тех.портала ЕПГУ.</w:t>
      </w:r>
    </w:p>
    <w:p w14:paraId="0F0541CD" w14:textId="629FADD0" w:rsidR="005461D7" w:rsidRDefault="00E64EBA" w:rsidP="00E64EBA">
      <w:pPr>
        <w:pStyle w:val="RT1231"/>
        <w:numPr>
          <w:ilvl w:val="0"/>
          <w:numId w:val="83"/>
        </w:numPr>
        <w:spacing w:line="276" w:lineRule="auto"/>
      </w:pPr>
      <w:r>
        <w:t xml:space="preserve">Для тестирования услуги в тестовом контуре: пользователь перешел на страницу услуги «Запись на прием к врачу» по адресу </w:t>
      </w:r>
      <w:hyperlink r:id="rId53" w:tooltip="https://pgu-uat-fed.test.gosuslugi.ru/10700/" w:history="1">
        <w:r>
          <w:t>https://pgu-uat-fed.test.gosuslugi.ru/10700/</w:t>
        </w:r>
      </w:hyperlink>
      <w:r>
        <w:t>.</w:t>
      </w:r>
    </w:p>
    <w:p w14:paraId="57BA133F" w14:textId="22DC006C" w:rsidR="005461D7" w:rsidRDefault="00E64EBA" w:rsidP="00E64EBA">
      <w:pPr>
        <w:pStyle w:val="RT1231"/>
        <w:numPr>
          <w:ilvl w:val="0"/>
          <w:numId w:val="83"/>
        </w:numPr>
        <w:spacing w:line="276" w:lineRule="auto"/>
      </w:pPr>
      <w:r>
        <w:t xml:space="preserve">Для тестирования услуги в продуктовом контуре: пользователь перешел на страницу услуги «Запись на прием к врачу» по адресу </w:t>
      </w:r>
      <w:hyperlink r:id="rId54" w:tooltip="https://www.gosuslugi.ru/10700/" w:history="1">
        <w:r>
          <w:t>https://www.gosuslugi.ru/10700/</w:t>
        </w:r>
      </w:hyperlink>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3828"/>
        <w:gridCol w:w="5805"/>
      </w:tblGrid>
      <w:tr w:rsidR="005461D7" w14:paraId="4AB21604" w14:textId="77777777">
        <w:trPr>
          <w:tblHeader/>
        </w:trPr>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18814B2B" w14:textId="77777777" w:rsidR="005461D7" w:rsidRDefault="00E64EBA">
            <w:pPr>
              <w:pStyle w:val="RTf3"/>
              <w:spacing w:line="276" w:lineRule="auto"/>
            </w:pPr>
            <w:r>
              <w:t>№</w:t>
            </w:r>
          </w:p>
        </w:tc>
        <w:tc>
          <w:tcPr>
            <w:tcW w:w="1904" w:type="pct"/>
            <w:tcBorders>
              <w:top w:val="single" w:sz="4" w:space="0" w:color="auto"/>
              <w:left w:val="single" w:sz="4" w:space="0" w:color="auto"/>
              <w:bottom w:val="single" w:sz="4" w:space="0" w:color="auto"/>
              <w:right w:val="single" w:sz="4" w:space="0" w:color="auto"/>
            </w:tcBorders>
            <w:shd w:val="clear" w:color="auto" w:fill="auto"/>
            <w:vAlign w:val="center"/>
          </w:tcPr>
          <w:p w14:paraId="332D6260" w14:textId="77777777" w:rsidR="005461D7" w:rsidRDefault="00E64EBA">
            <w:pPr>
              <w:pStyle w:val="RTf3"/>
              <w:spacing w:line="276" w:lineRule="auto"/>
            </w:pPr>
            <w:r>
              <w:t>Шаг</w:t>
            </w:r>
          </w:p>
        </w:tc>
        <w:tc>
          <w:tcPr>
            <w:tcW w:w="2887" w:type="pct"/>
            <w:tcBorders>
              <w:top w:val="single" w:sz="4" w:space="0" w:color="auto"/>
              <w:left w:val="single" w:sz="4" w:space="0" w:color="auto"/>
              <w:bottom w:val="single" w:sz="4" w:space="0" w:color="auto"/>
              <w:right w:val="single" w:sz="4" w:space="0" w:color="auto"/>
            </w:tcBorders>
            <w:shd w:val="clear" w:color="auto" w:fill="auto"/>
            <w:vAlign w:val="center"/>
          </w:tcPr>
          <w:p w14:paraId="6F23C7BA" w14:textId="77777777" w:rsidR="005461D7" w:rsidRDefault="00E64EBA">
            <w:pPr>
              <w:pStyle w:val="RTf3"/>
              <w:spacing w:line="276" w:lineRule="auto"/>
            </w:pPr>
            <w:r>
              <w:t>Ожидаемый результат</w:t>
            </w:r>
          </w:p>
        </w:tc>
      </w:tr>
      <w:tr w:rsidR="005461D7" w14:paraId="50407E89" w14:textId="77777777">
        <w:tc>
          <w:tcPr>
            <w:tcW w:w="209" w:type="pct"/>
            <w:tcBorders>
              <w:top w:val="single" w:sz="4" w:space="0" w:color="auto"/>
            </w:tcBorders>
          </w:tcPr>
          <w:p w14:paraId="2D038393" w14:textId="77777777" w:rsidR="005461D7" w:rsidRDefault="00E64EBA">
            <w:pPr>
              <w:pStyle w:val="RTf"/>
              <w:spacing w:line="276" w:lineRule="auto"/>
            </w:pPr>
            <w:r>
              <w:t>1</w:t>
            </w:r>
          </w:p>
        </w:tc>
        <w:tc>
          <w:tcPr>
            <w:tcW w:w="1904" w:type="pct"/>
            <w:tcBorders>
              <w:top w:val="single" w:sz="4" w:space="0" w:color="auto"/>
            </w:tcBorders>
          </w:tcPr>
          <w:p w14:paraId="7ADB7C5C" w14:textId="77777777" w:rsidR="005461D7" w:rsidRDefault="00E64EBA">
            <w:pPr>
              <w:pStyle w:val="RTf"/>
              <w:spacing w:line="276" w:lineRule="auto"/>
            </w:pPr>
            <w:r>
              <w:t>Нажать на кнопку «Начать»</w:t>
            </w:r>
          </w:p>
        </w:tc>
        <w:tc>
          <w:tcPr>
            <w:tcW w:w="2887" w:type="pct"/>
            <w:tcBorders>
              <w:top w:val="single" w:sz="4" w:space="0" w:color="auto"/>
            </w:tcBorders>
          </w:tcPr>
          <w:p w14:paraId="513ECD15" w14:textId="26E24B78" w:rsidR="005461D7" w:rsidRDefault="00E64EBA">
            <w:pPr>
              <w:pStyle w:val="RTf"/>
              <w:spacing w:line="276" w:lineRule="auto"/>
            </w:pPr>
            <w:r>
              <w:t xml:space="preserve">Открылся экран «Кого записать на прием?» в форме квиза с вариантами для выбора: </w:t>
            </w:r>
          </w:p>
          <w:p w14:paraId="714E7B9D" w14:textId="77777777" w:rsidR="005461D7" w:rsidRDefault="00E64EBA">
            <w:pPr>
              <w:pStyle w:val="RT10"/>
              <w:spacing w:line="276" w:lineRule="auto"/>
            </w:pPr>
            <w:r>
              <w:t>Себя;</w:t>
            </w:r>
          </w:p>
          <w:p w14:paraId="6AE91FD5" w14:textId="77777777" w:rsidR="005461D7" w:rsidRDefault="00E64EBA">
            <w:pPr>
              <w:pStyle w:val="RT10"/>
              <w:spacing w:line="276" w:lineRule="auto"/>
            </w:pPr>
            <w:r>
              <w:t>Ребенка;</w:t>
            </w:r>
          </w:p>
          <w:p w14:paraId="0C771A81" w14:textId="77777777" w:rsidR="005461D7" w:rsidRDefault="00E64EBA">
            <w:pPr>
              <w:pStyle w:val="RT10"/>
              <w:spacing w:line="276" w:lineRule="auto"/>
            </w:pPr>
            <w:r>
              <w:t>Другого человека</w:t>
            </w:r>
          </w:p>
        </w:tc>
      </w:tr>
      <w:tr w:rsidR="005461D7" w14:paraId="27C04D64" w14:textId="77777777">
        <w:tc>
          <w:tcPr>
            <w:tcW w:w="209" w:type="pct"/>
          </w:tcPr>
          <w:p w14:paraId="55432609" w14:textId="77777777" w:rsidR="005461D7" w:rsidRDefault="00E64EBA">
            <w:pPr>
              <w:pStyle w:val="RTf"/>
              <w:spacing w:line="276" w:lineRule="auto"/>
            </w:pPr>
            <w:r>
              <w:lastRenderedPageBreak/>
              <w:t>2</w:t>
            </w:r>
          </w:p>
        </w:tc>
        <w:tc>
          <w:tcPr>
            <w:tcW w:w="1904" w:type="pct"/>
          </w:tcPr>
          <w:p w14:paraId="0C170010" w14:textId="77777777" w:rsidR="005461D7" w:rsidRDefault="00E64EBA">
            <w:pPr>
              <w:pStyle w:val="RTf"/>
              <w:spacing w:line="276" w:lineRule="auto"/>
            </w:pPr>
            <w:r>
              <w:t>Выбрать пункт «Себя»</w:t>
            </w:r>
          </w:p>
        </w:tc>
        <w:tc>
          <w:tcPr>
            <w:tcW w:w="2887" w:type="pct"/>
          </w:tcPr>
          <w:p w14:paraId="696A22A7"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25DCFBF9" w14:textId="77777777">
        <w:tc>
          <w:tcPr>
            <w:tcW w:w="209" w:type="pct"/>
          </w:tcPr>
          <w:p w14:paraId="1765BE50" w14:textId="77777777" w:rsidR="005461D7" w:rsidRDefault="00E64EBA">
            <w:pPr>
              <w:pStyle w:val="RTf"/>
              <w:spacing w:line="276" w:lineRule="auto"/>
            </w:pPr>
            <w:r>
              <w:t>3</w:t>
            </w:r>
          </w:p>
        </w:tc>
        <w:tc>
          <w:tcPr>
            <w:tcW w:w="1904" w:type="pct"/>
          </w:tcPr>
          <w:p w14:paraId="3542B364" w14:textId="2B157032" w:rsidR="005461D7" w:rsidRDefault="00E64EBA">
            <w:pPr>
              <w:pStyle w:val="RTf"/>
              <w:spacing w:line="276" w:lineRule="auto"/>
            </w:pPr>
            <w:r>
              <w:t xml:space="preserve">Ввести </w:t>
            </w:r>
            <w:r w:rsidR="005B26F8">
              <w:t>регион или</w:t>
            </w:r>
            <w:r>
              <w:t xml:space="preserve"> подтвердить регион, который определился, нажав кнопку «Продолжить»</w:t>
            </w:r>
          </w:p>
        </w:tc>
        <w:tc>
          <w:tcPr>
            <w:tcW w:w="2887" w:type="pct"/>
          </w:tcPr>
          <w:p w14:paraId="5AE8E33C" w14:textId="52760A8B" w:rsidR="005461D7" w:rsidRDefault="00E64EBA" w:rsidP="00E64EBA">
            <w:pPr>
              <w:pStyle w:val="RT12"/>
              <w:numPr>
                <w:ilvl w:val="0"/>
                <w:numId w:val="88"/>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336261D2" w14:textId="77777777" w:rsidR="005461D7" w:rsidRDefault="00E64EBA">
            <w:pPr>
              <w:pStyle w:val="RT10"/>
              <w:spacing w:line="276" w:lineRule="auto"/>
            </w:pPr>
            <w:r>
              <w:t>По специальности врача;</w:t>
            </w:r>
          </w:p>
          <w:p w14:paraId="604F73C7" w14:textId="77777777" w:rsidR="005461D7" w:rsidRDefault="00E64EBA">
            <w:pPr>
              <w:pStyle w:val="RT10"/>
              <w:spacing w:line="276" w:lineRule="auto"/>
            </w:pPr>
            <w:r>
              <w:t>По направлению (опционально);</w:t>
            </w:r>
          </w:p>
          <w:p w14:paraId="631985DD" w14:textId="707DFB6A" w:rsidR="005461D7" w:rsidRDefault="00E64EBA">
            <w:pPr>
              <w:pStyle w:val="RT10"/>
              <w:spacing w:line="276" w:lineRule="auto"/>
            </w:pPr>
            <w:r>
              <w:t xml:space="preserve">По </w:t>
            </w:r>
            <w:r w:rsidR="00526B7F">
              <w:t>адресу подразделения</w:t>
            </w:r>
          </w:p>
          <w:p w14:paraId="653150B1" w14:textId="77777777" w:rsidR="005461D7" w:rsidRDefault="00E64EBA">
            <w:pPr>
              <w:pStyle w:val="RTf"/>
              <w:spacing w:line="276" w:lineRule="auto"/>
              <w:rPr>
                <w:i/>
                <w:iCs/>
              </w:rPr>
            </w:pPr>
            <w:r>
              <w:rPr>
                <w:i/>
                <w:iCs/>
              </w:rPr>
              <w:t>Либо</w:t>
            </w:r>
          </w:p>
          <w:p w14:paraId="2FF1753C" w14:textId="2C22F5C3" w:rsidR="005461D7" w:rsidRDefault="00E64EBA" w:rsidP="00E64EBA">
            <w:pPr>
              <w:pStyle w:val="RT12"/>
              <w:numPr>
                <w:ilvl w:val="0"/>
                <w:numId w:val="88"/>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381433">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5D2B5DF4" w14:textId="77777777" w:rsidR="005461D7" w:rsidRDefault="00E64EBA">
            <w:pPr>
              <w:pStyle w:val="RTf"/>
              <w:spacing w:line="276" w:lineRule="auto"/>
              <w:rPr>
                <w:i/>
                <w:iCs/>
              </w:rPr>
            </w:pPr>
            <w:r>
              <w:rPr>
                <w:i/>
                <w:iCs/>
              </w:rPr>
              <w:t xml:space="preserve">Либо </w:t>
            </w:r>
          </w:p>
          <w:p w14:paraId="63C04DB4" w14:textId="6D08EC60"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55"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6371DA17" w14:textId="77777777" w:rsidR="005461D7" w:rsidRDefault="00E64EBA">
            <w:pPr>
              <w:pStyle w:val="RTf"/>
              <w:spacing w:line="276" w:lineRule="auto"/>
              <w:rPr>
                <w:i/>
                <w:iCs/>
              </w:rPr>
            </w:pPr>
            <w:r>
              <w:rPr>
                <w:i/>
                <w:iCs/>
              </w:rPr>
              <w:t>Либо</w:t>
            </w:r>
          </w:p>
          <w:p w14:paraId="21C88D2F" w14:textId="0A61011C" w:rsidR="005461D7" w:rsidRDefault="00E64EBA">
            <w:pPr>
              <w:pStyle w:val="RTf"/>
              <w:spacing w:line="276" w:lineRule="auto"/>
            </w:pPr>
            <w:r>
              <w:t xml:space="preserve">3.4 Открылось модальное окно «Произошла ошибка» в случае если в методе </w:t>
            </w:r>
            <w:hyperlink r:id="rId56"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Экран свидетельствует о технической ошибке на шаге</w:t>
            </w:r>
          </w:p>
        </w:tc>
      </w:tr>
      <w:tr w:rsidR="005461D7" w14:paraId="6F4F622B" w14:textId="77777777">
        <w:tc>
          <w:tcPr>
            <w:tcW w:w="209" w:type="pct"/>
          </w:tcPr>
          <w:p w14:paraId="29BB4644" w14:textId="77777777" w:rsidR="005461D7" w:rsidRDefault="00E64EBA">
            <w:pPr>
              <w:pStyle w:val="RTf"/>
              <w:spacing w:line="276" w:lineRule="auto"/>
            </w:pPr>
            <w:r>
              <w:t>4</w:t>
            </w:r>
          </w:p>
        </w:tc>
        <w:tc>
          <w:tcPr>
            <w:tcW w:w="1904" w:type="pct"/>
          </w:tcPr>
          <w:p w14:paraId="10836B22" w14:textId="79A8494B" w:rsidR="005461D7" w:rsidRDefault="00E64EBA">
            <w:pPr>
              <w:pStyle w:val="RTf"/>
              <w:spacing w:line="276" w:lineRule="auto"/>
            </w:pPr>
            <w:r>
              <w:t xml:space="preserve">Выбрать пункт «По </w:t>
            </w:r>
            <w:r w:rsidR="00526B7F">
              <w:t>адресу подразделения</w:t>
            </w:r>
            <w:r>
              <w:t xml:space="preserve">» </w:t>
            </w:r>
          </w:p>
        </w:tc>
        <w:tc>
          <w:tcPr>
            <w:tcW w:w="2887" w:type="pct"/>
          </w:tcPr>
          <w:p w14:paraId="1CB1B552" w14:textId="4ACE1501" w:rsidR="005461D7" w:rsidRDefault="00E64EBA" w:rsidP="00E64EBA">
            <w:pPr>
              <w:pStyle w:val="RT12"/>
              <w:numPr>
                <w:ilvl w:val="0"/>
                <w:numId w:val="89"/>
              </w:numPr>
              <w:spacing w:line="276" w:lineRule="auto"/>
              <w:rPr>
                <w:sz w:val="20"/>
                <w:szCs w:val="20"/>
              </w:rPr>
            </w:pPr>
            <w:r>
              <w:rPr>
                <w:sz w:val="20"/>
                <w:szCs w:val="20"/>
              </w:rPr>
              <w:t xml:space="preserve">Открылся экран с картой для выбора </w:t>
            </w:r>
            <w:r w:rsidR="00381433">
              <w:rPr>
                <w:sz w:val="20"/>
                <w:szCs w:val="20"/>
              </w:rPr>
              <w:t>СП МО</w:t>
            </w:r>
            <w:r>
              <w:rPr>
                <w:sz w:val="20"/>
                <w:szCs w:val="20"/>
              </w:rPr>
              <w:t xml:space="preserve"> (если в ответе метода </w:t>
            </w:r>
            <w:r>
              <w:rPr>
                <w:sz w:val="20"/>
                <w:szCs w:val="20"/>
                <w:lang w:val="en-US"/>
              </w:rPr>
              <w:t>get</w:t>
            </w:r>
            <w:r>
              <w:rPr>
                <w:sz w:val="20"/>
                <w:szCs w:val="20"/>
              </w:rPr>
              <w:t>_</w:t>
            </w:r>
            <w:r w:rsidR="005B26F8">
              <w:rPr>
                <w:sz w:val="20"/>
                <w:szCs w:val="20"/>
              </w:rPr>
              <w:t>МО получен</w:t>
            </w:r>
            <w:r>
              <w:rPr>
                <w:sz w:val="20"/>
                <w:szCs w:val="20"/>
              </w:rPr>
              <w:t xml:space="preserve"> список </w:t>
            </w:r>
            <w:r w:rsidR="00096328">
              <w:rPr>
                <w:sz w:val="20"/>
                <w:szCs w:val="20"/>
              </w:rPr>
              <w:t>СП МО</w:t>
            </w:r>
            <w:r>
              <w:rPr>
                <w:sz w:val="20"/>
                <w:szCs w:val="20"/>
              </w:rPr>
              <w:t>)</w:t>
            </w:r>
          </w:p>
          <w:p w14:paraId="6885C694" w14:textId="77777777" w:rsidR="005461D7" w:rsidRDefault="00E64EBA">
            <w:pPr>
              <w:pStyle w:val="RTf"/>
              <w:spacing w:line="276" w:lineRule="auto"/>
              <w:rPr>
                <w:i/>
                <w:iCs/>
              </w:rPr>
            </w:pPr>
            <w:r>
              <w:rPr>
                <w:i/>
                <w:iCs/>
              </w:rPr>
              <w:t>Либо</w:t>
            </w:r>
          </w:p>
          <w:p w14:paraId="6F201A04" w14:textId="16B5D683" w:rsidR="005461D7" w:rsidRDefault="00E64EBA" w:rsidP="00E64EBA">
            <w:pPr>
              <w:pStyle w:val="RT12"/>
              <w:numPr>
                <w:ilvl w:val="0"/>
                <w:numId w:val="89"/>
              </w:numPr>
              <w:spacing w:line="276" w:lineRule="auto"/>
              <w:rPr>
                <w:sz w:val="20"/>
                <w:szCs w:val="20"/>
              </w:rPr>
            </w:pPr>
            <w:r>
              <w:rPr>
                <w:sz w:val="20"/>
                <w:szCs w:val="20"/>
              </w:rPr>
              <w:t>Открылся экран «Нет прикрепления в этом регионе» в случае, если в ответе метода get_</w:t>
            </w:r>
            <w:r w:rsidR="005B26F8">
              <w:rPr>
                <w:sz w:val="20"/>
                <w:szCs w:val="20"/>
              </w:rPr>
              <w:t>МО получен</w:t>
            </w:r>
            <w:r>
              <w:rPr>
                <w:sz w:val="20"/>
                <w:szCs w:val="20"/>
              </w:rPr>
              <w:t xml:space="preserve"> error_code: </w:t>
            </w:r>
            <w:r w:rsidR="005B26F8">
              <w:rPr>
                <w:sz w:val="20"/>
                <w:szCs w:val="20"/>
              </w:rPr>
              <w:t>7 с</w:t>
            </w:r>
            <w:r>
              <w:rPr>
                <w:sz w:val="20"/>
                <w:szCs w:val="20"/>
              </w:rPr>
              <w:t xml:space="preserve"> </w:t>
            </w:r>
            <w:r w:rsidR="005B26F8">
              <w:rPr>
                <w:sz w:val="20"/>
                <w:szCs w:val="20"/>
              </w:rPr>
              <w:t>текстом Entity</w:t>
            </w:r>
            <w:r>
              <w:rPr>
                <w:sz w:val="20"/>
                <w:szCs w:val="20"/>
              </w:rPr>
              <w:t xml:space="preserve"> not found </w:t>
            </w:r>
          </w:p>
          <w:p w14:paraId="3D930E21" w14:textId="77777777" w:rsidR="005461D7" w:rsidRDefault="00E64EBA">
            <w:pPr>
              <w:pStyle w:val="RTf"/>
              <w:spacing w:line="276" w:lineRule="auto"/>
              <w:rPr>
                <w:i/>
                <w:iCs/>
              </w:rPr>
            </w:pPr>
            <w:r>
              <w:rPr>
                <w:i/>
                <w:iCs/>
              </w:rPr>
              <w:t>Либо</w:t>
            </w:r>
          </w:p>
          <w:p w14:paraId="4D91D96F" w14:textId="68EF283F" w:rsidR="005461D7" w:rsidRDefault="00E64EBA">
            <w:pPr>
              <w:pStyle w:val="RTf"/>
              <w:spacing w:line="276" w:lineRule="auto"/>
            </w:pPr>
            <w:r>
              <w:t xml:space="preserve">4.3 Открылось модальное окно «Произошла </w:t>
            </w:r>
            <w:r w:rsidR="005B26F8">
              <w:t>ошибка» в</w:t>
            </w:r>
            <w:r>
              <w:t xml:space="preserve"> случае, если в ответе метода </w:t>
            </w:r>
            <w:r>
              <w:rPr>
                <w:lang w:val="en-US"/>
              </w:rPr>
              <w:t>get</w:t>
            </w:r>
            <w:r>
              <w:t>_</w:t>
            </w:r>
            <w:r w:rsidR="005B26F8">
              <w:t>МО error</w:t>
            </w:r>
            <w:r>
              <w:t xml:space="preserve">_code: 3 с </w:t>
            </w:r>
            <w:r w:rsidR="005B26F8">
              <w:t>текстом Internal</w:t>
            </w:r>
            <w:r>
              <w:t xml:space="preserve"> Error  </w:t>
            </w:r>
          </w:p>
        </w:tc>
      </w:tr>
      <w:tr w:rsidR="005461D7" w14:paraId="3E76C41A" w14:textId="77777777">
        <w:tc>
          <w:tcPr>
            <w:tcW w:w="209" w:type="pct"/>
          </w:tcPr>
          <w:p w14:paraId="53760C92" w14:textId="77777777" w:rsidR="005461D7" w:rsidRDefault="00E64EBA">
            <w:pPr>
              <w:pStyle w:val="RTf"/>
              <w:spacing w:line="276" w:lineRule="auto"/>
            </w:pPr>
            <w:r>
              <w:t>5</w:t>
            </w:r>
          </w:p>
        </w:tc>
        <w:tc>
          <w:tcPr>
            <w:tcW w:w="1904" w:type="pct"/>
          </w:tcPr>
          <w:p w14:paraId="72CD2E1A" w14:textId="39E7F5A5" w:rsidR="005461D7" w:rsidRDefault="00E64EBA">
            <w:pPr>
              <w:pStyle w:val="RTf"/>
              <w:spacing w:line="276" w:lineRule="auto"/>
            </w:pPr>
            <w:r>
              <w:t xml:space="preserve">Выбрать </w:t>
            </w:r>
            <w:r w:rsidR="00381433">
              <w:t>СП МО</w:t>
            </w:r>
            <w:r>
              <w:t xml:space="preserve"> </w:t>
            </w:r>
          </w:p>
        </w:tc>
        <w:tc>
          <w:tcPr>
            <w:tcW w:w="2887" w:type="pct"/>
          </w:tcPr>
          <w:p w14:paraId="446E9F52" w14:textId="77777777" w:rsidR="005461D7" w:rsidRDefault="00E64EBA" w:rsidP="00E64EBA">
            <w:pPr>
              <w:pStyle w:val="RT12"/>
              <w:numPr>
                <w:ilvl w:val="0"/>
                <w:numId w:val="90"/>
              </w:numPr>
              <w:spacing w:line="276" w:lineRule="auto"/>
              <w:rPr>
                <w:sz w:val="20"/>
                <w:szCs w:val="20"/>
              </w:rPr>
            </w:pPr>
            <w:r>
              <w:rPr>
                <w:sz w:val="20"/>
                <w:szCs w:val="20"/>
              </w:rPr>
              <w:t>Открылся экран «Выберите специальность врача» (если в ответе метода Get_Resource пришел список доступных специальностей)</w:t>
            </w:r>
          </w:p>
          <w:p w14:paraId="62E2DAA3" w14:textId="77777777" w:rsidR="005461D7" w:rsidRDefault="00E64EBA">
            <w:pPr>
              <w:pStyle w:val="RTf"/>
              <w:spacing w:line="276" w:lineRule="auto"/>
            </w:pPr>
            <w:r>
              <w:t xml:space="preserve">Либо </w:t>
            </w:r>
          </w:p>
          <w:p w14:paraId="33EA94DA" w14:textId="77777777" w:rsidR="005461D7" w:rsidRDefault="00E64EBA" w:rsidP="00E64EBA">
            <w:pPr>
              <w:pStyle w:val="RT12"/>
              <w:numPr>
                <w:ilvl w:val="0"/>
                <w:numId w:val="90"/>
              </w:numPr>
              <w:spacing w:line="276" w:lineRule="auto"/>
              <w:rPr>
                <w:sz w:val="20"/>
                <w:szCs w:val="20"/>
              </w:rPr>
            </w:pPr>
            <w:r>
              <w:rPr>
                <w:sz w:val="20"/>
                <w:szCs w:val="20"/>
              </w:rPr>
              <w:t xml:space="preserve">Открылся экран «Нет специалистов для записи» в случае, если в ответе метода Get_Resource пришел error_code: 7 с текстом Entity not found </w:t>
            </w:r>
          </w:p>
          <w:p w14:paraId="495D4FC7" w14:textId="77777777" w:rsidR="005461D7" w:rsidRDefault="00E64EBA">
            <w:pPr>
              <w:pStyle w:val="RTf"/>
              <w:spacing w:line="276" w:lineRule="auto"/>
              <w:rPr>
                <w:i/>
                <w:iCs/>
              </w:rPr>
            </w:pPr>
            <w:r>
              <w:rPr>
                <w:i/>
                <w:iCs/>
              </w:rPr>
              <w:t>Либо</w:t>
            </w:r>
          </w:p>
          <w:p w14:paraId="1BCA644E" w14:textId="61683880" w:rsidR="005461D7" w:rsidRDefault="00E64EBA" w:rsidP="00E64EBA">
            <w:pPr>
              <w:pStyle w:val="RT12"/>
              <w:numPr>
                <w:ilvl w:val="0"/>
                <w:numId w:val="90"/>
              </w:numPr>
              <w:spacing w:line="276" w:lineRule="auto"/>
              <w:rPr>
                <w:sz w:val="20"/>
                <w:szCs w:val="20"/>
              </w:rPr>
            </w:pPr>
            <w:r>
              <w:rPr>
                <w:sz w:val="20"/>
                <w:szCs w:val="20"/>
              </w:rPr>
              <w:t xml:space="preserve">Открылось модальное окно «Произошла ошибка» в </w:t>
            </w:r>
            <w:r w:rsidR="005B26F8">
              <w:rPr>
                <w:sz w:val="20"/>
                <w:szCs w:val="20"/>
              </w:rPr>
              <w:t>случае, если</w:t>
            </w:r>
            <w:r>
              <w:rPr>
                <w:sz w:val="20"/>
                <w:szCs w:val="20"/>
              </w:rPr>
              <w:t xml:space="preserve"> в ответе метода Get_</w:t>
            </w:r>
            <w:r w:rsidR="005B26F8">
              <w:rPr>
                <w:sz w:val="20"/>
                <w:szCs w:val="20"/>
              </w:rPr>
              <w:t>Resource получен</w:t>
            </w:r>
            <w:r>
              <w:rPr>
                <w:sz w:val="20"/>
                <w:szCs w:val="20"/>
              </w:rPr>
              <w:t xml:space="preserve"> error_code: </w:t>
            </w:r>
            <w:r w:rsidR="005B26F8">
              <w:rPr>
                <w:sz w:val="20"/>
                <w:szCs w:val="20"/>
              </w:rPr>
              <w:t>3 с</w:t>
            </w:r>
            <w:r>
              <w:rPr>
                <w:sz w:val="20"/>
                <w:szCs w:val="20"/>
              </w:rPr>
              <w:t xml:space="preserve"> </w:t>
            </w:r>
            <w:r w:rsidR="005B26F8">
              <w:rPr>
                <w:sz w:val="20"/>
                <w:szCs w:val="20"/>
              </w:rPr>
              <w:t>текстом Internal</w:t>
            </w:r>
            <w:r>
              <w:rPr>
                <w:sz w:val="20"/>
                <w:szCs w:val="20"/>
              </w:rPr>
              <w:t xml:space="preserve"> Error </w:t>
            </w:r>
          </w:p>
        </w:tc>
      </w:tr>
      <w:tr w:rsidR="005461D7" w14:paraId="5D0B17BA" w14:textId="77777777">
        <w:tc>
          <w:tcPr>
            <w:tcW w:w="209" w:type="pct"/>
          </w:tcPr>
          <w:p w14:paraId="6D4DE306" w14:textId="77777777" w:rsidR="005461D7" w:rsidRDefault="00E64EBA">
            <w:pPr>
              <w:pStyle w:val="RTf"/>
              <w:spacing w:line="276" w:lineRule="auto"/>
            </w:pPr>
            <w:r>
              <w:lastRenderedPageBreak/>
              <w:t>6</w:t>
            </w:r>
          </w:p>
        </w:tc>
        <w:tc>
          <w:tcPr>
            <w:tcW w:w="1904" w:type="pct"/>
          </w:tcPr>
          <w:p w14:paraId="600B4541" w14:textId="77777777" w:rsidR="005461D7" w:rsidRDefault="00E64EBA">
            <w:pPr>
              <w:pStyle w:val="RTf"/>
              <w:spacing w:line="276" w:lineRule="auto"/>
            </w:pPr>
            <w:r>
              <w:t>Выбрать специальность</w:t>
            </w:r>
          </w:p>
        </w:tc>
        <w:tc>
          <w:tcPr>
            <w:tcW w:w="2887" w:type="pct"/>
          </w:tcPr>
          <w:p w14:paraId="2B6CB3FE" w14:textId="764C6DAC" w:rsidR="005461D7" w:rsidRDefault="00E64EBA">
            <w:pPr>
              <w:pStyle w:val="RTf"/>
              <w:spacing w:line="276" w:lineRule="auto"/>
            </w:pPr>
            <w:r>
              <w:t xml:space="preserve">6.1 Открылся экран «Выберите дату и врача» (если в методе </w:t>
            </w:r>
            <w:r w:rsidR="00435AB7">
              <w:t>GetCountFreeSlot пришли</w:t>
            </w:r>
            <w:r>
              <w:t xml:space="preserve"> доступные слоты для записи с учетом пола и возраста)</w:t>
            </w:r>
          </w:p>
          <w:p w14:paraId="0441E7E6" w14:textId="77777777" w:rsidR="005461D7" w:rsidRDefault="00E64EBA">
            <w:pPr>
              <w:pStyle w:val="RTf"/>
              <w:spacing w:line="276" w:lineRule="auto"/>
              <w:rPr>
                <w:i/>
                <w:iCs/>
              </w:rPr>
            </w:pPr>
            <w:r>
              <w:rPr>
                <w:i/>
                <w:iCs/>
              </w:rPr>
              <w:t>Либо</w:t>
            </w:r>
          </w:p>
          <w:p w14:paraId="6F6A271D" w14:textId="77777777" w:rsidR="005461D7" w:rsidRDefault="00E64EBA">
            <w:pPr>
              <w:pStyle w:val="RTf"/>
              <w:spacing w:line="276" w:lineRule="auto"/>
            </w:pPr>
            <w:r>
              <w:t xml:space="preserve">6.2 Открылся экран «На ближайшие две недели записи нет» в случае, если в ответе метода GetCountFreeSlot пришел error_code: 7 с текстом Entity not found  </w:t>
            </w:r>
          </w:p>
          <w:p w14:paraId="566B6517" w14:textId="77777777" w:rsidR="005461D7" w:rsidRDefault="00E64EBA">
            <w:pPr>
              <w:pStyle w:val="RTf"/>
              <w:spacing w:line="276" w:lineRule="auto"/>
              <w:rPr>
                <w:i/>
                <w:iCs/>
              </w:rPr>
            </w:pPr>
            <w:r>
              <w:rPr>
                <w:i/>
                <w:iCs/>
              </w:rPr>
              <w:t>Либо</w:t>
            </w:r>
          </w:p>
          <w:p w14:paraId="71121060" w14:textId="17B3D978" w:rsidR="005461D7" w:rsidRDefault="00E64EBA">
            <w:pPr>
              <w:pStyle w:val="RTf"/>
              <w:spacing w:line="276" w:lineRule="auto"/>
            </w:pPr>
            <w:r>
              <w:t xml:space="preserve">6.3 Открывается модальное окно «Произошла ошибка» в </w:t>
            </w:r>
            <w:r w:rsidR="00F27C82">
              <w:t>случае, если</w:t>
            </w:r>
            <w:r>
              <w:t xml:space="preserve"> в ответе метода GetCountFreeSlot получен error_code: </w:t>
            </w:r>
            <w:r w:rsidR="00435AB7">
              <w:t>3 с</w:t>
            </w:r>
            <w:r>
              <w:t xml:space="preserve"> </w:t>
            </w:r>
            <w:r w:rsidR="00435AB7">
              <w:t>текстом Internal</w:t>
            </w:r>
            <w:r>
              <w:t xml:space="preserve"> Error</w:t>
            </w:r>
          </w:p>
        </w:tc>
      </w:tr>
      <w:tr w:rsidR="005461D7" w14:paraId="736F5102" w14:textId="77777777">
        <w:tc>
          <w:tcPr>
            <w:tcW w:w="209" w:type="pct"/>
          </w:tcPr>
          <w:p w14:paraId="0D9A274B" w14:textId="77777777" w:rsidR="005461D7" w:rsidRDefault="00E64EBA">
            <w:pPr>
              <w:pStyle w:val="RTf"/>
              <w:spacing w:line="276" w:lineRule="auto"/>
            </w:pPr>
            <w:r>
              <w:t>7</w:t>
            </w:r>
          </w:p>
        </w:tc>
        <w:tc>
          <w:tcPr>
            <w:tcW w:w="1904" w:type="pct"/>
          </w:tcPr>
          <w:p w14:paraId="6DE23139" w14:textId="5053F8C9" w:rsidR="005461D7" w:rsidRDefault="00E64EBA">
            <w:pPr>
              <w:pStyle w:val="RTf"/>
              <w:spacing w:line="276" w:lineRule="auto"/>
            </w:pPr>
            <w:r>
              <w:t xml:space="preserve">Выбрать дату, нажать на </w:t>
            </w:r>
            <w:r w:rsidR="00435AB7">
              <w:t>ФИО врача</w:t>
            </w:r>
            <w:r>
              <w:t xml:space="preserve"> и </w:t>
            </w:r>
            <w:r w:rsidR="00435AB7">
              <w:t>просмотреть слоты</w:t>
            </w:r>
            <w:r>
              <w:t xml:space="preserve"> для записи</w:t>
            </w:r>
          </w:p>
        </w:tc>
        <w:tc>
          <w:tcPr>
            <w:tcW w:w="2887" w:type="pct"/>
          </w:tcPr>
          <w:p w14:paraId="198754C4" w14:textId="24C32EEF" w:rsidR="005461D7" w:rsidRDefault="00E64EBA">
            <w:pPr>
              <w:pStyle w:val="RTf"/>
              <w:spacing w:line="276" w:lineRule="auto"/>
            </w:pPr>
            <w:r>
              <w:t xml:space="preserve"> 7.1 При успешном ответе – отобразился блок с </w:t>
            </w:r>
            <w:r w:rsidR="00F27C82">
              <w:t>СП МО</w:t>
            </w:r>
            <w:r>
              <w:t xml:space="preserve">, </w:t>
            </w:r>
            <w:r w:rsidR="00435AB7">
              <w:t>врачём и</w:t>
            </w:r>
            <w:r>
              <w:t xml:space="preserve"> доступными для записи слотами </w:t>
            </w:r>
            <w:r w:rsidR="00435AB7">
              <w:t>(в ответе</w:t>
            </w:r>
            <w:r>
              <w:t xml:space="preserve"> </w:t>
            </w:r>
            <w:r>
              <w:rPr>
                <w:rFonts w:eastAsia="Liberation Sans"/>
                <w:sz w:val="21"/>
              </w:rPr>
              <w:t>Get_Free_</w:t>
            </w:r>
            <w:r w:rsidR="00435AB7">
              <w:rPr>
                <w:rFonts w:eastAsia="Liberation Sans"/>
                <w:sz w:val="21"/>
              </w:rPr>
              <w:t>Slot получен</w:t>
            </w:r>
            <w:r>
              <w:t xml:space="preserve"> список доступных ресурсов и слотов)</w:t>
            </w:r>
          </w:p>
          <w:p w14:paraId="77CB9CD2" w14:textId="77777777" w:rsidR="005461D7" w:rsidRDefault="00E64EBA">
            <w:pPr>
              <w:pStyle w:val="RTf"/>
              <w:spacing w:line="276" w:lineRule="auto"/>
              <w:rPr>
                <w:i/>
                <w:iCs/>
              </w:rPr>
            </w:pPr>
            <w:r>
              <w:rPr>
                <w:i/>
                <w:iCs/>
              </w:rPr>
              <w:t>Либо</w:t>
            </w:r>
          </w:p>
          <w:p w14:paraId="594C1847" w14:textId="79F6A183" w:rsidR="005461D7" w:rsidRDefault="00E64EBA">
            <w:pPr>
              <w:pStyle w:val="RTf"/>
              <w:spacing w:line="276" w:lineRule="auto"/>
            </w:pPr>
            <w:r>
              <w:t xml:space="preserve">7.2 Открылось модальное окно «Запись к врачу в этот день </w:t>
            </w:r>
            <w:r w:rsidR="00435AB7">
              <w:t>закончилась» в</w:t>
            </w:r>
            <w:r>
              <w:t xml:space="preserve"> случае, если по запросу данных не найдено (в ответе </w:t>
            </w:r>
            <w:r w:rsidR="00435AB7">
              <w:t>метода GetCountFreeSlot</w:t>
            </w:r>
            <w:r>
              <w:t xml:space="preserve"> получен error_code: 7 с текстом Entity not found)  </w:t>
            </w:r>
          </w:p>
          <w:p w14:paraId="574C3C86" w14:textId="77777777" w:rsidR="005461D7" w:rsidRDefault="00E64EBA">
            <w:pPr>
              <w:pStyle w:val="RTf"/>
              <w:spacing w:line="276" w:lineRule="auto"/>
            </w:pPr>
            <w:r>
              <w:t xml:space="preserve">Модальное окно может быть: </w:t>
            </w:r>
          </w:p>
          <w:p w14:paraId="22BACDA1" w14:textId="3B91F222" w:rsidR="005461D7" w:rsidRDefault="00E64EBA">
            <w:pPr>
              <w:pStyle w:val="RTf"/>
              <w:spacing w:line="276" w:lineRule="auto"/>
            </w:pPr>
            <w:r>
              <w:t xml:space="preserve">«Запись к врачу в этот день закончилась» </w:t>
            </w:r>
            <w:r w:rsidR="00435AB7">
              <w:t>или «</w:t>
            </w:r>
            <w:r>
              <w:t xml:space="preserve">Запись в кабинет в этот день закончилась» в зависимости от типа ресурса, который придет в ответе на метод </w:t>
            </w:r>
            <w:r w:rsidR="00435AB7">
              <w:t>GetCountFreeSlot,</w:t>
            </w:r>
            <w:r>
              <w:t xml:space="preserve"> если тип = </w:t>
            </w:r>
            <w:r w:rsidR="00435AB7">
              <w:t>SPECIALIST,</w:t>
            </w:r>
            <w:r>
              <w:t xml:space="preserve"> то модальное окно «Запись к врачу в этот день закончилась» , если тип ресурса = </w:t>
            </w:r>
            <w:r>
              <w:rPr>
                <w:lang w:val="en-US"/>
              </w:rPr>
              <w:t>ROOM</w:t>
            </w:r>
            <w:r>
              <w:t xml:space="preserve"> , то модальное окно «Запись в кабинет в этот день закончилась»</w:t>
            </w:r>
          </w:p>
        </w:tc>
      </w:tr>
      <w:tr w:rsidR="005461D7" w14:paraId="3E720CD9" w14:textId="77777777">
        <w:trPr>
          <w:trHeight w:val="414"/>
        </w:trPr>
        <w:tc>
          <w:tcPr>
            <w:tcW w:w="209" w:type="pct"/>
          </w:tcPr>
          <w:p w14:paraId="1083AA6C" w14:textId="77777777" w:rsidR="005461D7" w:rsidRDefault="00E64EBA">
            <w:pPr>
              <w:pStyle w:val="RTf"/>
              <w:spacing w:line="276" w:lineRule="auto"/>
            </w:pPr>
            <w:r>
              <w:t>8</w:t>
            </w:r>
          </w:p>
        </w:tc>
        <w:tc>
          <w:tcPr>
            <w:tcW w:w="1904" w:type="pct"/>
          </w:tcPr>
          <w:p w14:paraId="262DABE8" w14:textId="77777777" w:rsidR="005461D7" w:rsidRDefault="00E64EBA">
            <w:pPr>
              <w:pStyle w:val="RTf"/>
              <w:spacing w:line="276" w:lineRule="auto"/>
            </w:pPr>
            <w:r>
              <w:t>Выбрать слот для записи и нажать на кнопку «Записаться»</w:t>
            </w:r>
          </w:p>
        </w:tc>
        <w:tc>
          <w:tcPr>
            <w:tcW w:w="2887" w:type="pct"/>
          </w:tcPr>
          <w:p w14:paraId="41289F60" w14:textId="77777777" w:rsidR="005461D7" w:rsidRDefault="00E64EBA">
            <w:pPr>
              <w:pStyle w:val="RTf"/>
              <w:spacing w:line="276" w:lineRule="auto"/>
            </w:pPr>
            <w:r>
              <w:t>8.1 Открылся экран «Вы записаны на прием» (в ответе метода book (При успешном бронировании получены сведения о бронировании записи)</w:t>
            </w:r>
          </w:p>
          <w:p w14:paraId="4E76F346" w14:textId="77777777" w:rsidR="005461D7" w:rsidRDefault="00E64EBA">
            <w:pPr>
              <w:pStyle w:val="RTf"/>
              <w:spacing w:line="276" w:lineRule="auto"/>
              <w:rPr>
                <w:i/>
                <w:iCs/>
              </w:rPr>
            </w:pPr>
            <w:r>
              <w:rPr>
                <w:i/>
                <w:iCs/>
              </w:rPr>
              <w:t>Либо</w:t>
            </w:r>
          </w:p>
          <w:p w14:paraId="445FB69F" w14:textId="2F024740" w:rsidR="005461D7" w:rsidRDefault="00E64EBA">
            <w:pPr>
              <w:pStyle w:val="RTf"/>
              <w:spacing w:line="276" w:lineRule="auto"/>
            </w:pPr>
            <w:r>
              <w:t>8.2 Открылось модальное окно «Произошла ошибка» / «</w:t>
            </w:r>
            <w:r w:rsidR="00F27C82">
              <w:t>Внутренняя</w:t>
            </w:r>
            <w:r>
              <w:t xml:space="preserve"> ошибка сервиса» (в ответе метода book получен код 101 или 18 – </w:t>
            </w:r>
            <w:r w:rsidR="00435AB7">
              <w:t>неуспешное бронирование,</w:t>
            </w:r>
            <w:r>
              <w:t xml:space="preserve"> при котором произошла техническая ошибка) </w:t>
            </w:r>
          </w:p>
          <w:p w14:paraId="26EDC4B6" w14:textId="77777777" w:rsidR="005461D7" w:rsidRDefault="00E64EBA">
            <w:pPr>
              <w:pStyle w:val="RTf"/>
              <w:spacing w:line="276" w:lineRule="auto"/>
              <w:rPr>
                <w:i/>
                <w:iCs/>
              </w:rPr>
            </w:pPr>
            <w:r>
              <w:rPr>
                <w:i/>
                <w:iCs/>
              </w:rPr>
              <w:t>Либо</w:t>
            </w:r>
          </w:p>
          <w:p w14:paraId="0AA03085" w14:textId="77777777" w:rsidR="005461D7" w:rsidRDefault="00E64EBA">
            <w:pPr>
              <w:pStyle w:val="RTf"/>
              <w:spacing w:line="276" w:lineRule="auto"/>
            </w:pPr>
            <w:r>
              <w:t>8.3 Открылось модальное окно с ошибкой (Неуспешное бронирование с описанием бизнес – правила, в ответе метода book получены коды 11-17)</w:t>
            </w:r>
          </w:p>
        </w:tc>
      </w:tr>
      <w:tr w:rsidR="005461D7" w14:paraId="3A89366A" w14:textId="77777777">
        <w:tc>
          <w:tcPr>
            <w:tcW w:w="209" w:type="pct"/>
          </w:tcPr>
          <w:p w14:paraId="3863B2F4" w14:textId="77777777" w:rsidR="005461D7" w:rsidRDefault="00E64EBA">
            <w:pPr>
              <w:pStyle w:val="RTf"/>
              <w:spacing w:line="276" w:lineRule="auto"/>
            </w:pPr>
            <w:r>
              <w:t>9</w:t>
            </w:r>
          </w:p>
        </w:tc>
        <w:tc>
          <w:tcPr>
            <w:tcW w:w="1904" w:type="pct"/>
          </w:tcPr>
          <w:p w14:paraId="63D5177A" w14:textId="526F46DC" w:rsidR="005461D7" w:rsidRDefault="00E64EBA">
            <w:pPr>
              <w:pStyle w:val="RTf"/>
              <w:spacing w:line="276" w:lineRule="auto"/>
            </w:pPr>
            <w:r>
              <w:t xml:space="preserve">Не отменяя записи, перейти на форму услуги, пройти по сценарию записи по </w:t>
            </w:r>
            <w:r w:rsidR="00526B7F">
              <w:t>адресу подразделения</w:t>
            </w:r>
            <w:r>
              <w:t xml:space="preserve">,  дойти до экрана выбора специальности, найти в списке </w:t>
            </w:r>
            <w:r w:rsidR="00435AB7">
              <w:t>специальность,</w:t>
            </w:r>
            <w:r>
              <w:t xml:space="preserve"> по которой осуществляли запись и проверить, что у специальности проставлена отметка о текущей записи </w:t>
            </w:r>
          </w:p>
        </w:tc>
        <w:tc>
          <w:tcPr>
            <w:tcW w:w="2887" w:type="pct"/>
          </w:tcPr>
          <w:p w14:paraId="00F27F30" w14:textId="1461EA06" w:rsidR="005461D7" w:rsidRDefault="00E64EBA">
            <w:pPr>
              <w:pStyle w:val="RTf"/>
              <w:spacing w:line="276" w:lineRule="auto"/>
            </w:pPr>
            <w:r>
              <w:t xml:space="preserve">9.1 При успешной </w:t>
            </w:r>
            <w:r w:rsidR="00F27C82">
              <w:t>записи</w:t>
            </w:r>
            <w:r>
              <w:t xml:space="preserve"> и получения текущей записи в методе </w:t>
            </w:r>
            <w:r>
              <w:rPr>
                <w:lang w:val="en-US"/>
              </w:rPr>
              <w:t>G</w:t>
            </w:r>
            <w:r>
              <w:t xml:space="preserve">et_Books со статусом RECORDED (получен список </w:t>
            </w:r>
            <w:r w:rsidR="00096328">
              <w:t xml:space="preserve">текущих </w:t>
            </w:r>
            <w:r>
              <w:t xml:space="preserve">записей) у специальности отобразится отметка о записи </w:t>
            </w:r>
          </w:p>
          <w:p w14:paraId="7205FC12" w14:textId="3CBFAA55" w:rsidR="005461D7" w:rsidRDefault="00E64EBA">
            <w:pPr>
              <w:pStyle w:val="RTf"/>
              <w:spacing w:line="276" w:lineRule="auto"/>
            </w:pPr>
            <w:r>
              <w:t xml:space="preserve">9.2 При успешной записи и получения в </w:t>
            </w:r>
            <w:r w:rsidR="00435AB7">
              <w:t>методе Get</w:t>
            </w:r>
            <w:r>
              <w:t>_</w:t>
            </w:r>
            <w:r w:rsidR="00435AB7">
              <w:t>Books кода</w:t>
            </w:r>
            <w:r>
              <w:t xml:space="preserve"> 7 с </w:t>
            </w:r>
            <w:r w:rsidR="00435AB7">
              <w:t>текстом Entity</w:t>
            </w:r>
            <w:r>
              <w:t xml:space="preserve"> not </w:t>
            </w:r>
            <w:r w:rsidR="00435AB7">
              <w:t>found у</w:t>
            </w:r>
            <w:r>
              <w:t xml:space="preserve"> специальности   будет  </w:t>
            </w:r>
            <w:r w:rsidR="00F27C82">
              <w:t>отсутствовать</w:t>
            </w:r>
            <w:r>
              <w:t xml:space="preserve"> отметка о текущей записи </w:t>
            </w:r>
          </w:p>
          <w:p w14:paraId="6AA4421D" w14:textId="357AA483" w:rsidR="005461D7" w:rsidRDefault="00E64EBA">
            <w:pPr>
              <w:pStyle w:val="RTf"/>
              <w:spacing w:line="276" w:lineRule="auto"/>
            </w:pPr>
            <w:r>
              <w:t xml:space="preserve">9.3 При успешной записи и получения в </w:t>
            </w:r>
            <w:r w:rsidR="00435AB7">
              <w:t>методе Get</w:t>
            </w:r>
            <w:r>
              <w:t xml:space="preserve">_Books кода 3 с </w:t>
            </w:r>
            <w:r w:rsidR="00435AB7">
              <w:t>текстом Internal</w:t>
            </w:r>
            <w:r>
              <w:t xml:space="preserve"> </w:t>
            </w:r>
            <w:r w:rsidR="00435AB7">
              <w:t>Error у</w:t>
            </w:r>
            <w:r>
              <w:t xml:space="preserve"> </w:t>
            </w:r>
            <w:r w:rsidR="00435AB7">
              <w:t>специальности будет</w:t>
            </w:r>
            <w:r>
              <w:t xml:space="preserve">   </w:t>
            </w:r>
            <w:r w:rsidR="00F27C82">
              <w:t>отсутствовать</w:t>
            </w:r>
            <w:r>
              <w:t xml:space="preserve"> отметка о текущей записи </w:t>
            </w:r>
          </w:p>
        </w:tc>
      </w:tr>
      <w:tr w:rsidR="005461D7" w14:paraId="4F5CE485" w14:textId="77777777">
        <w:trPr>
          <w:trHeight w:val="414"/>
        </w:trPr>
        <w:tc>
          <w:tcPr>
            <w:tcW w:w="209" w:type="pct"/>
          </w:tcPr>
          <w:p w14:paraId="3CF95F38" w14:textId="77777777" w:rsidR="005461D7" w:rsidRDefault="00E64EBA">
            <w:pPr>
              <w:pStyle w:val="RTf"/>
              <w:spacing w:line="276" w:lineRule="auto"/>
            </w:pPr>
            <w:r>
              <w:lastRenderedPageBreak/>
              <w:t>10</w:t>
            </w:r>
          </w:p>
        </w:tc>
        <w:tc>
          <w:tcPr>
            <w:tcW w:w="1904" w:type="pct"/>
          </w:tcPr>
          <w:p w14:paraId="45C6B199" w14:textId="3D0602EB" w:rsidR="005461D7" w:rsidRDefault="00E64EBA">
            <w:pPr>
              <w:pStyle w:val="RTf"/>
              <w:spacing w:line="276" w:lineRule="auto"/>
            </w:pPr>
            <w:r>
              <w:t xml:space="preserve">Нажать на специальность </w:t>
            </w:r>
            <w:r w:rsidR="00435AB7">
              <w:t>с отметкой</w:t>
            </w:r>
            <w:r>
              <w:t xml:space="preserve"> о текущей записи  </w:t>
            </w:r>
          </w:p>
        </w:tc>
        <w:tc>
          <w:tcPr>
            <w:tcW w:w="2887" w:type="pct"/>
          </w:tcPr>
          <w:p w14:paraId="729814A5" w14:textId="77777777" w:rsidR="005461D7" w:rsidRDefault="00E64EBA">
            <w:pPr>
              <w:pStyle w:val="RTf"/>
              <w:spacing w:line="276" w:lineRule="auto"/>
            </w:pPr>
            <w:r>
              <w:t>Открылся экран «Уже есть запись. Отменить ее?»</w:t>
            </w:r>
          </w:p>
        </w:tc>
      </w:tr>
      <w:tr w:rsidR="005461D7" w14:paraId="1A7D1FF4" w14:textId="77777777">
        <w:trPr>
          <w:trHeight w:val="414"/>
        </w:trPr>
        <w:tc>
          <w:tcPr>
            <w:tcW w:w="209" w:type="pct"/>
          </w:tcPr>
          <w:p w14:paraId="39B78F6B" w14:textId="77777777" w:rsidR="005461D7" w:rsidRDefault="00E64EBA">
            <w:pPr>
              <w:pStyle w:val="RTf"/>
              <w:spacing w:line="276" w:lineRule="auto"/>
            </w:pPr>
            <w:r>
              <w:t>11</w:t>
            </w:r>
          </w:p>
        </w:tc>
        <w:tc>
          <w:tcPr>
            <w:tcW w:w="1904" w:type="pct"/>
          </w:tcPr>
          <w:p w14:paraId="5205D230" w14:textId="77777777" w:rsidR="005461D7" w:rsidRDefault="00E64EBA">
            <w:pPr>
              <w:pStyle w:val="RTf"/>
              <w:spacing w:line="276" w:lineRule="auto"/>
            </w:pPr>
            <w:r>
              <w:t>На экране «Уже есть запись. Отменить ее?» нажать на кнопку «Отменить»</w:t>
            </w:r>
          </w:p>
        </w:tc>
        <w:tc>
          <w:tcPr>
            <w:tcW w:w="2887" w:type="pct"/>
          </w:tcPr>
          <w:p w14:paraId="445D5EDE" w14:textId="77777777" w:rsidR="005461D7" w:rsidRDefault="00E64EBA">
            <w:pPr>
              <w:pStyle w:val="RTf"/>
              <w:spacing w:line="276" w:lineRule="auto"/>
            </w:pPr>
            <w:r>
              <w:t>11.1 Открылся экран «Запись отменена»</w:t>
            </w:r>
          </w:p>
          <w:p w14:paraId="4D0D45E9" w14:textId="77777777" w:rsidR="005461D7" w:rsidRDefault="00E64EBA">
            <w:pPr>
              <w:pStyle w:val="RTf"/>
              <w:spacing w:line="276" w:lineRule="auto"/>
            </w:pPr>
            <w:r>
              <w:t xml:space="preserve"> (запускается метод cancel, в ответе получен statusCode»: -1). Данный экран означает, что запись успешно отменена</w:t>
            </w:r>
          </w:p>
          <w:p w14:paraId="113FDEA1" w14:textId="77777777" w:rsidR="005461D7" w:rsidRDefault="00E64EBA">
            <w:pPr>
              <w:pStyle w:val="RTf"/>
              <w:spacing w:line="276" w:lineRule="auto"/>
              <w:rPr>
                <w:i/>
                <w:iCs/>
              </w:rPr>
            </w:pPr>
            <w:r>
              <w:rPr>
                <w:i/>
                <w:iCs/>
              </w:rPr>
              <w:t>Либо</w:t>
            </w:r>
          </w:p>
          <w:p w14:paraId="5A4C77F1" w14:textId="73D598B6" w:rsidR="005461D7" w:rsidRDefault="00E64EBA">
            <w:pPr>
              <w:pStyle w:val="RTf"/>
              <w:spacing w:line="276" w:lineRule="auto"/>
            </w:pPr>
            <w:r>
              <w:t xml:space="preserve">11.2 Открылось модальное окно «Произошла ошибка» (запускается метод cancel, в ответе получен statusCode»: 0 либо </w:t>
            </w:r>
            <w:r w:rsidR="00435AB7">
              <w:t>код 101</w:t>
            </w:r>
            <w:r>
              <w:t>). Экран свидетельствует о технической ошибке на шаге, запрос отмены не пройден</w:t>
            </w:r>
          </w:p>
          <w:p w14:paraId="42A22DE5" w14:textId="77777777" w:rsidR="005461D7" w:rsidRDefault="00E64EBA">
            <w:pPr>
              <w:pStyle w:val="RTf"/>
              <w:spacing w:line="276" w:lineRule="auto"/>
              <w:rPr>
                <w:i/>
              </w:rPr>
            </w:pPr>
            <w:r>
              <w:rPr>
                <w:i/>
              </w:rPr>
              <w:t>Либо</w:t>
            </w:r>
          </w:p>
          <w:p w14:paraId="62C77FC2" w14:textId="77777777" w:rsidR="005461D7" w:rsidRDefault="00E64EBA">
            <w:pPr>
              <w:pStyle w:val="RTf"/>
              <w:spacing w:line="276" w:lineRule="auto"/>
            </w:pPr>
            <w:r>
              <w:t xml:space="preserve">11.3 Открылось модальное окно «Отменить онлайн запись пока нельзя» в случае получения http-кода 404 в ответе на запрос отмены записи на прием, метод </w:t>
            </w:r>
            <w:r>
              <w:rPr>
                <w:lang w:val="en-US"/>
              </w:rPr>
              <w:t>cancel</w:t>
            </w:r>
          </w:p>
        </w:tc>
      </w:tr>
      <w:tr w:rsidR="005461D7" w14:paraId="7D1EA438" w14:textId="77777777">
        <w:trPr>
          <w:trHeight w:val="414"/>
        </w:trPr>
        <w:tc>
          <w:tcPr>
            <w:tcW w:w="209" w:type="pct"/>
          </w:tcPr>
          <w:p w14:paraId="4D3F8B63" w14:textId="77777777" w:rsidR="005461D7" w:rsidRDefault="00E64EBA">
            <w:pPr>
              <w:pStyle w:val="RTf"/>
              <w:spacing w:line="276" w:lineRule="auto"/>
            </w:pPr>
            <w:r>
              <w:t>12</w:t>
            </w:r>
          </w:p>
        </w:tc>
        <w:tc>
          <w:tcPr>
            <w:tcW w:w="1904" w:type="pct"/>
          </w:tcPr>
          <w:p w14:paraId="19D33434" w14:textId="7CEB9A0D" w:rsidR="005461D7" w:rsidRDefault="00E64EBA">
            <w:pPr>
              <w:pStyle w:val="RTf"/>
              <w:spacing w:line="276" w:lineRule="auto"/>
            </w:pPr>
            <w:r>
              <w:t xml:space="preserve">Осуществить еще одну запись по сценарию записи по </w:t>
            </w:r>
            <w:r w:rsidR="00526B7F">
              <w:t>адресу подразделению</w:t>
            </w:r>
            <w:r>
              <w:t xml:space="preserve">, выполнив шаги с 1 по 8, на экране «Вы записаны на </w:t>
            </w:r>
            <w:r w:rsidR="00435AB7">
              <w:t>прием» отменить</w:t>
            </w:r>
            <w:r>
              <w:t xml:space="preserve"> запись, используя ссылку «отменить запись»</w:t>
            </w:r>
          </w:p>
        </w:tc>
        <w:tc>
          <w:tcPr>
            <w:tcW w:w="2887" w:type="pct"/>
          </w:tcPr>
          <w:p w14:paraId="56865D32" w14:textId="113B60D0" w:rsidR="005461D7" w:rsidRDefault="00E64EBA">
            <w:pPr>
              <w:pStyle w:val="RTf"/>
              <w:spacing w:line="276" w:lineRule="auto"/>
            </w:pPr>
            <w:r>
              <w:t xml:space="preserve">Запись успешно отменена (в методе </w:t>
            </w:r>
            <w:r w:rsidR="00435AB7">
              <w:t>cancel пришел</w:t>
            </w:r>
            <w:r>
              <w:t xml:space="preserve"> успешный ответ statusCode»: -1) Данный экран означает, что запись успешно отменена.</w:t>
            </w:r>
          </w:p>
          <w:p w14:paraId="7BB22ABE" w14:textId="52AAACFD" w:rsidR="005461D7" w:rsidRDefault="00E64EBA">
            <w:pPr>
              <w:pStyle w:val="RTf"/>
              <w:spacing w:line="276" w:lineRule="auto"/>
            </w:pPr>
            <w:r>
              <w:t xml:space="preserve">При отмене произошла техническая </w:t>
            </w:r>
            <w:r w:rsidR="00435AB7">
              <w:t>ошибка -</w:t>
            </w:r>
            <w:r>
              <w:t xml:space="preserve"> отобразится экран «произошла </w:t>
            </w:r>
            <w:r w:rsidR="00435AB7">
              <w:t>ошибка» (</w:t>
            </w:r>
            <w:r>
              <w:t xml:space="preserve">в </w:t>
            </w:r>
            <w:r w:rsidR="00435AB7">
              <w:t>методе cancel пришел</w:t>
            </w:r>
            <w:r>
              <w:t xml:space="preserve"> успешный ответ с кодом 101)</w:t>
            </w:r>
          </w:p>
        </w:tc>
      </w:tr>
      <w:tr w:rsidR="005461D7" w14:paraId="7063F59F" w14:textId="77777777">
        <w:trPr>
          <w:trHeight w:val="414"/>
        </w:trPr>
        <w:tc>
          <w:tcPr>
            <w:tcW w:w="209" w:type="pct"/>
          </w:tcPr>
          <w:p w14:paraId="1B8EF973" w14:textId="77777777" w:rsidR="005461D7" w:rsidRDefault="00E64EBA">
            <w:pPr>
              <w:pStyle w:val="RTf"/>
              <w:spacing w:line="276" w:lineRule="auto"/>
            </w:pPr>
            <w:r>
              <w:t>12</w:t>
            </w:r>
          </w:p>
        </w:tc>
        <w:tc>
          <w:tcPr>
            <w:tcW w:w="1904" w:type="pct"/>
          </w:tcPr>
          <w:p w14:paraId="5704630E" w14:textId="45BF956F" w:rsidR="005461D7" w:rsidRDefault="00E64EBA">
            <w:pPr>
              <w:pStyle w:val="RTf"/>
              <w:spacing w:line="276" w:lineRule="auto"/>
            </w:pPr>
            <w:r>
              <w:t>Осуществить еще одну запись по сценарию записи по</w:t>
            </w:r>
            <w:r w:rsidR="00526B7F">
              <w:t xml:space="preserve"> адресу подразделения</w:t>
            </w:r>
            <w:r>
              <w:t xml:space="preserve">, выполнив шаги с 1 по 8, на экране «Вы записаны на </w:t>
            </w:r>
            <w:r w:rsidR="00435AB7">
              <w:t>прием» нажать</w:t>
            </w:r>
            <w:r>
              <w:t xml:space="preserve"> кнопку «в личный кабинет» и отменить запись из личного кабинета</w:t>
            </w:r>
          </w:p>
        </w:tc>
        <w:tc>
          <w:tcPr>
            <w:tcW w:w="2887" w:type="pct"/>
          </w:tcPr>
          <w:p w14:paraId="5E58E55A" w14:textId="61D4A75A" w:rsidR="005461D7" w:rsidRDefault="00E64EBA">
            <w:pPr>
              <w:pStyle w:val="RTf"/>
              <w:spacing w:line="276" w:lineRule="auto"/>
            </w:pPr>
            <w:r>
              <w:t xml:space="preserve">Запись успешно отменена (в методе </w:t>
            </w:r>
            <w:r w:rsidR="00435AB7">
              <w:t>cancel пришел</w:t>
            </w:r>
            <w:r>
              <w:t xml:space="preserve"> успешный ответ statusCode»: -1) Данный экран означает, что запись успешно отменена.</w:t>
            </w:r>
          </w:p>
          <w:p w14:paraId="1363A2A9" w14:textId="39D6EE2C" w:rsidR="005461D7" w:rsidRDefault="00E64EBA">
            <w:pPr>
              <w:pStyle w:val="RTf"/>
              <w:spacing w:line="276" w:lineRule="auto"/>
            </w:pPr>
            <w:r>
              <w:t xml:space="preserve">При отмене произошла техническая </w:t>
            </w:r>
            <w:r w:rsidR="00435AB7">
              <w:t>ошибка -</w:t>
            </w:r>
            <w:r>
              <w:t xml:space="preserve"> отобразится экран «произошла </w:t>
            </w:r>
            <w:r w:rsidR="00435AB7">
              <w:t>ошибка» (</w:t>
            </w:r>
            <w:r>
              <w:t xml:space="preserve">в </w:t>
            </w:r>
            <w:r w:rsidR="00435AB7">
              <w:t>методе cancel пришел</w:t>
            </w:r>
            <w:r>
              <w:t xml:space="preserve"> успешный ответ с кодом 101)</w:t>
            </w:r>
          </w:p>
        </w:tc>
      </w:tr>
      <w:tr w:rsidR="005461D7" w14:paraId="1F0810DC" w14:textId="77777777">
        <w:trPr>
          <w:trHeight w:val="414"/>
        </w:trPr>
        <w:tc>
          <w:tcPr>
            <w:tcW w:w="209" w:type="pct"/>
          </w:tcPr>
          <w:p w14:paraId="45D2D8DC" w14:textId="77777777" w:rsidR="005461D7" w:rsidRDefault="00E64EBA">
            <w:pPr>
              <w:pStyle w:val="RTf"/>
              <w:spacing w:line="276" w:lineRule="auto"/>
            </w:pPr>
            <w:r>
              <w:t>13</w:t>
            </w:r>
          </w:p>
        </w:tc>
        <w:tc>
          <w:tcPr>
            <w:tcW w:w="1904" w:type="pct"/>
          </w:tcPr>
          <w:p w14:paraId="44D652C1" w14:textId="77777777" w:rsidR="005461D7" w:rsidRDefault="00E64EBA">
            <w:pPr>
              <w:pStyle w:val="RTf"/>
              <w:spacing w:line="276" w:lineRule="auto"/>
            </w:pPr>
            <w:r>
              <w:t>Повторить шаги с 1 по 12 для сценария записи ребенка</w:t>
            </w:r>
          </w:p>
        </w:tc>
        <w:tc>
          <w:tcPr>
            <w:tcW w:w="2887" w:type="pct"/>
          </w:tcPr>
          <w:p w14:paraId="6D317FFD" w14:textId="77777777" w:rsidR="005461D7" w:rsidRDefault="00E64EBA">
            <w:pPr>
              <w:pStyle w:val="RTf"/>
              <w:spacing w:line="276" w:lineRule="auto"/>
            </w:pPr>
            <w:r>
              <w:t>Аналогично сценарию себя</w:t>
            </w:r>
          </w:p>
        </w:tc>
      </w:tr>
      <w:tr w:rsidR="005461D7" w14:paraId="72C14DB1" w14:textId="77777777">
        <w:trPr>
          <w:trHeight w:val="414"/>
        </w:trPr>
        <w:tc>
          <w:tcPr>
            <w:tcW w:w="209" w:type="pct"/>
          </w:tcPr>
          <w:p w14:paraId="137B9CD2" w14:textId="77777777" w:rsidR="005461D7" w:rsidRDefault="00E64EBA">
            <w:pPr>
              <w:pStyle w:val="RTf"/>
              <w:spacing w:line="276" w:lineRule="auto"/>
            </w:pPr>
            <w:r>
              <w:t>14</w:t>
            </w:r>
          </w:p>
        </w:tc>
        <w:tc>
          <w:tcPr>
            <w:tcW w:w="1904" w:type="pct"/>
          </w:tcPr>
          <w:p w14:paraId="083BD00D" w14:textId="77777777" w:rsidR="005461D7" w:rsidRDefault="00E64EBA">
            <w:pPr>
              <w:pStyle w:val="RTf"/>
              <w:spacing w:line="276" w:lineRule="auto"/>
            </w:pPr>
            <w:r>
              <w:t>Повторить шаги с 1 по 10 для записи другого человека</w:t>
            </w:r>
          </w:p>
        </w:tc>
        <w:tc>
          <w:tcPr>
            <w:tcW w:w="2887" w:type="pct"/>
          </w:tcPr>
          <w:p w14:paraId="79A93931" w14:textId="77777777" w:rsidR="005461D7" w:rsidRDefault="00E64EBA">
            <w:pPr>
              <w:pStyle w:val="RTf"/>
              <w:spacing w:line="276" w:lineRule="auto"/>
            </w:pPr>
            <w:r>
              <w:t>Аналогично сценарию себя</w:t>
            </w:r>
          </w:p>
          <w:p w14:paraId="6C040F06" w14:textId="77777777" w:rsidR="005461D7" w:rsidRDefault="005461D7">
            <w:pPr>
              <w:pStyle w:val="RTf"/>
              <w:spacing w:line="276" w:lineRule="auto"/>
            </w:pPr>
          </w:p>
        </w:tc>
      </w:tr>
    </w:tbl>
    <w:p w14:paraId="7CCE6A85" w14:textId="057BD82B" w:rsidR="005461D7" w:rsidRDefault="00E64EBA">
      <w:pPr>
        <w:pStyle w:val="RT3"/>
        <w:numPr>
          <w:ilvl w:val="2"/>
          <w:numId w:val="42"/>
        </w:numPr>
        <w:spacing w:line="276" w:lineRule="auto"/>
      </w:pPr>
      <w:bookmarkStart w:id="527" w:name="_Toc190695333"/>
      <w:bookmarkStart w:id="528" w:name="_Toc220861890"/>
      <w:bookmarkStart w:id="529" w:name="_Toc226989611"/>
      <w:r>
        <w:t xml:space="preserve">Проверка реализации сценария записи и отмены записи к врачу </w:t>
      </w:r>
      <w:r w:rsidR="00F27C82">
        <w:t xml:space="preserve"> СП МО</w:t>
      </w:r>
      <w:r>
        <w:t xml:space="preserve"> по услуге «Запись на прием к врачу»</w:t>
      </w:r>
      <w:bookmarkEnd w:id="527"/>
      <w:bookmarkEnd w:id="528"/>
      <w:bookmarkEnd w:id="529"/>
    </w:p>
    <w:p w14:paraId="15D96DD3" w14:textId="77777777" w:rsidR="005461D7" w:rsidRDefault="00E64EBA">
      <w:pPr>
        <w:pStyle w:val="RTf9"/>
        <w:spacing w:line="276" w:lineRule="auto"/>
      </w:pPr>
      <w:r>
        <w:t>Предварительные условия:</w:t>
      </w:r>
    </w:p>
    <w:p w14:paraId="5156F4B8" w14:textId="77777777" w:rsidR="005461D7" w:rsidRDefault="00E64EBA" w:rsidP="00E64EBA">
      <w:pPr>
        <w:pStyle w:val="RT1231"/>
        <w:numPr>
          <w:ilvl w:val="0"/>
          <w:numId w:val="91"/>
        </w:numPr>
        <w:spacing w:line="276" w:lineRule="auto"/>
      </w:pPr>
      <w:r>
        <w:t>Пользователь авторизован на ЕПГУ с подтвержденной УЗ ФЛ.</w:t>
      </w:r>
    </w:p>
    <w:p w14:paraId="0FF7121C" w14:textId="467447BE" w:rsidR="005461D7" w:rsidRDefault="00E64EBA" w:rsidP="00E64EBA">
      <w:pPr>
        <w:pStyle w:val="RT1231"/>
        <w:numPr>
          <w:ilvl w:val="0"/>
          <w:numId w:val="83"/>
        </w:numPr>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57" w:tooltip="https://www.gosuslugi.ru/10700/1/form" w:history="1">
        <w:r>
          <w:t>https://www.gosuslugi.ru/10700/1/form</w:t>
        </w:r>
      </w:hyperlink>
      <w:r>
        <w:t>.</w:t>
      </w:r>
    </w:p>
    <w:p w14:paraId="147E78CB" w14:textId="4F22F175" w:rsidR="005461D7" w:rsidRDefault="00E64EBA" w:rsidP="00E64EBA">
      <w:pPr>
        <w:pStyle w:val="RT1231"/>
        <w:numPr>
          <w:ilvl w:val="0"/>
          <w:numId w:val="83"/>
        </w:numPr>
        <w:spacing w:line="276" w:lineRule="auto"/>
      </w:pPr>
      <w:r>
        <w:t>Услуга «Запись на прием к врачу» открыта для региона в настройках тех.портала ЕПГУ.</w:t>
      </w:r>
    </w:p>
    <w:p w14:paraId="52ECB533" w14:textId="75F1232E" w:rsidR="005461D7" w:rsidRDefault="00E64EBA" w:rsidP="00E64EBA">
      <w:pPr>
        <w:pStyle w:val="RT1231"/>
        <w:numPr>
          <w:ilvl w:val="0"/>
          <w:numId w:val="83"/>
        </w:numPr>
        <w:spacing w:line="276" w:lineRule="auto"/>
      </w:pPr>
      <w:r>
        <w:t xml:space="preserve">Для тестирования услуги в тестовом контуре: пользователь перешел на страницу услуги «Запись на прием к врачу» по адресу </w:t>
      </w:r>
      <w:hyperlink r:id="rId58" w:tooltip="https://pgu-uat-fed.test.gosuslugi.ru/10700/" w:history="1">
        <w:r>
          <w:t>https://pgu-uat-fed.test.gosuslugi.ru/10700/</w:t>
        </w:r>
      </w:hyperlink>
      <w:r>
        <w:t>.</w:t>
      </w:r>
    </w:p>
    <w:p w14:paraId="5DF03ADF" w14:textId="3EDF8FC6" w:rsidR="005461D7" w:rsidRDefault="00E64EBA" w:rsidP="00E64EBA">
      <w:pPr>
        <w:pStyle w:val="RT1231"/>
        <w:numPr>
          <w:ilvl w:val="0"/>
          <w:numId w:val="83"/>
        </w:numPr>
        <w:spacing w:line="276" w:lineRule="auto"/>
      </w:pPr>
      <w:r>
        <w:t xml:space="preserve">Для тестирования услуги в продуктовом контуре: пользователь перешел на страницу услуги «Запись на прием к врачу» по адресу </w:t>
      </w:r>
      <w:hyperlink r:id="rId59" w:tooltip="https://www.gosuslugi.ru/10700/" w:history="1">
        <w:r>
          <w:t>https://www.gosuslugi.ru/10700/</w:t>
        </w:r>
      </w:hyperlink>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
        <w:gridCol w:w="3891"/>
        <w:gridCol w:w="5664"/>
      </w:tblGrid>
      <w:tr w:rsidR="005461D7" w14:paraId="5804624D" w14:textId="77777777">
        <w:trPr>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640F5294" w14:textId="77777777" w:rsidR="005461D7" w:rsidRDefault="00E64EBA">
            <w:pPr>
              <w:pStyle w:val="RTf3"/>
              <w:spacing w:line="276" w:lineRule="auto"/>
            </w:pPr>
            <w:r>
              <w:lastRenderedPageBreak/>
              <w:t>№</w:t>
            </w:r>
          </w:p>
        </w:tc>
        <w:tc>
          <w:tcPr>
            <w:tcW w:w="1935" w:type="pct"/>
            <w:tcBorders>
              <w:top w:val="single" w:sz="4" w:space="0" w:color="auto"/>
              <w:left w:val="single" w:sz="4" w:space="0" w:color="auto"/>
              <w:bottom w:val="single" w:sz="4" w:space="0" w:color="auto"/>
              <w:right w:val="single" w:sz="4" w:space="0" w:color="auto"/>
            </w:tcBorders>
            <w:shd w:val="clear" w:color="auto" w:fill="auto"/>
            <w:vAlign w:val="center"/>
          </w:tcPr>
          <w:p w14:paraId="3ADFE23D" w14:textId="77777777" w:rsidR="005461D7" w:rsidRDefault="00E64EBA">
            <w:pPr>
              <w:pStyle w:val="RTf3"/>
              <w:spacing w:line="276" w:lineRule="auto"/>
            </w:pPr>
            <w:r>
              <w:t>Шаг</w:t>
            </w:r>
          </w:p>
        </w:tc>
        <w:tc>
          <w:tcPr>
            <w:tcW w:w="2817" w:type="pct"/>
            <w:tcBorders>
              <w:top w:val="single" w:sz="4" w:space="0" w:color="auto"/>
              <w:left w:val="single" w:sz="4" w:space="0" w:color="auto"/>
              <w:bottom w:val="single" w:sz="4" w:space="0" w:color="auto"/>
              <w:right w:val="single" w:sz="4" w:space="0" w:color="auto"/>
            </w:tcBorders>
            <w:shd w:val="clear" w:color="auto" w:fill="auto"/>
            <w:vAlign w:val="center"/>
          </w:tcPr>
          <w:p w14:paraId="39F71C45" w14:textId="77777777" w:rsidR="005461D7" w:rsidRDefault="00E64EBA">
            <w:pPr>
              <w:pStyle w:val="RTf3"/>
              <w:spacing w:line="276" w:lineRule="auto"/>
            </w:pPr>
            <w:r>
              <w:t>Ожидаемый результат</w:t>
            </w:r>
          </w:p>
        </w:tc>
      </w:tr>
      <w:tr w:rsidR="005461D7" w14:paraId="2365C6B8" w14:textId="77777777">
        <w:tc>
          <w:tcPr>
            <w:tcW w:w="248" w:type="pct"/>
            <w:tcBorders>
              <w:top w:val="single" w:sz="4" w:space="0" w:color="auto"/>
            </w:tcBorders>
          </w:tcPr>
          <w:p w14:paraId="3B3BF8A4" w14:textId="77777777" w:rsidR="005461D7" w:rsidRDefault="00E64EBA">
            <w:pPr>
              <w:pStyle w:val="RTf"/>
              <w:spacing w:line="276" w:lineRule="auto"/>
            </w:pPr>
            <w:r>
              <w:t>1</w:t>
            </w:r>
          </w:p>
        </w:tc>
        <w:tc>
          <w:tcPr>
            <w:tcW w:w="1935" w:type="pct"/>
            <w:tcBorders>
              <w:top w:val="single" w:sz="4" w:space="0" w:color="auto"/>
            </w:tcBorders>
          </w:tcPr>
          <w:p w14:paraId="06BE8F29" w14:textId="77777777" w:rsidR="005461D7" w:rsidRDefault="00E64EBA">
            <w:pPr>
              <w:pStyle w:val="RTf"/>
              <w:spacing w:line="276" w:lineRule="auto"/>
            </w:pPr>
            <w:r>
              <w:t>Нажать на кнопку «Начать»</w:t>
            </w:r>
          </w:p>
        </w:tc>
        <w:tc>
          <w:tcPr>
            <w:tcW w:w="2817" w:type="pct"/>
            <w:tcBorders>
              <w:top w:val="single" w:sz="4" w:space="0" w:color="auto"/>
            </w:tcBorders>
          </w:tcPr>
          <w:p w14:paraId="5786DABB" w14:textId="44ED22B2" w:rsidR="005461D7" w:rsidRDefault="00E64EBA">
            <w:pPr>
              <w:pStyle w:val="RTf"/>
              <w:spacing w:line="276" w:lineRule="auto"/>
            </w:pPr>
            <w:r>
              <w:t xml:space="preserve">Открылся экран «Кого записать на прием?» в форме квиза с вариантами для выбора: </w:t>
            </w:r>
          </w:p>
          <w:p w14:paraId="6B8212AB" w14:textId="77777777" w:rsidR="005461D7" w:rsidRDefault="00E64EBA">
            <w:pPr>
              <w:pStyle w:val="RT10"/>
              <w:spacing w:line="276" w:lineRule="auto"/>
              <w:ind w:left="561" w:hanging="419"/>
            </w:pPr>
            <w:r>
              <w:t>Себя;</w:t>
            </w:r>
          </w:p>
          <w:p w14:paraId="7813290C" w14:textId="77777777" w:rsidR="005461D7" w:rsidRDefault="00E64EBA">
            <w:pPr>
              <w:pStyle w:val="RT10"/>
              <w:spacing w:line="276" w:lineRule="auto"/>
              <w:ind w:left="561" w:hanging="419"/>
            </w:pPr>
            <w:r>
              <w:t>Ребенка;</w:t>
            </w:r>
          </w:p>
          <w:p w14:paraId="121AA62D" w14:textId="77777777" w:rsidR="005461D7" w:rsidRDefault="00E64EBA">
            <w:pPr>
              <w:pStyle w:val="RT10"/>
              <w:spacing w:line="276" w:lineRule="auto"/>
              <w:ind w:left="561" w:hanging="419"/>
            </w:pPr>
            <w:r>
              <w:t>Другого человека</w:t>
            </w:r>
          </w:p>
        </w:tc>
      </w:tr>
      <w:tr w:rsidR="005461D7" w14:paraId="044134E9" w14:textId="77777777">
        <w:tc>
          <w:tcPr>
            <w:tcW w:w="248" w:type="pct"/>
          </w:tcPr>
          <w:p w14:paraId="1285476E" w14:textId="77777777" w:rsidR="005461D7" w:rsidRDefault="00E64EBA">
            <w:pPr>
              <w:pStyle w:val="RTf"/>
              <w:spacing w:line="276" w:lineRule="auto"/>
              <w:rPr>
                <w:lang w:val="en-US"/>
              </w:rPr>
            </w:pPr>
            <w:r>
              <w:rPr>
                <w:lang w:val="en-US"/>
              </w:rPr>
              <w:t>2</w:t>
            </w:r>
          </w:p>
        </w:tc>
        <w:tc>
          <w:tcPr>
            <w:tcW w:w="1935" w:type="pct"/>
          </w:tcPr>
          <w:p w14:paraId="1E11FE7C" w14:textId="77777777" w:rsidR="005461D7" w:rsidRDefault="00E64EBA">
            <w:pPr>
              <w:pStyle w:val="RTf"/>
              <w:spacing w:line="276" w:lineRule="auto"/>
            </w:pPr>
            <w:r>
              <w:t>Выбрать пункт «Себя»</w:t>
            </w:r>
          </w:p>
        </w:tc>
        <w:tc>
          <w:tcPr>
            <w:tcW w:w="2817" w:type="pct"/>
          </w:tcPr>
          <w:p w14:paraId="335CA560"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317F712F" w14:textId="77777777">
        <w:tc>
          <w:tcPr>
            <w:tcW w:w="248" w:type="pct"/>
          </w:tcPr>
          <w:p w14:paraId="54978ABC" w14:textId="77777777" w:rsidR="005461D7" w:rsidRDefault="00E64EBA">
            <w:pPr>
              <w:pStyle w:val="RTf"/>
              <w:spacing w:line="276" w:lineRule="auto"/>
            </w:pPr>
            <w:r>
              <w:t xml:space="preserve">3 </w:t>
            </w:r>
          </w:p>
        </w:tc>
        <w:tc>
          <w:tcPr>
            <w:tcW w:w="1935" w:type="pct"/>
          </w:tcPr>
          <w:p w14:paraId="54B2420F" w14:textId="206D603A" w:rsidR="005461D7" w:rsidRDefault="00E64EBA">
            <w:pPr>
              <w:pStyle w:val="RTf"/>
              <w:spacing w:line="276" w:lineRule="auto"/>
            </w:pPr>
            <w:r>
              <w:t xml:space="preserve">Ввести </w:t>
            </w:r>
            <w:r w:rsidR="00435AB7">
              <w:t>регион или</w:t>
            </w:r>
            <w:r>
              <w:t xml:space="preserve"> подтвердить регион, который определился, нажав кнопку «Продолжить»</w:t>
            </w:r>
          </w:p>
        </w:tc>
        <w:tc>
          <w:tcPr>
            <w:tcW w:w="2817" w:type="pct"/>
          </w:tcPr>
          <w:p w14:paraId="559D2BA4" w14:textId="5858F1A9" w:rsidR="005461D7" w:rsidRDefault="00E64EBA" w:rsidP="00E64EBA">
            <w:pPr>
              <w:pStyle w:val="RT12"/>
              <w:numPr>
                <w:ilvl w:val="0"/>
                <w:numId w:val="92"/>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09A00587" w14:textId="77777777" w:rsidR="005461D7" w:rsidRDefault="00E64EBA">
            <w:pPr>
              <w:pStyle w:val="RT10"/>
              <w:spacing w:line="276" w:lineRule="auto"/>
            </w:pPr>
            <w:r>
              <w:t>По специальности врача;</w:t>
            </w:r>
          </w:p>
          <w:p w14:paraId="5B00C271" w14:textId="77777777" w:rsidR="005461D7" w:rsidRDefault="00E64EBA">
            <w:pPr>
              <w:pStyle w:val="RT10"/>
              <w:spacing w:line="276" w:lineRule="auto"/>
            </w:pPr>
            <w:r>
              <w:t>По направлению;</w:t>
            </w:r>
          </w:p>
          <w:p w14:paraId="47303DF2" w14:textId="76346CDF" w:rsidR="005461D7" w:rsidRDefault="00E64EBA">
            <w:pPr>
              <w:pStyle w:val="RT10"/>
              <w:spacing w:line="276" w:lineRule="auto"/>
            </w:pPr>
            <w:r>
              <w:t xml:space="preserve">По </w:t>
            </w:r>
            <w:r w:rsidR="00B74CEB">
              <w:t>адресу подразделения</w:t>
            </w:r>
          </w:p>
          <w:p w14:paraId="20C53F0A" w14:textId="77777777" w:rsidR="005461D7" w:rsidRDefault="00E64EBA">
            <w:pPr>
              <w:pStyle w:val="RTf"/>
              <w:spacing w:line="276" w:lineRule="auto"/>
              <w:rPr>
                <w:i/>
              </w:rPr>
            </w:pPr>
            <w:r>
              <w:rPr>
                <w:i/>
              </w:rPr>
              <w:t>Либо</w:t>
            </w:r>
          </w:p>
          <w:p w14:paraId="4A10191B" w14:textId="54419A2D" w:rsidR="005461D7" w:rsidRDefault="00E64EBA" w:rsidP="00E64EBA">
            <w:pPr>
              <w:pStyle w:val="RT12"/>
              <w:numPr>
                <w:ilvl w:val="0"/>
                <w:numId w:val="92"/>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435AB7">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669FFCAB" w14:textId="77777777" w:rsidR="005461D7" w:rsidRDefault="00E64EBA">
            <w:pPr>
              <w:pStyle w:val="RTf"/>
              <w:spacing w:line="276" w:lineRule="auto"/>
              <w:rPr>
                <w:i/>
              </w:rPr>
            </w:pPr>
            <w:r>
              <w:rPr>
                <w:i/>
              </w:rPr>
              <w:t xml:space="preserve">Либо </w:t>
            </w:r>
          </w:p>
          <w:p w14:paraId="22AD207D" w14:textId="219B86B5"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60"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66C41241" w14:textId="77777777" w:rsidR="005461D7" w:rsidRDefault="00E64EBA">
            <w:pPr>
              <w:pStyle w:val="RTf"/>
              <w:spacing w:line="276" w:lineRule="auto"/>
              <w:rPr>
                <w:i/>
              </w:rPr>
            </w:pPr>
            <w:r>
              <w:rPr>
                <w:i/>
              </w:rPr>
              <w:t>Либо</w:t>
            </w:r>
          </w:p>
          <w:p w14:paraId="0AFD4652" w14:textId="668B972E" w:rsidR="005461D7" w:rsidRDefault="00E64EBA">
            <w:pPr>
              <w:pStyle w:val="RTf"/>
              <w:spacing w:line="276" w:lineRule="auto"/>
            </w:pPr>
            <w:r>
              <w:t xml:space="preserve">3.4 Открылось модальное окно «Произошла ошибка» в случае если в методе </w:t>
            </w:r>
            <w:hyperlink r:id="rId61"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Экран свидетельствует о технической ошибке на шаге</w:t>
            </w:r>
          </w:p>
        </w:tc>
      </w:tr>
      <w:tr w:rsidR="005461D7" w14:paraId="5814CF76" w14:textId="77777777">
        <w:tc>
          <w:tcPr>
            <w:tcW w:w="248" w:type="pct"/>
          </w:tcPr>
          <w:p w14:paraId="0125F72A" w14:textId="77777777" w:rsidR="005461D7" w:rsidRDefault="00E64EBA">
            <w:pPr>
              <w:pStyle w:val="RTf"/>
              <w:spacing w:line="276" w:lineRule="auto"/>
            </w:pPr>
            <w:r>
              <w:t>4</w:t>
            </w:r>
          </w:p>
        </w:tc>
        <w:tc>
          <w:tcPr>
            <w:tcW w:w="1935" w:type="pct"/>
          </w:tcPr>
          <w:p w14:paraId="2887A6A1" w14:textId="77777777" w:rsidR="005461D7" w:rsidRDefault="00E64EBA">
            <w:pPr>
              <w:pStyle w:val="RTf"/>
              <w:spacing w:line="276" w:lineRule="auto"/>
            </w:pPr>
            <w:r>
              <w:t xml:space="preserve">Выбрать пункт «По специальности врача»  </w:t>
            </w:r>
          </w:p>
        </w:tc>
        <w:tc>
          <w:tcPr>
            <w:tcW w:w="2817" w:type="pct"/>
          </w:tcPr>
          <w:p w14:paraId="771033F2" w14:textId="77777777" w:rsidR="005461D7" w:rsidRDefault="00E64EBA" w:rsidP="00E64EBA">
            <w:pPr>
              <w:pStyle w:val="RT12"/>
              <w:numPr>
                <w:ilvl w:val="0"/>
                <w:numId w:val="93"/>
              </w:numPr>
              <w:spacing w:line="276" w:lineRule="auto"/>
              <w:rPr>
                <w:sz w:val="20"/>
                <w:szCs w:val="20"/>
              </w:rPr>
            </w:pPr>
            <w:r>
              <w:rPr>
                <w:sz w:val="20"/>
                <w:szCs w:val="20"/>
              </w:rPr>
              <w:t>Открылся экран «Выберите специальность врача» (если в ответе метода Get_Specialist пришел список доступных специальностей)</w:t>
            </w:r>
          </w:p>
          <w:p w14:paraId="43A5BEDE" w14:textId="77777777" w:rsidR="005461D7" w:rsidRDefault="00E64EBA">
            <w:pPr>
              <w:pStyle w:val="RTf"/>
              <w:spacing w:line="276" w:lineRule="auto"/>
              <w:rPr>
                <w:i/>
              </w:rPr>
            </w:pPr>
            <w:r>
              <w:rPr>
                <w:i/>
              </w:rPr>
              <w:t xml:space="preserve">Либо </w:t>
            </w:r>
          </w:p>
          <w:p w14:paraId="489814C1" w14:textId="77777777" w:rsidR="005461D7" w:rsidRDefault="00E64EBA" w:rsidP="00E64EBA">
            <w:pPr>
              <w:pStyle w:val="RT12"/>
              <w:numPr>
                <w:ilvl w:val="0"/>
                <w:numId w:val="93"/>
              </w:numPr>
              <w:spacing w:line="276" w:lineRule="auto"/>
              <w:rPr>
                <w:sz w:val="20"/>
                <w:szCs w:val="20"/>
              </w:rPr>
            </w:pPr>
            <w:r>
              <w:rPr>
                <w:sz w:val="20"/>
                <w:szCs w:val="20"/>
              </w:rPr>
              <w:t xml:space="preserve">Открывается экран «Нет специалистов для записи» в случае, если в ответе метода Get_Specialist пришел error_code: 7 с текстом Entity not found </w:t>
            </w:r>
          </w:p>
          <w:p w14:paraId="0D60FC3E" w14:textId="77777777" w:rsidR="005461D7" w:rsidRDefault="00E64EBA">
            <w:pPr>
              <w:pStyle w:val="RTf"/>
              <w:spacing w:line="276" w:lineRule="auto"/>
              <w:rPr>
                <w:i/>
              </w:rPr>
            </w:pPr>
            <w:r>
              <w:rPr>
                <w:i/>
              </w:rPr>
              <w:t>Либо</w:t>
            </w:r>
          </w:p>
          <w:p w14:paraId="5CB99EFA" w14:textId="5CD55E48" w:rsidR="005461D7" w:rsidRDefault="00E64EBA" w:rsidP="00E64EBA">
            <w:pPr>
              <w:pStyle w:val="RT12"/>
              <w:numPr>
                <w:ilvl w:val="0"/>
                <w:numId w:val="93"/>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Get_Specialist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 </w:t>
            </w:r>
          </w:p>
        </w:tc>
      </w:tr>
      <w:tr w:rsidR="005461D7" w14:paraId="3D41ED41" w14:textId="77777777">
        <w:tc>
          <w:tcPr>
            <w:tcW w:w="248" w:type="pct"/>
          </w:tcPr>
          <w:p w14:paraId="3167B843" w14:textId="77777777" w:rsidR="005461D7" w:rsidRDefault="00E64EBA">
            <w:pPr>
              <w:pStyle w:val="RTf"/>
              <w:spacing w:line="276" w:lineRule="auto"/>
            </w:pPr>
            <w:r>
              <w:t>5</w:t>
            </w:r>
          </w:p>
        </w:tc>
        <w:tc>
          <w:tcPr>
            <w:tcW w:w="1935" w:type="pct"/>
          </w:tcPr>
          <w:p w14:paraId="7314A65F" w14:textId="77777777" w:rsidR="005461D7" w:rsidRDefault="00E64EBA">
            <w:pPr>
              <w:pStyle w:val="RTf"/>
              <w:spacing w:line="276" w:lineRule="auto"/>
            </w:pPr>
            <w:r>
              <w:t>Выбрать специальность</w:t>
            </w:r>
          </w:p>
        </w:tc>
        <w:tc>
          <w:tcPr>
            <w:tcW w:w="2817" w:type="pct"/>
          </w:tcPr>
          <w:p w14:paraId="7A3F8803" w14:textId="008EE19A" w:rsidR="005461D7" w:rsidRDefault="00E64EBA" w:rsidP="00E64EBA">
            <w:pPr>
              <w:pStyle w:val="RT12"/>
              <w:numPr>
                <w:ilvl w:val="0"/>
                <w:numId w:val="94"/>
              </w:numPr>
              <w:spacing w:line="276" w:lineRule="auto"/>
              <w:rPr>
                <w:sz w:val="20"/>
                <w:szCs w:val="20"/>
              </w:rPr>
            </w:pPr>
            <w:r>
              <w:rPr>
                <w:sz w:val="20"/>
                <w:szCs w:val="20"/>
              </w:rPr>
              <w:t xml:space="preserve">Открылся экран «Выберите дату и врача» (если в методе </w:t>
            </w:r>
            <w:r w:rsidR="00435AB7">
              <w:rPr>
                <w:sz w:val="20"/>
                <w:szCs w:val="20"/>
              </w:rPr>
              <w:t>GetCountFreeSlot пришли</w:t>
            </w:r>
            <w:r>
              <w:rPr>
                <w:sz w:val="20"/>
                <w:szCs w:val="20"/>
              </w:rPr>
              <w:t xml:space="preserve"> доступные слоты для записи с учетом пола и возраста)</w:t>
            </w:r>
          </w:p>
          <w:p w14:paraId="7251E4E1" w14:textId="77777777" w:rsidR="005461D7" w:rsidRDefault="00E64EBA">
            <w:pPr>
              <w:pStyle w:val="RTf"/>
              <w:spacing w:line="276" w:lineRule="auto"/>
              <w:rPr>
                <w:i/>
              </w:rPr>
            </w:pPr>
            <w:r>
              <w:rPr>
                <w:i/>
              </w:rPr>
              <w:t>Либо</w:t>
            </w:r>
          </w:p>
          <w:p w14:paraId="4AC68D70" w14:textId="77777777" w:rsidR="005461D7" w:rsidRDefault="00E64EBA" w:rsidP="00E64EBA">
            <w:pPr>
              <w:pStyle w:val="RT12"/>
              <w:numPr>
                <w:ilvl w:val="0"/>
                <w:numId w:val="94"/>
              </w:numPr>
              <w:spacing w:line="276" w:lineRule="auto"/>
              <w:rPr>
                <w:sz w:val="20"/>
                <w:szCs w:val="20"/>
              </w:rPr>
            </w:pPr>
            <w:r>
              <w:rPr>
                <w:sz w:val="20"/>
                <w:szCs w:val="20"/>
              </w:rPr>
              <w:t xml:space="preserve">Открылся экран «На ближайшие две недели записи нет» в случае, если в ответе метода GetCountFreeSlot пришел error_code: 7 с текстом Entity not found  </w:t>
            </w:r>
          </w:p>
          <w:p w14:paraId="3E2CEBB6" w14:textId="77777777" w:rsidR="005461D7" w:rsidRDefault="00E64EBA">
            <w:pPr>
              <w:pStyle w:val="RTf"/>
              <w:spacing w:line="276" w:lineRule="auto"/>
              <w:rPr>
                <w:i/>
              </w:rPr>
            </w:pPr>
            <w:r>
              <w:rPr>
                <w:i/>
              </w:rPr>
              <w:lastRenderedPageBreak/>
              <w:t>Либо</w:t>
            </w:r>
          </w:p>
          <w:p w14:paraId="5C5B7FC7" w14:textId="66DA20F2" w:rsidR="005461D7" w:rsidRDefault="00E64EBA" w:rsidP="00E64EBA">
            <w:pPr>
              <w:pStyle w:val="RT12"/>
              <w:numPr>
                <w:ilvl w:val="0"/>
                <w:numId w:val="94"/>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GetCountFreeSlot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w:t>
            </w:r>
          </w:p>
        </w:tc>
      </w:tr>
      <w:tr w:rsidR="005461D7" w14:paraId="6131FABD" w14:textId="77777777">
        <w:tc>
          <w:tcPr>
            <w:tcW w:w="248" w:type="pct"/>
          </w:tcPr>
          <w:p w14:paraId="2537A909" w14:textId="77777777" w:rsidR="005461D7" w:rsidRDefault="00E64EBA">
            <w:pPr>
              <w:pStyle w:val="RTf"/>
              <w:spacing w:line="276" w:lineRule="auto"/>
            </w:pPr>
            <w:r>
              <w:lastRenderedPageBreak/>
              <w:t>6</w:t>
            </w:r>
          </w:p>
        </w:tc>
        <w:tc>
          <w:tcPr>
            <w:tcW w:w="1935" w:type="pct"/>
          </w:tcPr>
          <w:p w14:paraId="635C909D" w14:textId="765ED337" w:rsidR="005461D7" w:rsidRDefault="00E64EBA">
            <w:pPr>
              <w:pStyle w:val="RTf"/>
              <w:spacing w:line="276" w:lineRule="auto"/>
            </w:pPr>
            <w:r>
              <w:t xml:space="preserve">Выбрать дату, нажать на </w:t>
            </w:r>
            <w:r w:rsidR="00435AB7">
              <w:t>ФИО врача</w:t>
            </w:r>
            <w:r>
              <w:t xml:space="preserve"> и </w:t>
            </w:r>
            <w:r w:rsidR="00435AB7">
              <w:t>просмотреть слоты</w:t>
            </w:r>
            <w:r>
              <w:t xml:space="preserve"> для записи</w:t>
            </w:r>
          </w:p>
        </w:tc>
        <w:tc>
          <w:tcPr>
            <w:tcW w:w="2817" w:type="pct"/>
          </w:tcPr>
          <w:p w14:paraId="7124C8C6" w14:textId="099B89D7" w:rsidR="005461D7" w:rsidRDefault="00E64EBA">
            <w:pPr>
              <w:pStyle w:val="RTf"/>
              <w:spacing w:line="276" w:lineRule="auto"/>
            </w:pPr>
            <w:r>
              <w:t xml:space="preserve">6.1 При успешном ответе – отобразился блок с </w:t>
            </w:r>
            <w:r w:rsidR="0036384F">
              <w:t>СП МО</w:t>
            </w:r>
            <w:r>
              <w:t xml:space="preserve">, </w:t>
            </w:r>
            <w:r w:rsidR="00435AB7">
              <w:t>врачём и</w:t>
            </w:r>
            <w:r>
              <w:t xml:space="preserve"> доступными для записи слотами </w:t>
            </w:r>
            <w:r w:rsidR="00435AB7">
              <w:t>(в ответе</w:t>
            </w:r>
            <w:r>
              <w:t xml:space="preserve"> </w:t>
            </w:r>
            <w:r>
              <w:rPr>
                <w:rFonts w:eastAsia="Liberation Sans"/>
              </w:rPr>
              <w:t>Get_Free_</w:t>
            </w:r>
            <w:r w:rsidR="00435AB7">
              <w:rPr>
                <w:rFonts w:eastAsia="Liberation Sans"/>
              </w:rPr>
              <w:t>Slot</w:t>
            </w:r>
            <w:r w:rsidR="00435AB7">
              <w:rPr>
                <w:rFonts w:eastAsia="Liberation Sans"/>
                <w:sz w:val="21"/>
              </w:rPr>
              <w:t xml:space="preserve"> получен</w:t>
            </w:r>
            <w:r>
              <w:t xml:space="preserve"> список доступных ресурсов и слотов)</w:t>
            </w:r>
          </w:p>
          <w:p w14:paraId="2B3749CB" w14:textId="77777777" w:rsidR="005461D7" w:rsidRDefault="00E64EBA">
            <w:pPr>
              <w:pStyle w:val="RTf"/>
              <w:spacing w:line="276" w:lineRule="auto"/>
              <w:rPr>
                <w:i/>
              </w:rPr>
            </w:pPr>
            <w:r>
              <w:rPr>
                <w:i/>
              </w:rPr>
              <w:t>Либо</w:t>
            </w:r>
          </w:p>
          <w:p w14:paraId="0316BFF3" w14:textId="3CE786CD" w:rsidR="005461D7" w:rsidRDefault="00E64EBA">
            <w:pPr>
              <w:pStyle w:val="RTf"/>
              <w:spacing w:line="276" w:lineRule="auto"/>
            </w:pPr>
            <w:r>
              <w:t xml:space="preserve">6.2 Открылось модальное окно «Запись к врачу в этот день </w:t>
            </w:r>
            <w:r w:rsidR="00435AB7">
              <w:t>закончилась» в</w:t>
            </w:r>
            <w:r>
              <w:t xml:space="preserve"> случае, если по запросу данных не найдено (в ответе </w:t>
            </w:r>
            <w:r w:rsidR="00435AB7">
              <w:t>метода GetCountFreeSlot</w:t>
            </w:r>
            <w:r>
              <w:t xml:space="preserve"> получен error_code: 7 с текстом Entity not found)  </w:t>
            </w:r>
          </w:p>
          <w:p w14:paraId="1ACE8088" w14:textId="77777777" w:rsidR="005461D7" w:rsidRDefault="00E64EBA">
            <w:pPr>
              <w:pStyle w:val="RTf"/>
              <w:spacing w:line="276" w:lineRule="auto"/>
            </w:pPr>
            <w:r>
              <w:t xml:space="preserve">Модальное окно может быть: </w:t>
            </w:r>
          </w:p>
          <w:p w14:paraId="7F259E2C" w14:textId="54650225" w:rsidR="005461D7" w:rsidRDefault="00E64EBA">
            <w:pPr>
              <w:pStyle w:val="RTf"/>
              <w:spacing w:line="276" w:lineRule="auto"/>
            </w:pPr>
            <w:r>
              <w:t xml:space="preserve">«Запись к врачу в этот день закончилась» </w:t>
            </w:r>
            <w:r w:rsidR="00435AB7">
              <w:t>или «</w:t>
            </w:r>
            <w:r>
              <w:t xml:space="preserve">Запись в кабинет в этот день закончилась» в зависимости от типа </w:t>
            </w:r>
            <w:r w:rsidR="00435AB7">
              <w:t>ресурса,</w:t>
            </w:r>
            <w:r>
              <w:t xml:space="preserve"> который придет в ответе на метод </w:t>
            </w:r>
            <w:r w:rsidR="00435AB7">
              <w:t>GetCountFreeSlot,</w:t>
            </w:r>
            <w:r>
              <w:t xml:space="preserve"> если тип = SPECIALIST , то модальное окно «Запись к врачу в этот день закончилась» , если тип ресурса = </w:t>
            </w:r>
            <w:r>
              <w:rPr>
                <w:lang w:val="en-US"/>
              </w:rPr>
              <w:t>ROOM</w:t>
            </w:r>
            <w:r>
              <w:t xml:space="preserve"> , то модальное окно «Запись в кабинет в этот день закончилась»</w:t>
            </w:r>
          </w:p>
        </w:tc>
      </w:tr>
      <w:tr w:rsidR="005461D7" w14:paraId="560282D5" w14:textId="77777777">
        <w:trPr>
          <w:trHeight w:val="414"/>
        </w:trPr>
        <w:tc>
          <w:tcPr>
            <w:tcW w:w="248" w:type="pct"/>
          </w:tcPr>
          <w:p w14:paraId="556D0F22" w14:textId="77777777" w:rsidR="005461D7" w:rsidRDefault="00E64EBA">
            <w:pPr>
              <w:pStyle w:val="RTf"/>
              <w:spacing w:line="276" w:lineRule="auto"/>
            </w:pPr>
            <w:r>
              <w:t>7</w:t>
            </w:r>
          </w:p>
        </w:tc>
        <w:tc>
          <w:tcPr>
            <w:tcW w:w="1935" w:type="pct"/>
          </w:tcPr>
          <w:p w14:paraId="53EA6976" w14:textId="77777777" w:rsidR="005461D7" w:rsidRDefault="00E64EBA">
            <w:pPr>
              <w:pStyle w:val="RTf"/>
              <w:spacing w:line="276" w:lineRule="auto"/>
            </w:pPr>
            <w:r>
              <w:t>Выбрать слот для записи и нажать на кнопку «Записаться»</w:t>
            </w:r>
          </w:p>
        </w:tc>
        <w:tc>
          <w:tcPr>
            <w:tcW w:w="2817" w:type="pct"/>
          </w:tcPr>
          <w:p w14:paraId="62DCB319" w14:textId="77777777" w:rsidR="005461D7" w:rsidRDefault="00E64EBA">
            <w:pPr>
              <w:pStyle w:val="RTf"/>
              <w:spacing w:line="276" w:lineRule="auto"/>
            </w:pPr>
            <w:r>
              <w:t>8.1 Открылся экран «Вы записаны на прием» (в ответе метода book (При успешном бронировании получены сведения о бронировании записи)</w:t>
            </w:r>
          </w:p>
          <w:p w14:paraId="47CFC11D" w14:textId="77777777" w:rsidR="005461D7" w:rsidRDefault="00E64EBA">
            <w:pPr>
              <w:pStyle w:val="RTf"/>
              <w:spacing w:line="276" w:lineRule="auto"/>
              <w:rPr>
                <w:i/>
              </w:rPr>
            </w:pPr>
            <w:r>
              <w:rPr>
                <w:i/>
              </w:rPr>
              <w:t>Либо</w:t>
            </w:r>
          </w:p>
          <w:p w14:paraId="0830591E" w14:textId="42102C18" w:rsidR="005461D7" w:rsidRDefault="00E64EBA">
            <w:pPr>
              <w:pStyle w:val="RTf"/>
              <w:spacing w:line="276" w:lineRule="auto"/>
            </w:pPr>
            <w:r>
              <w:t xml:space="preserve">8.2 Открылось модальное окно «Произошла ошибка» / «Внутрення ошибка сервиса» (в ответе метода book получен код 101 или 18 – </w:t>
            </w:r>
            <w:r w:rsidR="00435AB7">
              <w:t>неуспешное бронирование,</w:t>
            </w:r>
            <w:r>
              <w:t xml:space="preserve"> при котором произошла техническая ошибка) </w:t>
            </w:r>
          </w:p>
          <w:p w14:paraId="41D796BC" w14:textId="77777777" w:rsidR="005461D7" w:rsidRDefault="00E64EBA">
            <w:pPr>
              <w:pStyle w:val="RTf"/>
              <w:spacing w:line="276" w:lineRule="auto"/>
              <w:rPr>
                <w:i/>
              </w:rPr>
            </w:pPr>
            <w:r>
              <w:rPr>
                <w:i/>
              </w:rPr>
              <w:t>Либо</w:t>
            </w:r>
          </w:p>
          <w:p w14:paraId="06BE850A" w14:textId="77777777" w:rsidR="005461D7" w:rsidRDefault="00E64EBA">
            <w:pPr>
              <w:pStyle w:val="RTf"/>
              <w:spacing w:line="276" w:lineRule="auto"/>
            </w:pPr>
            <w:r>
              <w:t>8.3 Открылось модальное окно с ошибкой (Неуспешное бронирование с описанием бизнес – правила, в ответе метода book получены коды 11-17)</w:t>
            </w:r>
          </w:p>
        </w:tc>
      </w:tr>
      <w:tr w:rsidR="005461D7" w14:paraId="6399AC18" w14:textId="77777777">
        <w:tc>
          <w:tcPr>
            <w:tcW w:w="248" w:type="pct"/>
          </w:tcPr>
          <w:p w14:paraId="39621A0B" w14:textId="77777777" w:rsidR="005461D7" w:rsidRDefault="00E64EBA">
            <w:pPr>
              <w:pStyle w:val="RTf"/>
              <w:spacing w:line="276" w:lineRule="auto"/>
            </w:pPr>
            <w:r>
              <w:t>8</w:t>
            </w:r>
          </w:p>
        </w:tc>
        <w:tc>
          <w:tcPr>
            <w:tcW w:w="1935" w:type="pct"/>
          </w:tcPr>
          <w:p w14:paraId="038DEAB9" w14:textId="0355FFB6" w:rsidR="005461D7" w:rsidRDefault="00E64EBA">
            <w:pPr>
              <w:pStyle w:val="RTf"/>
              <w:spacing w:line="276" w:lineRule="auto"/>
            </w:pPr>
            <w:r>
              <w:t xml:space="preserve">Не отменяя записи, перейти на форму услуги, пройти по сценарию записи по </w:t>
            </w:r>
            <w:r w:rsidR="0036384F">
              <w:t>специальности, дойти</w:t>
            </w:r>
            <w:r>
              <w:t xml:space="preserve"> до экрана выбора специальности, найти в списке </w:t>
            </w:r>
            <w:r w:rsidR="0036384F">
              <w:t>специальность,</w:t>
            </w:r>
            <w:r>
              <w:t xml:space="preserve"> по которой осуществляли запись и проверить, что у специальности проставлена отметка о текущей записи </w:t>
            </w:r>
          </w:p>
        </w:tc>
        <w:tc>
          <w:tcPr>
            <w:tcW w:w="2817" w:type="pct"/>
          </w:tcPr>
          <w:p w14:paraId="76725CB2" w14:textId="153FAAAF" w:rsidR="005461D7" w:rsidRDefault="00E64EBA">
            <w:pPr>
              <w:pStyle w:val="RTf"/>
              <w:spacing w:line="276" w:lineRule="auto"/>
            </w:pPr>
            <w:r>
              <w:t xml:space="preserve">8.1 При успешной </w:t>
            </w:r>
            <w:r w:rsidR="0036384F">
              <w:t>записи</w:t>
            </w:r>
            <w:r>
              <w:t xml:space="preserve"> и получения текущей записи в методе </w:t>
            </w:r>
            <w:r>
              <w:rPr>
                <w:lang w:val="en-US"/>
              </w:rPr>
              <w:t>G</w:t>
            </w:r>
            <w:r>
              <w:t xml:space="preserve">et_Books со статусом RECORDED (получен список текущий записией) у специальности отобразится отметка о записи </w:t>
            </w:r>
          </w:p>
          <w:p w14:paraId="1C5B2049" w14:textId="3281CB99" w:rsidR="005461D7" w:rsidRDefault="00E64EBA">
            <w:pPr>
              <w:pStyle w:val="RTf"/>
              <w:spacing w:line="276" w:lineRule="auto"/>
            </w:pPr>
            <w:r>
              <w:t xml:space="preserve">8.2 При успешной записи и получения в </w:t>
            </w:r>
            <w:r w:rsidR="00435AB7">
              <w:t>методе Get</w:t>
            </w:r>
            <w:r>
              <w:t>_</w:t>
            </w:r>
            <w:r w:rsidR="00435AB7">
              <w:t>Books кода</w:t>
            </w:r>
            <w:r>
              <w:t xml:space="preserve"> 7 с </w:t>
            </w:r>
            <w:r w:rsidR="00435AB7">
              <w:t>текстом Entity</w:t>
            </w:r>
            <w:r>
              <w:t xml:space="preserve"> not </w:t>
            </w:r>
            <w:r w:rsidR="00435AB7">
              <w:t>found у</w:t>
            </w:r>
            <w:r>
              <w:t xml:space="preserve"> специальности   будет  </w:t>
            </w:r>
            <w:r w:rsidR="0036384F">
              <w:t>отсутствовать</w:t>
            </w:r>
            <w:r>
              <w:t xml:space="preserve"> отметка о текущей записи </w:t>
            </w:r>
          </w:p>
          <w:p w14:paraId="6EF261AA" w14:textId="44817DA3" w:rsidR="005461D7" w:rsidRDefault="00E64EBA">
            <w:pPr>
              <w:pStyle w:val="RTf"/>
              <w:spacing w:line="276" w:lineRule="auto"/>
            </w:pPr>
            <w:r>
              <w:t xml:space="preserve">8.3 При успешной записи и получения в </w:t>
            </w:r>
            <w:r w:rsidR="00435AB7">
              <w:t>методе Get</w:t>
            </w:r>
            <w:r>
              <w:t xml:space="preserve">_Books кода 3 с </w:t>
            </w:r>
            <w:r w:rsidR="00435AB7">
              <w:t>текстом Internal</w:t>
            </w:r>
            <w:r>
              <w:t xml:space="preserve"> </w:t>
            </w:r>
            <w:r w:rsidR="00435AB7">
              <w:t>Error у</w:t>
            </w:r>
            <w:r>
              <w:t xml:space="preserve"> </w:t>
            </w:r>
            <w:r w:rsidR="00435AB7">
              <w:t>специальности будет</w:t>
            </w:r>
            <w:r>
              <w:t xml:space="preserve">   </w:t>
            </w:r>
            <w:r w:rsidR="0036384F">
              <w:t>отсутствовать</w:t>
            </w:r>
            <w:r>
              <w:t xml:space="preserve"> отметка о текущей записи</w:t>
            </w:r>
          </w:p>
        </w:tc>
      </w:tr>
      <w:tr w:rsidR="005461D7" w14:paraId="78AE4B6F" w14:textId="77777777">
        <w:tc>
          <w:tcPr>
            <w:tcW w:w="248" w:type="pct"/>
          </w:tcPr>
          <w:p w14:paraId="196BFFF2" w14:textId="77777777" w:rsidR="005461D7" w:rsidRDefault="00E64EBA">
            <w:pPr>
              <w:pStyle w:val="RTf"/>
              <w:spacing w:line="276" w:lineRule="auto"/>
            </w:pPr>
            <w:r>
              <w:t>9</w:t>
            </w:r>
          </w:p>
        </w:tc>
        <w:tc>
          <w:tcPr>
            <w:tcW w:w="1935" w:type="pct"/>
          </w:tcPr>
          <w:p w14:paraId="5F46979E" w14:textId="23351BFF" w:rsidR="005461D7" w:rsidRDefault="00E64EBA">
            <w:pPr>
              <w:pStyle w:val="RTf"/>
              <w:spacing w:line="276" w:lineRule="auto"/>
            </w:pPr>
            <w:r>
              <w:t xml:space="preserve">Нажать </w:t>
            </w:r>
            <w:r w:rsidR="00435AB7">
              <w:t>на специальности</w:t>
            </w:r>
            <w:r>
              <w:t xml:space="preserve"> </w:t>
            </w:r>
            <w:r w:rsidR="00435AB7">
              <w:t>с отметкой</w:t>
            </w:r>
            <w:r>
              <w:t xml:space="preserve"> о текущей записи  </w:t>
            </w:r>
          </w:p>
        </w:tc>
        <w:tc>
          <w:tcPr>
            <w:tcW w:w="2817" w:type="pct"/>
          </w:tcPr>
          <w:p w14:paraId="323364C9" w14:textId="77777777" w:rsidR="005461D7" w:rsidRDefault="00E64EBA">
            <w:pPr>
              <w:pStyle w:val="RTf"/>
              <w:spacing w:line="276" w:lineRule="auto"/>
            </w:pPr>
            <w:r>
              <w:t>Открылся экран «Уже есть запись. Отменить ее?»</w:t>
            </w:r>
          </w:p>
        </w:tc>
      </w:tr>
      <w:tr w:rsidR="005461D7" w14:paraId="290FFBFD" w14:textId="77777777">
        <w:tc>
          <w:tcPr>
            <w:tcW w:w="248" w:type="pct"/>
          </w:tcPr>
          <w:p w14:paraId="5190C80D" w14:textId="77777777" w:rsidR="005461D7" w:rsidRDefault="00E64EBA">
            <w:pPr>
              <w:pStyle w:val="RTf"/>
              <w:spacing w:line="276" w:lineRule="auto"/>
            </w:pPr>
            <w:r>
              <w:t>10</w:t>
            </w:r>
          </w:p>
        </w:tc>
        <w:tc>
          <w:tcPr>
            <w:tcW w:w="1935" w:type="pct"/>
          </w:tcPr>
          <w:p w14:paraId="3A5775C3" w14:textId="77777777" w:rsidR="005461D7" w:rsidRDefault="00E64EBA">
            <w:pPr>
              <w:pStyle w:val="RTf"/>
              <w:spacing w:line="276" w:lineRule="auto"/>
            </w:pPr>
            <w:r>
              <w:t>На экране «Уже есть запись. Отменить ее?» нажать на кнопку «Отменить»</w:t>
            </w:r>
          </w:p>
        </w:tc>
        <w:tc>
          <w:tcPr>
            <w:tcW w:w="2817" w:type="pct"/>
          </w:tcPr>
          <w:p w14:paraId="484D87EA" w14:textId="77777777" w:rsidR="005461D7" w:rsidRDefault="00E64EBA">
            <w:pPr>
              <w:pStyle w:val="RTf"/>
              <w:spacing w:line="276" w:lineRule="auto"/>
            </w:pPr>
            <w:r>
              <w:t>10.1 Открылся экран «Запись отменена»</w:t>
            </w:r>
          </w:p>
          <w:p w14:paraId="6164002F" w14:textId="77777777" w:rsidR="005461D7" w:rsidRDefault="00E64EBA">
            <w:pPr>
              <w:pStyle w:val="RTf"/>
              <w:spacing w:line="276" w:lineRule="auto"/>
            </w:pPr>
            <w:r>
              <w:t xml:space="preserve"> (запускается метод cancel, в ответе получен statusCode»: -1). Данный экран означает, что запись успешно отменена.</w:t>
            </w:r>
          </w:p>
          <w:p w14:paraId="546805A8" w14:textId="77777777" w:rsidR="005461D7" w:rsidRDefault="00E64EBA">
            <w:pPr>
              <w:pStyle w:val="RTf"/>
              <w:spacing w:line="276" w:lineRule="auto"/>
              <w:rPr>
                <w:i/>
              </w:rPr>
            </w:pPr>
            <w:r>
              <w:rPr>
                <w:i/>
              </w:rPr>
              <w:t>Либо</w:t>
            </w:r>
          </w:p>
          <w:p w14:paraId="35ADDE2A" w14:textId="477FCFF7" w:rsidR="005461D7" w:rsidRDefault="00E64EBA">
            <w:pPr>
              <w:pStyle w:val="RTf"/>
              <w:spacing w:line="276" w:lineRule="auto"/>
            </w:pPr>
            <w:r>
              <w:lastRenderedPageBreak/>
              <w:t xml:space="preserve">10.2 Открылось модальное окно «Произошла ошибка» (запускается метод cancel, в ответе получен statusCode»: 0 либо </w:t>
            </w:r>
            <w:r w:rsidR="00435AB7">
              <w:t>код 101</w:t>
            </w:r>
            <w:r>
              <w:t>). Экран свидетельствует о технической ошибке на шаге, запрос отмены не пройден</w:t>
            </w:r>
          </w:p>
          <w:p w14:paraId="6A30CCD1" w14:textId="77777777" w:rsidR="005461D7" w:rsidRDefault="00E64EBA">
            <w:pPr>
              <w:pStyle w:val="RTf"/>
              <w:spacing w:line="276" w:lineRule="auto"/>
              <w:rPr>
                <w:i/>
              </w:rPr>
            </w:pPr>
            <w:r>
              <w:rPr>
                <w:i/>
              </w:rPr>
              <w:t>Либо</w:t>
            </w:r>
          </w:p>
          <w:p w14:paraId="6D2E6CC7" w14:textId="77777777" w:rsidR="005461D7" w:rsidRDefault="00E64EBA">
            <w:pPr>
              <w:pStyle w:val="RTf"/>
              <w:spacing w:line="276" w:lineRule="auto"/>
            </w:pPr>
            <w:r>
              <w:t xml:space="preserve">10.3 Открылось модальное окно «Отменить онлайн запись пока нельзя» в случае получения http-кода 404 в ответе на запрос отмены записи на прием, метод </w:t>
            </w:r>
            <w:r>
              <w:rPr>
                <w:lang w:val="en-US"/>
              </w:rPr>
              <w:t>cancel</w:t>
            </w:r>
            <w:r>
              <w:t>, запрос отмены не пройден, запись отменить не удалось и необходимо обратиться в МО для ее отмены.</w:t>
            </w:r>
          </w:p>
        </w:tc>
      </w:tr>
      <w:tr w:rsidR="005461D7" w14:paraId="6A8616B0" w14:textId="77777777">
        <w:trPr>
          <w:trHeight w:val="414"/>
        </w:trPr>
        <w:tc>
          <w:tcPr>
            <w:tcW w:w="248" w:type="pct"/>
          </w:tcPr>
          <w:p w14:paraId="6542EFC0" w14:textId="77777777" w:rsidR="005461D7" w:rsidRDefault="00E64EBA">
            <w:pPr>
              <w:pStyle w:val="RTf"/>
              <w:spacing w:line="276" w:lineRule="auto"/>
            </w:pPr>
            <w:r>
              <w:lastRenderedPageBreak/>
              <w:t>11</w:t>
            </w:r>
          </w:p>
        </w:tc>
        <w:tc>
          <w:tcPr>
            <w:tcW w:w="1935" w:type="pct"/>
          </w:tcPr>
          <w:p w14:paraId="53F48698" w14:textId="0D5A17C4" w:rsidR="005461D7" w:rsidRDefault="00E64EBA">
            <w:pPr>
              <w:pStyle w:val="RTf"/>
              <w:spacing w:line="276" w:lineRule="auto"/>
            </w:pPr>
            <w:r>
              <w:t xml:space="preserve">Осуществить еще одну запись по сценарию записи по специальности, выполнив шаги с 1 по 7, на экране «Вы записаны на </w:t>
            </w:r>
            <w:r w:rsidR="00435AB7">
              <w:t>прием» нажать</w:t>
            </w:r>
            <w:r>
              <w:t xml:space="preserve"> кнопку «в личный кабинет» и отменить запись из личного кабинета</w:t>
            </w:r>
          </w:p>
        </w:tc>
        <w:tc>
          <w:tcPr>
            <w:tcW w:w="2817" w:type="pct"/>
          </w:tcPr>
          <w:p w14:paraId="66DC59FF" w14:textId="544E764B" w:rsidR="005461D7" w:rsidRDefault="00E64EBA">
            <w:pPr>
              <w:pStyle w:val="RTf"/>
              <w:spacing w:line="276" w:lineRule="auto"/>
            </w:pPr>
            <w:r>
              <w:t xml:space="preserve">Запись успешно отменена (в методе </w:t>
            </w:r>
            <w:r w:rsidR="00435AB7">
              <w:t>cancel пришел</w:t>
            </w:r>
            <w:r>
              <w:t xml:space="preserve"> успешный ответ statusCode»: -1) Данный экран означает, что запись успешно отменена.</w:t>
            </w:r>
          </w:p>
          <w:p w14:paraId="2E75713E" w14:textId="597D9B30" w:rsidR="005461D7" w:rsidRDefault="00E64EBA">
            <w:pPr>
              <w:pStyle w:val="RTf"/>
              <w:spacing w:line="276" w:lineRule="auto"/>
            </w:pPr>
            <w:r>
              <w:t xml:space="preserve">При отмене произошла техническая ошибка - отобразится экран «произошла </w:t>
            </w:r>
            <w:r w:rsidR="00435AB7">
              <w:t>ошибка» (</w:t>
            </w:r>
            <w:r>
              <w:t xml:space="preserve">в </w:t>
            </w:r>
            <w:r w:rsidR="00435AB7">
              <w:t>методе cancel пришел</w:t>
            </w:r>
            <w:r>
              <w:t xml:space="preserve"> успешный ответ с кодом 101)</w:t>
            </w:r>
          </w:p>
        </w:tc>
      </w:tr>
      <w:tr w:rsidR="005461D7" w14:paraId="70338742" w14:textId="77777777">
        <w:trPr>
          <w:trHeight w:val="414"/>
        </w:trPr>
        <w:tc>
          <w:tcPr>
            <w:tcW w:w="248" w:type="pct"/>
          </w:tcPr>
          <w:p w14:paraId="35213C7F" w14:textId="77777777" w:rsidR="005461D7" w:rsidRDefault="00E64EBA">
            <w:pPr>
              <w:pStyle w:val="RTf"/>
              <w:spacing w:line="276" w:lineRule="auto"/>
            </w:pPr>
            <w:r>
              <w:t>12</w:t>
            </w:r>
          </w:p>
        </w:tc>
        <w:tc>
          <w:tcPr>
            <w:tcW w:w="1935" w:type="pct"/>
          </w:tcPr>
          <w:p w14:paraId="571AB6D1" w14:textId="77777777" w:rsidR="005461D7" w:rsidRDefault="00E64EBA">
            <w:pPr>
              <w:pStyle w:val="RTf"/>
              <w:spacing w:line="276" w:lineRule="auto"/>
            </w:pPr>
            <w:r>
              <w:t>Повторить шаги с 1 по 11 для сценария записи ребенка</w:t>
            </w:r>
          </w:p>
        </w:tc>
        <w:tc>
          <w:tcPr>
            <w:tcW w:w="2817" w:type="pct"/>
          </w:tcPr>
          <w:p w14:paraId="36E4523C" w14:textId="77777777" w:rsidR="005461D7" w:rsidRDefault="00E64EBA">
            <w:pPr>
              <w:pStyle w:val="RTf"/>
              <w:spacing w:line="276" w:lineRule="auto"/>
            </w:pPr>
            <w:r>
              <w:t>Аналогично сценарию себя</w:t>
            </w:r>
          </w:p>
        </w:tc>
      </w:tr>
      <w:tr w:rsidR="005461D7" w14:paraId="0DC88BAC" w14:textId="77777777">
        <w:trPr>
          <w:trHeight w:val="414"/>
        </w:trPr>
        <w:tc>
          <w:tcPr>
            <w:tcW w:w="248" w:type="pct"/>
          </w:tcPr>
          <w:p w14:paraId="03D8E96A" w14:textId="77777777" w:rsidR="005461D7" w:rsidRDefault="00E64EBA">
            <w:pPr>
              <w:pStyle w:val="RTf"/>
              <w:spacing w:line="276" w:lineRule="auto"/>
            </w:pPr>
            <w:r>
              <w:t>13</w:t>
            </w:r>
          </w:p>
        </w:tc>
        <w:tc>
          <w:tcPr>
            <w:tcW w:w="1935" w:type="pct"/>
          </w:tcPr>
          <w:p w14:paraId="337F337E" w14:textId="77777777" w:rsidR="005461D7" w:rsidRDefault="00E64EBA">
            <w:pPr>
              <w:pStyle w:val="RTf"/>
              <w:spacing w:line="276" w:lineRule="auto"/>
            </w:pPr>
            <w:r>
              <w:t>Повторить шаги с 1 по 10 для сценария записи другого человека</w:t>
            </w:r>
          </w:p>
        </w:tc>
        <w:tc>
          <w:tcPr>
            <w:tcW w:w="2817" w:type="pct"/>
          </w:tcPr>
          <w:p w14:paraId="31E73427" w14:textId="77777777" w:rsidR="005461D7" w:rsidRDefault="00E64EBA">
            <w:pPr>
              <w:pStyle w:val="RTf"/>
              <w:spacing w:line="276" w:lineRule="auto"/>
            </w:pPr>
            <w:r>
              <w:t>Аналогично сценарию себя</w:t>
            </w:r>
          </w:p>
        </w:tc>
      </w:tr>
    </w:tbl>
    <w:p w14:paraId="61A2EE3E" w14:textId="77777777" w:rsidR="005461D7" w:rsidRDefault="00E64EBA">
      <w:pPr>
        <w:pStyle w:val="RT3"/>
        <w:numPr>
          <w:ilvl w:val="2"/>
          <w:numId w:val="42"/>
        </w:numPr>
        <w:spacing w:line="276" w:lineRule="auto"/>
      </w:pPr>
      <w:bookmarkStart w:id="530" w:name="_Toc190695334"/>
      <w:bookmarkStart w:id="531" w:name="_Toc220861891"/>
      <w:bookmarkStart w:id="532" w:name="_Toc226989612"/>
      <w:r>
        <w:t>Проверка реализации сценария отображения информации по временно недоступным расписаниям врачей (отпуск, больничный, командировка, прочее)</w:t>
      </w:r>
      <w:bookmarkEnd w:id="530"/>
      <w:bookmarkEnd w:id="531"/>
      <w:bookmarkEnd w:id="532"/>
    </w:p>
    <w:p w14:paraId="429AB988" w14:textId="77777777" w:rsidR="005461D7" w:rsidRDefault="00E64EBA">
      <w:pPr>
        <w:pStyle w:val="RTf9"/>
        <w:spacing w:line="276" w:lineRule="auto"/>
      </w:pPr>
      <w:r>
        <w:t>Предварительные условия:</w:t>
      </w:r>
    </w:p>
    <w:p w14:paraId="44CC7DA8" w14:textId="77777777" w:rsidR="005461D7" w:rsidRDefault="00E64EBA" w:rsidP="00E64EBA">
      <w:pPr>
        <w:pStyle w:val="RT1231"/>
        <w:numPr>
          <w:ilvl w:val="0"/>
          <w:numId w:val="95"/>
        </w:numPr>
        <w:spacing w:line="276" w:lineRule="auto"/>
      </w:pPr>
      <w:r>
        <w:t>Пользователь авторизован на ЕПГУ с подтвержденной УЗ ФЛ.</w:t>
      </w:r>
    </w:p>
    <w:p w14:paraId="73FD7B68" w14:textId="1433C037" w:rsidR="005461D7" w:rsidRDefault="00E64EBA" w:rsidP="00E64EBA">
      <w:pPr>
        <w:pStyle w:val="RT1231"/>
        <w:numPr>
          <w:ilvl w:val="0"/>
          <w:numId w:val="83"/>
        </w:numPr>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62" w:tooltip="https://www.gosuslugi.ru/10700/1/form" w:history="1">
        <w:r>
          <w:t>https://www.gosuslugi.ru/10700/1/form</w:t>
        </w:r>
      </w:hyperlink>
      <w:r>
        <w:t>.</w:t>
      </w:r>
    </w:p>
    <w:p w14:paraId="5E743BC4" w14:textId="7B97C81E" w:rsidR="005461D7" w:rsidRDefault="00E64EBA" w:rsidP="00E64EBA">
      <w:pPr>
        <w:pStyle w:val="RT1231"/>
        <w:numPr>
          <w:ilvl w:val="0"/>
          <w:numId w:val="83"/>
        </w:numPr>
        <w:spacing w:line="276" w:lineRule="auto"/>
      </w:pPr>
      <w:r>
        <w:t>Услуга «Запись на прием к врачу» открыта для региона в настройках тех.портала ЕПГУ.</w:t>
      </w:r>
    </w:p>
    <w:p w14:paraId="2C25B921" w14:textId="2061C52A" w:rsidR="005461D7" w:rsidRDefault="00E64EBA" w:rsidP="00E64EBA">
      <w:pPr>
        <w:pStyle w:val="RT1231"/>
        <w:numPr>
          <w:ilvl w:val="0"/>
          <w:numId w:val="83"/>
        </w:numPr>
        <w:spacing w:line="276" w:lineRule="auto"/>
      </w:pPr>
      <w:r>
        <w:t xml:space="preserve">Для тестирования услуги в тестовом контуре: пользователь перешел на страницу услуги «Запись на прием к врачу» по адресу </w:t>
      </w:r>
      <w:hyperlink r:id="rId63" w:tooltip="https://pgu-uat-fed.test.gosuslugi.ru/10700/" w:history="1">
        <w:r>
          <w:t>https://pgu-uat-fed.test.gosuslugi.ru/10700/</w:t>
        </w:r>
      </w:hyperlink>
      <w:r>
        <w:t>.</w:t>
      </w:r>
    </w:p>
    <w:p w14:paraId="3E3BE22F" w14:textId="61D5A529" w:rsidR="005461D7" w:rsidRDefault="00E64EBA" w:rsidP="00E64EBA">
      <w:pPr>
        <w:pStyle w:val="RT1231"/>
        <w:numPr>
          <w:ilvl w:val="0"/>
          <w:numId w:val="83"/>
        </w:numPr>
        <w:spacing w:line="276" w:lineRule="auto"/>
      </w:pPr>
      <w:r>
        <w:t xml:space="preserve">Для тестирования услуги в продуктовом контуре: пользователь перешел на страницу услуги «Запись на прием к врачу» по адресу </w:t>
      </w:r>
      <w:hyperlink r:id="rId64" w:tooltip="https://www.gosuslugi.ru/10700/" w:history="1">
        <w:r>
          <w:t>https://www.gosuslugi.ru/10700/</w:t>
        </w:r>
      </w:hyperlink>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4174"/>
        <w:gridCol w:w="5380"/>
      </w:tblGrid>
      <w:tr w:rsidR="005461D7" w14:paraId="612E31DB" w14:textId="77777777">
        <w:trPr>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1A60EB96" w14:textId="77777777" w:rsidR="005461D7" w:rsidRDefault="00E64EBA">
            <w:pPr>
              <w:pStyle w:val="RTf3"/>
              <w:spacing w:line="276" w:lineRule="auto"/>
            </w:pPr>
            <w:r>
              <w:t>№</w:t>
            </w:r>
          </w:p>
        </w:tc>
        <w:tc>
          <w:tcPr>
            <w:tcW w:w="2076" w:type="pct"/>
            <w:tcBorders>
              <w:top w:val="single" w:sz="4" w:space="0" w:color="auto"/>
              <w:left w:val="single" w:sz="4" w:space="0" w:color="auto"/>
              <w:bottom w:val="single" w:sz="4" w:space="0" w:color="auto"/>
              <w:right w:val="single" w:sz="4" w:space="0" w:color="auto"/>
            </w:tcBorders>
            <w:shd w:val="clear" w:color="auto" w:fill="auto"/>
            <w:vAlign w:val="center"/>
          </w:tcPr>
          <w:p w14:paraId="133A8A0C" w14:textId="77777777" w:rsidR="005461D7" w:rsidRDefault="00E64EBA">
            <w:pPr>
              <w:pStyle w:val="RTf3"/>
              <w:spacing w:line="276" w:lineRule="auto"/>
            </w:pPr>
            <w:r>
              <w:t>Шаг</w:t>
            </w:r>
          </w:p>
        </w:tc>
        <w:tc>
          <w:tcPr>
            <w:tcW w:w="2676" w:type="pct"/>
            <w:tcBorders>
              <w:top w:val="single" w:sz="4" w:space="0" w:color="auto"/>
              <w:left w:val="single" w:sz="4" w:space="0" w:color="auto"/>
              <w:bottom w:val="single" w:sz="4" w:space="0" w:color="auto"/>
              <w:right w:val="single" w:sz="4" w:space="0" w:color="auto"/>
            </w:tcBorders>
            <w:shd w:val="clear" w:color="auto" w:fill="auto"/>
            <w:vAlign w:val="center"/>
          </w:tcPr>
          <w:p w14:paraId="47CEBCCF" w14:textId="77777777" w:rsidR="005461D7" w:rsidRDefault="00E64EBA">
            <w:pPr>
              <w:pStyle w:val="RTf3"/>
              <w:spacing w:line="276" w:lineRule="auto"/>
            </w:pPr>
            <w:r>
              <w:t>Ожидаемый результат</w:t>
            </w:r>
          </w:p>
        </w:tc>
      </w:tr>
      <w:tr w:rsidR="005461D7" w14:paraId="3C211703" w14:textId="77777777">
        <w:tc>
          <w:tcPr>
            <w:tcW w:w="248" w:type="pct"/>
            <w:tcBorders>
              <w:top w:val="single" w:sz="4" w:space="0" w:color="auto"/>
            </w:tcBorders>
          </w:tcPr>
          <w:p w14:paraId="443B8489" w14:textId="77777777" w:rsidR="005461D7" w:rsidRDefault="00E64EBA">
            <w:pPr>
              <w:pStyle w:val="RTf"/>
              <w:spacing w:line="276" w:lineRule="auto"/>
            </w:pPr>
            <w:r>
              <w:t>1</w:t>
            </w:r>
          </w:p>
        </w:tc>
        <w:tc>
          <w:tcPr>
            <w:tcW w:w="2076" w:type="pct"/>
            <w:tcBorders>
              <w:top w:val="single" w:sz="4" w:space="0" w:color="auto"/>
            </w:tcBorders>
          </w:tcPr>
          <w:p w14:paraId="3A585DC7" w14:textId="77777777" w:rsidR="005461D7" w:rsidRDefault="00E64EBA">
            <w:pPr>
              <w:pStyle w:val="RTf"/>
              <w:spacing w:line="276" w:lineRule="auto"/>
            </w:pPr>
            <w:r>
              <w:t>Нажать на кнопку «Начать»</w:t>
            </w:r>
          </w:p>
        </w:tc>
        <w:tc>
          <w:tcPr>
            <w:tcW w:w="2676" w:type="pct"/>
            <w:tcBorders>
              <w:top w:val="single" w:sz="4" w:space="0" w:color="auto"/>
            </w:tcBorders>
          </w:tcPr>
          <w:p w14:paraId="6B12653F" w14:textId="79C5121A" w:rsidR="005461D7" w:rsidRDefault="00E64EBA">
            <w:pPr>
              <w:pStyle w:val="RTf"/>
              <w:spacing w:line="276" w:lineRule="auto"/>
            </w:pPr>
            <w:r>
              <w:t xml:space="preserve">Открылся экран «Кого записать на прием?» в форме квиза с вариантами для выбора: </w:t>
            </w:r>
          </w:p>
          <w:p w14:paraId="3BC30671" w14:textId="77777777" w:rsidR="005461D7" w:rsidRDefault="00E64EBA">
            <w:pPr>
              <w:pStyle w:val="RT10"/>
              <w:spacing w:line="276" w:lineRule="auto"/>
              <w:ind w:left="561" w:hanging="419"/>
            </w:pPr>
            <w:r>
              <w:t>Себя;</w:t>
            </w:r>
          </w:p>
          <w:p w14:paraId="43DAEDE6" w14:textId="77777777" w:rsidR="005461D7" w:rsidRDefault="00E64EBA">
            <w:pPr>
              <w:pStyle w:val="RT10"/>
              <w:spacing w:line="276" w:lineRule="auto"/>
              <w:ind w:left="561" w:hanging="419"/>
            </w:pPr>
            <w:r>
              <w:t>Ребенка;</w:t>
            </w:r>
          </w:p>
          <w:p w14:paraId="40E56A05" w14:textId="77777777" w:rsidR="005461D7" w:rsidRDefault="00E64EBA">
            <w:pPr>
              <w:pStyle w:val="RT10"/>
              <w:spacing w:line="276" w:lineRule="auto"/>
              <w:ind w:left="561" w:hanging="419"/>
            </w:pPr>
            <w:r>
              <w:t>Другого человека</w:t>
            </w:r>
          </w:p>
        </w:tc>
      </w:tr>
      <w:tr w:rsidR="005461D7" w14:paraId="778851F9" w14:textId="77777777">
        <w:tc>
          <w:tcPr>
            <w:tcW w:w="248" w:type="pct"/>
          </w:tcPr>
          <w:p w14:paraId="5C7C95B8" w14:textId="77777777" w:rsidR="005461D7" w:rsidRDefault="00E64EBA">
            <w:pPr>
              <w:pStyle w:val="RTf"/>
              <w:spacing w:line="276" w:lineRule="auto"/>
            </w:pPr>
            <w:r>
              <w:t>2</w:t>
            </w:r>
          </w:p>
        </w:tc>
        <w:tc>
          <w:tcPr>
            <w:tcW w:w="2076" w:type="pct"/>
          </w:tcPr>
          <w:p w14:paraId="3288A68F" w14:textId="77777777" w:rsidR="005461D7" w:rsidRDefault="00E64EBA">
            <w:pPr>
              <w:pStyle w:val="RTf"/>
              <w:spacing w:line="276" w:lineRule="auto"/>
            </w:pPr>
            <w:r>
              <w:t>Выбрать пункт «Себя»</w:t>
            </w:r>
          </w:p>
        </w:tc>
        <w:tc>
          <w:tcPr>
            <w:tcW w:w="2676" w:type="pct"/>
          </w:tcPr>
          <w:p w14:paraId="3F6A994F"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7123E0A7" w14:textId="77777777">
        <w:tc>
          <w:tcPr>
            <w:tcW w:w="248" w:type="pct"/>
          </w:tcPr>
          <w:p w14:paraId="43BDBB56" w14:textId="77777777" w:rsidR="005461D7" w:rsidRDefault="00E64EBA">
            <w:pPr>
              <w:pStyle w:val="RTf"/>
              <w:spacing w:line="276" w:lineRule="auto"/>
            </w:pPr>
            <w:r>
              <w:lastRenderedPageBreak/>
              <w:t>3</w:t>
            </w:r>
          </w:p>
        </w:tc>
        <w:tc>
          <w:tcPr>
            <w:tcW w:w="2076" w:type="pct"/>
          </w:tcPr>
          <w:p w14:paraId="60C8B213" w14:textId="42B75555" w:rsidR="005461D7" w:rsidRDefault="00E64EBA">
            <w:pPr>
              <w:pStyle w:val="RTf"/>
              <w:spacing w:line="276" w:lineRule="auto"/>
            </w:pPr>
            <w:r>
              <w:t xml:space="preserve">Ввести </w:t>
            </w:r>
            <w:r w:rsidR="00435AB7">
              <w:t>регион или</w:t>
            </w:r>
            <w:r>
              <w:t xml:space="preserve"> подтвердить регион, который определился, нажав кнопку «Продолжить»</w:t>
            </w:r>
          </w:p>
        </w:tc>
        <w:tc>
          <w:tcPr>
            <w:tcW w:w="2676" w:type="pct"/>
          </w:tcPr>
          <w:p w14:paraId="0E6468F5" w14:textId="18546696" w:rsidR="005461D7" w:rsidRDefault="00E64EBA" w:rsidP="00E64EBA">
            <w:pPr>
              <w:pStyle w:val="RT12"/>
              <w:numPr>
                <w:ilvl w:val="0"/>
                <w:numId w:val="96"/>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3D1B419E" w14:textId="77777777" w:rsidR="005461D7" w:rsidRDefault="00E64EBA">
            <w:pPr>
              <w:pStyle w:val="RT10"/>
              <w:spacing w:line="276" w:lineRule="auto"/>
            </w:pPr>
            <w:r>
              <w:t>По специальности врача;</w:t>
            </w:r>
          </w:p>
          <w:p w14:paraId="59B1103B" w14:textId="77777777" w:rsidR="005461D7" w:rsidRDefault="00E64EBA">
            <w:pPr>
              <w:pStyle w:val="RT10"/>
              <w:spacing w:line="276" w:lineRule="auto"/>
            </w:pPr>
            <w:r>
              <w:t>По направлению;</w:t>
            </w:r>
          </w:p>
          <w:p w14:paraId="78C88C5C" w14:textId="65428CD6" w:rsidR="005461D7" w:rsidRDefault="00E64EBA">
            <w:pPr>
              <w:pStyle w:val="RT10"/>
              <w:spacing w:line="276" w:lineRule="auto"/>
            </w:pPr>
            <w:r>
              <w:t xml:space="preserve">По </w:t>
            </w:r>
            <w:r w:rsidR="00B74CEB">
              <w:t>адресу подразделения</w:t>
            </w:r>
          </w:p>
          <w:p w14:paraId="40BD98F6" w14:textId="77777777" w:rsidR="005461D7" w:rsidRDefault="00E64EBA">
            <w:pPr>
              <w:pStyle w:val="RTf"/>
              <w:spacing w:line="276" w:lineRule="auto"/>
              <w:rPr>
                <w:i/>
              </w:rPr>
            </w:pPr>
            <w:r>
              <w:rPr>
                <w:i/>
              </w:rPr>
              <w:t>Либо</w:t>
            </w:r>
          </w:p>
          <w:p w14:paraId="44A1F2CE" w14:textId="4521C99B" w:rsidR="005461D7" w:rsidRDefault="00E64EBA" w:rsidP="00E64EBA">
            <w:pPr>
              <w:pStyle w:val="RT12"/>
              <w:numPr>
                <w:ilvl w:val="0"/>
                <w:numId w:val="96"/>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435AB7">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13EC8FB9" w14:textId="77777777" w:rsidR="005461D7" w:rsidRDefault="00E64EBA">
            <w:pPr>
              <w:pStyle w:val="RTf"/>
              <w:spacing w:line="276" w:lineRule="auto"/>
              <w:rPr>
                <w:i/>
              </w:rPr>
            </w:pPr>
            <w:r>
              <w:rPr>
                <w:i/>
              </w:rPr>
              <w:t xml:space="preserve">Либо </w:t>
            </w:r>
          </w:p>
          <w:p w14:paraId="7552593C" w14:textId="5C2E0BFB"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65"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7336595E" w14:textId="77777777" w:rsidR="005461D7" w:rsidRDefault="00E64EBA">
            <w:pPr>
              <w:pStyle w:val="RTf"/>
              <w:spacing w:line="276" w:lineRule="auto"/>
              <w:rPr>
                <w:i/>
              </w:rPr>
            </w:pPr>
            <w:r>
              <w:rPr>
                <w:i/>
              </w:rPr>
              <w:t>Либо</w:t>
            </w:r>
          </w:p>
          <w:p w14:paraId="070F4DAF" w14:textId="6D8E8036" w:rsidR="005461D7" w:rsidRDefault="00E64EBA">
            <w:pPr>
              <w:pStyle w:val="RTf"/>
              <w:spacing w:line="276" w:lineRule="auto"/>
            </w:pPr>
            <w:r>
              <w:t xml:space="preserve">3.4 Открылось модальное окно «Произошла ошибка» в случае если в методе </w:t>
            </w:r>
            <w:hyperlink r:id="rId66"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Экран свидетельствует о технической ошибке на шаге</w:t>
            </w:r>
          </w:p>
        </w:tc>
      </w:tr>
      <w:tr w:rsidR="005461D7" w14:paraId="09474978" w14:textId="77777777">
        <w:tc>
          <w:tcPr>
            <w:tcW w:w="248" w:type="pct"/>
          </w:tcPr>
          <w:p w14:paraId="086E5BB6" w14:textId="77777777" w:rsidR="005461D7" w:rsidRDefault="00E64EBA">
            <w:pPr>
              <w:pStyle w:val="RTf"/>
              <w:spacing w:line="276" w:lineRule="auto"/>
            </w:pPr>
            <w:r>
              <w:t>3</w:t>
            </w:r>
          </w:p>
        </w:tc>
        <w:tc>
          <w:tcPr>
            <w:tcW w:w="2076" w:type="pct"/>
          </w:tcPr>
          <w:p w14:paraId="0CC0FE1B" w14:textId="77777777" w:rsidR="005461D7" w:rsidRDefault="00E64EBA">
            <w:pPr>
              <w:pStyle w:val="RTf"/>
              <w:spacing w:line="276" w:lineRule="auto"/>
            </w:pPr>
            <w:r>
              <w:t xml:space="preserve">Выбрать пункт «По специальности врача»  </w:t>
            </w:r>
          </w:p>
        </w:tc>
        <w:tc>
          <w:tcPr>
            <w:tcW w:w="2676" w:type="pct"/>
          </w:tcPr>
          <w:p w14:paraId="62E112FF" w14:textId="77777777" w:rsidR="005461D7" w:rsidRDefault="00E64EBA" w:rsidP="00E64EBA">
            <w:pPr>
              <w:pStyle w:val="RT12"/>
              <w:numPr>
                <w:ilvl w:val="0"/>
                <w:numId w:val="97"/>
              </w:numPr>
              <w:spacing w:line="276" w:lineRule="auto"/>
              <w:rPr>
                <w:sz w:val="20"/>
                <w:szCs w:val="20"/>
              </w:rPr>
            </w:pPr>
            <w:r>
              <w:rPr>
                <w:sz w:val="20"/>
                <w:szCs w:val="20"/>
              </w:rPr>
              <w:t>Открылся экран «Выберите специальность врача» (если в ответе метода Get_Specialist пришел список доступных специальностей)</w:t>
            </w:r>
          </w:p>
          <w:p w14:paraId="6FA29B86" w14:textId="77777777" w:rsidR="005461D7" w:rsidRDefault="00E64EBA">
            <w:pPr>
              <w:pStyle w:val="RTf"/>
              <w:spacing w:line="276" w:lineRule="auto"/>
              <w:rPr>
                <w:i/>
              </w:rPr>
            </w:pPr>
            <w:r>
              <w:rPr>
                <w:i/>
              </w:rPr>
              <w:t xml:space="preserve">Либо </w:t>
            </w:r>
          </w:p>
          <w:p w14:paraId="4C354A2E" w14:textId="77777777" w:rsidR="005461D7" w:rsidRDefault="00E64EBA" w:rsidP="00E64EBA">
            <w:pPr>
              <w:pStyle w:val="RT12"/>
              <w:numPr>
                <w:ilvl w:val="0"/>
                <w:numId w:val="97"/>
              </w:numPr>
              <w:spacing w:line="276" w:lineRule="auto"/>
              <w:rPr>
                <w:sz w:val="20"/>
                <w:szCs w:val="20"/>
              </w:rPr>
            </w:pPr>
            <w:r>
              <w:rPr>
                <w:sz w:val="20"/>
                <w:szCs w:val="20"/>
              </w:rPr>
              <w:t xml:space="preserve">Открылся экран «Нет специалистов для записи» в случае, если в ответе метода Get_Specialist пришел error_code: 7 с текстом Entity not found </w:t>
            </w:r>
          </w:p>
          <w:p w14:paraId="336BB322" w14:textId="77777777" w:rsidR="005461D7" w:rsidRDefault="00E64EBA">
            <w:pPr>
              <w:pStyle w:val="RTf"/>
              <w:spacing w:line="276" w:lineRule="auto"/>
              <w:rPr>
                <w:i/>
              </w:rPr>
            </w:pPr>
            <w:r>
              <w:rPr>
                <w:i/>
              </w:rPr>
              <w:t>Либо</w:t>
            </w:r>
          </w:p>
          <w:p w14:paraId="45C3F2D2" w14:textId="689DFEFC" w:rsidR="005461D7" w:rsidRDefault="00E64EBA" w:rsidP="00E64EBA">
            <w:pPr>
              <w:pStyle w:val="RT12"/>
              <w:numPr>
                <w:ilvl w:val="0"/>
                <w:numId w:val="97"/>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Get_Specialist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 </w:t>
            </w:r>
          </w:p>
        </w:tc>
      </w:tr>
      <w:tr w:rsidR="005461D7" w14:paraId="77997569" w14:textId="77777777">
        <w:tc>
          <w:tcPr>
            <w:tcW w:w="248" w:type="pct"/>
          </w:tcPr>
          <w:p w14:paraId="0EDA38A5" w14:textId="77777777" w:rsidR="005461D7" w:rsidRDefault="00E64EBA">
            <w:pPr>
              <w:pStyle w:val="RTf"/>
              <w:spacing w:line="276" w:lineRule="auto"/>
            </w:pPr>
            <w:r>
              <w:t>4</w:t>
            </w:r>
          </w:p>
        </w:tc>
        <w:tc>
          <w:tcPr>
            <w:tcW w:w="2076" w:type="pct"/>
          </w:tcPr>
          <w:p w14:paraId="64BBC052" w14:textId="77777777" w:rsidR="005461D7" w:rsidRDefault="00E64EBA">
            <w:pPr>
              <w:pStyle w:val="RTf"/>
              <w:spacing w:line="276" w:lineRule="auto"/>
            </w:pPr>
            <w:r>
              <w:t xml:space="preserve">Выбрать специальность </w:t>
            </w:r>
          </w:p>
        </w:tc>
        <w:tc>
          <w:tcPr>
            <w:tcW w:w="2676" w:type="pct"/>
          </w:tcPr>
          <w:p w14:paraId="11CDF457" w14:textId="104BE94F" w:rsidR="005461D7" w:rsidRDefault="00E64EBA" w:rsidP="00E64EBA">
            <w:pPr>
              <w:pStyle w:val="RT12"/>
              <w:numPr>
                <w:ilvl w:val="0"/>
                <w:numId w:val="98"/>
              </w:numPr>
              <w:spacing w:line="276" w:lineRule="auto"/>
              <w:rPr>
                <w:sz w:val="20"/>
                <w:szCs w:val="20"/>
              </w:rPr>
            </w:pPr>
            <w:r>
              <w:rPr>
                <w:sz w:val="20"/>
                <w:szCs w:val="20"/>
              </w:rPr>
              <w:t xml:space="preserve">Открылся экран «Выберите дату и врача» (если в методе </w:t>
            </w:r>
            <w:r w:rsidR="00435AB7">
              <w:rPr>
                <w:sz w:val="20"/>
                <w:szCs w:val="20"/>
              </w:rPr>
              <w:t>GetCountFreeSlot пришли</w:t>
            </w:r>
            <w:r>
              <w:rPr>
                <w:sz w:val="20"/>
                <w:szCs w:val="20"/>
              </w:rPr>
              <w:t xml:space="preserve"> доступные слоты для записи с учетом пола и возраста)</w:t>
            </w:r>
          </w:p>
          <w:p w14:paraId="25236C53" w14:textId="77777777" w:rsidR="005461D7" w:rsidRDefault="00E64EBA">
            <w:pPr>
              <w:pStyle w:val="RTf"/>
              <w:spacing w:line="276" w:lineRule="auto"/>
              <w:rPr>
                <w:i/>
              </w:rPr>
            </w:pPr>
            <w:r>
              <w:rPr>
                <w:i/>
              </w:rPr>
              <w:t>Либо</w:t>
            </w:r>
          </w:p>
          <w:p w14:paraId="5AFF60E7" w14:textId="77777777" w:rsidR="005461D7" w:rsidRDefault="00E64EBA" w:rsidP="00E64EBA">
            <w:pPr>
              <w:pStyle w:val="RT12"/>
              <w:numPr>
                <w:ilvl w:val="0"/>
                <w:numId w:val="98"/>
              </w:numPr>
              <w:spacing w:line="276" w:lineRule="auto"/>
              <w:rPr>
                <w:sz w:val="20"/>
                <w:szCs w:val="20"/>
              </w:rPr>
            </w:pPr>
            <w:r>
              <w:rPr>
                <w:sz w:val="20"/>
                <w:szCs w:val="20"/>
              </w:rPr>
              <w:t xml:space="preserve">Открылся экран «На ближайшие две недели записи нет» в случае, если в ответе метода GetCountFreeSlot пришел error_code: 7 с текстом Entity not found  </w:t>
            </w:r>
          </w:p>
          <w:p w14:paraId="123552F7" w14:textId="77777777" w:rsidR="005461D7" w:rsidRDefault="00E64EBA">
            <w:pPr>
              <w:pStyle w:val="RTf"/>
              <w:spacing w:line="276" w:lineRule="auto"/>
              <w:rPr>
                <w:i/>
              </w:rPr>
            </w:pPr>
            <w:r>
              <w:rPr>
                <w:i/>
              </w:rPr>
              <w:t>Либо</w:t>
            </w:r>
          </w:p>
          <w:p w14:paraId="22BC876D" w14:textId="39432F8F" w:rsidR="005461D7" w:rsidRDefault="00E64EBA" w:rsidP="00E64EBA">
            <w:pPr>
              <w:pStyle w:val="RT12"/>
              <w:numPr>
                <w:ilvl w:val="0"/>
                <w:numId w:val="98"/>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GetCountFreeSlot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w:t>
            </w:r>
          </w:p>
          <w:p w14:paraId="35A43531" w14:textId="6184649A" w:rsidR="005461D7" w:rsidRDefault="0036384F">
            <w:pPr>
              <w:pStyle w:val="RTf"/>
              <w:spacing w:line="276" w:lineRule="auto"/>
            </w:pPr>
            <w:r>
              <w:t>Открылся</w:t>
            </w:r>
            <w:r w:rsidR="00E64EBA">
              <w:t xml:space="preserve"> экран «Выберите дату и врача»</w:t>
            </w:r>
          </w:p>
        </w:tc>
      </w:tr>
      <w:tr w:rsidR="005461D7" w14:paraId="16C91759" w14:textId="77777777">
        <w:tc>
          <w:tcPr>
            <w:tcW w:w="248" w:type="pct"/>
          </w:tcPr>
          <w:p w14:paraId="553A2A77" w14:textId="77777777" w:rsidR="005461D7" w:rsidRDefault="00E64EBA">
            <w:pPr>
              <w:pStyle w:val="RTf"/>
              <w:spacing w:line="276" w:lineRule="auto"/>
            </w:pPr>
            <w:r>
              <w:t>5</w:t>
            </w:r>
          </w:p>
        </w:tc>
        <w:tc>
          <w:tcPr>
            <w:tcW w:w="2076" w:type="pct"/>
          </w:tcPr>
          <w:p w14:paraId="337BF1AC" w14:textId="3A852727" w:rsidR="005461D7" w:rsidRDefault="00E64EBA">
            <w:pPr>
              <w:pStyle w:val="RTf"/>
              <w:spacing w:line="276" w:lineRule="auto"/>
            </w:pPr>
            <w:r>
              <w:t xml:space="preserve">Отжать галочку «Только доступные варианты», выбрать дату в календаре. При </w:t>
            </w:r>
            <w:r>
              <w:lastRenderedPageBreak/>
              <w:t xml:space="preserve">отжатии галочки, вызывается метод по информации периодов недоступности. </w:t>
            </w:r>
          </w:p>
          <w:p w14:paraId="34F3102D" w14:textId="77777777" w:rsidR="005461D7" w:rsidRDefault="00E64EBA">
            <w:pPr>
              <w:pStyle w:val="RTf"/>
              <w:spacing w:line="276" w:lineRule="auto"/>
            </w:pPr>
            <w:r>
              <w:t>Просмотреть перечень врачей, у которых нет слотов для записи в связи с периодом недоступности (в методе GetUnaccessibleResources придут записи с периодом недоступности)</w:t>
            </w:r>
          </w:p>
        </w:tc>
        <w:tc>
          <w:tcPr>
            <w:tcW w:w="2676" w:type="pct"/>
          </w:tcPr>
          <w:p w14:paraId="50278293" w14:textId="5A145A34" w:rsidR="005461D7" w:rsidRDefault="00C410C7">
            <w:pPr>
              <w:pStyle w:val="RTf"/>
              <w:spacing w:line="276" w:lineRule="auto"/>
            </w:pPr>
            <w:r>
              <w:lastRenderedPageBreak/>
              <w:t>Перечень врачей</w:t>
            </w:r>
            <w:r w:rsidR="00E64EBA">
              <w:t xml:space="preserve"> и причина отображается</w:t>
            </w:r>
            <w:r w:rsidR="00B74CEB">
              <w:t xml:space="preserve"> </w:t>
            </w:r>
            <w:r>
              <w:t xml:space="preserve">если </w:t>
            </w:r>
            <w:r w:rsidR="00E64EBA">
              <w:t xml:space="preserve">в ответе метода GetUnaccessibleResources получен код error_code: </w:t>
            </w:r>
            <w:r w:rsidR="00E64EBA">
              <w:lastRenderedPageBreak/>
              <w:t xml:space="preserve">3(техническая ошибка) или 7(данные не найдены) причины недоступности не будут </w:t>
            </w:r>
            <w:r w:rsidR="0036384F">
              <w:t>отображаться</w:t>
            </w:r>
            <w:r w:rsidR="00E64EBA">
              <w:t>.</w:t>
            </w:r>
          </w:p>
        </w:tc>
      </w:tr>
    </w:tbl>
    <w:p w14:paraId="3B9171EC" w14:textId="78F034C6" w:rsidR="005461D7" w:rsidRDefault="00E64EBA">
      <w:pPr>
        <w:pStyle w:val="RT3"/>
        <w:numPr>
          <w:ilvl w:val="2"/>
          <w:numId w:val="42"/>
        </w:numPr>
        <w:spacing w:line="276" w:lineRule="auto"/>
      </w:pPr>
      <w:bookmarkStart w:id="533" w:name="_Toc223101944"/>
      <w:bookmarkStart w:id="534" w:name="_Toc223101945"/>
      <w:bookmarkStart w:id="535" w:name="_Toc223101946"/>
      <w:bookmarkStart w:id="536" w:name="_Toc223101947"/>
      <w:bookmarkStart w:id="537" w:name="_Toc223101948"/>
      <w:bookmarkStart w:id="538" w:name="_Toc223101949"/>
      <w:bookmarkStart w:id="539" w:name="_Toc223101950"/>
      <w:bookmarkStart w:id="540" w:name="_Toc190695336"/>
      <w:bookmarkStart w:id="541" w:name="_Toc220861893"/>
      <w:bookmarkStart w:id="542" w:name="_Toc226989613"/>
      <w:bookmarkEnd w:id="533"/>
      <w:bookmarkEnd w:id="534"/>
      <w:bookmarkEnd w:id="535"/>
      <w:bookmarkEnd w:id="536"/>
      <w:bookmarkEnd w:id="537"/>
      <w:bookmarkEnd w:id="538"/>
      <w:bookmarkEnd w:id="539"/>
      <w:r>
        <w:lastRenderedPageBreak/>
        <w:t>Проверка реализации сценария прикрепление к участкам в «Записи на прием к врачу»</w:t>
      </w:r>
      <w:bookmarkEnd w:id="540"/>
      <w:bookmarkEnd w:id="541"/>
      <w:bookmarkEnd w:id="542"/>
    </w:p>
    <w:p w14:paraId="55CC343D" w14:textId="77777777" w:rsidR="005461D7" w:rsidRDefault="00E64EBA">
      <w:pPr>
        <w:pStyle w:val="RTf9"/>
        <w:spacing w:line="276" w:lineRule="auto"/>
      </w:pPr>
      <w:r>
        <w:t>Предварительные условия:</w:t>
      </w:r>
    </w:p>
    <w:p w14:paraId="15FCE945" w14:textId="77777777" w:rsidR="005461D7" w:rsidRDefault="00E64EBA" w:rsidP="00E64EBA">
      <w:pPr>
        <w:pStyle w:val="RT1231"/>
        <w:numPr>
          <w:ilvl w:val="0"/>
          <w:numId w:val="99"/>
        </w:numPr>
        <w:spacing w:line="276" w:lineRule="auto"/>
      </w:pPr>
      <w:r>
        <w:t>Пользователь авторизован на ЕПГУ с подтвержденной УЗ ФЛ.</w:t>
      </w:r>
    </w:p>
    <w:p w14:paraId="228DBF21" w14:textId="77777777" w:rsidR="005461D7" w:rsidRDefault="00E64EBA" w:rsidP="00E64EBA">
      <w:pPr>
        <w:pStyle w:val="RT1231"/>
        <w:numPr>
          <w:ilvl w:val="0"/>
          <w:numId w:val="83"/>
        </w:numPr>
        <w:spacing w:line="276" w:lineRule="auto"/>
      </w:pPr>
      <w:r>
        <w:t>Пользователь имеет прикрепление к участку.</w:t>
      </w:r>
    </w:p>
    <w:p w14:paraId="32EA1E45" w14:textId="0ED98444" w:rsidR="005461D7" w:rsidRDefault="00E64EBA" w:rsidP="00E64EBA">
      <w:pPr>
        <w:pStyle w:val="RT1231"/>
        <w:numPr>
          <w:ilvl w:val="0"/>
          <w:numId w:val="83"/>
        </w:numPr>
        <w:spacing w:line="276" w:lineRule="auto"/>
      </w:pPr>
      <w:r>
        <w:t xml:space="preserve">Пользователь имеет прикрепление в одном из пилотных регионов, для которых открыта услуга «Записи на прием к врачу» </w:t>
      </w:r>
      <w:hyperlink r:id="rId67" w:tooltip="https://www.gosuslugi.ru/10700/1/form" w:history="1">
        <w:r>
          <w:t>https://www.gosuslugi.ru/10700/1/form</w:t>
        </w:r>
      </w:hyperlink>
      <w:r>
        <w:t>.</w:t>
      </w:r>
    </w:p>
    <w:p w14:paraId="5A980944" w14:textId="4ABE0FB1" w:rsidR="005461D7" w:rsidRDefault="00E64EBA" w:rsidP="00E64EBA">
      <w:pPr>
        <w:pStyle w:val="RT1231"/>
        <w:numPr>
          <w:ilvl w:val="0"/>
          <w:numId w:val="83"/>
        </w:numPr>
        <w:spacing w:line="276" w:lineRule="auto"/>
      </w:pPr>
      <w:r>
        <w:t>Услуга «Запись на прием к врачу» открыта для региона, в настройках тех.портала ЕПГУ.</w:t>
      </w:r>
    </w:p>
    <w:p w14:paraId="15A86B7E" w14:textId="49B3E6DD" w:rsidR="005461D7" w:rsidRDefault="00E64EBA" w:rsidP="00E64EBA">
      <w:pPr>
        <w:pStyle w:val="RT1231"/>
        <w:numPr>
          <w:ilvl w:val="0"/>
          <w:numId w:val="83"/>
        </w:numPr>
        <w:spacing w:line="276" w:lineRule="auto"/>
      </w:pPr>
      <w:r>
        <w:t xml:space="preserve">Для тестирования услуги в тестовом контуре: пользователь перешел на страницу услуги «Запись на прием к врачу» по адресу </w:t>
      </w:r>
      <w:hyperlink r:id="rId68" w:tooltip="https://pgu-uat-fed.test.gosuslugi.ru/10700/" w:history="1">
        <w:r>
          <w:t>https://pgu-uat-fed.test.gosuslugi.ru/10700/</w:t>
        </w:r>
      </w:hyperlink>
      <w:r>
        <w:t>.</w:t>
      </w:r>
    </w:p>
    <w:p w14:paraId="793088ED" w14:textId="15AC950A" w:rsidR="005461D7" w:rsidRDefault="00E64EBA" w:rsidP="00E64EBA">
      <w:pPr>
        <w:pStyle w:val="RT1231"/>
        <w:numPr>
          <w:ilvl w:val="0"/>
          <w:numId w:val="83"/>
        </w:numPr>
        <w:spacing w:line="276" w:lineRule="auto"/>
        <w:rPr>
          <w:rFonts w:cstheme="minorHAnsi"/>
          <w:szCs w:val="24"/>
        </w:rPr>
      </w:pPr>
      <w:r>
        <w:t>Для тестирования услуги в продуктовом контуре: пользователь перешел на страницу</w:t>
      </w:r>
      <w:r>
        <w:rPr>
          <w:rFonts w:cstheme="minorHAnsi"/>
          <w:szCs w:val="24"/>
        </w:rPr>
        <w:t xml:space="preserve"> услуги «Запись</w:t>
      </w:r>
      <w:r>
        <w:rPr>
          <w:rFonts w:cstheme="minorHAnsi"/>
          <w:szCs w:val="24"/>
          <w:shd w:val="clear" w:color="auto" w:fill="FFFFFF"/>
        </w:rPr>
        <w:t xml:space="preserve"> на прием к врачу» </w:t>
      </w:r>
      <w:r>
        <w:rPr>
          <w:rFonts w:cstheme="minorHAnsi"/>
          <w:szCs w:val="24"/>
        </w:rPr>
        <w:t xml:space="preserve">по адресу </w:t>
      </w:r>
      <w:hyperlink r:id="rId69" w:tooltip="https://www.gosuslugi.ru/10700/" w:history="1">
        <w:r>
          <w:rPr>
            <w:rStyle w:val="afff4"/>
            <w:rFonts w:cstheme="minorHAnsi"/>
            <w:color w:val="auto"/>
            <w:szCs w:val="24"/>
          </w:rPr>
          <w:t>https://www.gosuslugi.ru/10700/</w:t>
        </w:r>
      </w:hyperlink>
      <w:r>
        <w:rPr>
          <w:rFonts w:cstheme="minorHAnsi"/>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4353"/>
        <w:gridCol w:w="5201"/>
      </w:tblGrid>
      <w:tr w:rsidR="005461D7" w14:paraId="399DFC93" w14:textId="77777777">
        <w:trPr>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601E93A" w14:textId="77777777" w:rsidR="005461D7" w:rsidRDefault="00E64EBA">
            <w:pPr>
              <w:pStyle w:val="RTf3"/>
              <w:spacing w:line="276" w:lineRule="auto"/>
            </w:pPr>
            <w:r>
              <w:t>№</w:t>
            </w:r>
          </w:p>
        </w:tc>
        <w:tc>
          <w:tcPr>
            <w:tcW w:w="2165" w:type="pct"/>
            <w:tcBorders>
              <w:top w:val="single" w:sz="4" w:space="0" w:color="auto"/>
              <w:left w:val="single" w:sz="4" w:space="0" w:color="auto"/>
              <w:bottom w:val="single" w:sz="4" w:space="0" w:color="auto"/>
              <w:right w:val="single" w:sz="4" w:space="0" w:color="auto"/>
            </w:tcBorders>
            <w:shd w:val="clear" w:color="auto" w:fill="auto"/>
            <w:vAlign w:val="center"/>
          </w:tcPr>
          <w:p w14:paraId="225D3D19" w14:textId="77777777" w:rsidR="005461D7" w:rsidRDefault="00E64EBA">
            <w:pPr>
              <w:pStyle w:val="RTf3"/>
              <w:spacing w:line="276" w:lineRule="auto"/>
            </w:pPr>
            <w:r>
              <w:t>Шаг</w:t>
            </w:r>
          </w:p>
        </w:tc>
        <w:tc>
          <w:tcPr>
            <w:tcW w:w="2587" w:type="pct"/>
            <w:tcBorders>
              <w:top w:val="single" w:sz="4" w:space="0" w:color="auto"/>
              <w:left w:val="single" w:sz="4" w:space="0" w:color="auto"/>
              <w:bottom w:val="single" w:sz="4" w:space="0" w:color="auto"/>
              <w:right w:val="single" w:sz="4" w:space="0" w:color="auto"/>
            </w:tcBorders>
            <w:shd w:val="clear" w:color="auto" w:fill="auto"/>
            <w:vAlign w:val="center"/>
          </w:tcPr>
          <w:p w14:paraId="6DFDB88D" w14:textId="77777777" w:rsidR="005461D7" w:rsidRDefault="00E64EBA">
            <w:pPr>
              <w:pStyle w:val="RTf3"/>
              <w:spacing w:line="276" w:lineRule="auto"/>
            </w:pPr>
            <w:r>
              <w:t>Ожидаемый результат</w:t>
            </w:r>
          </w:p>
        </w:tc>
      </w:tr>
      <w:tr w:rsidR="005461D7" w14:paraId="4B084524" w14:textId="77777777">
        <w:tc>
          <w:tcPr>
            <w:tcW w:w="248" w:type="pct"/>
            <w:tcBorders>
              <w:top w:val="single" w:sz="4" w:space="0" w:color="auto"/>
            </w:tcBorders>
          </w:tcPr>
          <w:p w14:paraId="7CEF56E9" w14:textId="77777777" w:rsidR="005461D7" w:rsidRDefault="00E64EBA">
            <w:pPr>
              <w:pStyle w:val="RTf"/>
              <w:spacing w:line="276" w:lineRule="auto"/>
            </w:pPr>
            <w:r>
              <w:t>1</w:t>
            </w:r>
          </w:p>
        </w:tc>
        <w:tc>
          <w:tcPr>
            <w:tcW w:w="2165" w:type="pct"/>
            <w:tcBorders>
              <w:top w:val="single" w:sz="4" w:space="0" w:color="auto"/>
            </w:tcBorders>
          </w:tcPr>
          <w:p w14:paraId="04E61BBD" w14:textId="77777777" w:rsidR="005461D7" w:rsidRDefault="00E64EBA">
            <w:pPr>
              <w:pStyle w:val="RTf"/>
              <w:spacing w:line="276" w:lineRule="auto"/>
            </w:pPr>
            <w:r>
              <w:t>Нажать на кнопку «Начать»</w:t>
            </w:r>
          </w:p>
        </w:tc>
        <w:tc>
          <w:tcPr>
            <w:tcW w:w="2587" w:type="pct"/>
            <w:tcBorders>
              <w:top w:val="single" w:sz="4" w:space="0" w:color="auto"/>
            </w:tcBorders>
          </w:tcPr>
          <w:p w14:paraId="0AC2D524" w14:textId="67639B28" w:rsidR="005461D7" w:rsidRDefault="00E64EBA">
            <w:pPr>
              <w:pStyle w:val="RTf"/>
              <w:spacing w:line="276" w:lineRule="auto"/>
            </w:pPr>
            <w:r>
              <w:t xml:space="preserve">Открылся экран «Кого записать на прием?» в форме квиза с вариантами для выбора: </w:t>
            </w:r>
          </w:p>
          <w:p w14:paraId="6F777162" w14:textId="77777777" w:rsidR="005461D7" w:rsidRDefault="00E64EBA">
            <w:pPr>
              <w:pStyle w:val="RT10"/>
              <w:spacing w:line="276" w:lineRule="auto"/>
              <w:ind w:left="561" w:hanging="419"/>
            </w:pPr>
            <w:r>
              <w:t>Себя;</w:t>
            </w:r>
          </w:p>
          <w:p w14:paraId="5445BC5A" w14:textId="77777777" w:rsidR="005461D7" w:rsidRDefault="00E64EBA">
            <w:pPr>
              <w:pStyle w:val="RT10"/>
              <w:spacing w:line="276" w:lineRule="auto"/>
              <w:ind w:left="561" w:hanging="419"/>
            </w:pPr>
            <w:r>
              <w:t>Ребенка;</w:t>
            </w:r>
          </w:p>
          <w:p w14:paraId="1257BD5D" w14:textId="77777777" w:rsidR="005461D7" w:rsidRDefault="00E64EBA">
            <w:pPr>
              <w:pStyle w:val="RT10"/>
              <w:spacing w:line="276" w:lineRule="auto"/>
              <w:ind w:left="561" w:hanging="419"/>
            </w:pPr>
            <w:r>
              <w:t>Другого человека</w:t>
            </w:r>
          </w:p>
        </w:tc>
      </w:tr>
      <w:tr w:rsidR="005461D7" w14:paraId="34F99A58" w14:textId="77777777">
        <w:tc>
          <w:tcPr>
            <w:tcW w:w="248" w:type="pct"/>
          </w:tcPr>
          <w:p w14:paraId="1751644D" w14:textId="77777777" w:rsidR="005461D7" w:rsidRDefault="00E64EBA">
            <w:pPr>
              <w:pStyle w:val="RTf"/>
              <w:spacing w:line="276" w:lineRule="auto"/>
            </w:pPr>
            <w:r>
              <w:t>2</w:t>
            </w:r>
          </w:p>
        </w:tc>
        <w:tc>
          <w:tcPr>
            <w:tcW w:w="2165" w:type="pct"/>
          </w:tcPr>
          <w:p w14:paraId="288198DE" w14:textId="77777777" w:rsidR="005461D7" w:rsidRDefault="00E64EBA">
            <w:pPr>
              <w:pStyle w:val="RTf"/>
              <w:spacing w:line="276" w:lineRule="auto"/>
            </w:pPr>
            <w:r>
              <w:t>Выбрать пункт «Себя»</w:t>
            </w:r>
          </w:p>
        </w:tc>
        <w:tc>
          <w:tcPr>
            <w:tcW w:w="2587" w:type="pct"/>
          </w:tcPr>
          <w:p w14:paraId="0ED24DA6" w14:textId="77777777" w:rsidR="005461D7" w:rsidRDefault="00E64EBA">
            <w:pPr>
              <w:pStyle w:val="RTf"/>
              <w:spacing w:line="276" w:lineRule="auto"/>
            </w:pPr>
            <w:r>
              <w:t>Открылся экран «Где хотите посетить врача?»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332D5FAD" w14:textId="77777777">
        <w:tc>
          <w:tcPr>
            <w:tcW w:w="248" w:type="pct"/>
          </w:tcPr>
          <w:p w14:paraId="66A2EEEB" w14:textId="77777777" w:rsidR="005461D7" w:rsidRDefault="00E64EBA">
            <w:pPr>
              <w:pStyle w:val="RTf"/>
              <w:spacing w:line="276" w:lineRule="auto"/>
            </w:pPr>
            <w:r>
              <w:t>3</w:t>
            </w:r>
          </w:p>
        </w:tc>
        <w:tc>
          <w:tcPr>
            <w:tcW w:w="2165" w:type="pct"/>
          </w:tcPr>
          <w:p w14:paraId="13B49C1E" w14:textId="59D572E7" w:rsidR="005461D7" w:rsidRDefault="00E64EBA">
            <w:pPr>
              <w:pStyle w:val="RTf"/>
              <w:spacing w:line="276" w:lineRule="auto"/>
            </w:pPr>
            <w:r>
              <w:t xml:space="preserve">Ввести </w:t>
            </w:r>
            <w:r w:rsidR="00435AB7">
              <w:t>регион или</w:t>
            </w:r>
            <w:r>
              <w:t xml:space="preserve"> подтвердить регион, который определился, нажав кнопку «Продолжить»</w:t>
            </w:r>
          </w:p>
        </w:tc>
        <w:tc>
          <w:tcPr>
            <w:tcW w:w="2587" w:type="pct"/>
          </w:tcPr>
          <w:p w14:paraId="12D5F036" w14:textId="73442A5D" w:rsidR="005461D7" w:rsidRDefault="00E64EBA" w:rsidP="00E64EBA">
            <w:pPr>
              <w:pStyle w:val="RT12"/>
              <w:numPr>
                <w:ilvl w:val="0"/>
                <w:numId w:val="100"/>
              </w:numPr>
              <w:spacing w:line="276" w:lineRule="auto"/>
              <w:rPr>
                <w:sz w:val="20"/>
                <w:szCs w:val="20"/>
              </w:rPr>
            </w:pPr>
            <w:r>
              <w:rPr>
                <w:sz w:val="20"/>
                <w:szCs w:val="20"/>
              </w:rPr>
              <w:t xml:space="preserve">Открылся экран «Выберите способ записи на прием» в форме квиза со списком возможных способов записи: </w:t>
            </w:r>
          </w:p>
          <w:p w14:paraId="346CFBC5" w14:textId="77777777" w:rsidR="005461D7" w:rsidRDefault="00E64EBA">
            <w:pPr>
              <w:pStyle w:val="RT10"/>
              <w:spacing w:line="276" w:lineRule="auto"/>
            </w:pPr>
            <w:r>
              <w:t>По специальности врача;</w:t>
            </w:r>
          </w:p>
          <w:p w14:paraId="5403783A" w14:textId="77777777" w:rsidR="005461D7" w:rsidRDefault="00E64EBA">
            <w:pPr>
              <w:pStyle w:val="RT10"/>
              <w:spacing w:line="276" w:lineRule="auto"/>
            </w:pPr>
            <w:r>
              <w:t>По направлению;</w:t>
            </w:r>
          </w:p>
          <w:p w14:paraId="242823BC" w14:textId="6CA5E4FA" w:rsidR="005461D7" w:rsidRDefault="00E64EBA">
            <w:pPr>
              <w:pStyle w:val="RT10"/>
              <w:spacing w:line="276" w:lineRule="auto"/>
            </w:pPr>
            <w:r>
              <w:t xml:space="preserve">По </w:t>
            </w:r>
            <w:r w:rsidR="00B74CEB">
              <w:t>адресу подразделение</w:t>
            </w:r>
          </w:p>
          <w:p w14:paraId="32EFB4E5" w14:textId="77777777" w:rsidR="005461D7" w:rsidRDefault="00E64EBA">
            <w:pPr>
              <w:pStyle w:val="RTf"/>
              <w:spacing w:line="276" w:lineRule="auto"/>
              <w:rPr>
                <w:i/>
              </w:rPr>
            </w:pPr>
            <w:r>
              <w:rPr>
                <w:i/>
              </w:rPr>
              <w:t>Либо</w:t>
            </w:r>
          </w:p>
          <w:p w14:paraId="30FB879D" w14:textId="334E3B97" w:rsidR="005461D7" w:rsidRDefault="00E64EBA" w:rsidP="00E64EBA">
            <w:pPr>
              <w:pStyle w:val="RT12"/>
              <w:numPr>
                <w:ilvl w:val="0"/>
                <w:numId w:val="100"/>
              </w:numPr>
              <w:spacing w:line="276" w:lineRule="auto"/>
              <w:rPr>
                <w:sz w:val="20"/>
                <w:szCs w:val="20"/>
              </w:rPr>
            </w:pPr>
            <w:r>
              <w:rPr>
                <w:sz w:val="20"/>
                <w:szCs w:val="20"/>
              </w:rPr>
              <w:t xml:space="preserve">Открылся экран «Укажите полис ОМС», показывается в случаях: если по текущим персональным данным пользователя не смогли провалидировать в </w:t>
            </w:r>
            <w:r w:rsidR="00435AB7">
              <w:rPr>
                <w:sz w:val="20"/>
                <w:szCs w:val="20"/>
              </w:rPr>
              <w:t>витрине; если</w:t>
            </w:r>
            <w:r>
              <w:rPr>
                <w:sz w:val="20"/>
                <w:szCs w:val="20"/>
              </w:rPr>
              <w:t xml:space="preserve"> у пользователя нет действующего проактивного полиса ОМС в ЛК ЕПГУ (требуется ввести полис и нажать на кнопку Продолжить)</w:t>
            </w:r>
          </w:p>
          <w:p w14:paraId="3C8E6462" w14:textId="77777777" w:rsidR="005461D7" w:rsidRDefault="00E64EBA">
            <w:pPr>
              <w:pStyle w:val="RTf"/>
              <w:spacing w:line="276" w:lineRule="auto"/>
              <w:rPr>
                <w:i/>
              </w:rPr>
            </w:pPr>
            <w:r>
              <w:rPr>
                <w:i/>
              </w:rPr>
              <w:lastRenderedPageBreak/>
              <w:t xml:space="preserve">Либо </w:t>
            </w:r>
          </w:p>
          <w:p w14:paraId="3DADCEFB" w14:textId="18DE5190" w:rsidR="005461D7" w:rsidRDefault="00E64EBA">
            <w:pPr>
              <w:pStyle w:val="RTf"/>
              <w:spacing w:line="276" w:lineRule="auto"/>
            </w:pPr>
            <w:r>
              <w:t xml:space="preserve">3.3 Открылся экран «Пациент не найден в медицинской системе региона» в случае если в методе </w:t>
            </w:r>
            <w:hyperlink r:id="rId70"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7 и сведения о пациенте не найдены</w:t>
            </w:r>
          </w:p>
          <w:p w14:paraId="4FEA42AF" w14:textId="77777777" w:rsidR="005461D7" w:rsidRDefault="00E64EBA">
            <w:pPr>
              <w:pStyle w:val="RTf"/>
              <w:spacing w:line="276" w:lineRule="auto"/>
              <w:rPr>
                <w:i/>
              </w:rPr>
            </w:pPr>
            <w:r>
              <w:rPr>
                <w:i/>
              </w:rPr>
              <w:t>Либо</w:t>
            </w:r>
          </w:p>
          <w:p w14:paraId="690D02B2" w14:textId="23EBCC3E" w:rsidR="005461D7" w:rsidRDefault="00E64EBA">
            <w:pPr>
              <w:pStyle w:val="RTf"/>
              <w:spacing w:line="276" w:lineRule="auto"/>
            </w:pPr>
            <w:r>
              <w:t xml:space="preserve">3.4 Открылось модальное окно «Произошла ошибка» в случае если в методе </w:t>
            </w:r>
            <w:hyperlink r:id="rId71" w:tooltip="https://pgu-uat-fed.test.gosuslugi.ru/api/nsi/v1/dictionary/ValidatePatient" w:history="1">
              <w:r>
                <w:rPr>
                  <w:rStyle w:val="afff4"/>
                  <w:rFonts w:asciiTheme="minorHAnsi" w:hAnsiTheme="minorHAnsi" w:cstheme="minorHAnsi"/>
                  <w:color w:val="auto"/>
                  <w:u w:val="none"/>
                </w:rPr>
                <w:t>ValidatePatient</w:t>
              </w:r>
            </w:hyperlink>
            <w:r>
              <w:t>  получен код error_code: 3 и сведения о пациенте не получены – выход из сценария. Экран свидетельствует о технической ошибке на шаге</w:t>
            </w:r>
          </w:p>
        </w:tc>
      </w:tr>
      <w:tr w:rsidR="005461D7" w14:paraId="3721DC5B" w14:textId="77777777">
        <w:tc>
          <w:tcPr>
            <w:tcW w:w="248" w:type="pct"/>
          </w:tcPr>
          <w:p w14:paraId="6EBC30BC" w14:textId="77777777" w:rsidR="005461D7" w:rsidRDefault="00E64EBA">
            <w:pPr>
              <w:pStyle w:val="RTf"/>
              <w:spacing w:line="276" w:lineRule="auto"/>
            </w:pPr>
            <w:r>
              <w:lastRenderedPageBreak/>
              <w:t>4</w:t>
            </w:r>
          </w:p>
        </w:tc>
        <w:tc>
          <w:tcPr>
            <w:tcW w:w="2165" w:type="pct"/>
          </w:tcPr>
          <w:p w14:paraId="44A681AD" w14:textId="77777777" w:rsidR="005461D7" w:rsidRDefault="00E64EBA">
            <w:pPr>
              <w:pStyle w:val="RTf"/>
              <w:spacing w:line="276" w:lineRule="auto"/>
            </w:pPr>
            <w:r>
              <w:t xml:space="preserve">Выбрать пункт «По специальности врача»  </w:t>
            </w:r>
          </w:p>
        </w:tc>
        <w:tc>
          <w:tcPr>
            <w:tcW w:w="2587" w:type="pct"/>
          </w:tcPr>
          <w:p w14:paraId="42C99A8C" w14:textId="77777777" w:rsidR="005461D7" w:rsidRDefault="00E64EBA" w:rsidP="00E64EBA">
            <w:pPr>
              <w:pStyle w:val="RT12"/>
              <w:numPr>
                <w:ilvl w:val="0"/>
                <w:numId w:val="101"/>
              </w:numPr>
              <w:spacing w:line="276" w:lineRule="auto"/>
              <w:rPr>
                <w:sz w:val="20"/>
                <w:szCs w:val="20"/>
              </w:rPr>
            </w:pPr>
            <w:r>
              <w:rPr>
                <w:sz w:val="20"/>
                <w:szCs w:val="20"/>
              </w:rPr>
              <w:t>Открылся экран «Выберите специальность врача» (если в ответе метода Get_Specialist пришел список доступных специальностей)</w:t>
            </w:r>
          </w:p>
          <w:p w14:paraId="4B3AB863" w14:textId="77777777" w:rsidR="005461D7" w:rsidRDefault="00E64EBA">
            <w:pPr>
              <w:pStyle w:val="RTf"/>
              <w:spacing w:line="276" w:lineRule="auto"/>
              <w:rPr>
                <w:i/>
              </w:rPr>
            </w:pPr>
            <w:r>
              <w:rPr>
                <w:i/>
              </w:rPr>
              <w:t xml:space="preserve">Либо </w:t>
            </w:r>
          </w:p>
          <w:p w14:paraId="26C08B67" w14:textId="77777777" w:rsidR="005461D7" w:rsidRDefault="00E64EBA" w:rsidP="00E64EBA">
            <w:pPr>
              <w:pStyle w:val="RT12"/>
              <w:numPr>
                <w:ilvl w:val="0"/>
                <w:numId w:val="101"/>
              </w:numPr>
              <w:spacing w:line="276" w:lineRule="auto"/>
              <w:rPr>
                <w:sz w:val="20"/>
                <w:szCs w:val="20"/>
              </w:rPr>
            </w:pPr>
            <w:r>
              <w:rPr>
                <w:sz w:val="20"/>
                <w:szCs w:val="20"/>
              </w:rPr>
              <w:t xml:space="preserve">Открывается экран «Нет специалистов для записи» в случае, если в ответе метода Get_Specialist пришел error_code: 7 с текстом Entity not found </w:t>
            </w:r>
          </w:p>
          <w:p w14:paraId="43B0B54D" w14:textId="77777777" w:rsidR="005461D7" w:rsidRDefault="00E64EBA">
            <w:pPr>
              <w:pStyle w:val="RTf"/>
              <w:spacing w:line="276" w:lineRule="auto"/>
              <w:rPr>
                <w:i/>
              </w:rPr>
            </w:pPr>
            <w:r>
              <w:rPr>
                <w:i/>
              </w:rPr>
              <w:t>Либо</w:t>
            </w:r>
          </w:p>
          <w:p w14:paraId="6D281E5E" w14:textId="662142D6" w:rsidR="005461D7" w:rsidRDefault="00E64EBA" w:rsidP="00E64EBA">
            <w:pPr>
              <w:pStyle w:val="RT12"/>
              <w:numPr>
                <w:ilvl w:val="0"/>
                <w:numId w:val="101"/>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Get_Specialist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 </w:t>
            </w:r>
          </w:p>
        </w:tc>
      </w:tr>
      <w:tr w:rsidR="005461D7" w14:paraId="45B2DD18" w14:textId="77777777">
        <w:tc>
          <w:tcPr>
            <w:tcW w:w="248" w:type="pct"/>
          </w:tcPr>
          <w:p w14:paraId="290F7197" w14:textId="77777777" w:rsidR="005461D7" w:rsidRDefault="00E64EBA">
            <w:pPr>
              <w:pStyle w:val="RTf"/>
              <w:spacing w:line="276" w:lineRule="auto"/>
            </w:pPr>
            <w:r>
              <w:t>5</w:t>
            </w:r>
          </w:p>
        </w:tc>
        <w:tc>
          <w:tcPr>
            <w:tcW w:w="2165" w:type="pct"/>
          </w:tcPr>
          <w:p w14:paraId="50858239" w14:textId="77777777" w:rsidR="005461D7" w:rsidRDefault="00E64EBA">
            <w:pPr>
              <w:pStyle w:val="RTf"/>
              <w:spacing w:line="276" w:lineRule="auto"/>
            </w:pPr>
            <w:r>
              <w:t xml:space="preserve">Выбрать специальность </w:t>
            </w:r>
          </w:p>
        </w:tc>
        <w:tc>
          <w:tcPr>
            <w:tcW w:w="2587" w:type="pct"/>
          </w:tcPr>
          <w:p w14:paraId="2CE1B2C7" w14:textId="250DFACA" w:rsidR="005461D7" w:rsidRDefault="00E64EBA" w:rsidP="00E64EBA">
            <w:pPr>
              <w:pStyle w:val="RT12"/>
              <w:numPr>
                <w:ilvl w:val="0"/>
                <w:numId w:val="102"/>
              </w:numPr>
              <w:spacing w:line="276" w:lineRule="auto"/>
              <w:rPr>
                <w:sz w:val="20"/>
                <w:szCs w:val="20"/>
              </w:rPr>
            </w:pPr>
            <w:r>
              <w:rPr>
                <w:sz w:val="20"/>
                <w:szCs w:val="20"/>
              </w:rPr>
              <w:t xml:space="preserve">Открылся экран «Выберите дату и врача» (если в методе </w:t>
            </w:r>
            <w:r w:rsidR="00435AB7">
              <w:rPr>
                <w:sz w:val="20"/>
                <w:szCs w:val="20"/>
              </w:rPr>
              <w:t>GetCountFreeSlot пришли</w:t>
            </w:r>
            <w:r>
              <w:rPr>
                <w:sz w:val="20"/>
                <w:szCs w:val="20"/>
              </w:rPr>
              <w:t xml:space="preserve"> доступные слоты для записи с учетом пола и возраста)</w:t>
            </w:r>
          </w:p>
          <w:p w14:paraId="69944F9C" w14:textId="77777777" w:rsidR="005461D7" w:rsidRDefault="00E64EBA">
            <w:pPr>
              <w:pStyle w:val="RTf"/>
              <w:spacing w:line="276" w:lineRule="auto"/>
              <w:rPr>
                <w:i/>
              </w:rPr>
            </w:pPr>
            <w:r>
              <w:rPr>
                <w:i/>
              </w:rPr>
              <w:t>Либо</w:t>
            </w:r>
          </w:p>
          <w:p w14:paraId="79BF1346" w14:textId="77777777" w:rsidR="005461D7" w:rsidRDefault="00E64EBA" w:rsidP="00E64EBA">
            <w:pPr>
              <w:pStyle w:val="RT12"/>
              <w:numPr>
                <w:ilvl w:val="0"/>
                <w:numId w:val="102"/>
              </w:numPr>
              <w:spacing w:line="276" w:lineRule="auto"/>
              <w:rPr>
                <w:sz w:val="20"/>
                <w:szCs w:val="20"/>
              </w:rPr>
            </w:pPr>
            <w:r>
              <w:rPr>
                <w:sz w:val="20"/>
                <w:szCs w:val="20"/>
              </w:rPr>
              <w:t xml:space="preserve">Открылся экран «На ближайшие две недели записи нет» в случае, если в ответе метода GetCountFreeSlot пришел error_code: 7 с текстом Entity not found  </w:t>
            </w:r>
          </w:p>
          <w:p w14:paraId="32534B15" w14:textId="77777777" w:rsidR="005461D7" w:rsidRDefault="00E64EBA">
            <w:pPr>
              <w:pStyle w:val="RTf"/>
              <w:spacing w:line="276" w:lineRule="auto"/>
              <w:rPr>
                <w:i/>
              </w:rPr>
            </w:pPr>
            <w:r>
              <w:rPr>
                <w:i/>
              </w:rPr>
              <w:t>Либо</w:t>
            </w:r>
          </w:p>
          <w:p w14:paraId="407438C6" w14:textId="45FAC8E5" w:rsidR="005461D7" w:rsidRDefault="00E64EBA" w:rsidP="00E64EBA">
            <w:pPr>
              <w:pStyle w:val="RT12"/>
              <w:numPr>
                <w:ilvl w:val="0"/>
                <w:numId w:val="102"/>
              </w:numPr>
              <w:spacing w:line="276" w:lineRule="auto"/>
              <w:rPr>
                <w:sz w:val="20"/>
                <w:szCs w:val="20"/>
              </w:rPr>
            </w:pPr>
            <w:r>
              <w:rPr>
                <w:sz w:val="20"/>
                <w:szCs w:val="20"/>
              </w:rPr>
              <w:t xml:space="preserve">Открылось модальное окно «Произошла ошибка» в </w:t>
            </w:r>
            <w:r w:rsidR="00435AB7">
              <w:rPr>
                <w:sz w:val="20"/>
                <w:szCs w:val="20"/>
              </w:rPr>
              <w:t>случае, если</w:t>
            </w:r>
            <w:r>
              <w:rPr>
                <w:sz w:val="20"/>
                <w:szCs w:val="20"/>
              </w:rPr>
              <w:t xml:space="preserve"> в ответе метода GetCountFreeSlot получен error_code: </w:t>
            </w:r>
            <w:r w:rsidR="00435AB7">
              <w:rPr>
                <w:sz w:val="20"/>
                <w:szCs w:val="20"/>
              </w:rPr>
              <w:t>3 с</w:t>
            </w:r>
            <w:r>
              <w:rPr>
                <w:sz w:val="20"/>
                <w:szCs w:val="20"/>
              </w:rPr>
              <w:t xml:space="preserve"> </w:t>
            </w:r>
            <w:r w:rsidR="00435AB7">
              <w:rPr>
                <w:sz w:val="20"/>
                <w:szCs w:val="20"/>
              </w:rPr>
              <w:t>текстом Internal</w:t>
            </w:r>
            <w:r>
              <w:rPr>
                <w:sz w:val="20"/>
                <w:szCs w:val="20"/>
              </w:rPr>
              <w:t xml:space="preserve"> Error</w:t>
            </w:r>
          </w:p>
        </w:tc>
      </w:tr>
      <w:tr w:rsidR="005461D7" w14:paraId="741D9639" w14:textId="77777777">
        <w:trPr>
          <w:trHeight w:val="414"/>
        </w:trPr>
        <w:tc>
          <w:tcPr>
            <w:tcW w:w="248" w:type="pct"/>
          </w:tcPr>
          <w:p w14:paraId="79D8C166" w14:textId="77777777" w:rsidR="005461D7" w:rsidRDefault="00E64EBA">
            <w:pPr>
              <w:pStyle w:val="RTf"/>
              <w:spacing w:line="276" w:lineRule="auto"/>
            </w:pPr>
            <w:r>
              <w:t>5</w:t>
            </w:r>
          </w:p>
        </w:tc>
        <w:tc>
          <w:tcPr>
            <w:tcW w:w="2165" w:type="pct"/>
          </w:tcPr>
          <w:p w14:paraId="0B80648A" w14:textId="77777777" w:rsidR="005461D7" w:rsidRDefault="00E64EBA">
            <w:pPr>
              <w:pStyle w:val="RTf"/>
              <w:spacing w:line="276" w:lineRule="auto"/>
            </w:pPr>
            <w:r>
              <w:t xml:space="preserve">Выбрать день </w:t>
            </w:r>
          </w:p>
        </w:tc>
        <w:tc>
          <w:tcPr>
            <w:tcW w:w="2587" w:type="pct"/>
          </w:tcPr>
          <w:p w14:paraId="579DA69F" w14:textId="77777777" w:rsidR="005461D7" w:rsidRDefault="00E64EBA">
            <w:pPr>
              <w:pStyle w:val="RTf"/>
              <w:spacing w:line="276" w:lineRule="auto"/>
            </w:pPr>
            <w:r>
              <w:t>Внизу календаря выводится список МО и информация о ресурсах</w:t>
            </w:r>
          </w:p>
          <w:p w14:paraId="560E0D35" w14:textId="20E524FC" w:rsidR="005461D7" w:rsidRDefault="00E64EBA">
            <w:pPr>
              <w:pStyle w:val="RTf"/>
              <w:spacing w:line="276" w:lineRule="auto"/>
            </w:pPr>
            <w:r>
              <w:t>Если ресурс относится к участку прикрепления пользователя – выводится отметка «Участковый»</w:t>
            </w:r>
            <w:r>
              <w:br/>
            </w:r>
          </w:p>
        </w:tc>
      </w:tr>
      <w:tr w:rsidR="005461D7" w14:paraId="38385298" w14:textId="77777777">
        <w:tc>
          <w:tcPr>
            <w:tcW w:w="248" w:type="pct"/>
          </w:tcPr>
          <w:p w14:paraId="2E18FF18" w14:textId="77777777" w:rsidR="005461D7" w:rsidRDefault="00E64EBA">
            <w:pPr>
              <w:pStyle w:val="RTf"/>
              <w:spacing w:line="276" w:lineRule="auto"/>
            </w:pPr>
            <w:r>
              <w:t>6</w:t>
            </w:r>
          </w:p>
        </w:tc>
        <w:tc>
          <w:tcPr>
            <w:tcW w:w="2165" w:type="pct"/>
          </w:tcPr>
          <w:p w14:paraId="0FFF1543" w14:textId="77777777" w:rsidR="005461D7" w:rsidRDefault="00E64EBA">
            <w:pPr>
              <w:pStyle w:val="RTf"/>
              <w:spacing w:line="276" w:lineRule="auto"/>
            </w:pPr>
            <w:r>
              <w:t>Выбрать слот для записи и нажать на кнопку «Записаться»</w:t>
            </w:r>
          </w:p>
        </w:tc>
        <w:tc>
          <w:tcPr>
            <w:tcW w:w="2587" w:type="pct"/>
          </w:tcPr>
          <w:p w14:paraId="47DF6123" w14:textId="77777777" w:rsidR="005461D7" w:rsidRDefault="00E64EBA" w:rsidP="00E64EBA">
            <w:pPr>
              <w:pStyle w:val="RT12"/>
              <w:numPr>
                <w:ilvl w:val="0"/>
                <w:numId w:val="103"/>
              </w:numPr>
              <w:spacing w:line="276" w:lineRule="auto"/>
              <w:rPr>
                <w:sz w:val="20"/>
                <w:szCs w:val="20"/>
              </w:rPr>
            </w:pPr>
            <w:r>
              <w:rPr>
                <w:sz w:val="20"/>
                <w:szCs w:val="20"/>
              </w:rPr>
              <w:t>Открылся экран «Вы записаны на прием» (в ответе метода book (При успешном бронировании получены сведения о бронировании записи)</w:t>
            </w:r>
          </w:p>
          <w:p w14:paraId="5F9E6596" w14:textId="77777777" w:rsidR="005461D7" w:rsidRDefault="00E64EBA">
            <w:pPr>
              <w:pStyle w:val="RTf"/>
              <w:spacing w:line="276" w:lineRule="auto"/>
              <w:rPr>
                <w:i/>
              </w:rPr>
            </w:pPr>
            <w:r>
              <w:rPr>
                <w:i/>
              </w:rPr>
              <w:t>Либо</w:t>
            </w:r>
          </w:p>
          <w:p w14:paraId="5AAC1E95" w14:textId="4924E278" w:rsidR="005461D7" w:rsidRDefault="00E64EBA" w:rsidP="00E64EBA">
            <w:pPr>
              <w:pStyle w:val="RT12"/>
              <w:numPr>
                <w:ilvl w:val="0"/>
                <w:numId w:val="103"/>
              </w:numPr>
              <w:spacing w:line="276" w:lineRule="auto"/>
              <w:rPr>
                <w:sz w:val="20"/>
                <w:szCs w:val="20"/>
              </w:rPr>
            </w:pPr>
            <w:r>
              <w:rPr>
                <w:sz w:val="20"/>
                <w:szCs w:val="20"/>
              </w:rPr>
              <w:t>Открылось модальное окно «Произошла ошибка» / «</w:t>
            </w:r>
            <w:r w:rsidR="00CD6CD3">
              <w:rPr>
                <w:sz w:val="20"/>
                <w:szCs w:val="20"/>
              </w:rPr>
              <w:t>Внутренняя</w:t>
            </w:r>
            <w:r>
              <w:rPr>
                <w:sz w:val="20"/>
                <w:szCs w:val="20"/>
              </w:rPr>
              <w:t xml:space="preserve"> ошибка сервиса» (в ответе метода book получен код 101 или 18 – </w:t>
            </w:r>
            <w:r w:rsidR="00435AB7">
              <w:rPr>
                <w:sz w:val="20"/>
                <w:szCs w:val="20"/>
              </w:rPr>
              <w:t>неуспешное бронирование,</w:t>
            </w:r>
            <w:r>
              <w:rPr>
                <w:sz w:val="20"/>
                <w:szCs w:val="20"/>
              </w:rPr>
              <w:t xml:space="preserve"> при котором произошла техническая ошибка) </w:t>
            </w:r>
          </w:p>
          <w:p w14:paraId="181E13F8" w14:textId="77777777" w:rsidR="005461D7" w:rsidRDefault="00E64EBA">
            <w:pPr>
              <w:pStyle w:val="RTf"/>
              <w:spacing w:line="276" w:lineRule="auto"/>
              <w:rPr>
                <w:i/>
              </w:rPr>
            </w:pPr>
            <w:r>
              <w:rPr>
                <w:i/>
              </w:rPr>
              <w:t>Либо</w:t>
            </w:r>
          </w:p>
          <w:p w14:paraId="54F0E2C4" w14:textId="77777777" w:rsidR="005461D7" w:rsidRDefault="00E64EBA">
            <w:pPr>
              <w:pStyle w:val="RTf"/>
              <w:spacing w:line="276" w:lineRule="auto"/>
            </w:pPr>
            <w:r>
              <w:lastRenderedPageBreak/>
              <w:t>6.3 Открылось модальное окно с ошибкой (Неуспешное бронирование с описанием бизнес – правила, в ответе метода book получены коды 11-17)</w:t>
            </w:r>
          </w:p>
        </w:tc>
      </w:tr>
      <w:tr w:rsidR="005461D7" w14:paraId="509158C0" w14:textId="77777777">
        <w:tc>
          <w:tcPr>
            <w:tcW w:w="248" w:type="pct"/>
          </w:tcPr>
          <w:p w14:paraId="63C55F71" w14:textId="77777777" w:rsidR="005461D7" w:rsidRDefault="00E64EBA">
            <w:pPr>
              <w:pStyle w:val="RTf"/>
              <w:spacing w:line="276" w:lineRule="auto"/>
            </w:pPr>
            <w:r>
              <w:lastRenderedPageBreak/>
              <w:t>7</w:t>
            </w:r>
          </w:p>
        </w:tc>
        <w:tc>
          <w:tcPr>
            <w:tcW w:w="2165" w:type="pct"/>
          </w:tcPr>
          <w:p w14:paraId="25EB642B" w14:textId="77777777" w:rsidR="005461D7" w:rsidRDefault="00E64EBA">
            <w:pPr>
              <w:pStyle w:val="RTf"/>
              <w:spacing w:line="276" w:lineRule="auto"/>
            </w:pPr>
            <w:r>
              <w:t>Отменить запись используя ссылку «отменить запись» на экране «Вы записаны на прием»</w:t>
            </w:r>
          </w:p>
        </w:tc>
        <w:tc>
          <w:tcPr>
            <w:tcW w:w="2587" w:type="pct"/>
          </w:tcPr>
          <w:p w14:paraId="526E9199" w14:textId="2710EF82" w:rsidR="005461D7" w:rsidRDefault="00E64EBA">
            <w:pPr>
              <w:pStyle w:val="RTf"/>
              <w:spacing w:line="276" w:lineRule="auto"/>
            </w:pPr>
            <w:r>
              <w:t xml:space="preserve">Запись успешно отменена (в методе </w:t>
            </w:r>
            <w:r w:rsidR="00435AB7">
              <w:t>cancel пришел</w:t>
            </w:r>
            <w:r>
              <w:t xml:space="preserve"> успешный ответ statusCode»: -1) Данный экран означает, что запись успешно отменена.</w:t>
            </w:r>
          </w:p>
          <w:p w14:paraId="76D47B76" w14:textId="697E48B0" w:rsidR="005461D7" w:rsidRDefault="00E64EBA">
            <w:pPr>
              <w:pStyle w:val="RTf"/>
              <w:spacing w:line="276" w:lineRule="auto"/>
            </w:pPr>
            <w:r>
              <w:t xml:space="preserve">При отмене произошла техническая </w:t>
            </w:r>
            <w:r w:rsidR="00435AB7">
              <w:t>ошибка -</w:t>
            </w:r>
            <w:r>
              <w:t xml:space="preserve"> отобразится экран «произошла </w:t>
            </w:r>
            <w:r w:rsidR="00435AB7">
              <w:t>ошибка» (</w:t>
            </w:r>
            <w:r>
              <w:t xml:space="preserve">в </w:t>
            </w:r>
            <w:r w:rsidR="00435AB7">
              <w:t>методе cancel пришел</w:t>
            </w:r>
            <w:r>
              <w:t xml:space="preserve"> успешный ответ с кодом 101)</w:t>
            </w:r>
          </w:p>
        </w:tc>
      </w:tr>
    </w:tbl>
    <w:p w14:paraId="73069364" w14:textId="77777777" w:rsidR="005461D7" w:rsidRDefault="00E64EBA">
      <w:pPr>
        <w:pStyle w:val="RT3"/>
        <w:numPr>
          <w:ilvl w:val="2"/>
          <w:numId w:val="42"/>
        </w:numPr>
        <w:spacing w:line="276" w:lineRule="auto"/>
      </w:pPr>
      <w:bookmarkStart w:id="543" w:name="_Toc190695337"/>
      <w:bookmarkStart w:id="544" w:name="_Toc220861894"/>
      <w:bookmarkStart w:id="545" w:name="_Toc226989614"/>
      <w:r>
        <w:t>Проверка реализации услуги «Запись на вакцинацию по национальному и эпидемическому календарю»</w:t>
      </w:r>
      <w:bookmarkEnd w:id="543"/>
      <w:bookmarkEnd w:id="544"/>
      <w:bookmarkEnd w:id="545"/>
    </w:p>
    <w:p w14:paraId="5E5154C5" w14:textId="77777777" w:rsidR="005461D7" w:rsidRDefault="00E64EBA">
      <w:pPr>
        <w:pStyle w:val="RTf9"/>
        <w:spacing w:line="276" w:lineRule="auto"/>
      </w:pPr>
      <w:r>
        <w:t>Предварительные условия для медицинской организации:</w:t>
      </w:r>
    </w:p>
    <w:p w14:paraId="08855DF1" w14:textId="1D4A253E" w:rsidR="005461D7" w:rsidRDefault="00E64EBA" w:rsidP="00FC602D">
      <w:pPr>
        <w:pStyle w:val="RT1231"/>
        <w:numPr>
          <w:ilvl w:val="0"/>
          <w:numId w:val="218"/>
        </w:numPr>
        <w:spacing w:line="276" w:lineRule="auto"/>
      </w:pPr>
      <w:r>
        <w:t>Слоты на услугу «Запись на вакцинацию по национальному и эпидемическому календарю», указанные в сведениях о расписании ТВСП, должны обеспечивать возможность записи пациента по любому каналу (источнику) записи в течении 14 дней от даты получения услуги пользователем по всем доступным мероприятиям вакцинации, кроме COVID-19. Для вакцинации от COVID-19  должна быть обеспечена возможность записи в течение 30 дней.</w:t>
      </w:r>
    </w:p>
    <w:p w14:paraId="7F71893D" w14:textId="77777777" w:rsidR="005461D7" w:rsidRDefault="00E64EBA" w:rsidP="00E64EBA">
      <w:pPr>
        <w:pStyle w:val="RT1231"/>
        <w:numPr>
          <w:ilvl w:val="0"/>
          <w:numId w:val="83"/>
        </w:numPr>
        <w:spacing w:line="276" w:lineRule="auto"/>
      </w:pPr>
      <w:r>
        <w:t>Запись пациента на услугу «Запись на вакцинацию по национальному и эпидемическому календарю» должна осуществляться на конкурентной основе.</w:t>
      </w:r>
    </w:p>
    <w:p w14:paraId="41AAED2F" w14:textId="77777777" w:rsidR="005461D7" w:rsidRDefault="00E64EBA">
      <w:pPr>
        <w:pStyle w:val="RTf9"/>
        <w:spacing w:line="276" w:lineRule="auto"/>
      </w:pPr>
      <w:r>
        <w:t>Предварительные условия для пользователя услуги «Запись на вакцинацию по национальному и эпидемическому календарю»:</w:t>
      </w:r>
    </w:p>
    <w:p w14:paraId="555A0003" w14:textId="77777777" w:rsidR="005461D7" w:rsidRDefault="00E64EBA" w:rsidP="00E64EBA">
      <w:pPr>
        <w:pStyle w:val="RT1231"/>
        <w:numPr>
          <w:ilvl w:val="0"/>
          <w:numId w:val="105"/>
        </w:numPr>
        <w:spacing w:line="276" w:lineRule="auto"/>
      </w:pPr>
      <w:r>
        <w:t>Пользователь авторизован на ЕПГУ с подтвержденной УЗ ФЛ.</w:t>
      </w:r>
    </w:p>
    <w:p w14:paraId="78BF480E" w14:textId="076DF25B" w:rsidR="005461D7" w:rsidRDefault="00E64EBA" w:rsidP="00E64EBA">
      <w:pPr>
        <w:pStyle w:val="RT1231"/>
        <w:numPr>
          <w:ilvl w:val="0"/>
          <w:numId w:val="83"/>
        </w:numPr>
        <w:spacing w:line="276" w:lineRule="auto"/>
      </w:pPr>
      <w:r>
        <w:t xml:space="preserve">Запись пациента к врачу или в кабинет на прием перед вакцинацией в </w:t>
      </w:r>
      <w:r w:rsidR="00465E70">
        <w:t>СП МО</w:t>
      </w:r>
      <w:r>
        <w:t xml:space="preserve">: для возрастной категории «взрослые» (от 18 лет) – в </w:t>
      </w:r>
      <w:r w:rsidR="00465E70">
        <w:t xml:space="preserve">любое доступное СП МО </w:t>
      </w:r>
      <w:r>
        <w:t xml:space="preserve">в регионе прикрепления, для возрастной категории «дети» (от 0 до 17 лет) – только в </w:t>
      </w:r>
      <w:r w:rsidR="00465E70">
        <w:t>СП МО</w:t>
      </w:r>
      <w:r>
        <w:t>, к которой есть прикрепление.</w:t>
      </w:r>
    </w:p>
    <w:p w14:paraId="5D3C408A" w14:textId="77777777" w:rsidR="005461D7" w:rsidRDefault="00E64EBA" w:rsidP="00E64EBA">
      <w:pPr>
        <w:pStyle w:val="RT1231"/>
        <w:numPr>
          <w:ilvl w:val="0"/>
          <w:numId w:val="83"/>
        </w:numPr>
        <w:spacing w:line="276" w:lineRule="auto"/>
      </w:pPr>
      <w:r>
        <w:t>Пользователь имеет прикрепление в одном из пилотных регионов, для которых открыта услуга «Записи на вакцинацию» в настройках тех.портала ЕПГУ.</w:t>
      </w:r>
    </w:p>
    <w:p w14:paraId="6B84C6EC" w14:textId="28073294" w:rsidR="005461D7" w:rsidRDefault="00E64EBA" w:rsidP="00E64EBA">
      <w:pPr>
        <w:pStyle w:val="RT1231"/>
        <w:numPr>
          <w:ilvl w:val="0"/>
          <w:numId w:val="83"/>
        </w:numPr>
        <w:spacing w:line="276" w:lineRule="auto"/>
      </w:pPr>
      <w:r>
        <w:t xml:space="preserve">Для тестирования услуги в тестовом контуре: пользователь перешел на страницу услуги «Запись на прием к врачу» по адресу </w:t>
      </w:r>
      <w:hyperlink r:id="rId72" w:tooltip="https://pgu-uat-fed.test.gosuslugi.ru/10888/" w:history="1">
        <w:r>
          <w:t>https://pgu-uat-fed.test.gosuslugi.ru/10888/</w:t>
        </w:r>
      </w:hyperlink>
      <w:r>
        <w:t>.</w:t>
      </w:r>
    </w:p>
    <w:p w14:paraId="5FD02EF0" w14:textId="372C1941" w:rsidR="005461D7" w:rsidRDefault="00E64EBA" w:rsidP="00E64EBA">
      <w:pPr>
        <w:pStyle w:val="RT1231"/>
        <w:numPr>
          <w:ilvl w:val="0"/>
          <w:numId w:val="83"/>
        </w:numPr>
        <w:spacing w:line="276" w:lineRule="auto"/>
      </w:pPr>
      <w:r>
        <w:t xml:space="preserve">Для тестирования услуги в продуктовом контуре: пользователь перешел на страницу услуги «Запись на прием к врачу» по адресу </w:t>
      </w:r>
      <w:hyperlink r:id="rId73" w:tooltip="https://www.gosuslugi.ru/10888/" w:history="1">
        <w:r>
          <w:t>https://www.gosuslugi.ru/10888/</w:t>
        </w:r>
      </w:hyperlink>
      <w: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
        <w:gridCol w:w="4353"/>
        <w:gridCol w:w="5201"/>
      </w:tblGrid>
      <w:tr w:rsidR="005461D7" w14:paraId="18CA49E9" w14:textId="77777777">
        <w:trPr>
          <w:tblHeader/>
        </w:trPr>
        <w:tc>
          <w:tcPr>
            <w:tcW w:w="248" w:type="pct"/>
            <w:tcBorders>
              <w:top w:val="single" w:sz="4" w:space="0" w:color="auto"/>
              <w:left w:val="single" w:sz="4" w:space="0" w:color="auto"/>
              <w:bottom w:val="single" w:sz="4" w:space="0" w:color="auto"/>
              <w:right w:val="single" w:sz="4" w:space="0" w:color="auto"/>
            </w:tcBorders>
            <w:shd w:val="clear" w:color="auto" w:fill="auto"/>
            <w:vAlign w:val="center"/>
          </w:tcPr>
          <w:p w14:paraId="50A599E8" w14:textId="77777777" w:rsidR="005461D7" w:rsidRDefault="00E64EBA">
            <w:pPr>
              <w:pStyle w:val="RTf3"/>
              <w:spacing w:line="276" w:lineRule="auto"/>
            </w:pPr>
            <w:r>
              <w:t>№</w:t>
            </w:r>
          </w:p>
        </w:tc>
        <w:tc>
          <w:tcPr>
            <w:tcW w:w="2165" w:type="pct"/>
            <w:tcBorders>
              <w:top w:val="single" w:sz="4" w:space="0" w:color="auto"/>
              <w:left w:val="single" w:sz="4" w:space="0" w:color="auto"/>
              <w:bottom w:val="single" w:sz="4" w:space="0" w:color="auto"/>
              <w:right w:val="single" w:sz="4" w:space="0" w:color="auto"/>
            </w:tcBorders>
            <w:shd w:val="clear" w:color="auto" w:fill="auto"/>
            <w:vAlign w:val="center"/>
          </w:tcPr>
          <w:p w14:paraId="7C0E489F" w14:textId="77777777" w:rsidR="005461D7" w:rsidRDefault="00E64EBA">
            <w:pPr>
              <w:pStyle w:val="RTf3"/>
              <w:spacing w:line="276" w:lineRule="auto"/>
            </w:pPr>
            <w:r>
              <w:t>Шаг</w:t>
            </w:r>
          </w:p>
        </w:tc>
        <w:tc>
          <w:tcPr>
            <w:tcW w:w="2588" w:type="pct"/>
            <w:tcBorders>
              <w:top w:val="single" w:sz="4" w:space="0" w:color="auto"/>
              <w:left w:val="single" w:sz="4" w:space="0" w:color="auto"/>
              <w:bottom w:val="single" w:sz="4" w:space="0" w:color="auto"/>
              <w:right w:val="single" w:sz="4" w:space="0" w:color="auto"/>
            </w:tcBorders>
            <w:shd w:val="clear" w:color="auto" w:fill="auto"/>
            <w:vAlign w:val="center"/>
          </w:tcPr>
          <w:p w14:paraId="4B04F8D1" w14:textId="77777777" w:rsidR="005461D7" w:rsidRDefault="00E64EBA">
            <w:pPr>
              <w:pStyle w:val="RTf3"/>
              <w:spacing w:line="276" w:lineRule="auto"/>
            </w:pPr>
            <w:r>
              <w:t>Ожидаемый результат</w:t>
            </w:r>
          </w:p>
        </w:tc>
      </w:tr>
      <w:tr w:rsidR="005461D7" w14:paraId="0CBD0613" w14:textId="77777777">
        <w:tc>
          <w:tcPr>
            <w:tcW w:w="248" w:type="pct"/>
            <w:tcBorders>
              <w:top w:val="single" w:sz="4" w:space="0" w:color="auto"/>
            </w:tcBorders>
          </w:tcPr>
          <w:p w14:paraId="23823D46" w14:textId="77777777" w:rsidR="005461D7" w:rsidRDefault="00E64EBA">
            <w:pPr>
              <w:pStyle w:val="RTf"/>
              <w:spacing w:line="276" w:lineRule="auto"/>
            </w:pPr>
            <w:r>
              <w:t>1</w:t>
            </w:r>
          </w:p>
        </w:tc>
        <w:tc>
          <w:tcPr>
            <w:tcW w:w="2165" w:type="pct"/>
            <w:tcBorders>
              <w:top w:val="single" w:sz="4" w:space="0" w:color="auto"/>
            </w:tcBorders>
          </w:tcPr>
          <w:p w14:paraId="567560CC" w14:textId="77777777" w:rsidR="005461D7" w:rsidRDefault="00E64EBA">
            <w:pPr>
              <w:pStyle w:val="RTf"/>
              <w:spacing w:line="276" w:lineRule="auto"/>
            </w:pPr>
            <w:r>
              <w:t>Нажать на кнопку «Начать»</w:t>
            </w:r>
          </w:p>
        </w:tc>
        <w:tc>
          <w:tcPr>
            <w:tcW w:w="2588" w:type="pct"/>
            <w:tcBorders>
              <w:top w:val="single" w:sz="4" w:space="0" w:color="auto"/>
            </w:tcBorders>
          </w:tcPr>
          <w:p w14:paraId="700F5F0D" w14:textId="77777777" w:rsidR="005461D7" w:rsidRDefault="00E64EBA">
            <w:pPr>
              <w:pStyle w:val="RTf"/>
              <w:spacing w:line="276" w:lineRule="auto"/>
            </w:pPr>
            <w:r>
              <w:t xml:space="preserve">Открылся экран «Кого хотите записать на вакцинацию?» в форме квиза с вариантами для выбора: </w:t>
            </w:r>
          </w:p>
          <w:p w14:paraId="18BE79F9" w14:textId="77777777" w:rsidR="005461D7" w:rsidRDefault="00E64EBA">
            <w:pPr>
              <w:pStyle w:val="RT10"/>
              <w:spacing w:line="276" w:lineRule="auto"/>
              <w:ind w:left="561" w:hanging="419"/>
            </w:pPr>
            <w:r>
              <w:t>Себя;</w:t>
            </w:r>
          </w:p>
          <w:p w14:paraId="5E5A0FDC" w14:textId="77777777" w:rsidR="005461D7" w:rsidRDefault="00E64EBA">
            <w:pPr>
              <w:pStyle w:val="RT10"/>
              <w:spacing w:line="276" w:lineRule="auto"/>
              <w:ind w:left="561" w:hanging="419"/>
            </w:pPr>
            <w:r>
              <w:t>Ребенка;</w:t>
            </w:r>
          </w:p>
          <w:p w14:paraId="401F52EC" w14:textId="77777777" w:rsidR="005461D7" w:rsidRDefault="00E64EBA">
            <w:pPr>
              <w:pStyle w:val="RT10"/>
              <w:spacing w:line="276" w:lineRule="auto"/>
              <w:ind w:left="561" w:hanging="419"/>
            </w:pPr>
            <w:r>
              <w:t>Другого человека</w:t>
            </w:r>
          </w:p>
        </w:tc>
      </w:tr>
      <w:tr w:rsidR="005461D7" w14:paraId="63D736D9" w14:textId="77777777">
        <w:tc>
          <w:tcPr>
            <w:tcW w:w="248" w:type="pct"/>
          </w:tcPr>
          <w:p w14:paraId="4A9EAE50" w14:textId="77777777" w:rsidR="005461D7" w:rsidRDefault="00E64EBA">
            <w:pPr>
              <w:pStyle w:val="RTf"/>
              <w:spacing w:line="276" w:lineRule="auto"/>
            </w:pPr>
            <w:r>
              <w:t>2</w:t>
            </w:r>
          </w:p>
        </w:tc>
        <w:tc>
          <w:tcPr>
            <w:tcW w:w="2165" w:type="pct"/>
          </w:tcPr>
          <w:p w14:paraId="449221BB" w14:textId="77777777" w:rsidR="005461D7" w:rsidRDefault="00E64EBA">
            <w:pPr>
              <w:pStyle w:val="RTf"/>
              <w:spacing w:line="276" w:lineRule="auto"/>
            </w:pPr>
            <w:r>
              <w:t>Выбрать пункт «Себя»</w:t>
            </w:r>
          </w:p>
        </w:tc>
        <w:tc>
          <w:tcPr>
            <w:tcW w:w="2588" w:type="pct"/>
          </w:tcPr>
          <w:p w14:paraId="3524E7A3" w14:textId="77777777" w:rsidR="005461D7" w:rsidRDefault="00E64EBA">
            <w:pPr>
              <w:pStyle w:val="RTf"/>
              <w:spacing w:line="276" w:lineRule="auto"/>
            </w:pPr>
            <w:r>
              <w:t xml:space="preserve">Открылся экран «Где хотите вакцинироваться?» с предзаполненным значением региона, который </w:t>
            </w:r>
            <w:r>
              <w:lastRenderedPageBreak/>
              <w:t>вычисляется по персональным данным пользователя или по госбару, если данные не заполнены</w:t>
            </w:r>
          </w:p>
        </w:tc>
      </w:tr>
      <w:tr w:rsidR="005461D7" w14:paraId="791DA5BD" w14:textId="77777777">
        <w:tc>
          <w:tcPr>
            <w:tcW w:w="248" w:type="pct"/>
          </w:tcPr>
          <w:p w14:paraId="52600C7B" w14:textId="77777777" w:rsidR="005461D7" w:rsidRDefault="00E64EBA">
            <w:pPr>
              <w:pStyle w:val="RTf"/>
              <w:spacing w:line="276" w:lineRule="auto"/>
            </w:pPr>
            <w:r>
              <w:lastRenderedPageBreak/>
              <w:t>3</w:t>
            </w:r>
          </w:p>
        </w:tc>
        <w:tc>
          <w:tcPr>
            <w:tcW w:w="2165" w:type="pct"/>
          </w:tcPr>
          <w:p w14:paraId="49CBA8DE" w14:textId="77777777" w:rsidR="005461D7" w:rsidRDefault="00E64EBA">
            <w:pPr>
              <w:pStyle w:val="RTf"/>
              <w:spacing w:line="276" w:lineRule="auto"/>
            </w:pPr>
            <w:r>
              <w:t xml:space="preserve">Вернуться на экран «Кого записать на прием»? и выбрать пункт «Ребенка» </w:t>
            </w:r>
          </w:p>
        </w:tc>
        <w:tc>
          <w:tcPr>
            <w:tcW w:w="2588" w:type="pct"/>
          </w:tcPr>
          <w:p w14:paraId="251A32DA" w14:textId="3E52C571" w:rsidR="005461D7" w:rsidRDefault="00E64EBA">
            <w:pPr>
              <w:pStyle w:val="RTf"/>
              <w:spacing w:line="276" w:lineRule="auto"/>
            </w:pPr>
            <w:r>
              <w:t>Открылся экран «Укажите данные ребенка»</w:t>
            </w:r>
          </w:p>
        </w:tc>
      </w:tr>
      <w:tr w:rsidR="005461D7" w14:paraId="57416192" w14:textId="77777777">
        <w:tc>
          <w:tcPr>
            <w:tcW w:w="248" w:type="pct"/>
          </w:tcPr>
          <w:p w14:paraId="016C4DFB" w14:textId="77777777" w:rsidR="005461D7" w:rsidRDefault="00E64EBA">
            <w:pPr>
              <w:pStyle w:val="RTf"/>
              <w:spacing w:line="276" w:lineRule="auto"/>
            </w:pPr>
            <w:r>
              <w:t>4</w:t>
            </w:r>
          </w:p>
        </w:tc>
        <w:tc>
          <w:tcPr>
            <w:tcW w:w="2165" w:type="pct"/>
          </w:tcPr>
          <w:p w14:paraId="32F855A6" w14:textId="77777777" w:rsidR="005461D7" w:rsidRDefault="00E64EBA">
            <w:pPr>
              <w:pStyle w:val="RTf"/>
              <w:spacing w:line="276" w:lineRule="auto"/>
            </w:pPr>
            <w:r>
              <w:t xml:space="preserve">Выбрать данные ребенка из выпадающие списка и нажать кнопку «Продолжить» </w:t>
            </w:r>
          </w:p>
        </w:tc>
        <w:tc>
          <w:tcPr>
            <w:tcW w:w="2588" w:type="pct"/>
          </w:tcPr>
          <w:p w14:paraId="7BFA955F" w14:textId="77777777" w:rsidR="005461D7" w:rsidRDefault="00E64EBA">
            <w:pPr>
              <w:pStyle w:val="RTf"/>
              <w:spacing w:line="276" w:lineRule="auto"/>
            </w:pPr>
            <w:r>
              <w:t>Открылся экран «Где хотите вакцинироваться?»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7E1454E8" w14:textId="77777777">
        <w:tc>
          <w:tcPr>
            <w:tcW w:w="248" w:type="pct"/>
          </w:tcPr>
          <w:p w14:paraId="0249109C" w14:textId="77777777" w:rsidR="005461D7" w:rsidRDefault="00E64EBA">
            <w:pPr>
              <w:pStyle w:val="RTf"/>
              <w:spacing w:line="276" w:lineRule="auto"/>
            </w:pPr>
            <w:r>
              <w:t>5</w:t>
            </w:r>
          </w:p>
        </w:tc>
        <w:tc>
          <w:tcPr>
            <w:tcW w:w="2165" w:type="pct"/>
          </w:tcPr>
          <w:p w14:paraId="480ED9BB" w14:textId="77777777" w:rsidR="005461D7" w:rsidRDefault="00E64EBA">
            <w:pPr>
              <w:pStyle w:val="RTf"/>
              <w:spacing w:line="276" w:lineRule="auto"/>
            </w:pPr>
            <w:r>
              <w:t xml:space="preserve">Вернуться на экран «Кого записать на прием»? и выбрать пункт «Добавить нового ребенка», заполнить форму и нажать на кнопку «Продолжить» </w:t>
            </w:r>
          </w:p>
        </w:tc>
        <w:tc>
          <w:tcPr>
            <w:tcW w:w="2588" w:type="pct"/>
          </w:tcPr>
          <w:p w14:paraId="7CC3C974" w14:textId="77777777" w:rsidR="005461D7" w:rsidRDefault="00E64EBA">
            <w:pPr>
              <w:pStyle w:val="RTf"/>
              <w:spacing w:line="276" w:lineRule="auto"/>
            </w:pPr>
            <w:r>
              <w:t>Открылся экран «Где хотите вакцинироваться?» с предзаполненным значением региона, который вычисляется по персональным данным пользователя или по госбару, если данные не заполнены</w:t>
            </w:r>
          </w:p>
        </w:tc>
      </w:tr>
      <w:tr w:rsidR="005461D7" w14:paraId="0DE387F4" w14:textId="77777777">
        <w:tc>
          <w:tcPr>
            <w:tcW w:w="248" w:type="pct"/>
          </w:tcPr>
          <w:p w14:paraId="6D0A4C87" w14:textId="77777777" w:rsidR="005461D7" w:rsidRDefault="00E64EBA">
            <w:pPr>
              <w:pStyle w:val="RTf"/>
              <w:spacing w:line="276" w:lineRule="auto"/>
            </w:pPr>
            <w:r>
              <w:t>6</w:t>
            </w:r>
          </w:p>
        </w:tc>
        <w:tc>
          <w:tcPr>
            <w:tcW w:w="2165" w:type="pct"/>
          </w:tcPr>
          <w:p w14:paraId="3F26C7CF" w14:textId="77777777" w:rsidR="005461D7" w:rsidRDefault="00E64EBA">
            <w:pPr>
              <w:pStyle w:val="RTf"/>
              <w:spacing w:line="276" w:lineRule="auto"/>
            </w:pPr>
            <w:r>
              <w:t xml:space="preserve">Вернуться на экран «Кого записать на прием»? и выбрать пункт «Другого человека» </w:t>
            </w:r>
          </w:p>
        </w:tc>
        <w:tc>
          <w:tcPr>
            <w:tcW w:w="2588" w:type="pct"/>
          </w:tcPr>
          <w:p w14:paraId="4DCC3846" w14:textId="77777777" w:rsidR="005461D7" w:rsidRDefault="00E64EBA">
            <w:pPr>
              <w:pStyle w:val="RTf"/>
              <w:spacing w:line="276" w:lineRule="auto"/>
            </w:pPr>
            <w:r>
              <w:t>Открылся экран «Укажите данные пациента»</w:t>
            </w:r>
          </w:p>
          <w:p w14:paraId="2E97BABC" w14:textId="77777777" w:rsidR="005461D7" w:rsidRDefault="005461D7">
            <w:pPr>
              <w:pStyle w:val="RTf"/>
              <w:spacing w:line="276" w:lineRule="auto"/>
            </w:pPr>
          </w:p>
        </w:tc>
      </w:tr>
      <w:tr w:rsidR="005461D7" w14:paraId="4F86C070" w14:textId="77777777">
        <w:tc>
          <w:tcPr>
            <w:tcW w:w="248" w:type="pct"/>
          </w:tcPr>
          <w:p w14:paraId="6CE36452" w14:textId="77777777" w:rsidR="005461D7" w:rsidRDefault="00E64EBA">
            <w:pPr>
              <w:pStyle w:val="RTf"/>
              <w:spacing w:line="276" w:lineRule="auto"/>
            </w:pPr>
            <w:r>
              <w:t>7</w:t>
            </w:r>
          </w:p>
        </w:tc>
        <w:tc>
          <w:tcPr>
            <w:tcW w:w="2165" w:type="pct"/>
          </w:tcPr>
          <w:p w14:paraId="6A8C7EF8" w14:textId="77777777" w:rsidR="005461D7" w:rsidRDefault="00E64EBA">
            <w:pPr>
              <w:pStyle w:val="RTf"/>
              <w:spacing w:line="276" w:lineRule="auto"/>
            </w:pPr>
            <w:r>
              <w:t xml:space="preserve">Заполнить форму данными другого человека и нажать на кнопку «Продолжить» </w:t>
            </w:r>
          </w:p>
        </w:tc>
        <w:tc>
          <w:tcPr>
            <w:tcW w:w="2588" w:type="pct"/>
          </w:tcPr>
          <w:p w14:paraId="2AEFE090" w14:textId="77777777" w:rsidR="005461D7" w:rsidRDefault="00E64EBA">
            <w:pPr>
              <w:pStyle w:val="RTf"/>
              <w:spacing w:line="276" w:lineRule="auto"/>
            </w:pPr>
            <w:r>
              <w:t>Открылся экран «Где хотите вакцинироваться?» с предзаполненным значением региона, который подставляется из госбара</w:t>
            </w:r>
          </w:p>
        </w:tc>
      </w:tr>
      <w:tr w:rsidR="005461D7" w14:paraId="49922FA6" w14:textId="77777777">
        <w:tc>
          <w:tcPr>
            <w:tcW w:w="248" w:type="pct"/>
          </w:tcPr>
          <w:p w14:paraId="7F917781" w14:textId="77777777" w:rsidR="005461D7" w:rsidRDefault="00E64EBA">
            <w:pPr>
              <w:pStyle w:val="RTf"/>
              <w:spacing w:line="276" w:lineRule="auto"/>
            </w:pPr>
            <w:r>
              <w:t>8</w:t>
            </w:r>
          </w:p>
        </w:tc>
        <w:tc>
          <w:tcPr>
            <w:tcW w:w="2165" w:type="pct"/>
          </w:tcPr>
          <w:p w14:paraId="0AA28282" w14:textId="77777777" w:rsidR="005461D7" w:rsidRDefault="00E64EBA">
            <w:pPr>
              <w:pStyle w:val="RTf"/>
              <w:spacing w:line="276" w:lineRule="auto"/>
            </w:pPr>
            <w:r>
              <w:t xml:space="preserve">Выбрать регион и нажать на кнопку «Продолжить» </w:t>
            </w:r>
          </w:p>
        </w:tc>
        <w:tc>
          <w:tcPr>
            <w:tcW w:w="2588" w:type="pct"/>
          </w:tcPr>
          <w:p w14:paraId="17756569" w14:textId="77777777" w:rsidR="005461D7" w:rsidRDefault="00E64EBA">
            <w:pPr>
              <w:pStyle w:val="RTf"/>
              <w:spacing w:line="276" w:lineRule="auto"/>
            </w:pPr>
            <w:r>
              <w:t xml:space="preserve">8.1 Открылся экран «От чего хотите вакцинироваться?» </w:t>
            </w:r>
          </w:p>
          <w:p w14:paraId="0DC018C2" w14:textId="77777777" w:rsidR="005461D7" w:rsidRDefault="00E64EBA">
            <w:pPr>
              <w:pStyle w:val="RTf"/>
              <w:spacing w:line="276" w:lineRule="auto"/>
            </w:pPr>
            <w:r>
              <w:t>В выпадающем списке отображаются вакцинации, которые доступны пользователю в соответствии с его прикреплением и возрастом.</w:t>
            </w:r>
          </w:p>
          <w:p w14:paraId="1D827304" w14:textId="1FF7355F" w:rsidR="005461D7" w:rsidRDefault="00E64EBA">
            <w:pPr>
              <w:pStyle w:val="RTf"/>
              <w:spacing w:line="276" w:lineRule="auto"/>
            </w:pPr>
            <w:r>
              <w:t xml:space="preserve">8.2 Открылся экран «Укажите полис ОМС», показывается в случаях: если по текущим персональным данным пользователя не смогли провалидировать в </w:t>
            </w:r>
            <w:r w:rsidR="00435AB7">
              <w:t>витрине; если</w:t>
            </w:r>
            <w:r>
              <w:t xml:space="preserve"> у пользователя нет действующего проактивного полиса ОМС в ЛК ЕПГУ (требуется ввести полис и нажать на кнопку Продолжить)</w:t>
            </w:r>
          </w:p>
          <w:p w14:paraId="30831E32" w14:textId="77777777" w:rsidR="005461D7" w:rsidRDefault="00E64EBA">
            <w:pPr>
              <w:pStyle w:val="RTf"/>
              <w:spacing w:line="276" w:lineRule="auto"/>
              <w:rPr>
                <w:i/>
              </w:rPr>
            </w:pPr>
            <w:r>
              <w:rPr>
                <w:i/>
              </w:rPr>
              <w:t xml:space="preserve">Либо </w:t>
            </w:r>
          </w:p>
          <w:p w14:paraId="312A316B" w14:textId="77777777" w:rsidR="005461D7" w:rsidRDefault="00E64EBA">
            <w:pPr>
              <w:pStyle w:val="RTf"/>
              <w:spacing w:line="276" w:lineRule="auto"/>
            </w:pPr>
            <w:r>
              <w:t>8.3 Открылся экран «Пациент не найден в медицинской системе региона» в случае, если в методе ValidatePatient   получен код error_code: 7 и сведения о пациенте не найдены</w:t>
            </w:r>
          </w:p>
          <w:p w14:paraId="3AB693C3" w14:textId="77777777" w:rsidR="005461D7" w:rsidRDefault="00E64EBA">
            <w:pPr>
              <w:pStyle w:val="RTf"/>
              <w:spacing w:line="276" w:lineRule="auto"/>
              <w:rPr>
                <w:i/>
              </w:rPr>
            </w:pPr>
            <w:r>
              <w:rPr>
                <w:i/>
              </w:rPr>
              <w:t xml:space="preserve">Либо </w:t>
            </w:r>
          </w:p>
          <w:p w14:paraId="094F7B08" w14:textId="51ECD810" w:rsidR="005461D7" w:rsidRDefault="00E64EBA">
            <w:pPr>
              <w:pStyle w:val="RTf"/>
              <w:spacing w:line="276" w:lineRule="auto"/>
            </w:pPr>
            <w:r>
              <w:t>8.4 Открылся экран «Нет доступных вакцинаций» в случае, если в методе Get_</w:t>
            </w:r>
            <w:r w:rsidR="00435AB7">
              <w:t>Vaccines получен</w:t>
            </w:r>
            <w:r>
              <w:t xml:space="preserve"> код error_code: </w:t>
            </w:r>
            <w:r w:rsidR="00435AB7">
              <w:t>7,</w:t>
            </w:r>
            <w:r>
              <w:t xml:space="preserve"> данные о вакцинах не </w:t>
            </w:r>
            <w:r w:rsidR="00435AB7">
              <w:t>найдены.</w:t>
            </w:r>
            <w:r>
              <w:t xml:space="preserve"> </w:t>
            </w:r>
          </w:p>
          <w:p w14:paraId="492F978E" w14:textId="77777777" w:rsidR="005461D7" w:rsidRDefault="00E64EBA">
            <w:pPr>
              <w:pStyle w:val="RTf"/>
              <w:spacing w:line="276" w:lineRule="auto"/>
              <w:rPr>
                <w:i/>
              </w:rPr>
            </w:pPr>
            <w:r>
              <w:rPr>
                <w:i/>
              </w:rPr>
              <w:t>Либо</w:t>
            </w:r>
          </w:p>
          <w:p w14:paraId="41D5FE86" w14:textId="0629C392" w:rsidR="005461D7" w:rsidRDefault="00E64EBA">
            <w:pPr>
              <w:pStyle w:val="RTf"/>
              <w:spacing w:line="276" w:lineRule="auto"/>
            </w:pPr>
            <w:r>
              <w:t xml:space="preserve">8.5 Открылось модальное окно «Произошла ошибка» в случае, если в методе </w:t>
            </w:r>
            <w:r w:rsidR="00435AB7">
              <w:t>ValidatePatient получен</w:t>
            </w:r>
            <w:r>
              <w:t xml:space="preserve"> код error_code: 3 и сведения о пациенте не получены. Экран свидетельствует о технической ошибке на шаге</w:t>
            </w:r>
          </w:p>
        </w:tc>
      </w:tr>
      <w:tr w:rsidR="005461D7" w14:paraId="3CF4AB36" w14:textId="77777777">
        <w:trPr>
          <w:trHeight w:val="414"/>
        </w:trPr>
        <w:tc>
          <w:tcPr>
            <w:tcW w:w="248" w:type="pct"/>
          </w:tcPr>
          <w:p w14:paraId="083ACC66" w14:textId="77777777" w:rsidR="005461D7" w:rsidRDefault="00E64EBA">
            <w:pPr>
              <w:pStyle w:val="RTf"/>
              <w:spacing w:line="276" w:lineRule="auto"/>
            </w:pPr>
            <w:r>
              <w:t>9</w:t>
            </w:r>
          </w:p>
        </w:tc>
        <w:tc>
          <w:tcPr>
            <w:tcW w:w="2165" w:type="pct"/>
          </w:tcPr>
          <w:p w14:paraId="52C01768" w14:textId="77777777" w:rsidR="005461D7" w:rsidRDefault="00E64EBA">
            <w:pPr>
              <w:pStyle w:val="RTf"/>
              <w:spacing w:line="276" w:lineRule="auto"/>
            </w:pPr>
            <w:r>
              <w:t>Выбрать вакцину из списка и нажать «Выбрать»</w:t>
            </w:r>
          </w:p>
        </w:tc>
        <w:tc>
          <w:tcPr>
            <w:tcW w:w="2588" w:type="pct"/>
          </w:tcPr>
          <w:p w14:paraId="2E4ECD05" w14:textId="0B405EC8" w:rsidR="005461D7" w:rsidRDefault="00E64EBA">
            <w:pPr>
              <w:pStyle w:val="RTf"/>
              <w:spacing w:line="276" w:lineRule="auto"/>
            </w:pPr>
            <w:r>
              <w:t xml:space="preserve">9.1 </w:t>
            </w:r>
            <w:r w:rsidR="00435AB7">
              <w:t>Открылся экран</w:t>
            </w:r>
            <w:r>
              <w:t xml:space="preserve"> с календарем и доступными днями для записи</w:t>
            </w:r>
          </w:p>
          <w:p w14:paraId="201C034C" w14:textId="77777777" w:rsidR="005461D7" w:rsidRDefault="00E64EBA">
            <w:pPr>
              <w:pStyle w:val="RTf"/>
              <w:spacing w:line="276" w:lineRule="auto"/>
              <w:rPr>
                <w:i/>
              </w:rPr>
            </w:pPr>
            <w:r>
              <w:rPr>
                <w:i/>
              </w:rPr>
              <w:t xml:space="preserve">Либо </w:t>
            </w:r>
          </w:p>
          <w:p w14:paraId="6DB74336" w14:textId="77777777" w:rsidR="005461D7" w:rsidRDefault="00E64EBA">
            <w:pPr>
              <w:pStyle w:val="RTf"/>
              <w:spacing w:line="276" w:lineRule="auto"/>
            </w:pPr>
            <w:r>
              <w:t>9.2 Открылся экран «Нет онлайн-записи на ближайшие 14 дней» в случае, если в методе GetCountFreeSlot получен код error_code: 7, данные не найдены.</w:t>
            </w:r>
          </w:p>
          <w:p w14:paraId="2A9A6F32" w14:textId="77777777" w:rsidR="005461D7" w:rsidRDefault="00E64EBA">
            <w:pPr>
              <w:pStyle w:val="RTf"/>
              <w:spacing w:line="276" w:lineRule="auto"/>
              <w:rPr>
                <w:i/>
              </w:rPr>
            </w:pPr>
            <w:r>
              <w:rPr>
                <w:i/>
              </w:rPr>
              <w:lastRenderedPageBreak/>
              <w:t>Либо</w:t>
            </w:r>
          </w:p>
          <w:p w14:paraId="01A89F52" w14:textId="4B831A1A" w:rsidR="005461D7" w:rsidRDefault="00E64EBA">
            <w:pPr>
              <w:pStyle w:val="RTf"/>
              <w:spacing w:line="276" w:lineRule="auto"/>
            </w:pPr>
            <w:r>
              <w:t xml:space="preserve">9.3 Открылось модальное окно «Произошла ошибка» в случае, если в методе </w:t>
            </w:r>
            <w:r w:rsidR="00435AB7">
              <w:t>GetCountFreeSlot получен</w:t>
            </w:r>
            <w:r>
              <w:t xml:space="preserve"> код error_code: 3 и сведения не получены. Модальное </w:t>
            </w:r>
            <w:r w:rsidR="00435AB7">
              <w:t>окно свидетельствует</w:t>
            </w:r>
            <w:r>
              <w:t xml:space="preserve"> о технической ошибке на шаге</w:t>
            </w:r>
          </w:p>
        </w:tc>
      </w:tr>
      <w:tr w:rsidR="005461D7" w14:paraId="098984CD" w14:textId="77777777">
        <w:trPr>
          <w:trHeight w:val="414"/>
        </w:trPr>
        <w:tc>
          <w:tcPr>
            <w:tcW w:w="248" w:type="pct"/>
          </w:tcPr>
          <w:p w14:paraId="115906B8" w14:textId="77777777" w:rsidR="005461D7" w:rsidRDefault="00E64EBA">
            <w:pPr>
              <w:pStyle w:val="RTf"/>
              <w:spacing w:line="276" w:lineRule="auto"/>
            </w:pPr>
            <w:r>
              <w:lastRenderedPageBreak/>
              <w:t>10</w:t>
            </w:r>
          </w:p>
        </w:tc>
        <w:tc>
          <w:tcPr>
            <w:tcW w:w="2165" w:type="pct"/>
          </w:tcPr>
          <w:p w14:paraId="1F638674" w14:textId="77777777" w:rsidR="005461D7" w:rsidRDefault="00E64EBA">
            <w:pPr>
              <w:pStyle w:val="RTf"/>
              <w:spacing w:line="276" w:lineRule="auto"/>
            </w:pPr>
            <w:r>
              <w:t>Выбрать день</w:t>
            </w:r>
          </w:p>
        </w:tc>
        <w:tc>
          <w:tcPr>
            <w:tcW w:w="2588" w:type="pct"/>
          </w:tcPr>
          <w:p w14:paraId="4829E02A" w14:textId="66344AD0" w:rsidR="005461D7" w:rsidRDefault="00E64EBA">
            <w:pPr>
              <w:pStyle w:val="RTf"/>
              <w:spacing w:line="276" w:lineRule="auto"/>
            </w:pPr>
            <w:r>
              <w:t xml:space="preserve">Внизу календаря выводится список </w:t>
            </w:r>
            <w:r w:rsidR="00465E70">
              <w:t xml:space="preserve">СП </w:t>
            </w:r>
            <w:r>
              <w:t>МО и информация о ресурсах</w:t>
            </w:r>
          </w:p>
        </w:tc>
      </w:tr>
      <w:tr w:rsidR="005461D7" w14:paraId="4D2FBADC" w14:textId="77777777">
        <w:trPr>
          <w:trHeight w:val="414"/>
        </w:trPr>
        <w:tc>
          <w:tcPr>
            <w:tcW w:w="248" w:type="pct"/>
          </w:tcPr>
          <w:p w14:paraId="7BB86245" w14:textId="77777777" w:rsidR="005461D7" w:rsidRDefault="00E64EBA">
            <w:pPr>
              <w:pStyle w:val="RTf"/>
              <w:spacing w:line="276" w:lineRule="auto"/>
            </w:pPr>
            <w:r>
              <w:t>11</w:t>
            </w:r>
          </w:p>
        </w:tc>
        <w:tc>
          <w:tcPr>
            <w:tcW w:w="2165" w:type="pct"/>
          </w:tcPr>
          <w:p w14:paraId="6B9EDAF0" w14:textId="7F26F6C2" w:rsidR="005461D7" w:rsidRDefault="00E64EBA">
            <w:pPr>
              <w:pStyle w:val="RTf"/>
              <w:spacing w:line="276" w:lineRule="auto"/>
            </w:pPr>
            <w:r>
              <w:t>Выбрать ресур</w:t>
            </w:r>
            <w:r w:rsidR="00465E70">
              <w:t>с</w:t>
            </w:r>
            <w:r>
              <w:t xml:space="preserve"> (клик по ФИО)</w:t>
            </w:r>
          </w:p>
        </w:tc>
        <w:tc>
          <w:tcPr>
            <w:tcW w:w="2588" w:type="pct"/>
          </w:tcPr>
          <w:p w14:paraId="48421C5A" w14:textId="77777777" w:rsidR="005461D7" w:rsidRDefault="00E64EBA">
            <w:pPr>
              <w:pStyle w:val="RTf"/>
              <w:spacing w:line="276" w:lineRule="auto"/>
            </w:pPr>
            <w:r>
              <w:t>11.1 Открылся список доступных слотов для записи в этот день для выбранного ресурса</w:t>
            </w:r>
          </w:p>
          <w:p w14:paraId="2B468994" w14:textId="77777777" w:rsidR="005461D7" w:rsidRDefault="00E64EBA">
            <w:pPr>
              <w:pStyle w:val="RTf"/>
              <w:spacing w:line="276" w:lineRule="auto"/>
            </w:pPr>
            <w:r>
              <w:t>Либо</w:t>
            </w:r>
          </w:p>
          <w:p w14:paraId="4C18C749" w14:textId="66DF2CBB" w:rsidR="005461D7" w:rsidRDefault="00E64EBA">
            <w:pPr>
              <w:pStyle w:val="RTf"/>
              <w:spacing w:line="276" w:lineRule="auto"/>
            </w:pPr>
            <w:r>
              <w:t xml:space="preserve">11.2 Открылось модальное окно «Запись к врачу в этот день </w:t>
            </w:r>
            <w:r w:rsidR="00435AB7">
              <w:t>закончилась» в</w:t>
            </w:r>
            <w:r>
              <w:t xml:space="preserve"> случае, если по запросу данных не найдено (в ответе </w:t>
            </w:r>
            <w:r w:rsidR="00435AB7">
              <w:t>метода GetCountFreeSlot</w:t>
            </w:r>
            <w:r>
              <w:t xml:space="preserve"> получен error_code: 7 с текстом Entity not found)  </w:t>
            </w:r>
          </w:p>
          <w:p w14:paraId="6DA21129" w14:textId="77777777" w:rsidR="005461D7" w:rsidRDefault="00E64EBA">
            <w:pPr>
              <w:pStyle w:val="RTf"/>
              <w:spacing w:line="276" w:lineRule="auto"/>
            </w:pPr>
            <w:r>
              <w:t xml:space="preserve">Модальное окно может быть: </w:t>
            </w:r>
          </w:p>
          <w:p w14:paraId="7D794355" w14:textId="6C480DBF" w:rsidR="005461D7" w:rsidRDefault="00E64EBA">
            <w:pPr>
              <w:pStyle w:val="RTf"/>
              <w:spacing w:line="276" w:lineRule="auto"/>
            </w:pPr>
            <w:r>
              <w:t xml:space="preserve">«Запись к врачу в этот день закончилась» </w:t>
            </w:r>
            <w:r w:rsidR="00435AB7">
              <w:t>или «</w:t>
            </w:r>
            <w:r>
              <w:t xml:space="preserve">Запись в кабинет в этот день закончилась» в зависимости от типа ресурса, который придет в ответе на метод GetCountFreeSlot , если тип = SPECIALIST , то модальное окно «Запись к врачу в этот день закончилась» , если тип ресурса = </w:t>
            </w:r>
            <w:r>
              <w:rPr>
                <w:lang w:val="en-US"/>
              </w:rPr>
              <w:t>ROOM</w:t>
            </w:r>
            <w:r>
              <w:t xml:space="preserve"> , то модальное окно «Запись в кабинет в этот день закончилась»</w:t>
            </w:r>
          </w:p>
          <w:p w14:paraId="30191462" w14:textId="0EC57917" w:rsidR="005461D7" w:rsidRDefault="00E64EBA">
            <w:pPr>
              <w:pStyle w:val="RTf"/>
              <w:spacing w:line="276" w:lineRule="auto"/>
            </w:pPr>
            <w:r>
              <w:t xml:space="preserve">11.3 Открылось модальное окно «Произошла </w:t>
            </w:r>
            <w:r w:rsidR="00435AB7">
              <w:t>ошибка» получен</w:t>
            </w:r>
            <w:r>
              <w:t xml:space="preserve"> код error_code: 3 и сведения не получены. Модальное </w:t>
            </w:r>
            <w:r w:rsidR="00435AB7">
              <w:t>окно свидетельствует</w:t>
            </w:r>
            <w:r>
              <w:t xml:space="preserve"> о технической ошибке на шаге</w:t>
            </w:r>
          </w:p>
        </w:tc>
      </w:tr>
      <w:tr w:rsidR="005461D7" w14:paraId="2C498669" w14:textId="77777777">
        <w:trPr>
          <w:trHeight w:val="414"/>
        </w:trPr>
        <w:tc>
          <w:tcPr>
            <w:tcW w:w="248" w:type="pct"/>
          </w:tcPr>
          <w:p w14:paraId="3B2059CC" w14:textId="77777777" w:rsidR="005461D7" w:rsidRDefault="00E64EBA">
            <w:pPr>
              <w:pStyle w:val="RTf"/>
              <w:spacing w:line="276" w:lineRule="auto"/>
            </w:pPr>
            <w:r>
              <w:t>12</w:t>
            </w:r>
          </w:p>
        </w:tc>
        <w:tc>
          <w:tcPr>
            <w:tcW w:w="2165" w:type="pct"/>
          </w:tcPr>
          <w:p w14:paraId="6321B2B6" w14:textId="77777777" w:rsidR="005461D7" w:rsidRDefault="00E64EBA">
            <w:pPr>
              <w:pStyle w:val="RTf"/>
              <w:spacing w:line="276" w:lineRule="auto"/>
            </w:pPr>
            <w:r>
              <w:t>Выбрать бирку и нажать на «Записаться»</w:t>
            </w:r>
          </w:p>
        </w:tc>
        <w:tc>
          <w:tcPr>
            <w:tcW w:w="2588" w:type="pct"/>
          </w:tcPr>
          <w:p w14:paraId="1ED1D486" w14:textId="77777777" w:rsidR="005461D7" w:rsidRDefault="00E64EBA">
            <w:pPr>
              <w:pStyle w:val="RTf"/>
              <w:spacing w:line="276" w:lineRule="auto"/>
            </w:pPr>
            <w:r>
              <w:t>12.1 Открылся экран «Вы записаны на прием» (в ответе метода book (При успешном бронировании получены сведения о бронировании записи)</w:t>
            </w:r>
          </w:p>
          <w:p w14:paraId="72D2DB70" w14:textId="77777777" w:rsidR="005461D7" w:rsidRDefault="00E64EBA">
            <w:pPr>
              <w:pStyle w:val="RTf"/>
              <w:spacing w:line="276" w:lineRule="auto"/>
              <w:rPr>
                <w:i/>
              </w:rPr>
            </w:pPr>
            <w:r>
              <w:rPr>
                <w:i/>
              </w:rPr>
              <w:t>Либо</w:t>
            </w:r>
          </w:p>
          <w:p w14:paraId="1E3951D3" w14:textId="011141BC" w:rsidR="005461D7" w:rsidRDefault="00E64EBA">
            <w:pPr>
              <w:pStyle w:val="RTf"/>
              <w:spacing w:line="276" w:lineRule="auto"/>
            </w:pPr>
            <w:r>
              <w:t>12.2 Открылось модальное окно «Произошла ошибка» / «</w:t>
            </w:r>
            <w:r w:rsidR="00465E70">
              <w:t>Внутренняя</w:t>
            </w:r>
            <w:r>
              <w:t xml:space="preserve"> ошибка сервиса» (в ответе метода book получен код 101 или 18 – </w:t>
            </w:r>
            <w:r w:rsidR="00435AB7">
              <w:t>неуспешное бронирование,</w:t>
            </w:r>
            <w:r>
              <w:t xml:space="preserve"> при котором произошла техническая ошибка) </w:t>
            </w:r>
          </w:p>
          <w:p w14:paraId="1804C221" w14:textId="77777777" w:rsidR="005461D7" w:rsidRDefault="00E64EBA">
            <w:pPr>
              <w:pStyle w:val="RTf"/>
              <w:spacing w:line="276" w:lineRule="auto"/>
              <w:rPr>
                <w:i/>
              </w:rPr>
            </w:pPr>
            <w:r>
              <w:rPr>
                <w:i/>
              </w:rPr>
              <w:t>Либо</w:t>
            </w:r>
          </w:p>
          <w:p w14:paraId="0998217E" w14:textId="77777777" w:rsidR="005461D7" w:rsidRDefault="00E64EBA">
            <w:pPr>
              <w:pStyle w:val="RTf"/>
              <w:spacing w:line="276" w:lineRule="auto"/>
            </w:pPr>
            <w:r>
              <w:t>12.3 Открылось модальное окно с ошибкой (Неуспешное бронирование с описанием бизнес – правила, в ответе метода book получены коды 11-17)</w:t>
            </w:r>
          </w:p>
        </w:tc>
      </w:tr>
      <w:tr w:rsidR="005461D7" w14:paraId="32F788A6" w14:textId="77777777">
        <w:trPr>
          <w:trHeight w:val="414"/>
        </w:trPr>
        <w:tc>
          <w:tcPr>
            <w:tcW w:w="248" w:type="pct"/>
          </w:tcPr>
          <w:p w14:paraId="1BB6475C" w14:textId="77777777" w:rsidR="005461D7" w:rsidRDefault="00E64EBA">
            <w:pPr>
              <w:pStyle w:val="RTf"/>
              <w:spacing w:line="276" w:lineRule="auto"/>
            </w:pPr>
            <w:r>
              <w:t>13</w:t>
            </w:r>
          </w:p>
        </w:tc>
        <w:tc>
          <w:tcPr>
            <w:tcW w:w="2165" w:type="pct"/>
          </w:tcPr>
          <w:p w14:paraId="3ADC4666" w14:textId="77777777" w:rsidR="005461D7" w:rsidRDefault="00E64EBA">
            <w:pPr>
              <w:pStyle w:val="RTf"/>
              <w:spacing w:line="276" w:lineRule="auto"/>
            </w:pPr>
            <w:r>
              <w:t>Нажать отменить с успешного финального экрана</w:t>
            </w:r>
          </w:p>
        </w:tc>
        <w:tc>
          <w:tcPr>
            <w:tcW w:w="2588" w:type="pct"/>
          </w:tcPr>
          <w:p w14:paraId="2F8596D0" w14:textId="086D43F1" w:rsidR="005461D7" w:rsidRDefault="00E64EBA">
            <w:pPr>
              <w:pStyle w:val="RTf"/>
              <w:spacing w:line="276" w:lineRule="auto"/>
            </w:pPr>
            <w:r>
              <w:t>Отображается экран «Уже есть запись. Отменить ее?»</w:t>
            </w:r>
          </w:p>
        </w:tc>
      </w:tr>
      <w:tr w:rsidR="005461D7" w14:paraId="13F88AD0" w14:textId="77777777">
        <w:trPr>
          <w:trHeight w:val="414"/>
        </w:trPr>
        <w:tc>
          <w:tcPr>
            <w:tcW w:w="248" w:type="pct"/>
          </w:tcPr>
          <w:p w14:paraId="5D420F09" w14:textId="77777777" w:rsidR="005461D7" w:rsidRDefault="00E64EBA">
            <w:pPr>
              <w:pStyle w:val="RTf"/>
              <w:spacing w:line="276" w:lineRule="auto"/>
            </w:pPr>
            <w:r>
              <w:t>14</w:t>
            </w:r>
          </w:p>
        </w:tc>
        <w:tc>
          <w:tcPr>
            <w:tcW w:w="2165" w:type="pct"/>
          </w:tcPr>
          <w:p w14:paraId="4A47B817" w14:textId="77777777" w:rsidR="005461D7" w:rsidRDefault="00E64EBA">
            <w:pPr>
              <w:pStyle w:val="RTf"/>
              <w:spacing w:line="276" w:lineRule="auto"/>
            </w:pPr>
            <w:r>
              <w:t>Нажать «Отменить»</w:t>
            </w:r>
          </w:p>
        </w:tc>
        <w:tc>
          <w:tcPr>
            <w:tcW w:w="2588" w:type="pct"/>
          </w:tcPr>
          <w:p w14:paraId="3C6E32CE" w14:textId="0E1379DB" w:rsidR="005461D7" w:rsidRDefault="00E64EBA">
            <w:pPr>
              <w:pStyle w:val="RTf"/>
              <w:spacing w:line="276" w:lineRule="auto"/>
            </w:pPr>
            <w:r>
              <w:t>Запись успешно отменена (в методе cancel пришел успешный ответ statusCode»: -1) Данный экран означает, что запись успешно отменена.</w:t>
            </w:r>
          </w:p>
          <w:p w14:paraId="6A9FEA9D" w14:textId="7C4E15F6" w:rsidR="005461D7" w:rsidRDefault="00E64EBA">
            <w:pPr>
              <w:pStyle w:val="RTf"/>
              <w:spacing w:line="276" w:lineRule="auto"/>
            </w:pPr>
            <w:r>
              <w:t xml:space="preserve">При отмене произошла техническая </w:t>
            </w:r>
            <w:r w:rsidR="00435AB7">
              <w:t>ошибка -</w:t>
            </w:r>
            <w:r>
              <w:t xml:space="preserve"> отобразится экран «произошла </w:t>
            </w:r>
            <w:r w:rsidR="00435AB7">
              <w:t>ошибка» (</w:t>
            </w:r>
            <w:r>
              <w:t xml:space="preserve">в </w:t>
            </w:r>
            <w:r w:rsidR="00435AB7">
              <w:t>методе cancel пришел</w:t>
            </w:r>
            <w:r>
              <w:t xml:space="preserve"> успешный ответ с кодом 101)</w:t>
            </w:r>
          </w:p>
        </w:tc>
      </w:tr>
      <w:tr w:rsidR="005461D7" w14:paraId="76C58F3F" w14:textId="77777777">
        <w:trPr>
          <w:trHeight w:val="414"/>
        </w:trPr>
        <w:tc>
          <w:tcPr>
            <w:tcW w:w="248" w:type="pct"/>
          </w:tcPr>
          <w:p w14:paraId="40F2181E" w14:textId="77777777" w:rsidR="005461D7" w:rsidRDefault="00E64EBA">
            <w:pPr>
              <w:pStyle w:val="RTf"/>
              <w:spacing w:line="276" w:lineRule="auto"/>
            </w:pPr>
            <w:r>
              <w:lastRenderedPageBreak/>
              <w:t>15</w:t>
            </w:r>
          </w:p>
        </w:tc>
        <w:tc>
          <w:tcPr>
            <w:tcW w:w="2165" w:type="pct"/>
          </w:tcPr>
          <w:p w14:paraId="22940679" w14:textId="1BA48B53" w:rsidR="005461D7" w:rsidRDefault="00E64EBA">
            <w:pPr>
              <w:pStyle w:val="RTf"/>
              <w:spacing w:line="276" w:lineRule="auto"/>
            </w:pPr>
            <w:r>
              <w:t>Записаться заново</w:t>
            </w:r>
            <w:r w:rsidR="00465E70">
              <w:t xml:space="preserve"> </w:t>
            </w:r>
            <w:r>
              <w:t>(без сценария отмены в конце), затем пройти еще раз шаги с 1-8, далее выбрать ту же вакцину, на которую производили запись ранее. После выбора снизу под полем отображается дисклеймер «Уже есть запись» с информацией о предстоящей записи, нажать «Выбрать»</w:t>
            </w:r>
          </w:p>
        </w:tc>
        <w:tc>
          <w:tcPr>
            <w:tcW w:w="2588" w:type="pct"/>
          </w:tcPr>
          <w:p w14:paraId="23C9260D" w14:textId="77777777" w:rsidR="005461D7" w:rsidRDefault="00E64EBA">
            <w:pPr>
              <w:pStyle w:val="RTf"/>
              <w:spacing w:line="276" w:lineRule="auto"/>
            </w:pPr>
            <w:r>
              <w:t>Открылся экран «Уже есть запись. Отменить ее?»</w:t>
            </w:r>
          </w:p>
        </w:tc>
      </w:tr>
      <w:tr w:rsidR="005461D7" w14:paraId="6CFF8EBC" w14:textId="77777777">
        <w:trPr>
          <w:trHeight w:val="414"/>
        </w:trPr>
        <w:tc>
          <w:tcPr>
            <w:tcW w:w="248" w:type="pct"/>
          </w:tcPr>
          <w:p w14:paraId="14154B84" w14:textId="77777777" w:rsidR="005461D7" w:rsidRDefault="00E64EBA">
            <w:pPr>
              <w:pStyle w:val="RTf"/>
              <w:spacing w:line="276" w:lineRule="auto"/>
            </w:pPr>
            <w:r>
              <w:t>16</w:t>
            </w:r>
          </w:p>
        </w:tc>
        <w:tc>
          <w:tcPr>
            <w:tcW w:w="2165" w:type="pct"/>
          </w:tcPr>
          <w:p w14:paraId="0FFEC286" w14:textId="77777777" w:rsidR="005461D7" w:rsidRDefault="00E64EBA">
            <w:pPr>
              <w:pStyle w:val="RTf"/>
              <w:spacing w:line="276" w:lineRule="auto"/>
            </w:pPr>
            <w:r>
              <w:t>На экране «Уже есть запись. Отменить ее?» нажать на кнопку «Отменить»</w:t>
            </w:r>
          </w:p>
        </w:tc>
        <w:tc>
          <w:tcPr>
            <w:tcW w:w="2588" w:type="pct"/>
          </w:tcPr>
          <w:p w14:paraId="3B7951AB" w14:textId="77777777" w:rsidR="005461D7" w:rsidRDefault="00E64EBA">
            <w:pPr>
              <w:pStyle w:val="RTf"/>
              <w:spacing w:line="276" w:lineRule="auto"/>
            </w:pPr>
            <w:r>
              <w:t>16.1 Открылся экран «Запись отменена»</w:t>
            </w:r>
          </w:p>
          <w:p w14:paraId="383ECF6F" w14:textId="77777777" w:rsidR="005461D7" w:rsidRDefault="00E64EBA">
            <w:pPr>
              <w:pStyle w:val="RTf"/>
              <w:spacing w:line="276" w:lineRule="auto"/>
            </w:pPr>
            <w:r>
              <w:t xml:space="preserve"> (запускается метод cancel, в ответе получен statusCode»: -1). Данный экран означает, что запись успешно отменена.</w:t>
            </w:r>
          </w:p>
          <w:p w14:paraId="5CA8A5A5" w14:textId="77777777" w:rsidR="005461D7" w:rsidRDefault="00E64EBA">
            <w:pPr>
              <w:pStyle w:val="RTf"/>
              <w:spacing w:line="276" w:lineRule="auto"/>
              <w:rPr>
                <w:i/>
              </w:rPr>
            </w:pPr>
            <w:r>
              <w:rPr>
                <w:i/>
              </w:rPr>
              <w:t>Либо</w:t>
            </w:r>
          </w:p>
          <w:p w14:paraId="4CE7A05B" w14:textId="5AAD7367" w:rsidR="005461D7" w:rsidRDefault="00E64EBA">
            <w:pPr>
              <w:pStyle w:val="RTf"/>
              <w:spacing w:line="276" w:lineRule="auto"/>
            </w:pPr>
            <w:r>
              <w:t xml:space="preserve">16.2 Открылось модальное окно «Произошла ошибка» (запускается метод cancel, в ответе получен statusCode»: 0 либо </w:t>
            </w:r>
            <w:r w:rsidR="00435AB7">
              <w:t>код 101</w:t>
            </w:r>
            <w:r>
              <w:t>). Экран свидетельствует о технической ошибке на шаге, запрос отмены не пройден</w:t>
            </w:r>
          </w:p>
        </w:tc>
      </w:tr>
      <w:tr w:rsidR="005461D7" w14:paraId="1E6B59A0" w14:textId="77777777">
        <w:trPr>
          <w:trHeight w:val="414"/>
        </w:trPr>
        <w:tc>
          <w:tcPr>
            <w:tcW w:w="248" w:type="pct"/>
          </w:tcPr>
          <w:p w14:paraId="2313ADAC" w14:textId="77777777" w:rsidR="005461D7" w:rsidRDefault="00E64EBA">
            <w:pPr>
              <w:pStyle w:val="RTf"/>
              <w:spacing w:line="276" w:lineRule="auto"/>
            </w:pPr>
            <w:r>
              <w:t>17</w:t>
            </w:r>
          </w:p>
        </w:tc>
        <w:tc>
          <w:tcPr>
            <w:tcW w:w="2165" w:type="pct"/>
          </w:tcPr>
          <w:p w14:paraId="44FA5E33" w14:textId="77777777" w:rsidR="005461D7" w:rsidRDefault="00E64EBA">
            <w:pPr>
              <w:pStyle w:val="RTf"/>
              <w:spacing w:line="276" w:lineRule="auto"/>
            </w:pPr>
            <w:r>
              <w:t>На экране «Запись отменена» нажать «Записаться повторно»</w:t>
            </w:r>
          </w:p>
        </w:tc>
        <w:tc>
          <w:tcPr>
            <w:tcW w:w="2588" w:type="pct"/>
          </w:tcPr>
          <w:p w14:paraId="53FCA5A4" w14:textId="77777777" w:rsidR="005461D7" w:rsidRDefault="00E64EBA">
            <w:pPr>
              <w:pStyle w:val="RTf"/>
              <w:spacing w:line="276" w:lineRule="auto"/>
            </w:pPr>
            <w:r>
              <w:t>Повторяются ожидаемы результаты п.9-12</w:t>
            </w:r>
          </w:p>
        </w:tc>
      </w:tr>
      <w:tr w:rsidR="005461D7" w14:paraId="0BA39971" w14:textId="77777777">
        <w:trPr>
          <w:trHeight w:val="414"/>
        </w:trPr>
        <w:tc>
          <w:tcPr>
            <w:tcW w:w="248" w:type="pct"/>
          </w:tcPr>
          <w:p w14:paraId="175A08D3" w14:textId="77777777" w:rsidR="005461D7" w:rsidRDefault="00E64EBA">
            <w:pPr>
              <w:pStyle w:val="RTf"/>
              <w:spacing w:line="276" w:lineRule="auto"/>
            </w:pPr>
            <w:r>
              <w:t>18</w:t>
            </w:r>
          </w:p>
        </w:tc>
        <w:tc>
          <w:tcPr>
            <w:tcW w:w="2165" w:type="pct"/>
          </w:tcPr>
          <w:p w14:paraId="741134E1" w14:textId="77777777" w:rsidR="005461D7" w:rsidRDefault="00E64EBA">
            <w:pPr>
              <w:pStyle w:val="RTf"/>
              <w:spacing w:line="276" w:lineRule="auto"/>
            </w:pPr>
            <w:r>
              <w:t>Сценарий ребенка аналогичен сценарию «Себя»</w:t>
            </w:r>
          </w:p>
        </w:tc>
        <w:tc>
          <w:tcPr>
            <w:tcW w:w="2588" w:type="pct"/>
          </w:tcPr>
          <w:p w14:paraId="53269EB6" w14:textId="77777777" w:rsidR="005461D7" w:rsidRDefault="005461D7">
            <w:pPr>
              <w:pStyle w:val="RTf"/>
              <w:spacing w:line="276" w:lineRule="auto"/>
            </w:pPr>
          </w:p>
        </w:tc>
      </w:tr>
      <w:tr w:rsidR="005461D7" w14:paraId="5834FAA8" w14:textId="77777777">
        <w:trPr>
          <w:trHeight w:val="414"/>
        </w:trPr>
        <w:tc>
          <w:tcPr>
            <w:tcW w:w="248" w:type="pct"/>
          </w:tcPr>
          <w:p w14:paraId="1E42380E" w14:textId="77777777" w:rsidR="005461D7" w:rsidRDefault="00E64EBA">
            <w:pPr>
              <w:pStyle w:val="RTf"/>
              <w:spacing w:line="276" w:lineRule="auto"/>
            </w:pPr>
            <w:r>
              <w:t>19</w:t>
            </w:r>
          </w:p>
        </w:tc>
        <w:tc>
          <w:tcPr>
            <w:tcW w:w="2165" w:type="pct"/>
          </w:tcPr>
          <w:p w14:paraId="6D6D26CF" w14:textId="6C20A851" w:rsidR="005461D7" w:rsidRDefault="00E64EBA">
            <w:pPr>
              <w:pStyle w:val="RTf"/>
              <w:spacing w:line="276" w:lineRule="auto"/>
            </w:pPr>
            <w:r>
              <w:t>Сценарий «Другого человека» аналогичен сценарию «Себя», кроме ожидаемого результата шага 15 («Уже есть запись»</w:t>
            </w:r>
            <w:r w:rsidR="00435AB7">
              <w:t>),</w:t>
            </w:r>
            <w:r>
              <w:t xml:space="preserve"> на этом шаге у сценария «Другого человека» не будет возможности отменить запись прямо на форме, только из личного </w:t>
            </w:r>
            <w:r w:rsidR="00435AB7">
              <w:t>кабинета (</w:t>
            </w:r>
            <w:r>
              <w:t xml:space="preserve">лента </w:t>
            </w:r>
            <w:r w:rsidR="00435AB7">
              <w:t>уведомлений) ЕПГУ</w:t>
            </w:r>
            <w:r>
              <w:t>.</w:t>
            </w:r>
          </w:p>
        </w:tc>
        <w:tc>
          <w:tcPr>
            <w:tcW w:w="2588" w:type="pct"/>
          </w:tcPr>
          <w:p w14:paraId="0F76B61C" w14:textId="77777777" w:rsidR="005461D7" w:rsidRDefault="005461D7">
            <w:pPr>
              <w:pStyle w:val="RTf"/>
              <w:spacing w:line="276" w:lineRule="auto"/>
            </w:pPr>
          </w:p>
        </w:tc>
      </w:tr>
    </w:tbl>
    <w:p w14:paraId="0380D880" w14:textId="77777777" w:rsidR="005461D7" w:rsidRDefault="00E64EBA">
      <w:pPr>
        <w:pStyle w:val="RT2"/>
        <w:numPr>
          <w:ilvl w:val="1"/>
          <w:numId w:val="42"/>
        </w:numPr>
        <w:spacing w:line="276" w:lineRule="auto"/>
      </w:pPr>
      <w:bookmarkStart w:id="546" w:name="_Toc220603242"/>
      <w:bookmarkStart w:id="547" w:name="_Toc220603243"/>
      <w:bookmarkStart w:id="548" w:name="_Toc220603244"/>
      <w:bookmarkStart w:id="549" w:name="_Toc220603245"/>
      <w:bookmarkStart w:id="550" w:name="_Toc220603246"/>
      <w:bookmarkStart w:id="551" w:name="_Toc220603247"/>
      <w:bookmarkStart w:id="552" w:name="_Toc220603248"/>
      <w:bookmarkStart w:id="553" w:name="_Toc220603249"/>
      <w:bookmarkStart w:id="554" w:name="_Toc220603250"/>
      <w:bookmarkStart w:id="555" w:name="_Toc220603251"/>
      <w:bookmarkStart w:id="556" w:name="_Toc220603252"/>
      <w:bookmarkStart w:id="557" w:name="_Toc220603253"/>
      <w:bookmarkStart w:id="558" w:name="_Toc220603255"/>
      <w:bookmarkStart w:id="559" w:name="_Toc220603256"/>
      <w:bookmarkStart w:id="560" w:name="_Toc220603257"/>
      <w:bookmarkStart w:id="561" w:name="_Toc220603259"/>
      <w:bookmarkStart w:id="562" w:name="_Toc220603260"/>
      <w:bookmarkStart w:id="563" w:name="_Toc220603261"/>
      <w:bookmarkStart w:id="564" w:name="_Toc220603262"/>
      <w:bookmarkStart w:id="565" w:name="_Toc220603263"/>
      <w:bookmarkStart w:id="566" w:name="_Toc220603264"/>
      <w:bookmarkStart w:id="567" w:name="_Toc220603265"/>
      <w:bookmarkStart w:id="568" w:name="_Toc220603266"/>
      <w:bookmarkStart w:id="569" w:name="_Toc220603267"/>
      <w:bookmarkStart w:id="570" w:name="_Toc220603268"/>
      <w:bookmarkStart w:id="571" w:name="_Toc220603269"/>
      <w:bookmarkStart w:id="572" w:name="_Toc220603270"/>
      <w:bookmarkStart w:id="573" w:name="_Toc220603271"/>
      <w:bookmarkStart w:id="574" w:name="_Toc220603272"/>
      <w:bookmarkStart w:id="575" w:name="_Toc220603273"/>
      <w:bookmarkStart w:id="576" w:name="_Toc220603274"/>
      <w:bookmarkStart w:id="577" w:name="_Toc220603275"/>
      <w:bookmarkStart w:id="578" w:name="_Toc220603276"/>
      <w:bookmarkStart w:id="579" w:name="_Toc220603277"/>
      <w:bookmarkStart w:id="580" w:name="_Toc220603278"/>
      <w:bookmarkStart w:id="581" w:name="_Toc220603279"/>
      <w:bookmarkStart w:id="582" w:name="_Toc220603280"/>
      <w:bookmarkStart w:id="583" w:name="_Toc220603281"/>
      <w:bookmarkStart w:id="584" w:name="_Toc220603282"/>
      <w:bookmarkStart w:id="585" w:name="_Toc220603283"/>
      <w:bookmarkStart w:id="586" w:name="_Toc220603284"/>
      <w:bookmarkStart w:id="587" w:name="_Toc220603285"/>
      <w:bookmarkStart w:id="588" w:name="_Toc220603287"/>
      <w:bookmarkStart w:id="589" w:name="_Toc220603288"/>
      <w:bookmarkStart w:id="590" w:name="_Toc220603289"/>
      <w:bookmarkStart w:id="591" w:name="_Toc220603290"/>
      <w:bookmarkStart w:id="592" w:name="_Toc220603291"/>
      <w:bookmarkStart w:id="593" w:name="_Toc220603292"/>
      <w:bookmarkStart w:id="594" w:name="_Toc220603293"/>
      <w:bookmarkStart w:id="595" w:name="_Toc220603294"/>
      <w:bookmarkStart w:id="596" w:name="_Toc220603295"/>
      <w:bookmarkStart w:id="597" w:name="_Toc220603296"/>
      <w:bookmarkStart w:id="598" w:name="_Toc220603297"/>
      <w:bookmarkStart w:id="599" w:name="_Toc220603298"/>
      <w:bookmarkStart w:id="600" w:name="_Toc220603300"/>
      <w:bookmarkStart w:id="601" w:name="_Toc220603301"/>
      <w:bookmarkStart w:id="602" w:name="_Toc220603302"/>
      <w:bookmarkStart w:id="603" w:name="_Toc220603304"/>
      <w:bookmarkStart w:id="604" w:name="_Toc220603305"/>
      <w:bookmarkStart w:id="605" w:name="_Toc220603306"/>
      <w:bookmarkStart w:id="606" w:name="_Toc220603307"/>
      <w:bookmarkStart w:id="607" w:name="_Toc220603308"/>
      <w:bookmarkStart w:id="608" w:name="_Toc220603309"/>
      <w:bookmarkStart w:id="609" w:name="_Toc220603310"/>
      <w:bookmarkStart w:id="610" w:name="_Toc220603311"/>
      <w:bookmarkStart w:id="611" w:name="_Toc220603312"/>
      <w:bookmarkStart w:id="612" w:name="_Toc220603313"/>
      <w:bookmarkStart w:id="613" w:name="_Toc220603314"/>
      <w:bookmarkStart w:id="614" w:name="_Toc220603315"/>
      <w:bookmarkStart w:id="615" w:name="_Toc220603317"/>
      <w:bookmarkStart w:id="616" w:name="_Toc220603318"/>
      <w:bookmarkStart w:id="617" w:name="_Toc220603319"/>
      <w:bookmarkStart w:id="618" w:name="_Toc220603320"/>
      <w:bookmarkStart w:id="619" w:name="_Toc220603321"/>
      <w:bookmarkStart w:id="620" w:name="_Toc220603322"/>
      <w:bookmarkStart w:id="621" w:name="_Toc220603323"/>
      <w:bookmarkStart w:id="622" w:name="_Toc220603324"/>
      <w:bookmarkStart w:id="623" w:name="_Toc220603325"/>
      <w:bookmarkStart w:id="624" w:name="_Toc220603326"/>
      <w:bookmarkStart w:id="625" w:name="_Toc220603327"/>
      <w:bookmarkStart w:id="626" w:name="_Toc220603328"/>
      <w:bookmarkStart w:id="627" w:name="_Toc220603329"/>
      <w:bookmarkStart w:id="628" w:name="_Toc220603330"/>
      <w:bookmarkStart w:id="629" w:name="_Toc220603331"/>
      <w:bookmarkStart w:id="630" w:name="_Toc220603332"/>
      <w:bookmarkStart w:id="631" w:name="_Toc220603333"/>
      <w:bookmarkStart w:id="632" w:name="_Toc220603334"/>
      <w:bookmarkStart w:id="633" w:name="_Toc220603335"/>
      <w:bookmarkStart w:id="634" w:name="_Toc220603336"/>
      <w:bookmarkStart w:id="635" w:name="_Toc220603337"/>
      <w:bookmarkStart w:id="636" w:name="_Toc220603338"/>
      <w:bookmarkStart w:id="637" w:name="_Toc220603339"/>
      <w:bookmarkStart w:id="638" w:name="_Toc220603340"/>
      <w:bookmarkStart w:id="639" w:name="_Toc220603341"/>
      <w:bookmarkStart w:id="640" w:name="_Toc220603342"/>
      <w:bookmarkStart w:id="641" w:name="_Toc220603343"/>
      <w:bookmarkStart w:id="642" w:name="_Toc220603344"/>
      <w:bookmarkStart w:id="643" w:name="_Toc220603345"/>
      <w:bookmarkStart w:id="644" w:name="_Toc220603346"/>
      <w:bookmarkStart w:id="645" w:name="_Toc220603348"/>
      <w:bookmarkStart w:id="646" w:name="_Toc220603349"/>
      <w:bookmarkStart w:id="647" w:name="_Toc220603350"/>
      <w:bookmarkStart w:id="648" w:name="_Toc220603352"/>
      <w:bookmarkStart w:id="649" w:name="_Toc220603353"/>
      <w:bookmarkStart w:id="650" w:name="_Toc220603354"/>
      <w:bookmarkStart w:id="651" w:name="_Toc220603355"/>
      <w:bookmarkStart w:id="652" w:name="_Toc220603356"/>
      <w:bookmarkStart w:id="653" w:name="_Toc220603357"/>
      <w:bookmarkStart w:id="654" w:name="_Toc220603358"/>
      <w:bookmarkStart w:id="655" w:name="_Toc220603359"/>
      <w:bookmarkStart w:id="656" w:name="_Toc220603360"/>
      <w:bookmarkStart w:id="657" w:name="_Toc220603361"/>
      <w:bookmarkStart w:id="658" w:name="_Toc220603362"/>
      <w:bookmarkStart w:id="659" w:name="_Toc220603363"/>
      <w:bookmarkStart w:id="660" w:name="_Toc220603364"/>
      <w:bookmarkStart w:id="661" w:name="_Toc220603365"/>
      <w:bookmarkStart w:id="662" w:name="_Toc220603366"/>
      <w:bookmarkStart w:id="663" w:name="_Toc220603368"/>
      <w:bookmarkStart w:id="664" w:name="_Toc220603369"/>
      <w:bookmarkStart w:id="665" w:name="_Toc220603370"/>
      <w:bookmarkStart w:id="666" w:name="_Toc220603371"/>
      <w:bookmarkStart w:id="667" w:name="_Toc220603372"/>
      <w:bookmarkStart w:id="668" w:name="_Toc220603373"/>
      <w:bookmarkStart w:id="669" w:name="_Toc220603374"/>
      <w:bookmarkStart w:id="670" w:name="_Toc220603375"/>
      <w:bookmarkStart w:id="671" w:name="_Toc220603377"/>
      <w:bookmarkStart w:id="672" w:name="_Toc220603378"/>
      <w:bookmarkStart w:id="673" w:name="_Toc220603379"/>
      <w:bookmarkStart w:id="674" w:name="_Toc220603380"/>
      <w:bookmarkStart w:id="675" w:name="_Toc220603381"/>
      <w:bookmarkStart w:id="676" w:name="_Toc220603382"/>
      <w:bookmarkStart w:id="677" w:name="_Toc220603383"/>
      <w:bookmarkStart w:id="678" w:name="_Toc220603384"/>
      <w:bookmarkStart w:id="679" w:name="_Toc220603385"/>
      <w:bookmarkStart w:id="680" w:name="_Toc220603386"/>
      <w:bookmarkStart w:id="681" w:name="_Toc220603387"/>
      <w:bookmarkStart w:id="682" w:name="_Toc220603389"/>
      <w:bookmarkStart w:id="683" w:name="_Toc220603390"/>
      <w:bookmarkStart w:id="684" w:name="_Toc220603391"/>
      <w:bookmarkStart w:id="685" w:name="_Toc220603393"/>
      <w:bookmarkStart w:id="686" w:name="_Toc220603394"/>
      <w:bookmarkStart w:id="687" w:name="_Toc220603395"/>
      <w:bookmarkStart w:id="688" w:name="_Toc220603396"/>
      <w:bookmarkStart w:id="689" w:name="_Toc220603398"/>
      <w:bookmarkStart w:id="690" w:name="_Toc220603399"/>
      <w:bookmarkStart w:id="691" w:name="_Toc220603400"/>
      <w:bookmarkStart w:id="692" w:name="_Toc220603402"/>
      <w:bookmarkStart w:id="693" w:name="_Toc220603403"/>
      <w:bookmarkStart w:id="694" w:name="_Toc220603404"/>
      <w:bookmarkStart w:id="695" w:name="_Toc220603406"/>
      <w:bookmarkStart w:id="696" w:name="_Toc220603408"/>
      <w:bookmarkStart w:id="697" w:name="_Toc220603409"/>
      <w:bookmarkStart w:id="698" w:name="_Toc220603410"/>
      <w:bookmarkStart w:id="699" w:name="_Toc220603411"/>
      <w:bookmarkStart w:id="700" w:name="_Toc220603412"/>
      <w:bookmarkStart w:id="701" w:name="_Toc220603413"/>
      <w:bookmarkStart w:id="702" w:name="_Toc220603414"/>
      <w:bookmarkStart w:id="703" w:name="_Toc220603415"/>
      <w:bookmarkStart w:id="704" w:name="_Toc220603416"/>
      <w:bookmarkStart w:id="705" w:name="_Toc220603417"/>
      <w:bookmarkStart w:id="706" w:name="_Toc220603418"/>
      <w:bookmarkStart w:id="707" w:name="_Toc220603420"/>
      <w:bookmarkStart w:id="708" w:name="_Toc220603421"/>
      <w:bookmarkStart w:id="709" w:name="_Toc220603422"/>
      <w:bookmarkStart w:id="710" w:name="_Toc220603423"/>
      <w:bookmarkStart w:id="711" w:name="_Toc220603425"/>
      <w:bookmarkStart w:id="712" w:name="_Toc220603426"/>
      <w:bookmarkStart w:id="713" w:name="_Toc220603427"/>
      <w:bookmarkStart w:id="714" w:name="_Toc220603429"/>
      <w:bookmarkStart w:id="715" w:name="_Toc220603430"/>
      <w:bookmarkStart w:id="716" w:name="_Toc220603431"/>
      <w:bookmarkStart w:id="717" w:name="_Toc220603432"/>
      <w:bookmarkStart w:id="718" w:name="_Toc220603433"/>
      <w:bookmarkStart w:id="719" w:name="_Toc220603434"/>
      <w:bookmarkStart w:id="720" w:name="_Toc220603435"/>
      <w:bookmarkStart w:id="721" w:name="_Toc220603437"/>
      <w:bookmarkStart w:id="722" w:name="_Toc220603438"/>
      <w:bookmarkStart w:id="723" w:name="_Toc220603439"/>
      <w:bookmarkStart w:id="724" w:name="_Toc220603440"/>
      <w:bookmarkStart w:id="725" w:name="_Toc220603441"/>
      <w:bookmarkStart w:id="726" w:name="_Toc220603442"/>
      <w:bookmarkStart w:id="727" w:name="_Toc220603443"/>
      <w:bookmarkStart w:id="728" w:name="_Toc220603444"/>
      <w:bookmarkStart w:id="729" w:name="_Toc220603445"/>
      <w:bookmarkStart w:id="730" w:name="_Toc220603446"/>
      <w:bookmarkStart w:id="731" w:name="_Toc220603447"/>
      <w:bookmarkStart w:id="732" w:name="_Toc220603448"/>
      <w:bookmarkStart w:id="733" w:name="_Toc220603449"/>
      <w:bookmarkStart w:id="734" w:name="_Toc220603450"/>
      <w:bookmarkStart w:id="735" w:name="_Toc220603451"/>
      <w:bookmarkStart w:id="736" w:name="_Toc220603452"/>
      <w:bookmarkStart w:id="737" w:name="_Toc220603453"/>
      <w:bookmarkStart w:id="738" w:name="_Toc220603454"/>
      <w:bookmarkStart w:id="739" w:name="_Toc220603455"/>
      <w:bookmarkStart w:id="740" w:name="_Toc220603456"/>
      <w:bookmarkStart w:id="741" w:name="_Toc220603457"/>
      <w:bookmarkStart w:id="742" w:name="_Toc220603458"/>
      <w:bookmarkStart w:id="743" w:name="_Toc220603459"/>
      <w:bookmarkStart w:id="744" w:name="_Toc220603461"/>
      <w:bookmarkStart w:id="745" w:name="_Toc220603462"/>
      <w:bookmarkStart w:id="746" w:name="_Toc220603463"/>
      <w:bookmarkStart w:id="747" w:name="_Toc220603464"/>
      <w:bookmarkStart w:id="748" w:name="_Toc220603465"/>
      <w:bookmarkStart w:id="749" w:name="_Toc220603466"/>
      <w:bookmarkStart w:id="750" w:name="_Toc220603467"/>
      <w:bookmarkStart w:id="751" w:name="_Toc220603468"/>
      <w:bookmarkStart w:id="752" w:name="_Toc220603470"/>
      <w:bookmarkStart w:id="753" w:name="_Toc220603471"/>
      <w:bookmarkStart w:id="754" w:name="_Toc220603472"/>
      <w:bookmarkStart w:id="755" w:name="_Toc220603473"/>
      <w:bookmarkStart w:id="756" w:name="_Toc220603475"/>
      <w:bookmarkStart w:id="757" w:name="_Toc220603476"/>
      <w:bookmarkStart w:id="758" w:name="_Toc220603477"/>
      <w:bookmarkStart w:id="759" w:name="_Toc220603479"/>
      <w:bookmarkStart w:id="760" w:name="_Toc220603480"/>
      <w:bookmarkStart w:id="761" w:name="_Toc220603481"/>
      <w:bookmarkStart w:id="762" w:name="_Toc220603482"/>
      <w:bookmarkStart w:id="763" w:name="_Toc220603483"/>
      <w:bookmarkStart w:id="764" w:name="_Toc220603484"/>
      <w:bookmarkStart w:id="765" w:name="_Toc220603485"/>
      <w:bookmarkStart w:id="766" w:name="_Toc220603486"/>
      <w:bookmarkStart w:id="767" w:name="_Toc220603487"/>
      <w:bookmarkStart w:id="768" w:name="_Toc220603488"/>
      <w:bookmarkStart w:id="769" w:name="_Toc220603489"/>
      <w:bookmarkStart w:id="770" w:name="_Toc220603490"/>
      <w:bookmarkStart w:id="771" w:name="_Toc220603491"/>
      <w:bookmarkStart w:id="772" w:name="_Toc220603493"/>
      <w:bookmarkStart w:id="773" w:name="_Toc220603494"/>
      <w:bookmarkStart w:id="774" w:name="_Toc220603495"/>
      <w:bookmarkStart w:id="775" w:name="_Toc220603497"/>
      <w:bookmarkStart w:id="776" w:name="_Toc220603498"/>
      <w:bookmarkStart w:id="777" w:name="_Toc220603499"/>
      <w:bookmarkStart w:id="778" w:name="_Toc220603501"/>
      <w:bookmarkStart w:id="779" w:name="_Toc220603502"/>
      <w:bookmarkStart w:id="780" w:name="_Toc220603503"/>
      <w:bookmarkStart w:id="781" w:name="_Toc220603504"/>
      <w:bookmarkStart w:id="782" w:name="_Toc220603505"/>
      <w:bookmarkStart w:id="783" w:name="_Toc220603506"/>
      <w:bookmarkStart w:id="784" w:name="_Toc220603507"/>
      <w:bookmarkStart w:id="785" w:name="_Toc220603508"/>
      <w:bookmarkStart w:id="786" w:name="_Toc220603509"/>
      <w:bookmarkStart w:id="787" w:name="_Toc220603510"/>
      <w:bookmarkStart w:id="788" w:name="_Toc220603511"/>
      <w:bookmarkStart w:id="789" w:name="_Toc220603513"/>
      <w:bookmarkStart w:id="790" w:name="_Toc220603514"/>
      <w:bookmarkStart w:id="791" w:name="_Toc220603515"/>
      <w:bookmarkStart w:id="792" w:name="_Toc220603517"/>
      <w:bookmarkStart w:id="793" w:name="_Toc220603518"/>
      <w:bookmarkStart w:id="794" w:name="_Toc220603519"/>
      <w:bookmarkStart w:id="795" w:name="_Toc220603520"/>
      <w:bookmarkStart w:id="796" w:name="_Toc220603522"/>
      <w:bookmarkStart w:id="797" w:name="_Toc220603523"/>
      <w:bookmarkStart w:id="798" w:name="_Toc220603524"/>
      <w:bookmarkStart w:id="799" w:name="_Toc220603526"/>
      <w:bookmarkStart w:id="800" w:name="_Toc190695341"/>
      <w:bookmarkStart w:id="801" w:name="_Toc220861895"/>
      <w:bookmarkStart w:id="802" w:name="_Toc22698961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r>
        <w:t>Проверки и фильтры на стороне ЕПГУ</w:t>
      </w:r>
      <w:bookmarkEnd w:id="800"/>
      <w:bookmarkEnd w:id="801"/>
      <w:bookmarkEnd w:id="802"/>
    </w:p>
    <w:p w14:paraId="00FE5556" w14:textId="77777777" w:rsidR="005461D7" w:rsidRDefault="00E64EBA">
      <w:pPr>
        <w:pStyle w:val="RT3"/>
        <w:numPr>
          <w:ilvl w:val="2"/>
          <w:numId w:val="42"/>
        </w:numPr>
        <w:spacing w:line="276" w:lineRule="auto"/>
      </w:pPr>
      <w:bookmarkStart w:id="803" w:name="_Toc216179912"/>
      <w:bookmarkStart w:id="804" w:name="_Toc216179913"/>
      <w:bookmarkStart w:id="805" w:name="_Toc216179914"/>
      <w:bookmarkStart w:id="806" w:name="_Toc216179915"/>
      <w:bookmarkStart w:id="807" w:name="_Toc216179916"/>
      <w:bookmarkStart w:id="808" w:name="_Toc216179917"/>
      <w:bookmarkStart w:id="809" w:name="_Toc216179918"/>
      <w:bookmarkStart w:id="810" w:name="_Toc216179919"/>
      <w:bookmarkStart w:id="811" w:name="_Toc216179920"/>
      <w:bookmarkStart w:id="812" w:name="_Toc190695343"/>
      <w:bookmarkStart w:id="813" w:name="_Toc220861896"/>
      <w:bookmarkStart w:id="814" w:name="_Toc226989616"/>
      <w:bookmarkEnd w:id="803"/>
      <w:bookmarkEnd w:id="804"/>
      <w:bookmarkEnd w:id="805"/>
      <w:bookmarkEnd w:id="806"/>
      <w:bookmarkEnd w:id="807"/>
      <w:bookmarkEnd w:id="808"/>
      <w:bookmarkEnd w:id="809"/>
      <w:bookmarkEnd w:id="810"/>
      <w:bookmarkEnd w:id="811"/>
      <w:r>
        <w:t>Определение региона пользователя</w:t>
      </w:r>
      <w:bookmarkEnd w:id="812"/>
      <w:bookmarkEnd w:id="813"/>
      <w:bookmarkEnd w:id="814"/>
    </w:p>
    <w:p w14:paraId="381C6583" w14:textId="77777777" w:rsidR="005461D7" w:rsidRDefault="00E64EBA">
      <w:pPr>
        <w:pStyle w:val="RT"/>
        <w:spacing w:line="276" w:lineRule="auto"/>
      </w:pPr>
      <w:r>
        <w:t>Регион оказания услуги пользователя определяется по его персональным данным из профиля одним из способов:</w:t>
      </w:r>
    </w:p>
    <w:p w14:paraId="346F1EF2" w14:textId="77777777" w:rsidR="005461D7" w:rsidRDefault="00E64EBA" w:rsidP="00E64EBA">
      <w:pPr>
        <w:pStyle w:val="RT1231"/>
        <w:numPr>
          <w:ilvl w:val="0"/>
          <w:numId w:val="106"/>
        </w:numPr>
        <w:spacing w:line="276" w:lineRule="auto"/>
      </w:pPr>
      <w:r>
        <w:t>Регион страхования по верифицированному полису (ЕНП) при наличии;</w:t>
      </w:r>
    </w:p>
    <w:p w14:paraId="2602EC61" w14:textId="77777777" w:rsidR="005461D7" w:rsidRDefault="00E64EBA">
      <w:pPr>
        <w:pStyle w:val="RT1231"/>
        <w:spacing w:line="276" w:lineRule="auto"/>
      </w:pPr>
      <w:r>
        <w:t>по адресу фактического проживания;</w:t>
      </w:r>
    </w:p>
    <w:p w14:paraId="5932FD22" w14:textId="77777777" w:rsidR="005461D7" w:rsidRDefault="00E64EBA">
      <w:pPr>
        <w:pStyle w:val="RT1231"/>
        <w:spacing w:line="276" w:lineRule="auto"/>
      </w:pPr>
      <w:r>
        <w:t>по адресу прописки;</w:t>
      </w:r>
    </w:p>
    <w:p w14:paraId="1425EE86" w14:textId="77777777" w:rsidR="005461D7" w:rsidRDefault="00E64EBA">
      <w:pPr>
        <w:pStyle w:val="RT1231"/>
        <w:spacing w:line="276" w:lineRule="auto"/>
      </w:pPr>
      <w:r>
        <w:t>по адресу временной прописки;</w:t>
      </w:r>
    </w:p>
    <w:p w14:paraId="0E3C571C" w14:textId="77777777" w:rsidR="005461D7" w:rsidRDefault="00E64EBA">
      <w:pPr>
        <w:pStyle w:val="RT1231"/>
        <w:spacing w:line="276" w:lineRule="auto"/>
      </w:pPr>
      <w:r>
        <w:t>по региону, указанному в навигационной панели пользователя.</w:t>
      </w:r>
    </w:p>
    <w:p w14:paraId="3BE68B23" w14:textId="77777777" w:rsidR="005461D7" w:rsidRDefault="00E64EBA">
      <w:pPr>
        <w:pStyle w:val="RT"/>
        <w:spacing w:line="276" w:lineRule="auto"/>
      </w:pPr>
      <w:r>
        <w:t xml:space="preserve">Пользователь может изменить регион вручную, выбирая из списка, на экране выбора региона. </w:t>
      </w:r>
    </w:p>
    <w:p w14:paraId="16749FE0" w14:textId="77777777" w:rsidR="005461D7" w:rsidRDefault="00E64EBA">
      <w:pPr>
        <w:pStyle w:val="RT"/>
        <w:spacing w:line="276" w:lineRule="auto"/>
      </w:pPr>
      <w:r>
        <w:t xml:space="preserve">В случае если не смогли провалидировать пользователя по его персональным данным в определенной витрине – отображается экран с кнопкой «Изменить регион». </w:t>
      </w:r>
    </w:p>
    <w:p w14:paraId="132605E8" w14:textId="77777777" w:rsidR="005461D7" w:rsidRDefault="00E64EBA">
      <w:pPr>
        <w:pStyle w:val="RT3"/>
        <w:numPr>
          <w:ilvl w:val="2"/>
          <w:numId w:val="42"/>
        </w:numPr>
        <w:spacing w:line="276" w:lineRule="auto"/>
      </w:pPr>
      <w:bookmarkStart w:id="815" w:name="_Toc190695344"/>
      <w:bookmarkStart w:id="816" w:name="_Toc220861897"/>
      <w:bookmarkStart w:id="817" w:name="_Toc226989617"/>
      <w:r>
        <w:t>Фильтр списка доступных специальностей</w:t>
      </w:r>
      <w:bookmarkEnd w:id="815"/>
      <w:bookmarkEnd w:id="816"/>
      <w:bookmarkEnd w:id="817"/>
    </w:p>
    <w:p w14:paraId="34BD4B3B" w14:textId="31D1A303" w:rsidR="005461D7" w:rsidRDefault="00E64EBA">
      <w:pPr>
        <w:pStyle w:val="RT"/>
        <w:spacing w:line="276" w:lineRule="auto"/>
      </w:pPr>
      <w:r>
        <w:t xml:space="preserve">Полученный список специалистов (регламентированного запроса GetSpecialistsByPatientId и get_resources_by_moid (getResourcesByMOid  – неактуален после </w:t>
      </w:r>
      <w:r>
        <w:lastRenderedPageBreak/>
        <w:t xml:space="preserve">перехода на рз get_resources_by_moid) дополнительно фильтруется по возрасту, полу и сортируется по приоритету согласно справочнику ЕСНСИ </w:t>
      </w:r>
      <w:hyperlink r:id="rId74" w:tooltip="https://esnsi.gosuslugi.ru/classifiers/8163/data?pg=1&amp;q=medical&amp;p=1" w:history="1">
        <w:r>
          <w:t>https://esnsi.gosuslugi.ru/classifiers/8163/</w:t>
        </w:r>
        <w:r>
          <w:br/>
          <w:t>data?pg=1&amp;q=medical&amp;p=1</w:t>
        </w:r>
      </w:hyperlink>
      <w:r>
        <w:t xml:space="preserve"> </w:t>
      </w:r>
    </w:p>
    <w:p w14:paraId="5CFBE7E1" w14:textId="77777777" w:rsidR="005461D7" w:rsidRDefault="00E64EBA">
      <w:pPr>
        <w:pStyle w:val="RT"/>
        <w:spacing w:line="276" w:lineRule="auto"/>
      </w:pPr>
      <w:r>
        <w:t>Настроена фильтрация специальностей по параметру mo_tag_age. Параметр передается в ответе запроса GetSpecialistsByPatientId. Параметр mo_tag_age может принимать следующие значения:</w:t>
      </w:r>
    </w:p>
    <w:p w14:paraId="46FB8D96" w14:textId="3BE617D9" w:rsidR="005461D7" w:rsidRDefault="00E64EBA">
      <w:pPr>
        <w:pStyle w:val="RT11"/>
        <w:spacing w:line="276" w:lineRule="auto"/>
      </w:pPr>
      <w:r>
        <w:t xml:space="preserve">ADULT – взрослое население </w:t>
      </w:r>
      <w:r w:rsidR="00CA3B0E">
        <w:t>(от</w:t>
      </w:r>
      <w:r>
        <w:t xml:space="preserve"> 18 лет);</w:t>
      </w:r>
    </w:p>
    <w:p w14:paraId="3B738E15" w14:textId="052DB362" w:rsidR="005461D7" w:rsidRDefault="00CA3B0E">
      <w:pPr>
        <w:pStyle w:val="RT11"/>
        <w:spacing w:line="276" w:lineRule="auto"/>
      </w:pPr>
      <w:r>
        <w:t>CHILD –</w:t>
      </w:r>
      <w:r w:rsidR="00E64EBA">
        <w:t xml:space="preserve"> детского население (от 0 года до 17 лет включительно);</w:t>
      </w:r>
    </w:p>
    <w:p w14:paraId="5B1E8642" w14:textId="77777777" w:rsidR="005461D7" w:rsidRDefault="00E64EBA">
      <w:pPr>
        <w:pStyle w:val="RT11"/>
        <w:spacing w:line="276" w:lineRule="auto"/>
      </w:pPr>
      <w:r>
        <w:t>ALL – все возрастные группы.</w:t>
      </w:r>
    </w:p>
    <w:p w14:paraId="3D116885" w14:textId="77777777" w:rsidR="005461D7" w:rsidRDefault="00E64EBA">
      <w:pPr>
        <w:pStyle w:val="RT"/>
        <w:spacing w:line="276" w:lineRule="auto"/>
      </w:pPr>
      <w:r>
        <w:t>Фильтрация осуществляется по следующему принципу:</w:t>
      </w:r>
    </w:p>
    <w:p w14:paraId="5FE38849" w14:textId="45475805" w:rsidR="005461D7" w:rsidRDefault="00E64EBA">
      <w:pPr>
        <w:pStyle w:val="RT11"/>
        <w:spacing w:line="276" w:lineRule="auto"/>
      </w:pPr>
      <w:r>
        <w:t xml:space="preserve">если пациенту от 0 до 17 лет включительно, то отбираются только те </w:t>
      </w:r>
      <w:r w:rsidR="00CA3B0E">
        <w:t>специальности, у</w:t>
      </w:r>
      <w:r>
        <w:t xml:space="preserve"> которых mo_tag_age пустой или CHILD, или ALL; </w:t>
      </w:r>
    </w:p>
    <w:p w14:paraId="36F04DC8" w14:textId="2CD9EAEE" w:rsidR="005461D7" w:rsidRDefault="00E64EBA">
      <w:pPr>
        <w:pStyle w:val="RT11"/>
        <w:spacing w:line="276" w:lineRule="auto"/>
      </w:pPr>
      <w:r>
        <w:t xml:space="preserve">если пациенту от 18 лет, то отбираются только те </w:t>
      </w:r>
      <w:r w:rsidR="00CA3B0E">
        <w:t>специальности, у</w:t>
      </w:r>
      <w:r>
        <w:t xml:space="preserve"> которых mo_tag_age пустой или </w:t>
      </w:r>
      <w:r w:rsidR="00CA3B0E">
        <w:t>ADULT,</w:t>
      </w:r>
      <w:r>
        <w:t xml:space="preserve"> или ALL. </w:t>
      </w:r>
    </w:p>
    <w:p w14:paraId="3BE4D5C3" w14:textId="3F166D20" w:rsidR="005461D7" w:rsidRDefault="00E64EBA">
      <w:pPr>
        <w:pStyle w:val="RT3"/>
        <w:numPr>
          <w:ilvl w:val="2"/>
          <w:numId w:val="42"/>
        </w:numPr>
        <w:spacing w:line="276" w:lineRule="auto"/>
      </w:pPr>
      <w:bookmarkStart w:id="818" w:name="_Toc190695345"/>
      <w:bookmarkStart w:id="819" w:name="_Toc220861898"/>
      <w:bookmarkStart w:id="820" w:name="_Toc226989618"/>
      <w:r>
        <w:t xml:space="preserve">Фильтр списка доступных </w:t>
      </w:r>
      <w:bookmarkEnd w:id="818"/>
      <w:bookmarkEnd w:id="819"/>
      <w:r w:rsidR="00841006">
        <w:t>СП МО</w:t>
      </w:r>
      <w:bookmarkEnd w:id="820"/>
    </w:p>
    <w:p w14:paraId="54E96717" w14:textId="2A032351" w:rsidR="005461D7" w:rsidRDefault="00E64EBA">
      <w:pPr>
        <w:pStyle w:val="RT"/>
        <w:spacing w:line="276" w:lineRule="auto"/>
      </w:pPr>
      <w:r>
        <w:t xml:space="preserve">Фильтрация списка доступных для отображения пользователю </w:t>
      </w:r>
      <w:r w:rsidR="00164986">
        <w:t>СП МО</w:t>
      </w:r>
      <w:r>
        <w:t xml:space="preserve"> осуществляется на карте при получении параметра </w:t>
      </w:r>
      <w:r>
        <w:rPr>
          <w:lang w:val="en-US"/>
        </w:rPr>
        <w:t>mo</w:t>
      </w:r>
      <w:r>
        <w:t>_</w:t>
      </w:r>
      <w:r>
        <w:rPr>
          <w:lang w:val="en-US"/>
        </w:rPr>
        <w:t>tag</w:t>
      </w:r>
      <w:r>
        <w:t>_</w:t>
      </w:r>
      <w:r>
        <w:rPr>
          <w:lang w:val="en-US"/>
        </w:rPr>
        <w:t>age</w:t>
      </w:r>
      <w:r>
        <w:t xml:space="preserve"> в ответе регламентированного </w:t>
      </w:r>
      <w:r w:rsidR="00CA3B0E">
        <w:t>запроса GetAllMOByPatientId</w:t>
      </w:r>
      <w:r>
        <w:t xml:space="preserve">. Параметр </w:t>
      </w:r>
      <w:r>
        <w:rPr>
          <w:lang w:val="en-US"/>
        </w:rPr>
        <w:t>mo</w:t>
      </w:r>
      <w:r>
        <w:t>_</w:t>
      </w:r>
      <w:r>
        <w:rPr>
          <w:lang w:val="en-US"/>
        </w:rPr>
        <w:t>tag</w:t>
      </w:r>
      <w:r>
        <w:t>_</w:t>
      </w:r>
      <w:r>
        <w:rPr>
          <w:lang w:val="en-US"/>
        </w:rPr>
        <w:t>age</w:t>
      </w:r>
      <w:r>
        <w:t xml:space="preserve"> может принимать следующие значения:</w:t>
      </w:r>
    </w:p>
    <w:p w14:paraId="1924C19D" w14:textId="556E91A6" w:rsidR="005461D7" w:rsidRDefault="00E64EBA">
      <w:pPr>
        <w:pStyle w:val="RT11"/>
        <w:spacing w:line="276" w:lineRule="auto"/>
      </w:pPr>
      <w:r>
        <w:t xml:space="preserve">ADULT – взрослое население </w:t>
      </w:r>
      <w:r w:rsidR="00CA3B0E">
        <w:t>(от</w:t>
      </w:r>
      <w:r>
        <w:t xml:space="preserve"> 18 лет);</w:t>
      </w:r>
    </w:p>
    <w:p w14:paraId="322458DC" w14:textId="0DD66220" w:rsidR="005461D7" w:rsidRDefault="00CA3B0E">
      <w:pPr>
        <w:pStyle w:val="RT11"/>
        <w:spacing w:line="276" w:lineRule="auto"/>
      </w:pPr>
      <w:r>
        <w:t>CHILD –</w:t>
      </w:r>
      <w:r w:rsidR="00E64EBA">
        <w:t xml:space="preserve"> детского население (от 0 года до 17 лет включительно);</w:t>
      </w:r>
    </w:p>
    <w:p w14:paraId="3771CBEF" w14:textId="77777777" w:rsidR="005461D7" w:rsidRDefault="00E64EBA">
      <w:pPr>
        <w:pStyle w:val="RT11"/>
        <w:spacing w:line="276" w:lineRule="auto"/>
      </w:pPr>
      <w:r>
        <w:t>ALL – все возрастные группы.</w:t>
      </w:r>
    </w:p>
    <w:p w14:paraId="23A96BC3" w14:textId="77777777" w:rsidR="005461D7" w:rsidRDefault="00E64EBA">
      <w:pPr>
        <w:pStyle w:val="RT"/>
        <w:keepNext/>
        <w:spacing w:line="276" w:lineRule="auto"/>
      </w:pPr>
      <w:r>
        <w:t>Фильтрация осуществляется по следующему принципу:</w:t>
      </w:r>
    </w:p>
    <w:p w14:paraId="3597ECCF" w14:textId="747F30C6" w:rsidR="005461D7" w:rsidRDefault="00E64EBA">
      <w:pPr>
        <w:pStyle w:val="RT11"/>
        <w:spacing w:line="276" w:lineRule="auto"/>
      </w:pPr>
      <w:r>
        <w:t xml:space="preserve">если пациенту от 0 до 17 лет включительно, то отбираются только те структурные </w:t>
      </w:r>
      <w:r w:rsidR="00CA3B0E">
        <w:t>подразделения, у</w:t>
      </w:r>
      <w:r>
        <w:t xml:space="preserve"> которых mo_tag_age пустой или CHILD, или ALL; </w:t>
      </w:r>
    </w:p>
    <w:p w14:paraId="20649A4B" w14:textId="7E7829E2" w:rsidR="005461D7" w:rsidRDefault="00E64EBA">
      <w:pPr>
        <w:pStyle w:val="RT11"/>
        <w:spacing w:line="276" w:lineRule="auto"/>
      </w:pPr>
      <w:r>
        <w:t xml:space="preserve">если пациенту от 18 лет, то отбираются только те структурные </w:t>
      </w:r>
      <w:r w:rsidR="00CA3B0E">
        <w:t>подразделения, у</w:t>
      </w:r>
      <w:r>
        <w:t xml:space="preserve"> которых mo_tag_age пустой или </w:t>
      </w:r>
      <w:r w:rsidR="00CA3B0E">
        <w:t>ADULT,</w:t>
      </w:r>
      <w:r>
        <w:t xml:space="preserve"> или ALL.</w:t>
      </w:r>
    </w:p>
    <w:p w14:paraId="4E7FE199" w14:textId="77777777" w:rsidR="005461D7" w:rsidRDefault="00E64EBA">
      <w:pPr>
        <w:pStyle w:val="RT3"/>
        <w:numPr>
          <w:ilvl w:val="2"/>
          <w:numId w:val="42"/>
        </w:numPr>
        <w:spacing w:line="276" w:lineRule="auto"/>
      </w:pPr>
      <w:bookmarkStart w:id="821" w:name="_Toc190695346"/>
      <w:bookmarkStart w:id="822" w:name="_Toc220861899"/>
      <w:bookmarkStart w:id="823" w:name="_Toc226989619"/>
      <w:r>
        <w:t>Фильтр списка доступных слотов</w:t>
      </w:r>
      <w:bookmarkEnd w:id="821"/>
      <w:bookmarkEnd w:id="822"/>
      <w:bookmarkEnd w:id="823"/>
      <w:r>
        <w:t xml:space="preserve"> </w:t>
      </w:r>
    </w:p>
    <w:p w14:paraId="1AFE86D2" w14:textId="77777777" w:rsidR="005461D7" w:rsidRDefault="00E64EBA">
      <w:pPr>
        <w:pStyle w:val="RT"/>
        <w:spacing w:line="276" w:lineRule="auto"/>
      </w:pPr>
      <w:r>
        <w:t xml:space="preserve">Полученный список слотов дополнительно фильтруется: </w:t>
      </w:r>
    </w:p>
    <w:p w14:paraId="3186F0C5" w14:textId="77777777" w:rsidR="005461D7" w:rsidRDefault="00E64EBA">
      <w:pPr>
        <w:pStyle w:val="RT11"/>
        <w:spacing w:line="276" w:lineRule="auto"/>
      </w:pPr>
      <w:r>
        <w:t>по возрасту – параметр tag_age:</w:t>
      </w:r>
    </w:p>
    <w:p w14:paraId="20CF7E2D" w14:textId="62EBC8EC" w:rsidR="005461D7" w:rsidRDefault="00E64EBA">
      <w:pPr>
        <w:pStyle w:val="RT20"/>
        <w:spacing w:line="276" w:lineRule="auto"/>
      </w:pPr>
      <w:r>
        <w:t xml:space="preserve">ADULT – взрослый </w:t>
      </w:r>
      <w:r w:rsidR="00250EEC">
        <w:t>(от</w:t>
      </w:r>
      <w:r>
        <w:t xml:space="preserve"> 18 лет);</w:t>
      </w:r>
    </w:p>
    <w:p w14:paraId="53283832" w14:textId="0A87EF76" w:rsidR="005461D7" w:rsidRDefault="00250EEC">
      <w:pPr>
        <w:pStyle w:val="RT20"/>
        <w:spacing w:line="276" w:lineRule="auto"/>
      </w:pPr>
      <w:r>
        <w:t>CHILD –</w:t>
      </w:r>
      <w:r w:rsidR="00E64EBA">
        <w:t xml:space="preserve"> детский (от 1 года до 17 лет включительно);</w:t>
      </w:r>
    </w:p>
    <w:p w14:paraId="4900CAAD" w14:textId="77777777" w:rsidR="005461D7" w:rsidRDefault="00E64EBA">
      <w:pPr>
        <w:pStyle w:val="RT20"/>
        <w:spacing w:line="276" w:lineRule="auto"/>
      </w:pPr>
      <w:r>
        <w:t>YOUNG – дети любого возраста (от 0 мес. До 17 лет вкл.);</w:t>
      </w:r>
    </w:p>
    <w:p w14:paraId="3E6C39FF" w14:textId="77777777" w:rsidR="005461D7" w:rsidRDefault="00E64EBA">
      <w:pPr>
        <w:pStyle w:val="RT20"/>
        <w:spacing w:line="276" w:lineRule="auto"/>
      </w:pPr>
      <w:r>
        <w:t>BABY – младенец (от 0 месяцев до 12 месяцев включительно);</w:t>
      </w:r>
    </w:p>
    <w:p w14:paraId="58F9BBBC" w14:textId="77777777" w:rsidR="005461D7" w:rsidRDefault="00E64EBA">
      <w:pPr>
        <w:pStyle w:val="RT20"/>
        <w:spacing w:line="276" w:lineRule="auto"/>
      </w:pPr>
      <w:r>
        <w:t>ALL – все возрастные группы;</w:t>
      </w:r>
    </w:p>
    <w:p w14:paraId="7FA3FBCD" w14:textId="77777777" w:rsidR="005461D7" w:rsidRDefault="00E64EBA">
      <w:pPr>
        <w:pStyle w:val="RT11"/>
        <w:spacing w:line="276" w:lineRule="auto"/>
      </w:pPr>
      <w:r>
        <w:t>по типу – параметр tag_type:</w:t>
      </w:r>
    </w:p>
    <w:p w14:paraId="50FFE5E0" w14:textId="77777777" w:rsidR="005461D7" w:rsidRDefault="00E64EBA">
      <w:pPr>
        <w:pStyle w:val="RT20"/>
        <w:spacing w:line="276" w:lineRule="auto"/>
      </w:pPr>
      <w:r>
        <w:t>ORDINARY, EPGU – доступны во всех сценариях записи;</w:t>
      </w:r>
    </w:p>
    <w:p w14:paraId="0422ACB4" w14:textId="1BFA40A9" w:rsidR="005461D7" w:rsidRDefault="00E64EBA">
      <w:pPr>
        <w:pStyle w:val="RT20"/>
        <w:spacing w:line="276" w:lineRule="auto"/>
      </w:pPr>
      <w:r>
        <w:t xml:space="preserve">REFERRAL – дополнительно выводится, </w:t>
      </w:r>
      <w:r w:rsidR="00250EEC">
        <w:t>если запись</w:t>
      </w:r>
      <w:r>
        <w:t xml:space="preserve"> по направлению;</w:t>
      </w:r>
    </w:p>
    <w:p w14:paraId="41481F33" w14:textId="6A8F4F1C" w:rsidR="005461D7" w:rsidRDefault="00E64EBA">
      <w:pPr>
        <w:pStyle w:val="RT20"/>
        <w:spacing w:line="276" w:lineRule="auto"/>
      </w:pPr>
      <w:r>
        <w:t xml:space="preserve"> – REGISTRY – </w:t>
      </w:r>
      <w:r w:rsidR="00250EEC">
        <w:t>дополнительно</w:t>
      </w:r>
      <w:r>
        <w:t xml:space="preserve"> выводится, но для записи они не активны.</w:t>
      </w:r>
    </w:p>
    <w:p w14:paraId="06E1CF02" w14:textId="77777777" w:rsidR="005461D7" w:rsidRDefault="00E64EBA">
      <w:pPr>
        <w:pStyle w:val="RT3"/>
        <w:numPr>
          <w:ilvl w:val="2"/>
          <w:numId w:val="42"/>
        </w:numPr>
        <w:spacing w:line="276" w:lineRule="auto"/>
      </w:pPr>
      <w:bookmarkStart w:id="824" w:name="_Toc190695347"/>
      <w:bookmarkStart w:id="825" w:name="_Toc220861900"/>
      <w:bookmarkStart w:id="826" w:name="_Toc226989620"/>
      <w:r>
        <w:t>Проверка доступности сценариев</w:t>
      </w:r>
      <w:bookmarkEnd w:id="824"/>
      <w:bookmarkEnd w:id="825"/>
      <w:bookmarkEnd w:id="826"/>
    </w:p>
    <w:p w14:paraId="1FCF2D49" w14:textId="62D41764" w:rsidR="005461D7" w:rsidRDefault="00E64EBA">
      <w:pPr>
        <w:pStyle w:val="RT"/>
        <w:spacing w:line="276" w:lineRule="auto"/>
      </w:pPr>
      <w:r>
        <w:t xml:space="preserve">Реализована возможность включения/выключения сценариев в разрезе региона для услуги «Запись на прием к врачу». Это обеспечивает плавное внедрение нового сценария и связанных с </w:t>
      </w:r>
      <w:r>
        <w:lastRenderedPageBreak/>
        <w:t>ней доработок модели данных и регламентированных запросов. Настройка доступности сценария осуществляется через службу эксплуатации в АРМ технического портала ЕПГУ.</w:t>
      </w:r>
    </w:p>
    <w:p w14:paraId="6A090DC7" w14:textId="77777777" w:rsidR="005461D7" w:rsidRDefault="00E64EBA">
      <w:pPr>
        <w:pStyle w:val="RT"/>
        <w:spacing w:line="276" w:lineRule="auto"/>
      </w:pPr>
      <w:r>
        <w:t>Настраивается доступность для следующих сценариев:</w:t>
      </w:r>
    </w:p>
    <w:p w14:paraId="78627756" w14:textId="77777777" w:rsidR="005461D7" w:rsidRDefault="00E64EBA" w:rsidP="00E64EBA">
      <w:pPr>
        <w:pStyle w:val="RT1231"/>
        <w:numPr>
          <w:ilvl w:val="0"/>
          <w:numId w:val="107"/>
        </w:numPr>
        <w:spacing w:line="276" w:lineRule="auto"/>
      </w:pPr>
      <w:r>
        <w:t>Запись по направлению</w:t>
      </w:r>
      <w:r>
        <w:rPr>
          <w:lang w:val="en-US"/>
        </w:rPr>
        <w:t>:</w:t>
      </w:r>
    </w:p>
    <w:p w14:paraId="74891B98" w14:textId="77777777" w:rsidR="005461D7" w:rsidRDefault="00E64EBA">
      <w:pPr>
        <w:pStyle w:val="RT20"/>
        <w:spacing w:line="276" w:lineRule="auto"/>
      </w:pPr>
      <w:r>
        <w:t>если сценарий выключен – пользователю не отображается плашка «По направлению» на экране выбора способа записи;</w:t>
      </w:r>
    </w:p>
    <w:p w14:paraId="4AF49213" w14:textId="77777777" w:rsidR="005461D7" w:rsidRDefault="00E64EBA">
      <w:pPr>
        <w:pStyle w:val="RT20"/>
        <w:spacing w:line="276" w:lineRule="auto"/>
      </w:pPr>
      <w:r>
        <w:t>если включен – пользователю доступна запись «По направлению».</w:t>
      </w:r>
    </w:p>
    <w:p w14:paraId="2394C67C" w14:textId="77777777" w:rsidR="005461D7" w:rsidRDefault="00E64EBA" w:rsidP="00E64EBA">
      <w:pPr>
        <w:pStyle w:val="RT1231"/>
        <w:numPr>
          <w:ilvl w:val="0"/>
          <w:numId w:val="107"/>
        </w:numPr>
        <w:spacing w:line="276" w:lineRule="auto"/>
      </w:pPr>
      <w:r>
        <w:t>Отображение причины недоступности ресурсов</w:t>
      </w:r>
      <w:r>
        <w:rPr>
          <w:lang w:val="en-US"/>
        </w:rPr>
        <w:t>:</w:t>
      </w:r>
    </w:p>
    <w:p w14:paraId="1D8F45E3" w14:textId="77777777" w:rsidR="005461D7" w:rsidRDefault="00E64EBA">
      <w:pPr>
        <w:pStyle w:val="RT20"/>
        <w:spacing w:line="276" w:lineRule="auto"/>
      </w:pPr>
      <w:r>
        <w:t>если сценарий включен:</w:t>
      </w:r>
    </w:p>
    <w:p w14:paraId="1C78C9D8" w14:textId="77777777" w:rsidR="005461D7" w:rsidRDefault="00E64EBA">
      <w:pPr>
        <w:pStyle w:val="RT31"/>
        <w:spacing w:line="276" w:lineRule="auto"/>
      </w:pPr>
      <w:r>
        <w:t>на экране слотов при выборе даты, получаем дополнительно информацию о недоступности ресурсов (РЗ getresourcelistbypostid_dates);</w:t>
      </w:r>
    </w:p>
    <w:p w14:paraId="60E415AB" w14:textId="77777777" w:rsidR="005461D7" w:rsidRDefault="00E64EBA">
      <w:pPr>
        <w:pStyle w:val="RT31"/>
        <w:spacing w:line="276" w:lineRule="auto"/>
      </w:pPr>
      <w:r>
        <w:t>отображаются недоступные ресурсы с причиной недоступности в выбранную дату.</w:t>
      </w:r>
    </w:p>
    <w:p w14:paraId="292035C9" w14:textId="77777777" w:rsidR="005461D7" w:rsidRDefault="00E64EBA">
      <w:pPr>
        <w:pStyle w:val="RT20"/>
        <w:spacing w:line="276" w:lineRule="auto"/>
      </w:pPr>
      <w:r>
        <w:t>если сценарий выключен – не запрашиваем из витрины информацию о недоступности ресурсов.</w:t>
      </w:r>
    </w:p>
    <w:p w14:paraId="53BC32BD" w14:textId="77777777" w:rsidR="005461D7" w:rsidRDefault="00E64EBA" w:rsidP="00E64EBA">
      <w:pPr>
        <w:pStyle w:val="RT1231"/>
        <w:numPr>
          <w:ilvl w:val="0"/>
          <w:numId w:val="107"/>
        </w:numPr>
        <w:spacing w:line="276" w:lineRule="auto"/>
      </w:pPr>
      <w:r>
        <w:t>Отображение ресурсов и слотов по участковому признаку:</w:t>
      </w:r>
    </w:p>
    <w:p w14:paraId="75F36AE0" w14:textId="77777777" w:rsidR="005461D7" w:rsidRDefault="00E64EBA">
      <w:pPr>
        <w:pStyle w:val="RT20"/>
        <w:spacing w:line="276" w:lineRule="auto"/>
      </w:pPr>
      <w:r>
        <w:t>если сценарий включен:</w:t>
      </w:r>
    </w:p>
    <w:p w14:paraId="16581B00" w14:textId="77777777" w:rsidR="005461D7" w:rsidRDefault="00E64EBA">
      <w:pPr>
        <w:pStyle w:val="RT31"/>
        <w:spacing w:line="276" w:lineRule="auto"/>
      </w:pPr>
      <w:r>
        <w:t>получение списка слотов осуществляется по рег.запросу getFreeSlotsByPostId, где дополнительно отфильтровываем ресурсы, не относящиеся к его участку;</w:t>
      </w:r>
    </w:p>
    <w:p w14:paraId="4D1079C9" w14:textId="77777777" w:rsidR="005461D7" w:rsidRDefault="00E64EBA">
      <w:pPr>
        <w:pStyle w:val="RT31"/>
        <w:spacing w:line="276" w:lineRule="auto"/>
      </w:pPr>
      <w:r>
        <w:t>отображаем признак «Участковый» у врача, который прикреплен к его участку;</w:t>
      </w:r>
    </w:p>
    <w:p w14:paraId="0C1CE2FF" w14:textId="77777777" w:rsidR="005461D7" w:rsidRDefault="00E64EBA">
      <w:pPr>
        <w:pStyle w:val="RT20"/>
        <w:spacing w:line="276" w:lineRule="auto"/>
      </w:pPr>
      <w:r>
        <w:t>если сценарий выключен:</w:t>
      </w:r>
    </w:p>
    <w:p w14:paraId="4B3D1558" w14:textId="45B7A4C1" w:rsidR="005461D7" w:rsidRDefault="00E64EBA">
      <w:pPr>
        <w:pStyle w:val="RT31"/>
        <w:spacing w:line="276" w:lineRule="auto"/>
      </w:pPr>
      <w:r>
        <w:t xml:space="preserve">получение списка слотов осуществляется по рег.запросу geslotsallmobypostid, который возвращает все слоты, доступные по прикреплению и слоты </w:t>
      </w:r>
      <w:r w:rsidR="00FC2208">
        <w:t xml:space="preserve">СП </w:t>
      </w:r>
      <w:r>
        <w:t xml:space="preserve">МО принимающих без прикрепления. </w:t>
      </w:r>
    </w:p>
    <w:p w14:paraId="0168C077" w14:textId="77777777" w:rsidR="005461D7" w:rsidRDefault="00E64EBA" w:rsidP="00E64EBA">
      <w:pPr>
        <w:pStyle w:val="RT1231"/>
        <w:numPr>
          <w:ilvl w:val="0"/>
          <w:numId w:val="107"/>
        </w:numPr>
        <w:spacing w:line="276" w:lineRule="auto"/>
      </w:pPr>
      <w:r>
        <w:t>Отображение поиска</w:t>
      </w:r>
      <w:r>
        <w:rPr>
          <w:lang w:val="en-US"/>
        </w:rPr>
        <w:t>:</w:t>
      </w:r>
    </w:p>
    <w:p w14:paraId="2AAC537F" w14:textId="77777777" w:rsidR="005461D7" w:rsidRDefault="00E64EBA">
      <w:pPr>
        <w:pStyle w:val="RT20"/>
        <w:spacing w:line="276" w:lineRule="auto"/>
      </w:pPr>
      <w:r>
        <w:t xml:space="preserve">если сценарий включен: </w:t>
      </w:r>
    </w:p>
    <w:p w14:paraId="300C06CE" w14:textId="654854EF" w:rsidR="005461D7" w:rsidRDefault="00E64EBA">
      <w:pPr>
        <w:pStyle w:val="RT31"/>
        <w:spacing w:line="276" w:lineRule="auto"/>
      </w:pPr>
      <w:r>
        <w:t xml:space="preserve">на экране </w:t>
      </w:r>
      <w:r w:rsidR="00250EEC">
        <w:t>слотов доступна</w:t>
      </w:r>
      <w:r>
        <w:t xml:space="preserve"> строка для поиска; </w:t>
      </w:r>
    </w:p>
    <w:p w14:paraId="586DDFBE" w14:textId="77777777" w:rsidR="005461D7" w:rsidRDefault="00E64EBA">
      <w:pPr>
        <w:pStyle w:val="RT31"/>
        <w:spacing w:line="276" w:lineRule="auto"/>
      </w:pPr>
      <w:r>
        <w:t>доступна возможность поиска по названию СП МО, адресу или ФИО врача;</w:t>
      </w:r>
    </w:p>
    <w:p w14:paraId="0A2D687C" w14:textId="77777777" w:rsidR="005461D7" w:rsidRDefault="00E64EBA">
      <w:pPr>
        <w:pStyle w:val="RT20"/>
        <w:keepNext/>
        <w:spacing w:line="276" w:lineRule="auto"/>
      </w:pPr>
      <w:r>
        <w:t xml:space="preserve">если сценарий выключен: </w:t>
      </w:r>
    </w:p>
    <w:p w14:paraId="0B0E20C9" w14:textId="77777777" w:rsidR="005461D7" w:rsidRDefault="00E64EBA">
      <w:pPr>
        <w:pStyle w:val="RT31"/>
        <w:spacing w:line="276" w:lineRule="auto"/>
      </w:pPr>
      <w:r>
        <w:t>на экране слотов не доступна строка для поиска (скрыто отображение).</w:t>
      </w:r>
    </w:p>
    <w:p w14:paraId="380C7A4A" w14:textId="77777777" w:rsidR="005461D7" w:rsidRDefault="00E64EBA">
      <w:pPr>
        <w:pStyle w:val="RT2"/>
        <w:numPr>
          <w:ilvl w:val="1"/>
          <w:numId w:val="42"/>
        </w:numPr>
        <w:spacing w:line="276" w:lineRule="auto"/>
      </w:pPr>
      <w:bookmarkStart w:id="827" w:name="_Toc190695348"/>
      <w:bookmarkStart w:id="828" w:name="_Toc220861901"/>
      <w:bookmarkStart w:id="829" w:name="_Toc226989621"/>
      <w:r>
        <w:t>Сквозной идентификатор</w:t>
      </w:r>
      <w:bookmarkStart w:id="830" w:name="_Ref134785939"/>
      <w:bookmarkEnd w:id="827"/>
      <w:bookmarkEnd w:id="828"/>
      <w:bookmarkEnd w:id="829"/>
      <w:r>
        <w:t xml:space="preserve"> </w:t>
      </w:r>
      <w:bookmarkEnd w:id="830"/>
    </w:p>
    <w:p w14:paraId="51BC365C" w14:textId="77777777" w:rsidR="005461D7" w:rsidRDefault="00E64EBA">
      <w:pPr>
        <w:pStyle w:val="RT"/>
        <w:spacing w:line="276" w:lineRule="auto"/>
      </w:pPr>
      <w:r>
        <w:t>Реализована передача сквозного идентификатора, который будет пробрасываться на всех точках интеграции при взаимодействии с витринами данных. Это позволяет быстрее выявить место и причину возникновения ошибки.</w:t>
      </w:r>
    </w:p>
    <w:p w14:paraId="3C7E3A38" w14:textId="22EF4C43" w:rsidR="005461D7" w:rsidRDefault="00E64EBA">
      <w:pPr>
        <w:pStyle w:val="RT"/>
        <w:spacing w:line="276" w:lineRule="auto"/>
      </w:pPr>
      <w:r>
        <w:t xml:space="preserve">Сквозной идентификатор генерируется и передается с фронта – равно значению session в метриках в аналитическом кластере. Т.е. в рамках одной сессии, передается один и тот же сквозной идентификатор, что </w:t>
      </w:r>
      <w:r w:rsidR="00FC2208">
        <w:t>позволяет</w:t>
      </w:r>
      <w:r>
        <w:t xml:space="preserve"> определить на каком шаге сценария произошла ошибка.</w:t>
      </w:r>
    </w:p>
    <w:p w14:paraId="518C452B" w14:textId="514D6E58" w:rsidR="005461D7" w:rsidRDefault="00FC2208">
      <w:pPr>
        <w:pStyle w:val="RT"/>
        <w:spacing w:line="276" w:lineRule="auto"/>
      </w:pPr>
      <w:r>
        <w:lastRenderedPageBreak/>
        <w:t>Сквозной</w:t>
      </w:r>
      <w:r w:rsidR="00E64EBA">
        <w:t xml:space="preserve"> идентификатор передается в заголовке запроса, в атрибуте Clientrequestid</w:t>
      </w:r>
    </w:p>
    <w:p w14:paraId="0D465FC3" w14:textId="77777777" w:rsidR="005461D7" w:rsidRDefault="00E64EBA">
      <w:pPr>
        <w:pStyle w:val="RT"/>
        <w:spacing w:line="276" w:lineRule="auto"/>
      </w:pPr>
      <w:r>
        <w:t>Доступно для Агента СМЭВ4 версии 3.5.0 и выше.</w:t>
      </w:r>
    </w:p>
    <w:p w14:paraId="5FD466D9" w14:textId="5267801B" w:rsidR="005461D7" w:rsidRDefault="00E64EBA">
      <w:pPr>
        <w:pStyle w:val="RT"/>
        <w:spacing w:line="276" w:lineRule="auto"/>
      </w:pPr>
      <w:r>
        <w:t xml:space="preserve">Подробнее см. видеоролик по </w:t>
      </w:r>
      <w:hyperlink r:id="rId75" w:tooltip="https://info.gosuslugi.ru/articles/%D0%98%D1%81%D0%BF%D0%BE%D0%BB%D1%8C%D0%B7%D0%BE%D0%B2%D0%B0%D0%BD%D0%B8%D0%B5_%D1%81%D0%BA%D0%B2%D0%BE%D0%B7%D0%BD%D0%BE%D0%B3%D0%BE_%D0%B8%D0%B4%D0%B5%D0%BD%D1%82%D0%B8%D1%84%D0%B8%D0%BA%D0%B0%D1%82%D0%BE%D1%80%D0%B0_%D0%B2" w:history="1">
        <w:r>
          <w:rPr>
            <w:rStyle w:val="afff4"/>
            <w:rFonts w:asciiTheme="minorHAnsi" w:hAnsiTheme="minorHAnsi" w:cstheme="minorHAnsi"/>
            <w:color w:val="auto"/>
          </w:rPr>
          <w:t>ссылке</w:t>
        </w:r>
      </w:hyperlink>
      <w:r>
        <w:t>.</w:t>
      </w:r>
    </w:p>
    <w:p w14:paraId="727A76B5" w14:textId="77777777" w:rsidR="005461D7" w:rsidRDefault="00E64EBA">
      <w:pPr>
        <w:pStyle w:val="RT2"/>
        <w:numPr>
          <w:ilvl w:val="1"/>
          <w:numId w:val="42"/>
        </w:numPr>
        <w:spacing w:line="276" w:lineRule="auto"/>
      </w:pPr>
      <w:bookmarkStart w:id="831" w:name="_Toc190695349"/>
      <w:bookmarkStart w:id="832" w:name="_Toc220861902"/>
      <w:bookmarkStart w:id="833" w:name="_Toc226989622"/>
      <w:r>
        <w:t>Получение информации о бронировании и отмене из других источников (подписки) записи на прием</w:t>
      </w:r>
      <w:bookmarkEnd w:id="831"/>
      <w:bookmarkEnd w:id="832"/>
      <w:bookmarkEnd w:id="833"/>
    </w:p>
    <w:p w14:paraId="5F2902D3" w14:textId="77777777" w:rsidR="005461D7" w:rsidRDefault="00E64EBA">
      <w:pPr>
        <w:pStyle w:val="RT"/>
        <w:spacing w:line="276" w:lineRule="auto"/>
      </w:pPr>
      <w:bookmarkStart w:id="834" w:name="_Hlk190444208"/>
      <w:r>
        <w:t xml:space="preserve">РВЗ – единая база данных, куда выгружается информация о всех записях, в том числе о тех, которые были сделаны через другие источники записи (регистратура, инфомат и т.д.). </w:t>
      </w:r>
    </w:p>
    <w:p w14:paraId="435E4945" w14:textId="77777777" w:rsidR="005461D7" w:rsidRDefault="00E64EBA">
      <w:pPr>
        <w:pStyle w:val="RT"/>
        <w:spacing w:line="276" w:lineRule="auto"/>
      </w:pPr>
      <w:r>
        <w:t>ЕПГУ «подписан» на изменения в табл. Book в витрине данных через технологии подписок (рассылки). То есть, как только появляется новая запись о бронировании или меняется статус у текущего бронирования, ЕПГУ получает сообщение об обновлении.</w:t>
      </w:r>
    </w:p>
    <w:p w14:paraId="132DB622" w14:textId="662BB503" w:rsidR="005461D7" w:rsidRDefault="00E64EBA">
      <w:pPr>
        <w:pStyle w:val="RT"/>
        <w:spacing w:line="276" w:lineRule="auto"/>
      </w:pPr>
      <w:r>
        <w:t xml:space="preserve">В зависимости от версии витрины данных, установленной в Субъекте РФ механизм работы с данными по регламентированному запросу типа «Рассылка» (подписка) может отличаться.  Ниже описано </w:t>
      </w:r>
      <w:r w:rsidR="00250EEC">
        <w:t>взаимодействие по регламентированному</w:t>
      </w:r>
      <w:r>
        <w:t xml:space="preserve"> запросу типа «Рассылка» с витриной данных версии 1.X.</w:t>
      </w:r>
    </w:p>
    <w:p w14:paraId="5BB0F690" w14:textId="77777777" w:rsidR="005461D7" w:rsidRDefault="00E64EBA">
      <w:pPr>
        <w:pStyle w:val="RT"/>
        <w:spacing w:line="276" w:lineRule="auto"/>
      </w:pPr>
      <w:r>
        <w:t xml:space="preserve">Для каждого субъекта РФ требуется заводить отдельную подписку на таблицу book. Процесс создания подписки состоит из нескольких шагов: </w:t>
      </w:r>
    </w:p>
    <w:p w14:paraId="2EEFE5B4" w14:textId="672547FA" w:rsidR="005461D7" w:rsidRDefault="00E64EBA" w:rsidP="00E64EBA">
      <w:pPr>
        <w:pStyle w:val="RT1231"/>
        <w:numPr>
          <w:ilvl w:val="0"/>
          <w:numId w:val="108"/>
        </w:numPr>
        <w:spacing w:line="276" w:lineRule="auto"/>
      </w:pPr>
      <w:r>
        <w:t xml:space="preserve">Регистрация </w:t>
      </w:r>
      <w:r w:rsidR="00FC2208">
        <w:t>регламентированного</w:t>
      </w:r>
      <w:r>
        <w:t xml:space="preserve"> запроса типа «рассылка» в ЕИП НСУД (для каждого субъекта РФ в отдельности). По умолчанию данный запрос уже зарегистрирован в родительской витрине данных и тиражирован на региональные витрины. При выводе Субъектом РФ витрины </w:t>
      </w:r>
      <w:r w:rsidR="00164986">
        <w:t>данных необходимо</w:t>
      </w:r>
      <w:r>
        <w:t xml:space="preserve"> тиражировать запрос на РВЗ.</w:t>
      </w:r>
    </w:p>
    <w:p w14:paraId="444BF9BD" w14:textId="77777777" w:rsidR="005461D7" w:rsidRDefault="00E64EBA">
      <w:pPr>
        <w:pStyle w:val="RT1231"/>
        <w:spacing w:line="276" w:lineRule="auto"/>
      </w:pPr>
      <w:r>
        <w:t>Регистрация подписки на регламентированный запрос с типом «рассылка» в ЛК УВ (для каждого субъекта РФ в отдельности).</w:t>
      </w:r>
    </w:p>
    <w:p w14:paraId="31B8AF36" w14:textId="77777777" w:rsidR="005461D7" w:rsidRDefault="00E64EBA">
      <w:pPr>
        <w:pStyle w:val="RT"/>
        <w:spacing w:line="276" w:lineRule="auto"/>
      </w:pPr>
      <w:r>
        <w:t>Логика обработки сообщения на ЕПГУ:</w:t>
      </w:r>
    </w:p>
    <w:p w14:paraId="15268582" w14:textId="77777777" w:rsidR="005461D7" w:rsidRDefault="00E64EBA" w:rsidP="00E64EBA">
      <w:pPr>
        <w:pStyle w:val="RT1231"/>
        <w:numPr>
          <w:ilvl w:val="0"/>
          <w:numId w:val="213"/>
        </w:numPr>
        <w:spacing w:line="276" w:lineRule="auto"/>
      </w:pPr>
      <w:r>
        <w:t>Отфильтровать записи с tag_source='EPGU' (исключаем эти записи, т.к. если источник обновления ЕПГУ, то повторно обработка не нужна).</w:t>
      </w:r>
    </w:p>
    <w:p w14:paraId="01DC8C5F" w14:textId="77777777" w:rsidR="005461D7" w:rsidRDefault="00E64EBA">
      <w:pPr>
        <w:pStyle w:val="RT1231"/>
        <w:spacing w:line="276" w:lineRule="auto"/>
      </w:pPr>
      <w:r>
        <w:t>По patient_id получить персональные данные пользователя – вызывается рег.запрос getPersonInformationByPatientId.</w:t>
      </w:r>
    </w:p>
    <w:p w14:paraId="0501B836" w14:textId="77777777" w:rsidR="005461D7" w:rsidRDefault="00E64EBA">
      <w:pPr>
        <w:pStyle w:val="RT1231"/>
        <w:spacing w:line="276" w:lineRule="auto"/>
      </w:pPr>
      <w:r>
        <w:t xml:space="preserve">По полученным перс.данным ищем учетную запись (подтвержденную) пользователя в ЕСИА: </w:t>
      </w:r>
    </w:p>
    <w:p w14:paraId="2E049CBA" w14:textId="77777777" w:rsidR="005461D7" w:rsidRDefault="00E64EBA" w:rsidP="00E64EBA">
      <w:pPr>
        <w:pStyle w:val="RT22"/>
        <w:numPr>
          <w:ilvl w:val="0"/>
          <w:numId w:val="109"/>
        </w:numPr>
        <w:spacing w:line="276" w:lineRule="auto"/>
      </w:pPr>
      <w:r>
        <w:t>если не нашли пользователя – конец обработки.</w:t>
      </w:r>
    </w:p>
    <w:p w14:paraId="01FD6362" w14:textId="77777777" w:rsidR="005461D7" w:rsidRDefault="00E64EBA">
      <w:pPr>
        <w:pStyle w:val="RT1231"/>
        <w:spacing w:line="276" w:lineRule="auto"/>
      </w:pPr>
      <w:r>
        <w:t>По book_id запрашиваем дополнительную информацию о записи (врач, МО, время записи) – вызывается рег.запрос getMoreInformationAboutBookingByBookId.</w:t>
      </w:r>
    </w:p>
    <w:p w14:paraId="70DA4655" w14:textId="77777777" w:rsidR="005461D7" w:rsidRDefault="00E64EBA">
      <w:pPr>
        <w:pStyle w:val="RT1231"/>
        <w:spacing w:line="276" w:lineRule="auto"/>
      </w:pPr>
      <w:r>
        <w:t>Проверяем, что время записи больше текущей даты (с учетом таймзоны).</w:t>
      </w:r>
    </w:p>
    <w:p w14:paraId="00C91505" w14:textId="77777777" w:rsidR="005461D7" w:rsidRDefault="00E64EBA">
      <w:pPr>
        <w:pStyle w:val="RT1231"/>
        <w:spacing w:line="276" w:lineRule="auto"/>
      </w:pPr>
      <w:r>
        <w:t>Создаем запись о бронировании в БД ЕПГУ и отправляем уведомление пользователю.</w:t>
      </w:r>
    </w:p>
    <w:p w14:paraId="3D38236E" w14:textId="77777777" w:rsidR="005461D7" w:rsidRDefault="00E64EBA">
      <w:pPr>
        <w:pStyle w:val="RT1231"/>
        <w:spacing w:line="276" w:lineRule="auto"/>
      </w:pPr>
      <w:r>
        <w:t>Если было получено сообщение об отмене (book_status=5010 или 5040) – меняем статус записи в БД ЕПГУ и отправляем уведомление о смене статуса пользователю.</w:t>
      </w:r>
      <w:bookmarkEnd w:id="834"/>
    </w:p>
    <w:p w14:paraId="2DB3F8CC" w14:textId="77777777" w:rsidR="005461D7" w:rsidRDefault="00E64EBA">
      <w:pPr>
        <w:pStyle w:val="RT2"/>
        <w:numPr>
          <w:ilvl w:val="1"/>
          <w:numId w:val="42"/>
        </w:numPr>
        <w:spacing w:line="276" w:lineRule="auto"/>
      </w:pPr>
      <w:bookmarkStart w:id="835" w:name="_Ref134785960"/>
      <w:bookmarkStart w:id="836" w:name="_Toc190695351"/>
      <w:bookmarkStart w:id="837" w:name="_Toc220861903"/>
      <w:bookmarkStart w:id="838" w:name="_Toc226989623"/>
      <w:r>
        <w:lastRenderedPageBreak/>
        <w:t>Сбор данных и логов для разбора ошибок</w:t>
      </w:r>
      <w:bookmarkEnd w:id="835"/>
      <w:bookmarkEnd w:id="836"/>
      <w:bookmarkEnd w:id="837"/>
      <w:bookmarkEnd w:id="838"/>
    </w:p>
    <w:p w14:paraId="6C5C7423" w14:textId="77777777" w:rsidR="005461D7" w:rsidRDefault="00E64EBA">
      <w:pPr>
        <w:pStyle w:val="RT3"/>
        <w:numPr>
          <w:ilvl w:val="2"/>
          <w:numId w:val="42"/>
        </w:numPr>
        <w:spacing w:line="276" w:lineRule="auto"/>
      </w:pPr>
      <w:bookmarkStart w:id="839" w:name="_Toc190694940"/>
      <w:bookmarkStart w:id="840" w:name="_Toc190695352"/>
      <w:bookmarkStart w:id="841" w:name="_Toc190704506"/>
      <w:bookmarkStart w:id="842" w:name="_Toc190694941"/>
      <w:bookmarkStart w:id="843" w:name="_Toc190695353"/>
      <w:bookmarkStart w:id="844" w:name="_Toc190704507"/>
      <w:bookmarkStart w:id="845" w:name="_Toc190694942"/>
      <w:bookmarkStart w:id="846" w:name="_Toc190695354"/>
      <w:bookmarkStart w:id="847" w:name="_Toc190704508"/>
      <w:bookmarkStart w:id="848" w:name="_Toc190695008"/>
      <w:bookmarkStart w:id="849" w:name="_Toc190695420"/>
      <w:bookmarkStart w:id="850" w:name="_Toc190704574"/>
      <w:bookmarkStart w:id="851" w:name="_Toc190695009"/>
      <w:bookmarkStart w:id="852" w:name="_Toc190695421"/>
      <w:bookmarkStart w:id="853" w:name="_Toc190704575"/>
      <w:bookmarkStart w:id="854" w:name="_Toc190695456"/>
      <w:bookmarkStart w:id="855" w:name="_Toc220861904"/>
      <w:bookmarkStart w:id="856" w:name="_Toc226989624"/>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t>Поиск логов на стороне ЕПГУ</w:t>
      </w:r>
      <w:bookmarkEnd w:id="854"/>
      <w:bookmarkEnd w:id="855"/>
      <w:bookmarkEnd w:id="856"/>
    </w:p>
    <w:p w14:paraId="31E04E3D" w14:textId="67AA79BA" w:rsidR="005461D7" w:rsidRDefault="00E64EBA">
      <w:pPr>
        <w:pStyle w:val="RT"/>
        <w:spacing w:line="276" w:lineRule="auto"/>
        <w:rPr>
          <w:rFonts w:asciiTheme="minorHAnsi" w:hAnsiTheme="minorHAnsi" w:cstheme="minorHAnsi"/>
        </w:rPr>
      </w:pPr>
      <w:r>
        <w:rPr>
          <w:rFonts w:asciiTheme="minorHAnsi" w:hAnsiTheme="minorHAnsi" w:cstheme="minorHAnsi"/>
        </w:rPr>
        <w:t xml:space="preserve">Видеоролик с подробным описанием каждого шага и какие данные на каком шаге смотреть/собирать доступен по </w:t>
      </w:r>
      <w:hyperlink r:id="rId76" w:tooltip="https://info.gosuslugi.ru/articles/%D0%A1%D0%B1%D0%BE%D1%80_%D0%B4%D0%B0%D0%BD%D0%BD%D1%8B%D1%85_%D0%B4%D0%BB%D1%8F_%D0%B0%D0%BD%D0%B0%D0%BB%D0%B8%D0%B7%D0%B0_%D0%B8%D0%BD%D1%86%D0%B8%D0%B4%D0%B5%D0%BD%D1%82%D0%BE%D0%B2_%D1%81_%D0%BF%D0%BE%D0%BC%D0%BE%D1%89%D1" w:history="1">
        <w:r>
          <w:rPr>
            <w:rStyle w:val="afff4"/>
            <w:rFonts w:asciiTheme="minorHAnsi" w:hAnsiTheme="minorHAnsi" w:cstheme="minorHAnsi"/>
            <w:color w:val="auto"/>
          </w:rPr>
          <w:t>ссылке</w:t>
        </w:r>
      </w:hyperlink>
      <w:r w:rsidR="00164986">
        <w:rPr>
          <w:rStyle w:val="afffd"/>
          <w:rFonts w:asciiTheme="minorHAnsi" w:hAnsiTheme="minorHAnsi" w:cstheme="minorHAnsi"/>
          <w:u w:val="single"/>
        </w:rPr>
        <w:footnoteReference w:id="9"/>
      </w:r>
      <w:r>
        <w:rPr>
          <w:rFonts w:asciiTheme="minorHAnsi" w:hAnsiTheme="minorHAnsi" w:cstheme="minorHAnsi"/>
        </w:rPr>
        <w:t>.</w:t>
      </w:r>
    </w:p>
    <w:p w14:paraId="052646D1" w14:textId="740EBAA7" w:rsidR="005461D7" w:rsidRDefault="00E64EBA">
      <w:pPr>
        <w:pStyle w:val="RT"/>
        <w:spacing w:line="276" w:lineRule="auto"/>
        <w:rPr>
          <w:rFonts w:asciiTheme="minorHAnsi" w:hAnsiTheme="minorHAnsi" w:cstheme="minorHAnsi"/>
        </w:rPr>
      </w:pPr>
      <w:r>
        <w:rPr>
          <w:rFonts w:asciiTheme="minorHAnsi" w:hAnsiTheme="minorHAnsi" w:cstheme="minorHAnsi"/>
        </w:rPr>
        <w:t xml:space="preserve">Ниже в таблице перечислены методы, вызываемые с фронта ЕПГУ по услуге «Запись на прием к врачу» (отображаются в Network (Сеть) инструментах разработчиках браузера) и их соответствие к регламентированным запросам, выполняемым в витрине. При анализе ошибки требуется указать Шаг и метод вызова, который упал в ошибку, значение параметра </w:t>
      </w:r>
      <w:r>
        <w:rPr>
          <w:rFonts w:asciiTheme="minorHAnsi" w:hAnsiTheme="minorHAnsi" w:cstheme="minorHAnsi"/>
          <w:lang w:val="en-US"/>
        </w:rPr>
        <w:t>Clientrequestid</w:t>
      </w:r>
      <w:r>
        <w:rPr>
          <w:rFonts w:asciiTheme="minorHAnsi" w:hAnsiTheme="minorHAnsi" w:cstheme="minorHAnsi"/>
        </w:rPr>
        <w:t xml:space="preserve">   из заголовка запроса (метода вызова) для кодов </w:t>
      </w:r>
      <w:r w:rsidR="00164986">
        <w:rPr>
          <w:rFonts w:asciiTheme="minorHAnsi" w:hAnsiTheme="minorHAnsi" w:cstheme="minorHAnsi"/>
        </w:rPr>
        <w:t>3, 18</w:t>
      </w:r>
      <w:r>
        <w:rPr>
          <w:rFonts w:asciiTheme="minorHAnsi" w:hAnsiTheme="minorHAnsi" w:cstheme="minorHAnsi"/>
        </w:rPr>
        <w:t xml:space="preserve"> или 101.</w:t>
      </w:r>
    </w:p>
    <w:p w14:paraId="28776C6F" w14:textId="741B8310" w:rsidR="005461D7" w:rsidRDefault="00E64EBA">
      <w:pPr>
        <w:pStyle w:val="RT"/>
        <w:spacing w:line="276" w:lineRule="auto"/>
        <w:rPr>
          <w:rFonts w:asciiTheme="minorHAnsi" w:hAnsiTheme="minorHAnsi" w:cstheme="minorHAnsi"/>
        </w:rPr>
      </w:pPr>
      <w:r>
        <w:rPr>
          <w:rFonts w:asciiTheme="minorHAnsi" w:hAnsiTheme="minorHAnsi" w:cstheme="minorHAnsi"/>
        </w:rPr>
        <w:t xml:space="preserve">В случае наличия доступа в аналитическую систему Superset есть возможность выгрузки данных по каждому шагу услуги «Запись на прием к врачу» (а также других </w:t>
      </w:r>
      <w:r w:rsidR="00250EEC">
        <w:rPr>
          <w:rFonts w:asciiTheme="minorHAnsi" w:hAnsiTheme="minorHAnsi" w:cstheme="minorHAnsi"/>
        </w:rPr>
        <w:t>услуг) через</w:t>
      </w:r>
      <w:r>
        <w:rPr>
          <w:rFonts w:asciiTheme="minorHAnsi" w:hAnsiTheme="minorHAnsi" w:cstheme="minorHAnsi"/>
        </w:rPr>
        <w:t xml:space="preserve"> дашборд «Пилот запись к врачу 2.x).</w:t>
      </w:r>
    </w:p>
    <w:p w14:paraId="0887B41F" w14:textId="59788C1C" w:rsidR="005461D7" w:rsidRDefault="00E64EBA">
      <w:pPr>
        <w:pStyle w:val="RTb"/>
        <w:spacing w:line="276" w:lineRule="auto"/>
      </w:pPr>
      <w:r>
        <w:t xml:space="preserve">Таблица </w:t>
      </w:r>
      <w:r>
        <w:fldChar w:fldCharType="begin"/>
      </w:r>
      <w:r>
        <w:instrText xml:space="preserve">SEQ Таблица \* ARABIC </w:instrText>
      </w:r>
      <w:r>
        <w:fldChar w:fldCharType="separate"/>
      </w:r>
      <w:r w:rsidR="005C12B9">
        <w:rPr>
          <w:noProof/>
        </w:rPr>
        <w:t>10</w:t>
      </w:r>
      <w:r>
        <w:fldChar w:fldCharType="end"/>
      </w:r>
      <w:r>
        <w:t xml:space="preserve"> – Соответствие методов вызова регламентированных запросов на услуге «Запись на прием к врачу»</w:t>
      </w:r>
    </w:p>
    <w:tbl>
      <w:tblPr>
        <w:tblStyle w:val="afff3"/>
        <w:tblW w:w="5000" w:type="pct"/>
        <w:tblLayout w:type="fixed"/>
        <w:tblLook w:val="04A0" w:firstRow="1" w:lastRow="0" w:firstColumn="1" w:lastColumn="0" w:noHBand="0" w:noVBand="1"/>
      </w:tblPr>
      <w:tblGrid>
        <w:gridCol w:w="3347"/>
        <w:gridCol w:w="2602"/>
        <w:gridCol w:w="4104"/>
      </w:tblGrid>
      <w:tr w:rsidR="005461D7" w14:paraId="568D210F" w14:textId="77777777">
        <w:trPr>
          <w:tblHeader/>
        </w:trPr>
        <w:tc>
          <w:tcPr>
            <w:tcW w:w="1665" w:type="pct"/>
            <w:tcBorders>
              <w:top w:val="single" w:sz="4" w:space="0" w:color="auto"/>
              <w:left w:val="single" w:sz="4" w:space="0" w:color="auto"/>
              <w:bottom w:val="single" w:sz="4" w:space="0" w:color="auto"/>
              <w:right w:val="single" w:sz="4" w:space="0" w:color="auto"/>
            </w:tcBorders>
            <w:shd w:val="clear" w:color="auto" w:fill="auto"/>
            <w:vAlign w:val="center"/>
          </w:tcPr>
          <w:p w14:paraId="5915BBE9" w14:textId="77777777" w:rsidR="005461D7" w:rsidRDefault="00E64EBA">
            <w:pPr>
              <w:pStyle w:val="RTf3"/>
              <w:spacing w:line="276" w:lineRule="auto"/>
            </w:pPr>
            <w:r>
              <w:t>Шаг</w:t>
            </w:r>
          </w:p>
        </w:tc>
        <w:tc>
          <w:tcPr>
            <w:tcW w:w="1294" w:type="pct"/>
            <w:tcBorders>
              <w:top w:val="single" w:sz="4" w:space="0" w:color="auto"/>
              <w:left w:val="single" w:sz="4" w:space="0" w:color="auto"/>
              <w:bottom w:val="single" w:sz="4" w:space="0" w:color="auto"/>
              <w:right w:val="single" w:sz="4" w:space="0" w:color="auto"/>
            </w:tcBorders>
            <w:shd w:val="clear" w:color="auto" w:fill="auto"/>
            <w:vAlign w:val="center"/>
          </w:tcPr>
          <w:p w14:paraId="31D6D1C1" w14:textId="77777777" w:rsidR="005461D7" w:rsidRDefault="00E64EBA">
            <w:pPr>
              <w:pStyle w:val="RTf3"/>
              <w:spacing w:line="276" w:lineRule="auto"/>
            </w:pPr>
            <w:r>
              <w:t>Метод вызова</w:t>
            </w:r>
          </w:p>
        </w:tc>
        <w:tc>
          <w:tcPr>
            <w:tcW w:w="2041" w:type="pct"/>
            <w:tcBorders>
              <w:top w:val="single" w:sz="4" w:space="0" w:color="auto"/>
              <w:left w:val="single" w:sz="4" w:space="0" w:color="auto"/>
              <w:bottom w:val="single" w:sz="4" w:space="0" w:color="auto"/>
              <w:right w:val="single" w:sz="4" w:space="0" w:color="auto"/>
            </w:tcBorders>
            <w:shd w:val="clear" w:color="auto" w:fill="auto"/>
            <w:vAlign w:val="center"/>
          </w:tcPr>
          <w:p w14:paraId="1939B979" w14:textId="77777777" w:rsidR="005461D7" w:rsidRDefault="00E64EBA">
            <w:pPr>
              <w:pStyle w:val="RTf3"/>
              <w:spacing w:line="276" w:lineRule="auto"/>
            </w:pPr>
            <w:r>
              <w:t>Мнемоника рег.запроса</w:t>
            </w:r>
          </w:p>
        </w:tc>
      </w:tr>
      <w:tr w:rsidR="005461D7" w14:paraId="4D035C72" w14:textId="77777777">
        <w:tc>
          <w:tcPr>
            <w:tcW w:w="1665" w:type="pct"/>
            <w:tcBorders>
              <w:top w:val="single" w:sz="4" w:space="0" w:color="auto"/>
            </w:tcBorders>
          </w:tcPr>
          <w:p w14:paraId="7F3A2EF0" w14:textId="77777777" w:rsidR="005461D7" w:rsidRDefault="00E64EBA">
            <w:pPr>
              <w:pStyle w:val="RTf"/>
              <w:spacing w:line="276" w:lineRule="auto"/>
            </w:pPr>
            <w:r>
              <w:t>Валидация пользователя</w:t>
            </w:r>
          </w:p>
          <w:p w14:paraId="76279C01" w14:textId="5E7FFA51" w:rsidR="005461D7" w:rsidRDefault="00E64EBA">
            <w:pPr>
              <w:pStyle w:val="RTf"/>
              <w:spacing w:line="276" w:lineRule="auto"/>
            </w:pPr>
            <w:r>
              <w:t>(идентификация пользователя осуществляется пятью способами последовательно, есть один из способо</w:t>
            </w:r>
            <w:r w:rsidR="007E3593">
              <w:t>в</w:t>
            </w:r>
            <w:r>
              <w:t xml:space="preserve"> получил успешный ответ, остальные  не вызываются))</w:t>
            </w:r>
          </w:p>
        </w:tc>
        <w:tc>
          <w:tcPr>
            <w:tcW w:w="1294" w:type="pct"/>
            <w:tcBorders>
              <w:top w:val="single" w:sz="4" w:space="0" w:color="auto"/>
            </w:tcBorders>
          </w:tcPr>
          <w:p w14:paraId="6898C514" w14:textId="77777777" w:rsidR="005461D7" w:rsidRDefault="00E64EBA">
            <w:pPr>
              <w:pStyle w:val="RTf"/>
              <w:spacing w:line="276" w:lineRule="auto"/>
            </w:pPr>
            <w:r>
              <w:t>ValidatePatient</w:t>
            </w:r>
          </w:p>
          <w:p w14:paraId="47CD6DB3" w14:textId="77777777" w:rsidR="005461D7" w:rsidRDefault="00E64EBA">
            <w:pPr>
              <w:pStyle w:val="RTf"/>
              <w:spacing w:line="276" w:lineRule="auto"/>
            </w:pPr>
            <w:r>
              <w:t>(в запросе передается разный набор перс.данных, в соответствии с рег. запросом)</w:t>
            </w:r>
          </w:p>
        </w:tc>
        <w:tc>
          <w:tcPr>
            <w:tcW w:w="2041" w:type="pct"/>
            <w:tcBorders>
              <w:top w:val="single" w:sz="4" w:space="0" w:color="auto"/>
            </w:tcBorders>
          </w:tcPr>
          <w:p w14:paraId="2EF65946" w14:textId="77777777" w:rsidR="005461D7" w:rsidRDefault="00E64EBA">
            <w:pPr>
              <w:pStyle w:val="RTf"/>
              <w:spacing w:line="276" w:lineRule="auto"/>
              <w:rPr>
                <w:lang w:val="en-US"/>
              </w:rPr>
            </w:pPr>
            <w:r>
              <w:rPr>
                <w:lang w:val="en-US"/>
              </w:rPr>
              <w:t xml:space="preserve">getPatientByOMS_SNILS_Birthday </w:t>
            </w:r>
          </w:p>
          <w:p w14:paraId="3BCBA5D3" w14:textId="77777777" w:rsidR="005461D7" w:rsidRDefault="00E64EBA">
            <w:pPr>
              <w:pStyle w:val="RTf"/>
              <w:spacing w:line="276" w:lineRule="auto"/>
              <w:rPr>
                <w:lang w:val="en-US"/>
              </w:rPr>
            </w:pPr>
            <w:r>
              <w:rPr>
                <w:lang w:val="en-US"/>
              </w:rPr>
              <w:t xml:space="preserve">getPatientByOMS_SNILS_LastName </w:t>
            </w:r>
          </w:p>
          <w:p w14:paraId="0EA56FDD" w14:textId="77777777" w:rsidR="005461D7" w:rsidRDefault="00E64EBA">
            <w:pPr>
              <w:pStyle w:val="RTf"/>
              <w:spacing w:line="276" w:lineRule="auto"/>
              <w:rPr>
                <w:lang w:val="en-US"/>
              </w:rPr>
            </w:pPr>
            <w:r>
              <w:rPr>
                <w:lang w:val="en-US"/>
              </w:rPr>
              <w:t xml:space="preserve">getPatientByOMS_SNILS_FN_MN </w:t>
            </w:r>
          </w:p>
          <w:p w14:paraId="7BC12D73" w14:textId="77777777" w:rsidR="005461D7" w:rsidRDefault="00E64EBA">
            <w:pPr>
              <w:pStyle w:val="RTf"/>
              <w:spacing w:line="276" w:lineRule="auto"/>
              <w:rPr>
                <w:lang w:val="en-US"/>
              </w:rPr>
            </w:pPr>
            <w:r>
              <w:rPr>
                <w:lang w:val="en-US"/>
              </w:rPr>
              <w:t xml:space="preserve">getPatientByOMS_BD_LN_FN </w:t>
            </w:r>
          </w:p>
          <w:p w14:paraId="3CF98F83" w14:textId="77777777" w:rsidR="005461D7" w:rsidRDefault="00E64EBA">
            <w:pPr>
              <w:pStyle w:val="RTf"/>
              <w:spacing w:line="276" w:lineRule="auto"/>
            </w:pPr>
            <w:r>
              <w:t xml:space="preserve">getPatientBySNILS_BD_FN </w:t>
            </w:r>
          </w:p>
        </w:tc>
      </w:tr>
      <w:tr w:rsidR="005461D7" w14:paraId="7F85CFF1" w14:textId="77777777">
        <w:tc>
          <w:tcPr>
            <w:tcW w:w="1665" w:type="pct"/>
          </w:tcPr>
          <w:p w14:paraId="14FE62AD" w14:textId="77777777" w:rsidR="005461D7" w:rsidRDefault="00E64EBA">
            <w:pPr>
              <w:pStyle w:val="RTf"/>
              <w:spacing w:line="276" w:lineRule="auto"/>
            </w:pPr>
            <w:r>
              <w:t>Запрос списка доступных специальностей</w:t>
            </w:r>
          </w:p>
        </w:tc>
        <w:tc>
          <w:tcPr>
            <w:tcW w:w="1294" w:type="pct"/>
          </w:tcPr>
          <w:p w14:paraId="7E1C317A" w14:textId="77777777" w:rsidR="005461D7" w:rsidRDefault="00E64EBA">
            <w:pPr>
              <w:pStyle w:val="RTf"/>
              <w:spacing w:line="276" w:lineRule="auto"/>
            </w:pPr>
            <w:r>
              <w:t>Get_Specialist</w:t>
            </w:r>
          </w:p>
        </w:tc>
        <w:tc>
          <w:tcPr>
            <w:tcW w:w="2041" w:type="pct"/>
          </w:tcPr>
          <w:p w14:paraId="1AA32316" w14:textId="77777777" w:rsidR="005461D7" w:rsidRDefault="00E64EBA">
            <w:pPr>
              <w:pStyle w:val="RTf"/>
              <w:spacing w:line="276" w:lineRule="auto"/>
            </w:pPr>
            <w:r>
              <w:t xml:space="preserve">GetSpecialistsByPatientId </w:t>
            </w:r>
          </w:p>
        </w:tc>
      </w:tr>
      <w:tr w:rsidR="005461D7" w14:paraId="7E136BE7" w14:textId="77777777">
        <w:tc>
          <w:tcPr>
            <w:tcW w:w="1665" w:type="pct"/>
          </w:tcPr>
          <w:p w14:paraId="4B873F4B" w14:textId="77777777" w:rsidR="005461D7" w:rsidRDefault="00E64EBA">
            <w:pPr>
              <w:pStyle w:val="RTf"/>
              <w:spacing w:line="276" w:lineRule="auto"/>
            </w:pPr>
            <w:r>
              <w:t>Запрос текущих записей</w:t>
            </w:r>
          </w:p>
        </w:tc>
        <w:tc>
          <w:tcPr>
            <w:tcW w:w="1294" w:type="pct"/>
          </w:tcPr>
          <w:p w14:paraId="1E940C12" w14:textId="77777777" w:rsidR="005461D7" w:rsidRDefault="00E64EBA">
            <w:pPr>
              <w:pStyle w:val="RTf"/>
              <w:spacing w:line="276" w:lineRule="auto"/>
            </w:pPr>
            <w:r>
              <w:t>Get_Books</w:t>
            </w:r>
          </w:p>
        </w:tc>
        <w:tc>
          <w:tcPr>
            <w:tcW w:w="2041" w:type="pct"/>
          </w:tcPr>
          <w:p w14:paraId="309FD0A1" w14:textId="77777777" w:rsidR="005461D7" w:rsidRDefault="00E64EBA">
            <w:pPr>
              <w:pStyle w:val="RTf"/>
              <w:spacing w:line="276" w:lineRule="auto"/>
            </w:pPr>
            <w:r>
              <w:t xml:space="preserve">getBooksByPatientId </w:t>
            </w:r>
          </w:p>
        </w:tc>
      </w:tr>
      <w:tr w:rsidR="005461D7" w14:paraId="5BDD7E40" w14:textId="77777777">
        <w:trPr>
          <w:trHeight w:val="414"/>
        </w:trPr>
        <w:tc>
          <w:tcPr>
            <w:tcW w:w="1665" w:type="pct"/>
          </w:tcPr>
          <w:p w14:paraId="75F298C1" w14:textId="6EB2D8DA" w:rsidR="005461D7" w:rsidRDefault="00E64EBA">
            <w:pPr>
              <w:pStyle w:val="RTf"/>
              <w:spacing w:line="276" w:lineRule="auto"/>
            </w:pPr>
            <w:r>
              <w:t xml:space="preserve">Получение </w:t>
            </w:r>
            <w:r w:rsidR="005025D6">
              <w:t>агрегированной</w:t>
            </w:r>
            <w:r>
              <w:t xml:space="preserve"> информации о слотах на 15 дней</w:t>
            </w:r>
          </w:p>
        </w:tc>
        <w:tc>
          <w:tcPr>
            <w:tcW w:w="1294" w:type="pct"/>
          </w:tcPr>
          <w:p w14:paraId="76DB0BBC" w14:textId="77777777" w:rsidR="005461D7" w:rsidRDefault="00E64EBA">
            <w:pPr>
              <w:pStyle w:val="RTf"/>
              <w:spacing w:line="276" w:lineRule="auto"/>
            </w:pPr>
            <w:r>
              <w:t>GetCountFreeSlot</w:t>
            </w:r>
          </w:p>
        </w:tc>
        <w:tc>
          <w:tcPr>
            <w:tcW w:w="2041" w:type="pct"/>
          </w:tcPr>
          <w:p w14:paraId="4C5E3397" w14:textId="5E3624D2" w:rsidR="005461D7" w:rsidRDefault="00E64EBA">
            <w:pPr>
              <w:pStyle w:val="RTf"/>
              <w:spacing w:line="276" w:lineRule="auto"/>
            </w:pPr>
            <w:r>
              <w:t xml:space="preserve">geslotsallmobypostid – для сценария «По специальности», «По </w:t>
            </w:r>
            <w:r w:rsidR="005025D6">
              <w:t>адресу подразделения</w:t>
            </w:r>
            <w:r>
              <w:t>»;</w:t>
            </w:r>
          </w:p>
          <w:p w14:paraId="54EE1147" w14:textId="77777777" w:rsidR="005461D7" w:rsidRDefault="00E64EBA">
            <w:pPr>
              <w:pStyle w:val="RTf"/>
              <w:spacing w:line="276" w:lineRule="auto"/>
            </w:pPr>
            <w:r>
              <w:t>getFreeSlotsBy_SpecId_moId – для сценария «По направлению» (на консультацию);</w:t>
            </w:r>
          </w:p>
          <w:p w14:paraId="4C19C070" w14:textId="77777777" w:rsidR="005461D7" w:rsidRDefault="00E64EBA">
            <w:pPr>
              <w:pStyle w:val="RTf"/>
              <w:spacing w:line="276" w:lineRule="auto"/>
            </w:pPr>
            <w:r>
              <w:t>getFreeSlotsByServiceCodemoId – для сценария «По направлению» (на исследование)</w:t>
            </w:r>
          </w:p>
          <w:p w14:paraId="12F854E5" w14:textId="77777777" w:rsidR="005461D7" w:rsidRDefault="00E64EBA">
            <w:pPr>
              <w:pStyle w:val="RTf"/>
              <w:spacing w:line="276" w:lineRule="auto"/>
            </w:pPr>
            <w:r>
              <w:t xml:space="preserve">getFreeSlotsByPostId – для сценария записи к участковому врачу </w:t>
            </w:r>
          </w:p>
        </w:tc>
      </w:tr>
      <w:tr w:rsidR="005461D7" w14:paraId="1BB8BF17" w14:textId="77777777">
        <w:trPr>
          <w:trHeight w:val="414"/>
        </w:trPr>
        <w:tc>
          <w:tcPr>
            <w:tcW w:w="1665" w:type="pct"/>
          </w:tcPr>
          <w:p w14:paraId="5B414BC5" w14:textId="77777777" w:rsidR="005461D7" w:rsidRDefault="00E64EBA">
            <w:pPr>
              <w:pStyle w:val="RTf"/>
              <w:spacing w:line="276" w:lineRule="auto"/>
            </w:pPr>
            <w:r>
              <w:t>Запрос слотов для выбранного ресурса</w:t>
            </w:r>
          </w:p>
        </w:tc>
        <w:tc>
          <w:tcPr>
            <w:tcW w:w="1294" w:type="pct"/>
          </w:tcPr>
          <w:p w14:paraId="73049B55" w14:textId="77777777" w:rsidR="005461D7" w:rsidRDefault="00E64EBA">
            <w:pPr>
              <w:pStyle w:val="RTf"/>
              <w:spacing w:line="276" w:lineRule="auto"/>
            </w:pPr>
            <w:r>
              <w:t>Get_Free_Slot</w:t>
            </w:r>
          </w:p>
        </w:tc>
        <w:tc>
          <w:tcPr>
            <w:tcW w:w="2041" w:type="pct"/>
          </w:tcPr>
          <w:p w14:paraId="12C7F2C2" w14:textId="77777777" w:rsidR="005461D7" w:rsidRDefault="00E64EBA">
            <w:pPr>
              <w:pStyle w:val="RTf"/>
              <w:spacing w:line="276" w:lineRule="auto"/>
            </w:pPr>
            <w:r>
              <w:t xml:space="preserve">getFreeSlotsByResourceId_moId </w:t>
            </w:r>
          </w:p>
        </w:tc>
      </w:tr>
      <w:tr w:rsidR="005461D7" w14:paraId="24511171" w14:textId="77777777">
        <w:trPr>
          <w:trHeight w:val="414"/>
        </w:trPr>
        <w:tc>
          <w:tcPr>
            <w:tcW w:w="1665" w:type="pct"/>
          </w:tcPr>
          <w:p w14:paraId="19879B31" w14:textId="77777777" w:rsidR="005461D7" w:rsidRDefault="00E64EBA">
            <w:pPr>
              <w:pStyle w:val="RTf"/>
              <w:spacing w:line="276" w:lineRule="auto"/>
            </w:pPr>
            <w:r>
              <w:t>Получить список недоступных ресурсов и причины их недоступности</w:t>
            </w:r>
          </w:p>
        </w:tc>
        <w:tc>
          <w:tcPr>
            <w:tcW w:w="1294" w:type="pct"/>
          </w:tcPr>
          <w:p w14:paraId="0259655F" w14:textId="77777777" w:rsidR="005461D7" w:rsidRDefault="00E64EBA">
            <w:pPr>
              <w:pStyle w:val="RTf"/>
              <w:spacing w:line="276" w:lineRule="auto"/>
            </w:pPr>
            <w:r>
              <w:t>GetUnaccessibleResources</w:t>
            </w:r>
          </w:p>
        </w:tc>
        <w:tc>
          <w:tcPr>
            <w:tcW w:w="2041" w:type="pct"/>
          </w:tcPr>
          <w:p w14:paraId="3A929453" w14:textId="77777777" w:rsidR="005461D7" w:rsidRDefault="00E64EBA">
            <w:pPr>
              <w:pStyle w:val="RTf"/>
              <w:spacing w:line="276" w:lineRule="auto"/>
            </w:pPr>
            <w:r>
              <w:t>getresourcelistbypostid_dates</w:t>
            </w:r>
          </w:p>
        </w:tc>
      </w:tr>
      <w:tr w:rsidR="005461D7" w14:paraId="174CCE5E" w14:textId="77777777">
        <w:trPr>
          <w:trHeight w:val="414"/>
        </w:trPr>
        <w:tc>
          <w:tcPr>
            <w:tcW w:w="1665" w:type="pct"/>
          </w:tcPr>
          <w:p w14:paraId="5516EC00" w14:textId="49F45EF6" w:rsidR="005461D7" w:rsidRDefault="00E64EBA">
            <w:pPr>
              <w:pStyle w:val="RTf"/>
              <w:spacing w:line="276" w:lineRule="auto"/>
            </w:pPr>
            <w:r>
              <w:lastRenderedPageBreak/>
              <w:t xml:space="preserve">Получить список направлений (при клике на «По </w:t>
            </w:r>
            <w:r w:rsidR="00FC2208">
              <w:t>н</w:t>
            </w:r>
            <w:r>
              <w:t>аправлению»)</w:t>
            </w:r>
          </w:p>
        </w:tc>
        <w:tc>
          <w:tcPr>
            <w:tcW w:w="1294" w:type="pct"/>
          </w:tcPr>
          <w:p w14:paraId="6B688E92" w14:textId="77777777" w:rsidR="005461D7" w:rsidRDefault="00E64EBA">
            <w:pPr>
              <w:pStyle w:val="RTf"/>
              <w:spacing w:line="276" w:lineRule="auto"/>
            </w:pPr>
            <w:r>
              <w:t>Referral</w:t>
            </w:r>
          </w:p>
        </w:tc>
        <w:tc>
          <w:tcPr>
            <w:tcW w:w="2041" w:type="pct"/>
          </w:tcPr>
          <w:p w14:paraId="25325753" w14:textId="77777777" w:rsidR="005461D7" w:rsidRDefault="00E64EBA">
            <w:pPr>
              <w:pStyle w:val="RTf"/>
              <w:spacing w:line="276" w:lineRule="auto"/>
            </w:pPr>
            <w:r>
              <w:t xml:space="preserve">getReferralByPatientId </w:t>
            </w:r>
          </w:p>
        </w:tc>
      </w:tr>
      <w:tr w:rsidR="005461D7" w14:paraId="33424280" w14:textId="77777777">
        <w:trPr>
          <w:trHeight w:val="414"/>
        </w:trPr>
        <w:tc>
          <w:tcPr>
            <w:tcW w:w="1665" w:type="pct"/>
          </w:tcPr>
          <w:p w14:paraId="78959D00" w14:textId="5E2F6F6B" w:rsidR="005461D7" w:rsidRDefault="00E64EBA">
            <w:pPr>
              <w:pStyle w:val="RTf"/>
              <w:spacing w:line="276" w:lineRule="auto"/>
            </w:pPr>
            <w:r>
              <w:t xml:space="preserve">Получить список </w:t>
            </w:r>
            <w:r w:rsidR="00FC2208">
              <w:t xml:space="preserve">СП </w:t>
            </w:r>
            <w:r>
              <w:t xml:space="preserve">МО (при клике на «По </w:t>
            </w:r>
            <w:r w:rsidR="005025D6">
              <w:t>адресу подразделения</w:t>
            </w:r>
            <w:r>
              <w:t>»)</w:t>
            </w:r>
          </w:p>
        </w:tc>
        <w:tc>
          <w:tcPr>
            <w:tcW w:w="1294" w:type="pct"/>
          </w:tcPr>
          <w:p w14:paraId="1EB4F353" w14:textId="77777777" w:rsidR="005461D7" w:rsidRDefault="00E64EBA">
            <w:pPr>
              <w:pStyle w:val="RTf"/>
              <w:spacing w:line="276" w:lineRule="auto"/>
            </w:pPr>
            <w:r>
              <w:t>Get_MO</w:t>
            </w:r>
          </w:p>
        </w:tc>
        <w:tc>
          <w:tcPr>
            <w:tcW w:w="2041" w:type="pct"/>
          </w:tcPr>
          <w:p w14:paraId="1EE78767" w14:textId="77777777" w:rsidR="005461D7" w:rsidRDefault="00E64EBA">
            <w:pPr>
              <w:pStyle w:val="RTf"/>
              <w:spacing w:line="276" w:lineRule="auto"/>
            </w:pPr>
            <w:r>
              <w:t>getAllMOByPatientId</w:t>
            </w:r>
          </w:p>
        </w:tc>
      </w:tr>
      <w:tr w:rsidR="005461D7" w:rsidRPr="005944FC" w14:paraId="5FBA4421" w14:textId="77777777">
        <w:trPr>
          <w:trHeight w:val="414"/>
        </w:trPr>
        <w:tc>
          <w:tcPr>
            <w:tcW w:w="1665" w:type="pct"/>
          </w:tcPr>
          <w:p w14:paraId="0FFDF84D" w14:textId="41DE6AA2" w:rsidR="005461D7" w:rsidRDefault="00E64EBA">
            <w:pPr>
              <w:pStyle w:val="RTf"/>
              <w:spacing w:line="276" w:lineRule="auto"/>
            </w:pPr>
            <w:r>
              <w:t xml:space="preserve">Запрос специальностей для выбранного </w:t>
            </w:r>
            <w:r w:rsidR="00CF299A">
              <w:t xml:space="preserve">СП </w:t>
            </w:r>
            <w:r>
              <w:t>МО</w:t>
            </w:r>
          </w:p>
        </w:tc>
        <w:tc>
          <w:tcPr>
            <w:tcW w:w="1294" w:type="pct"/>
          </w:tcPr>
          <w:p w14:paraId="1D2B669C" w14:textId="77777777" w:rsidR="005461D7" w:rsidRDefault="00E64EBA">
            <w:pPr>
              <w:pStyle w:val="RTf"/>
              <w:spacing w:line="276" w:lineRule="auto"/>
            </w:pPr>
            <w:r>
              <w:t>Get_Resource</w:t>
            </w:r>
          </w:p>
        </w:tc>
        <w:tc>
          <w:tcPr>
            <w:tcW w:w="2041" w:type="pct"/>
          </w:tcPr>
          <w:p w14:paraId="250C30D6" w14:textId="77777777" w:rsidR="005461D7" w:rsidRDefault="00E64EBA">
            <w:pPr>
              <w:pStyle w:val="RTf"/>
              <w:spacing w:line="276" w:lineRule="auto"/>
              <w:rPr>
                <w:lang w:val="en-US"/>
              </w:rPr>
            </w:pPr>
            <w:r>
              <w:rPr>
                <w:lang w:val="en-US"/>
              </w:rPr>
              <w:t>get_resources_by_moid</w:t>
            </w:r>
            <w:r>
              <w:rPr>
                <w:lang w:val="en-US"/>
              </w:rPr>
              <w:br/>
              <w:t>getResourcesByMOid (</w:t>
            </w:r>
            <w:r>
              <w:t>неакутален</w:t>
            </w:r>
            <w:r>
              <w:rPr>
                <w:lang w:val="en-US"/>
              </w:rPr>
              <w:t xml:space="preserve"> </w:t>
            </w:r>
            <w:r>
              <w:t>после</w:t>
            </w:r>
            <w:r>
              <w:rPr>
                <w:lang w:val="en-US"/>
              </w:rPr>
              <w:t xml:space="preserve"> </w:t>
            </w:r>
            <w:r>
              <w:t>перехода</w:t>
            </w:r>
            <w:r>
              <w:rPr>
                <w:lang w:val="en-US"/>
              </w:rPr>
              <w:t xml:space="preserve"> </w:t>
            </w:r>
            <w:r>
              <w:t>на</w:t>
            </w:r>
            <w:r>
              <w:rPr>
                <w:lang w:val="en-US"/>
              </w:rPr>
              <w:t xml:space="preserve"> </w:t>
            </w:r>
            <w:r>
              <w:t>новый</w:t>
            </w:r>
            <w:r>
              <w:rPr>
                <w:lang w:val="en-US"/>
              </w:rPr>
              <w:t xml:space="preserve"> </w:t>
            </w:r>
            <w:r>
              <w:t>запрос</w:t>
            </w:r>
            <w:r>
              <w:rPr>
                <w:lang w:val="en-US"/>
              </w:rPr>
              <w:t xml:space="preserve"> get_resources_by_moid)</w:t>
            </w:r>
          </w:p>
        </w:tc>
      </w:tr>
      <w:tr w:rsidR="005461D7" w:rsidRPr="005944FC" w14:paraId="67653C19" w14:textId="77777777">
        <w:trPr>
          <w:trHeight w:val="414"/>
        </w:trPr>
        <w:tc>
          <w:tcPr>
            <w:tcW w:w="1665" w:type="pct"/>
          </w:tcPr>
          <w:p w14:paraId="07D47D49" w14:textId="77777777" w:rsidR="005461D7" w:rsidRDefault="00E64EBA">
            <w:pPr>
              <w:pStyle w:val="RTf"/>
              <w:spacing w:line="276" w:lineRule="auto"/>
            </w:pPr>
            <w:r>
              <w:t>Запрос на бронирование слота</w:t>
            </w:r>
          </w:p>
        </w:tc>
        <w:tc>
          <w:tcPr>
            <w:tcW w:w="1294" w:type="pct"/>
          </w:tcPr>
          <w:p w14:paraId="7DD6FE15" w14:textId="77777777" w:rsidR="005461D7" w:rsidRDefault="00E64EBA">
            <w:pPr>
              <w:pStyle w:val="RTf"/>
              <w:spacing w:line="276" w:lineRule="auto"/>
            </w:pPr>
            <w:r>
              <w:t>/agg/book</w:t>
            </w:r>
          </w:p>
        </w:tc>
        <w:tc>
          <w:tcPr>
            <w:tcW w:w="2041" w:type="pct"/>
          </w:tcPr>
          <w:p w14:paraId="3BDE5E0C" w14:textId="77777777" w:rsidR="005461D7" w:rsidRDefault="00E64EBA">
            <w:pPr>
              <w:pStyle w:val="RTf"/>
              <w:spacing w:line="276" w:lineRule="auto"/>
              <w:rPr>
                <w:lang w:val="en-US"/>
              </w:rPr>
            </w:pPr>
            <w:r>
              <w:rPr>
                <w:lang w:val="en-US"/>
              </w:rPr>
              <w:t>REST openAPI</w:t>
            </w:r>
          </w:p>
          <w:p w14:paraId="5CCAB3EC" w14:textId="77777777" w:rsidR="005461D7" w:rsidRDefault="00E64EBA">
            <w:pPr>
              <w:pStyle w:val="RTf"/>
              <w:spacing w:line="276" w:lineRule="auto"/>
              <w:rPr>
                <w:lang w:val="en-US"/>
              </w:rPr>
            </w:pPr>
            <w:r>
              <w:rPr>
                <w:lang w:val="en-US"/>
              </w:rPr>
              <w:t>/FerDtm/services/fer/booking/book</w:t>
            </w:r>
          </w:p>
        </w:tc>
      </w:tr>
      <w:tr w:rsidR="005461D7" w14:paraId="75C63754" w14:textId="77777777">
        <w:trPr>
          <w:trHeight w:val="414"/>
        </w:trPr>
        <w:tc>
          <w:tcPr>
            <w:tcW w:w="1665" w:type="pct"/>
          </w:tcPr>
          <w:p w14:paraId="31BF8358" w14:textId="77777777" w:rsidR="005461D7" w:rsidRDefault="00E64EBA">
            <w:pPr>
              <w:pStyle w:val="RTf"/>
              <w:spacing w:line="276" w:lineRule="auto"/>
            </w:pPr>
            <w:r>
              <w:t>Запрос на отмену бронирования</w:t>
            </w:r>
          </w:p>
        </w:tc>
        <w:tc>
          <w:tcPr>
            <w:tcW w:w="1294" w:type="pct"/>
          </w:tcPr>
          <w:p w14:paraId="1B1E8EE7" w14:textId="77777777" w:rsidR="005461D7" w:rsidRDefault="00E64EBA">
            <w:pPr>
              <w:pStyle w:val="RTf"/>
              <w:spacing w:line="276" w:lineRule="auto"/>
            </w:pPr>
            <w:r>
              <w:t>/agg/cancel</w:t>
            </w:r>
          </w:p>
        </w:tc>
        <w:tc>
          <w:tcPr>
            <w:tcW w:w="2041" w:type="pct"/>
          </w:tcPr>
          <w:p w14:paraId="7E5CF5C7" w14:textId="77777777" w:rsidR="005461D7" w:rsidRDefault="00E64EBA">
            <w:pPr>
              <w:pStyle w:val="RTf"/>
              <w:spacing w:line="276" w:lineRule="auto"/>
            </w:pPr>
            <w:r>
              <w:t>REST openAPI</w:t>
            </w:r>
          </w:p>
          <w:p w14:paraId="4F4DC688" w14:textId="77777777" w:rsidR="005461D7" w:rsidRDefault="00E64EBA">
            <w:pPr>
              <w:pStyle w:val="RTf"/>
              <w:spacing w:line="276" w:lineRule="auto"/>
            </w:pPr>
            <w:r>
              <w:t>/booking/cancel</w:t>
            </w:r>
          </w:p>
        </w:tc>
      </w:tr>
    </w:tbl>
    <w:p w14:paraId="50458F3F" w14:textId="77777777" w:rsidR="005461D7" w:rsidRDefault="00E64EBA">
      <w:pPr>
        <w:pStyle w:val="RTf7"/>
        <w:spacing w:line="276" w:lineRule="auto"/>
      </w:pPr>
      <w:r>
        <w:t>Ниже представлена таблица соответствия кодов ошибок от витрины на коды ЕПГУ.</w:t>
      </w:r>
    </w:p>
    <w:p w14:paraId="179535F0" w14:textId="5B3BAF58" w:rsidR="005461D7" w:rsidRDefault="00E64EBA">
      <w:pPr>
        <w:pStyle w:val="RTb"/>
        <w:spacing w:line="276" w:lineRule="auto"/>
      </w:pPr>
      <w:r>
        <w:t xml:space="preserve">Таблица </w:t>
      </w:r>
      <w:r>
        <w:fldChar w:fldCharType="begin"/>
      </w:r>
      <w:r>
        <w:instrText xml:space="preserve">SEQ Таблица \* ARABIC </w:instrText>
      </w:r>
      <w:r>
        <w:fldChar w:fldCharType="separate"/>
      </w:r>
      <w:r w:rsidR="005C12B9">
        <w:rPr>
          <w:noProof/>
        </w:rPr>
        <w:t>11</w:t>
      </w:r>
      <w:r>
        <w:fldChar w:fldCharType="end"/>
      </w:r>
      <w:r>
        <w:t xml:space="preserve"> – Соответствие кодов ошибок на ЕПГУ кодам ошибок из витрины</w:t>
      </w:r>
    </w:p>
    <w:tbl>
      <w:tblPr>
        <w:tblStyle w:val="afff3"/>
        <w:tblW w:w="5000" w:type="pct"/>
        <w:tblLayout w:type="fixed"/>
        <w:tblLook w:val="04A0" w:firstRow="1" w:lastRow="0" w:firstColumn="1" w:lastColumn="0" w:noHBand="0" w:noVBand="1"/>
      </w:tblPr>
      <w:tblGrid>
        <w:gridCol w:w="2263"/>
        <w:gridCol w:w="2127"/>
        <w:gridCol w:w="5663"/>
      </w:tblGrid>
      <w:tr w:rsidR="005461D7" w14:paraId="3FEA0B2D" w14:textId="77777777">
        <w:trPr>
          <w:tblHead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tcPr>
          <w:p w14:paraId="5242E7B1" w14:textId="77777777" w:rsidR="005461D7" w:rsidRDefault="00E64EBA">
            <w:pPr>
              <w:pStyle w:val="RTf3"/>
              <w:spacing w:line="276" w:lineRule="auto"/>
            </w:pPr>
            <w:r>
              <w:t>Вид запроса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BF5148" w14:textId="77777777" w:rsidR="005461D7" w:rsidRDefault="00E64EBA">
            <w:pPr>
              <w:pStyle w:val="RTf3"/>
              <w:spacing w:line="276" w:lineRule="auto"/>
            </w:pPr>
            <w:r>
              <w:t>Код ЕПГУ</w:t>
            </w:r>
          </w:p>
        </w:tc>
        <w:tc>
          <w:tcPr>
            <w:tcW w:w="5663" w:type="dxa"/>
            <w:tcBorders>
              <w:top w:val="single" w:sz="4" w:space="0" w:color="auto"/>
              <w:left w:val="single" w:sz="4" w:space="0" w:color="auto"/>
              <w:bottom w:val="single" w:sz="4" w:space="0" w:color="auto"/>
              <w:right w:val="single" w:sz="4" w:space="0" w:color="auto"/>
            </w:tcBorders>
            <w:shd w:val="clear" w:color="auto" w:fill="auto"/>
            <w:vAlign w:val="center"/>
          </w:tcPr>
          <w:p w14:paraId="259E2B26" w14:textId="77777777" w:rsidR="005461D7" w:rsidRDefault="00E64EBA">
            <w:pPr>
              <w:pStyle w:val="RTf3"/>
              <w:spacing w:line="276" w:lineRule="auto"/>
            </w:pPr>
            <w:r>
              <w:t xml:space="preserve">Код, полученный в ответ на запрос (от витрины или МИС) </w:t>
            </w:r>
          </w:p>
        </w:tc>
      </w:tr>
      <w:tr w:rsidR="005461D7" w14:paraId="44E82B6D" w14:textId="77777777">
        <w:tc>
          <w:tcPr>
            <w:tcW w:w="2263" w:type="dxa"/>
            <w:vMerge w:val="restart"/>
            <w:tcBorders>
              <w:top w:val="single" w:sz="4" w:space="0" w:color="auto"/>
            </w:tcBorders>
          </w:tcPr>
          <w:p w14:paraId="10BB83EF" w14:textId="77777777" w:rsidR="005461D7" w:rsidRDefault="00E64EBA">
            <w:pPr>
              <w:pStyle w:val="RTf"/>
              <w:spacing w:line="276" w:lineRule="auto"/>
            </w:pPr>
            <w:r>
              <w:t>Регламентированный запрос</w:t>
            </w:r>
          </w:p>
        </w:tc>
        <w:tc>
          <w:tcPr>
            <w:tcW w:w="2127" w:type="dxa"/>
            <w:tcBorders>
              <w:top w:val="single" w:sz="4" w:space="0" w:color="auto"/>
            </w:tcBorders>
          </w:tcPr>
          <w:p w14:paraId="04C11F5A" w14:textId="77777777" w:rsidR="005461D7" w:rsidRDefault="00E64EBA">
            <w:pPr>
              <w:pStyle w:val="RTf"/>
              <w:spacing w:line="276" w:lineRule="auto"/>
            </w:pPr>
            <w:r>
              <w:t>0</w:t>
            </w:r>
          </w:p>
        </w:tc>
        <w:tc>
          <w:tcPr>
            <w:tcW w:w="5663" w:type="dxa"/>
            <w:tcBorders>
              <w:top w:val="single" w:sz="4" w:space="0" w:color="auto"/>
            </w:tcBorders>
          </w:tcPr>
          <w:p w14:paraId="7FDC63A8" w14:textId="77777777" w:rsidR="005461D7" w:rsidRDefault="00E64EBA">
            <w:pPr>
              <w:pStyle w:val="RTf"/>
              <w:spacing w:line="276" w:lineRule="auto"/>
            </w:pPr>
            <w:r>
              <w:t>0 (успех)</w:t>
            </w:r>
          </w:p>
        </w:tc>
      </w:tr>
      <w:tr w:rsidR="005461D7" w14:paraId="0D8B1B50" w14:textId="77777777">
        <w:trPr>
          <w:trHeight w:val="414"/>
        </w:trPr>
        <w:tc>
          <w:tcPr>
            <w:tcW w:w="2263" w:type="dxa"/>
            <w:vMerge/>
          </w:tcPr>
          <w:p w14:paraId="19D6D722" w14:textId="77777777" w:rsidR="005461D7" w:rsidRDefault="005461D7">
            <w:pPr>
              <w:pStyle w:val="RTf"/>
              <w:spacing w:line="276" w:lineRule="auto"/>
            </w:pPr>
          </w:p>
        </w:tc>
        <w:tc>
          <w:tcPr>
            <w:tcW w:w="2127" w:type="dxa"/>
          </w:tcPr>
          <w:p w14:paraId="6207E15B" w14:textId="77777777" w:rsidR="005461D7" w:rsidRDefault="00E64EBA">
            <w:pPr>
              <w:pStyle w:val="RTf"/>
              <w:spacing w:line="276" w:lineRule="auto"/>
            </w:pPr>
            <w:r>
              <w:t>3</w:t>
            </w:r>
          </w:p>
        </w:tc>
        <w:tc>
          <w:tcPr>
            <w:tcW w:w="5663" w:type="dxa"/>
          </w:tcPr>
          <w:p w14:paraId="635D4E20" w14:textId="77777777" w:rsidR="005461D7" w:rsidRDefault="00E64EBA">
            <w:pPr>
              <w:pStyle w:val="RTf"/>
              <w:spacing w:line="276" w:lineRule="auto"/>
            </w:pPr>
            <w:r>
              <w:t>http-код отличный от 200 (техническая ошибка)</w:t>
            </w:r>
          </w:p>
        </w:tc>
      </w:tr>
      <w:tr w:rsidR="005461D7" w14:paraId="6D5E07AC" w14:textId="77777777">
        <w:trPr>
          <w:trHeight w:val="414"/>
        </w:trPr>
        <w:tc>
          <w:tcPr>
            <w:tcW w:w="2263" w:type="dxa"/>
            <w:vMerge/>
          </w:tcPr>
          <w:p w14:paraId="2CA37EF1" w14:textId="77777777" w:rsidR="005461D7" w:rsidRDefault="005461D7">
            <w:pPr>
              <w:pStyle w:val="RTf"/>
              <w:spacing w:line="276" w:lineRule="auto"/>
            </w:pPr>
          </w:p>
        </w:tc>
        <w:tc>
          <w:tcPr>
            <w:tcW w:w="2127" w:type="dxa"/>
          </w:tcPr>
          <w:p w14:paraId="1749A3D8" w14:textId="77777777" w:rsidR="005461D7" w:rsidRDefault="00E64EBA">
            <w:pPr>
              <w:pStyle w:val="RTf"/>
              <w:spacing w:line="276" w:lineRule="auto"/>
            </w:pPr>
            <w:r>
              <w:t>7</w:t>
            </w:r>
          </w:p>
        </w:tc>
        <w:tc>
          <w:tcPr>
            <w:tcW w:w="5663" w:type="dxa"/>
          </w:tcPr>
          <w:p w14:paraId="7F1F4319" w14:textId="77777777" w:rsidR="005461D7" w:rsidRDefault="00E64EBA">
            <w:pPr>
              <w:pStyle w:val="RTf"/>
              <w:spacing w:line="276" w:lineRule="auto"/>
            </w:pPr>
            <w:r>
              <w:t>пустой массив (нет данных по запросу)</w:t>
            </w:r>
          </w:p>
        </w:tc>
      </w:tr>
      <w:tr w:rsidR="005461D7" w14:paraId="6C7E3C3B" w14:textId="77777777">
        <w:tc>
          <w:tcPr>
            <w:tcW w:w="2263" w:type="dxa"/>
            <w:vMerge w:val="restart"/>
          </w:tcPr>
          <w:p w14:paraId="4B593969" w14:textId="77777777" w:rsidR="005461D7" w:rsidRDefault="00E64EBA">
            <w:pPr>
              <w:pStyle w:val="RTf"/>
              <w:spacing w:line="276" w:lineRule="auto"/>
            </w:pPr>
            <w:r>
              <w:t>REST openAPI на бронирование</w:t>
            </w:r>
          </w:p>
        </w:tc>
        <w:tc>
          <w:tcPr>
            <w:tcW w:w="2127" w:type="dxa"/>
          </w:tcPr>
          <w:p w14:paraId="38FC4896" w14:textId="77777777" w:rsidR="005461D7" w:rsidRDefault="00E64EBA">
            <w:pPr>
              <w:pStyle w:val="RTf"/>
              <w:spacing w:line="276" w:lineRule="auto"/>
            </w:pPr>
            <w:r>
              <w:t>0</w:t>
            </w:r>
          </w:p>
        </w:tc>
        <w:tc>
          <w:tcPr>
            <w:tcW w:w="5663" w:type="dxa"/>
          </w:tcPr>
          <w:p w14:paraId="41797B5B" w14:textId="77777777" w:rsidR="005461D7" w:rsidRDefault="00E64EBA">
            <w:pPr>
              <w:pStyle w:val="RTf"/>
              <w:spacing w:line="276" w:lineRule="auto"/>
            </w:pPr>
            <w:r>
              <w:t>0 (успех)</w:t>
            </w:r>
          </w:p>
        </w:tc>
      </w:tr>
      <w:tr w:rsidR="005461D7" w14:paraId="1BB715EA" w14:textId="77777777">
        <w:trPr>
          <w:trHeight w:val="414"/>
        </w:trPr>
        <w:tc>
          <w:tcPr>
            <w:tcW w:w="2263" w:type="dxa"/>
            <w:vMerge/>
          </w:tcPr>
          <w:p w14:paraId="41D98C09" w14:textId="77777777" w:rsidR="005461D7" w:rsidRDefault="005461D7">
            <w:pPr>
              <w:pStyle w:val="RTf"/>
              <w:spacing w:line="276" w:lineRule="auto"/>
            </w:pPr>
          </w:p>
        </w:tc>
        <w:tc>
          <w:tcPr>
            <w:tcW w:w="2127" w:type="dxa"/>
          </w:tcPr>
          <w:p w14:paraId="51DDFEA0" w14:textId="77777777" w:rsidR="005461D7" w:rsidRDefault="00E64EBA">
            <w:pPr>
              <w:pStyle w:val="RTf"/>
              <w:spacing w:line="276" w:lineRule="auto"/>
            </w:pPr>
            <w:r>
              <w:t>11-18</w:t>
            </w:r>
          </w:p>
        </w:tc>
        <w:tc>
          <w:tcPr>
            <w:tcW w:w="5663" w:type="dxa"/>
          </w:tcPr>
          <w:p w14:paraId="4C7E134C" w14:textId="77777777" w:rsidR="005461D7" w:rsidRDefault="00E64EBA">
            <w:pPr>
              <w:pStyle w:val="RTf"/>
              <w:spacing w:line="276" w:lineRule="auto"/>
            </w:pPr>
            <w:r>
              <w:t>11-18 (ошибка по бизнес-правилу или техническая ошибка)</w:t>
            </w:r>
          </w:p>
        </w:tc>
      </w:tr>
      <w:tr w:rsidR="005461D7" w14:paraId="7A801FFF" w14:textId="77777777">
        <w:trPr>
          <w:trHeight w:val="414"/>
        </w:trPr>
        <w:tc>
          <w:tcPr>
            <w:tcW w:w="2263" w:type="dxa"/>
            <w:vMerge/>
          </w:tcPr>
          <w:p w14:paraId="59D07A8A" w14:textId="77777777" w:rsidR="005461D7" w:rsidRDefault="005461D7">
            <w:pPr>
              <w:pStyle w:val="RTf"/>
              <w:spacing w:line="276" w:lineRule="auto"/>
            </w:pPr>
          </w:p>
        </w:tc>
        <w:tc>
          <w:tcPr>
            <w:tcW w:w="2127" w:type="dxa"/>
          </w:tcPr>
          <w:p w14:paraId="2DF9D361" w14:textId="77777777" w:rsidR="005461D7" w:rsidRDefault="00E64EBA">
            <w:pPr>
              <w:pStyle w:val="RTf"/>
              <w:spacing w:line="276" w:lineRule="auto"/>
            </w:pPr>
            <w:r>
              <w:t>101</w:t>
            </w:r>
          </w:p>
        </w:tc>
        <w:tc>
          <w:tcPr>
            <w:tcW w:w="5663" w:type="dxa"/>
          </w:tcPr>
          <w:p w14:paraId="642F0282" w14:textId="77777777" w:rsidR="005461D7" w:rsidRDefault="00E64EBA">
            <w:pPr>
              <w:pStyle w:val="RTf"/>
              <w:spacing w:line="276" w:lineRule="auto"/>
            </w:pPr>
            <w:r>
              <w:t>http-код отличный от 200 (техническая ошибка)</w:t>
            </w:r>
          </w:p>
        </w:tc>
      </w:tr>
      <w:tr w:rsidR="005461D7" w14:paraId="058E9420" w14:textId="77777777">
        <w:trPr>
          <w:trHeight w:val="414"/>
        </w:trPr>
        <w:tc>
          <w:tcPr>
            <w:tcW w:w="2263" w:type="dxa"/>
            <w:vMerge w:val="restart"/>
          </w:tcPr>
          <w:p w14:paraId="2058739F" w14:textId="77777777" w:rsidR="005461D7" w:rsidRDefault="00E64EBA">
            <w:pPr>
              <w:pStyle w:val="RTf"/>
              <w:spacing w:line="276" w:lineRule="auto"/>
            </w:pPr>
            <w:r>
              <w:t>REST openAPI на отмену</w:t>
            </w:r>
          </w:p>
        </w:tc>
        <w:tc>
          <w:tcPr>
            <w:tcW w:w="2127" w:type="dxa"/>
          </w:tcPr>
          <w:p w14:paraId="7C586982" w14:textId="77777777" w:rsidR="005461D7" w:rsidRDefault="00E64EBA">
            <w:pPr>
              <w:pStyle w:val="RTf"/>
              <w:spacing w:line="276" w:lineRule="auto"/>
            </w:pPr>
            <w:r>
              <w:t xml:space="preserve">-1 </w:t>
            </w:r>
          </w:p>
        </w:tc>
        <w:tc>
          <w:tcPr>
            <w:tcW w:w="5663" w:type="dxa"/>
          </w:tcPr>
          <w:p w14:paraId="66D49CC1" w14:textId="77777777" w:rsidR="005461D7" w:rsidRDefault="00E64EBA">
            <w:pPr>
              <w:pStyle w:val="RTf"/>
              <w:spacing w:line="276" w:lineRule="auto"/>
            </w:pPr>
            <w:r>
              <w:t>0 (успех)</w:t>
            </w:r>
          </w:p>
        </w:tc>
      </w:tr>
      <w:tr w:rsidR="005461D7" w14:paraId="60782329" w14:textId="77777777">
        <w:trPr>
          <w:trHeight w:val="414"/>
        </w:trPr>
        <w:tc>
          <w:tcPr>
            <w:tcW w:w="2263" w:type="dxa"/>
            <w:vMerge/>
          </w:tcPr>
          <w:p w14:paraId="49D53457" w14:textId="77777777" w:rsidR="005461D7" w:rsidRDefault="005461D7">
            <w:pPr>
              <w:pStyle w:val="RTf"/>
              <w:spacing w:line="276" w:lineRule="auto"/>
            </w:pPr>
          </w:p>
        </w:tc>
        <w:tc>
          <w:tcPr>
            <w:tcW w:w="2127" w:type="dxa"/>
          </w:tcPr>
          <w:p w14:paraId="1345C799" w14:textId="77777777" w:rsidR="005461D7" w:rsidRDefault="00E64EBA">
            <w:pPr>
              <w:pStyle w:val="RTf"/>
              <w:spacing w:line="276" w:lineRule="auto"/>
            </w:pPr>
            <w:r>
              <w:t>0</w:t>
            </w:r>
          </w:p>
        </w:tc>
        <w:tc>
          <w:tcPr>
            <w:tcW w:w="5663" w:type="dxa"/>
          </w:tcPr>
          <w:p w14:paraId="7706F1D3" w14:textId="77777777" w:rsidR="005461D7" w:rsidRDefault="00E64EBA">
            <w:pPr>
              <w:pStyle w:val="RTf"/>
              <w:spacing w:line="276" w:lineRule="auto"/>
            </w:pPr>
            <w:r>
              <w:t>1, 18 (ошибка по бизнес-правилу или техническая ошибка)</w:t>
            </w:r>
          </w:p>
        </w:tc>
      </w:tr>
      <w:tr w:rsidR="005461D7" w14:paraId="2F65B2A2" w14:textId="77777777">
        <w:trPr>
          <w:trHeight w:val="414"/>
        </w:trPr>
        <w:tc>
          <w:tcPr>
            <w:tcW w:w="2263" w:type="dxa"/>
            <w:vMerge/>
          </w:tcPr>
          <w:p w14:paraId="7BE9D14E" w14:textId="77777777" w:rsidR="005461D7" w:rsidRDefault="005461D7">
            <w:pPr>
              <w:pStyle w:val="RTf"/>
              <w:spacing w:line="276" w:lineRule="auto"/>
            </w:pPr>
          </w:p>
        </w:tc>
        <w:tc>
          <w:tcPr>
            <w:tcW w:w="2127" w:type="dxa"/>
          </w:tcPr>
          <w:p w14:paraId="540F8F60" w14:textId="77777777" w:rsidR="005461D7" w:rsidRDefault="00E64EBA">
            <w:pPr>
              <w:pStyle w:val="RTf"/>
              <w:spacing w:line="276" w:lineRule="auto"/>
            </w:pPr>
            <w:r>
              <w:t>101</w:t>
            </w:r>
          </w:p>
        </w:tc>
        <w:tc>
          <w:tcPr>
            <w:tcW w:w="5663" w:type="dxa"/>
          </w:tcPr>
          <w:p w14:paraId="73FC4165" w14:textId="77777777" w:rsidR="005461D7" w:rsidRDefault="00E64EBA">
            <w:pPr>
              <w:pStyle w:val="RTf"/>
              <w:spacing w:line="276" w:lineRule="auto"/>
            </w:pPr>
            <w:r>
              <w:t>http-код отличный от 200 (техническая ошибка)</w:t>
            </w:r>
          </w:p>
        </w:tc>
      </w:tr>
    </w:tbl>
    <w:p w14:paraId="6B82BCE7" w14:textId="77777777" w:rsidR="005461D7" w:rsidRDefault="00E64EBA">
      <w:pPr>
        <w:pStyle w:val="RT2"/>
        <w:numPr>
          <w:ilvl w:val="1"/>
          <w:numId w:val="42"/>
        </w:numPr>
        <w:spacing w:line="276" w:lineRule="auto"/>
      </w:pPr>
      <w:bookmarkStart w:id="857" w:name="_Toc190695457"/>
      <w:bookmarkStart w:id="858" w:name="_Toc220861905"/>
      <w:bookmarkStart w:id="859" w:name="_Toc226989625"/>
      <w:r>
        <w:t>Дополнительные настройки</w:t>
      </w:r>
      <w:bookmarkEnd w:id="857"/>
      <w:bookmarkEnd w:id="858"/>
      <w:bookmarkEnd w:id="859"/>
    </w:p>
    <w:p w14:paraId="1195D1C6" w14:textId="77777777" w:rsidR="005461D7" w:rsidRDefault="00E64EBA">
      <w:pPr>
        <w:pStyle w:val="RT"/>
        <w:spacing w:line="276" w:lineRule="auto"/>
      </w:pPr>
      <w:r>
        <w:t xml:space="preserve">Для достижения максимальной производительности обязательно требуется создать, на уровне СУБД, индексы, по полям, участвующим в запросах получения слотов.  </w:t>
      </w:r>
    </w:p>
    <w:p w14:paraId="3B9D431D" w14:textId="77777777" w:rsidR="005461D7" w:rsidRDefault="00E64EBA">
      <w:pPr>
        <w:pStyle w:val="RT"/>
        <w:spacing w:line="276" w:lineRule="auto"/>
      </w:pPr>
      <w:r>
        <w:t xml:space="preserve">Например, составной индекс по полям resource_id и visitTime. </w:t>
      </w:r>
    </w:p>
    <w:p w14:paraId="1B24937E" w14:textId="77777777" w:rsidR="005461D7" w:rsidRDefault="00E64EBA">
      <w:pPr>
        <w:pStyle w:val="RT"/>
        <w:spacing w:line="276" w:lineRule="auto"/>
      </w:pPr>
      <w:r>
        <w:t>В процессе работы РВЗ (при выполнении сценария «Запись на прием к врачу») нагрузка на Витрину может возрастать в результате того, что увеличивается число запросов на запись, например, в связи неблагоприятной санитарно-эпидемиологической обстановкой. Администратору Витрины субъекта РФ следует организовать обмен данными так, чтобы максимально сократить время ожидания пользователя.</w:t>
      </w:r>
    </w:p>
    <w:p w14:paraId="653B0816" w14:textId="77777777" w:rsidR="005461D7" w:rsidRDefault="00E64EBA">
      <w:pPr>
        <w:pStyle w:val="RT"/>
        <w:spacing w:line="276" w:lineRule="auto"/>
      </w:pPr>
      <w:r>
        <w:t>Обновление данных в РВЗ (из-за механизма дельт) занимает продолжительное время, которое может увеличиваться за счет выполнения параллельных ETL-процессов самой МИС, блокирующих работу Витрины.</w:t>
      </w:r>
    </w:p>
    <w:p w14:paraId="24B2207E" w14:textId="77777777" w:rsidR="005461D7" w:rsidRDefault="00E64EBA">
      <w:pPr>
        <w:pStyle w:val="RT3"/>
        <w:numPr>
          <w:ilvl w:val="2"/>
          <w:numId w:val="42"/>
        </w:numPr>
        <w:spacing w:line="276" w:lineRule="auto"/>
      </w:pPr>
      <w:bookmarkStart w:id="860" w:name="_Toc223017863"/>
      <w:bookmarkStart w:id="861" w:name="_Toc223102016"/>
      <w:bookmarkStart w:id="862" w:name="_Toc223017864"/>
      <w:bookmarkStart w:id="863" w:name="_Toc223102017"/>
      <w:bookmarkStart w:id="864" w:name="_Toc223017865"/>
      <w:bookmarkStart w:id="865" w:name="_Toc223102018"/>
      <w:bookmarkStart w:id="866" w:name="_Toc223017866"/>
      <w:bookmarkStart w:id="867" w:name="_Toc223102019"/>
      <w:bookmarkStart w:id="868" w:name="_Toc223017867"/>
      <w:bookmarkStart w:id="869" w:name="_Toc223102020"/>
      <w:bookmarkStart w:id="870" w:name="_Toc223017868"/>
      <w:bookmarkStart w:id="871" w:name="_Toc223102021"/>
      <w:bookmarkStart w:id="872" w:name="_Toc223017869"/>
      <w:bookmarkStart w:id="873" w:name="_Toc223102022"/>
      <w:bookmarkStart w:id="874" w:name="_Toc223017886"/>
      <w:bookmarkStart w:id="875" w:name="_Toc223102039"/>
      <w:bookmarkStart w:id="876" w:name="_Toc223017887"/>
      <w:bookmarkStart w:id="877" w:name="_Toc223102040"/>
      <w:bookmarkStart w:id="878" w:name="_Toc223017888"/>
      <w:bookmarkStart w:id="879" w:name="_Toc223102041"/>
      <w:bookmarkStart w:id="880" w:name="_Toc223017889"/>
      <w:bookmarkStart w:id="881" w:name="_Toc223102042"/>
      <w:bookmarkStart w:id="882" w:name="_Toc223017890"/>
      <w:bookmarkStart w:id="883" w:name="_Toc223102043"/>
      <w:bookmarkStart w:id="884" w:name="_Toc223017891"/>
      <w:bookmarkStart w:id="885" w:name="_Toc223102044"/>
      <w:bookmarkStart w:id="886" w:name="_Toc223017892"/>
      <w:bookmarkStart w:id="887" w:name="_Toc223102045"/>
      <w:bookmarkStart w:id="888" w:name="_Toc223017893"/>
      <w:bookmarkStart w:id="889" w:name="_Toc223102046"/>
      <w:bookmarkStart w:id="890" w:name="_Toc223017894"/>
      <w:bookmarkStart w:id="891" w:name="_Toc223102047"/>
      <w:bookmarkStart w:id="892" w:name="_Toc223017895"/>
      <w:bookmarkStart w:id="893" w:name="_Toc223102048"/>
      <w:bookmarkStart w:id="894" w:name="_Toc223017896"/>
      <w:bookmarkStart w:id="895" w:name="_Toc223102049"/>
      <w:bookmarkStart w:id="896" w:name="_Toc223017897"/>
      <w:bookmarkStart w:id="897" w:name="_Toc223102050"/>
      <w:bookmarkStart w:id="898" w:name="_Toc223017898"/>
      <w:bookmarkStart w:id="899" w:name="_Toc223102051"/>
      <w:bookmarkStart w:id="900" w:name="_Toc223017899"/>
      <w:bookmarkStart w:id="901" w:name="_Toc223102052"/>
      <w:bookmarkStart w:id="902" w:name="_Toc223017900"/>
      <w:bookmarkStart w:id="903" w:name="_Toc223102053"/>
      <w:bookmarkStart w:id="904" w:name="_Toc127514988"/>
      <w:bookmarkStart w:id="905" w:name="_Toc129360087"/>
      <w:bookmarkStart w:id="906" w:name="_Toc190695462"/>
      <w:bookmarkStart w:id="907" w:name="_Toc220861910"/>
      <w:bookmarkStart w:id="908" w:name="_Toc226989626"/>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r>
        <w:lastRenderedPageBreak/>
        <w:t>Оптимизация настроек Postgres</w:t>
      </w:r>
      <w:bookmarkEnd w:id="904"/>
      <w:bookmarkEnd w:id="905"/>
      <w:bookmarkEnd w:id="906"/>
      <w:bookmarkEnd w:id="907"/>
      <w:bookmarkEnd w:id="908"/>
    </w:p>
    <w:p w14:paraId="609535D9" w14:textId="77777777" w:rsidR="005461D7" w:rsidRDefault="00E64EBA">
      <w:pPr>
        <w:pStyle w:val="RT"/>
        <w:keepNext/>
        <w:spacing w:line="276" w:lineRule="auto"/>
      </w:pPr>
      <w:r>
        <w:t>Важно! Все команды в Dbeaver выполняются в postgres, НЕ в Prostore! Для проверки настроек Postgres, выполните в Dbeaver команды:</w:t>
      </w:r>
    </w:p>
    <w:p w14:paraId="573FA8E3" w14:textId="5CD2419F" w:rsidR="005461D7" w:rsidRDefault="005461D7">
      <w:pPr>
        <w:pStyle w:val="RT"/>
        <w:spacing w:line="276" w:lineRule="auto"/>
      </w:pPr>
    </w:p>
    <w:tbl>
      <w:tblPr>
        <w:tblStyle w:val="afff3"/>
        <w:tblW w:w="0" w:type="auto"/>
        <w:tblLook w:val="04A0" w:firstRow="1" w:lastRow="0" w:firstColumn="1" w:lastColumn="0" w:noHBand="0" w:noVBand="1"/>
      </w:tblPr>
      <w:tblGrid>
        <w:gridCol w:w="10053"/>
      </w:tblGrid>
      <w:tr w:rsidR="00164986" w:rsidRPr="005944FC" w14:paraId="16ACE1FA" w14:textId="77777777" w:rsidTr="00164986">
        <w:tc>
          <w:tcPr>
            <w:tcW w:w="10053" w:type="dxa"/>
          </w:tcPr>
          <w:p w14:paraId="29914D30" w14:textId="77777777" w:rsidR="00164986" w:rsidRPr="00EA6A07" w:rsidRDefault="00164986" w:rsidP="00164986">
            <w:pPr>
              <w:pStyle w:val="RT"/>
              <w:spacing w:line="276" w:lineRule="auto"/>
              <w:rPr>
                <w:i/>
                <w:iCs/>
                <w:lang w:val="en-US"/>
              </w:rPr>
            </w:pPr>
            <w:r w:rsidRPr="00EA6A07">
              <w:rPr>
                <w:i/>
                <w:iCs/>
                <w:lang w:val="en-US"/>
              </w:rPr>
              <w:t>SHOW effective_cache_size;</w:t>
            </w:r>
          </w:p>
          <w:p w14:paraId="464AEE8C" w14:textId="77777777" w:rsidR="00164986" w:rsidRPr="00EA6A07" w:rsidRDefault="00164986" w:rsidP="00164986">
            <w:pPr>
              <w:pStyle w:val="RT"/>
              <w:spacing w:line="276" w:lineRule="auto"/>
              <w:rPr>
                <w:i/>
                <w:iCs/>
                <w:lang w:val="en-US"/>
              </w:rPr>
            </w:pPr>
            <w:r w:rsidRPr="00EA6A07">
              <w:rPr>
                <w:i/>
                <w:iCs/>
                <w:lang w:val="en-US"/>
              </w:rPr>
              <w:t>SHOW checkpoint_completion_target;</w:t>
            </w:r>
          </w:p>
          <w:p w14:paraId="43AE4EF8" w14:textId="77777777" w:rsidR="00164986" w:rsidRPr="00EA6A07" w:rsidRDefault="00164986" w:rsidP="00164986">
            <w:pPr>
              <w:pStyle w:val="RT"/>
              <w:spacing w:line="276" w:lineRule="auto"/>
              <w:rPr>
                <w:i/>
                <w:iCs/>
                <w:lang w:val="en-US"/>
              </w:rPr>
            </w:pPr>
            <w:r w:rsidRPr="00EA6A07">
              <w:rPr>
                <w:i/>
                <w:iCs/>
                <w:lang w:val="en-US"/>
              </w:rPr>
              <w:t>SHOW wal_buffers = ‘16MB’;</w:t>
            </w:r>
          </w:p>
          <w:p w14:paraId="11185F55" w14:textId="77777777" w:rsidR="00164986" w:rsidRPr="00EA6A07" w:rsidRDefault="00164986" w:rsidP="00164986">
            <w:pPr>
              <w:pStyle w:val="RT"/>
              <w:spacing w:line="276" w:lineRule="auto"/>
              <w:rPr>
                <w:i/>
                <w:iCs/>
                <w:lang w:val="en-US"/>
              </w:rPr>
            </w:pPr>
            <w:r w:rsidRPr="00EA6A07">
              <w:rPr>
                <w:i/>
                <w:iCs/>
                <w:lang w:val="en-US"/>
              </w:rPr>
              <w:t>SHOW default_statistics_target;</w:t>
            </w:r>
          </w:p>
          <w:p w14:paraId="6F0DEE2F" w14:textId="77777777" w:rsidR="00164986" w:rsidRPr="00EA6A07" w:rsidRDefault="00164986" w:rsidP="00164986">
            <w:pPr>
              <w:pStyle w:val="RT"/>
              <w:spacing w:line="276" w:lineRule="auto"/>
              <w:rPr>
                <w:i/>
                <w:iCs/>
                <w:lang w:val="en-US"/>
              </w:rPr>
            </w:pPr>
            <w:r w:rsidRPr="00EA6A07">
              <w:rPr>
                <w:i/>
                <w:iCs/>
                <w:lang w:val="en-US"/>
              </w:rPr>
              <w:t>SHOW random_page_cost;</w:t>
            </w:r>
          </w:p>
          <w:p w14:paraId="047764A8" w14:textId="77777777" w:rsidR="00164986" w:rsidRPr="00EA6A07" w:rsidRDefault="00164986" w:rsidP="00164986">
            <w:pPr>
              <w:pStyle w:val="RT"/>
              <w:spacing w:line="276" w:lineRule="auto"/>
              <w:rPr>
                <w:i/>
                <w:iCs/>
                <w:lang w:val="en-US"/>
              </w:rPr>
            </w:pPr>
            <w:r w:rsidRPr="00EA6A07">
              <w:rPr>
                <w:i/>
                <w:iCs/>
                <w:lang w:val="en-US"/>
              </w:rPr>
              <w:t>SHOW effective_io_concurrency;</w:t>
            </w:r>
          </w:p>
          <w:p w14:paraId="735D43F0" w14:textId="77777777" w:rsidR="00164986" w:rsidRPr="00EA6A07" w:rsidRDefault="00164986" w:rsidP="00164986">
            <w:pPr>
              <w:pStyle w:val="RT"/>
              <w:spacing w:line="276" w:lineRule="auto"/>
              <w:rPr>
                <w:i/>
                <w:iCs/>
                <w:lang w:val="en-US"/>
              </w:rPr>
            </w:pPr>
            <w:r w:rsidRPr="00EA6A07">
              <w:rPr>
                <w:i/>
                <w:iCs/>
                <w:lang w:val="en-US"/>
              </w:rPr>
              <w:t>SHOW min_wal_size;</w:t>
            </w:r>
          </w:p>
          <w:p w14:paraId="5C045642" w14:textId="77777777" w:rsidR="00164986" w:rsidRPr="00EA6A07" w:rsidRDefault="00164986" w:rsidP="00164986">
            <w:pPr>
              <w:pStyle w:val="RT"/>
              <w:spacing w:line="276" w:lineRule="auto"/>
              <w:rPr>
                <w:i/>
                <w:iCs/>
                <w:lang w:val="en-US"/>
              </w:rPr>
            </w:pPr>
            <w:r w:rsidRPr="00EA6A07">
              <w:rPr>
                <w:i/>
                <w:iCs/>
                <w:lang w:val="en-US"/>
              </w:rPr>
              <w:t>SHOW max_wal_size;</w:t>
            </w:r>
          </w:p>
          <w:p w14:paraId="2D6DF66C" w14:textId="77777777" w:rsidR="00164986" w:rsidRPr="00EA6A07" w:rsidRDefault="00164986" w:rsidP="00164986">
            <w:pPr>
              <w:pStyle w:val="RT"/>
              <w:spacing w:line="276" w:lineRule="auto"/>
              <w:rPr>
                <w:i/>
                <w:iCs/>
                <w:lang w:val="en-US"/>
              </w:rPr>
            </w:pPr>
            <w:r w:rsidRPr="00EA6A07">
              <w:rPr>
                <w:i/>
                <w:iCs/>
                <w:lang w:val="en-US"/>
              </w:rPr>
              <w:t>SHOW max_worker_processes;</w:t>
            </w:r>
          </w:p>
          <w:p w14:paraId="6E935BE8" w14:textId="77777777" w:rsidR="00164986" w:rsidRPr="00EA6A07" w:rsidRDefault="00164986" w:rsidP="00164986">
            <w:pPr>
              <w:pStyle w:val="RT"/>
              <w:spacing w:line="276" w:lineRule="auto"/>
              <w:rPr>
                <w:i/>
                <w:iCs/>
                <w:lang w:val="en-US"/>
              </w:rPr>
            </w:pPr>
            <w:r w:rsidRPr="00EA6A07">
              <w:rPr>
                <w:i/>
                <w:iCs/>
                <w:lang w:val="en-US"/>
              </w:rPr>
              <w:t>SHOW max_parallel_workers_per_gather;</w:t>
            </w:r>
          </w:p>
          <w:p w14:paraId="2639C8D8" w14:textId="77777777" w:rsidR="00164986" w:rsidRPr="00EA6A07" w:rsidRDefault="00164986" w:rsidP="00164986">
            <w:pPr>
              <w:pStyle w:val="RT"/>
              <w:spacing w:line="276" w:lineRule="auto"/>
              <w:rPr>
                <w:i/>
                <w:iCs/>
                <w:lang w:val="en-US"/>
              </w:rPr>
            </w:pPr>
            <w:r w:rsidRPr="00EA6A07">
              <w:rPr>
                <w:i/>
                <w:iCs/>
                <w:lang w:val="en-US"/>
              </w:rPr>
              <w:t>SHOW max_parallel_workers;</w:t>
            </w:r>
          </w:p>
          <w:p w14:paraId="11DAE029" w14:textId="77777777" w:rsidR="00164986" w:rsidRPr="00EA6A07" w:rsidRDefault="00164986" w:rsidP="00164986">
            <w:pPr>
              <w:pStyle w:val="RT"/>
              <w:spacing w:line="276" w:lineRule="auto"/>
              <w:rPr>
                <w:i/>
                <w:iCs/>
                <w:lang w:val="en-US"/>
              </w:rPr>
            </w:pPr>
            <w:r w:rsidRPr="00EA6A07">
              <w:rPr>
                <w:i/>
                <w:iCs/>
                <w:lang w:val="en-US"/>
              </w:rPr>
              <w:t>SHOW max_parallel_maintenance_workers;</w:t>
            </w:r>
          </w:p>
          <w:p w14:paraId="14D648A2" w14:textId="77777777" w:rsidR="00164986" w:rsidRPr="00EA6A07" w:rsidRDefault="00164986" w:rsidP="00164986">
            <w:pPr>
              <w:pStyle w:val="RT"/>
              <w:spacing w:line="276" w:lineRule="auto"/>
              <w:rPr>
                <w:i/>
                <w:iCs/>
                <w:lang w:val="en-US"/>
              </w:rPr>
            </w:pPr>
            <w:r w:rsidRPr="00EA6A07">
              <w:rPr>
                <w:i/>
                <w:iCs/>
                <w:lang w:val="en-US"/>
              </w:rPr>
              <w:t>SHOW max_connections;</w:t>
            </w:r>
          </w:p>
          <w:p w14:paraId="7BAD2A1E" w14:textId="77777777" w:rsidR="00164986" w:rsidRPr="00EA6A07" w:rsidRDefault="00164986" w:rsidP="00164986">
            <w:pPr>
              <w:pStyle w:val="RT"/>
              <w:spacing w:line="276" w:lineRule="auto"/>
              <w:rPr>
                <w:i/>
                <w:iCs/>
                <w:lang w:val="en-US"/>
              </w:rPr>
            </w:pPr>
            <w:r w:rsidRPr="00EA6A07">
              <w:rPr>
                <w:i/>
                <w:iCs/>
                <w:lang w:val="en-US"/>
              </w:rPr>
              <w:t>SHOW shared_buffers;</w:t>
            </w:r>
          </w:p>
          <w:p w14:paraId="3D35B4BD" w14:textId="77777777" w:rsidR="00164986" w:rsidRPr="00EA6A07" w:rsidRDefault="00164986" w:rsidP="00164986">
            <w:pPr>
              <w:pStyle w:val="RT"/>
              <w:spacing w:line="276" w:lineRule="auto"/>
              <w:rPr>
                <w:i/>
                <w:iCs/>
                <w:lang w:val="en-US"/>
              </w:rPr>
            </w:pPr>
            <w:r w:rsidRPr="00EA6A07">
              <w:rPr>
                <w:i/>
                <w:iCs/>
                <w:lang w:val="en-US"/>
              </w:rPr>
              <w:t>SHOW temp_buffers;</w:t>
            </w:r>
          </w:p>
          <w:p w14:paraId="5063899B" w14:textId="77777777" w:rsidR="00164986" w:rsidRPr="00EA6A07" w:rsidRDefault="00164986" w:rsidP="00164986">
            <w:pPr>
              <w:pStyle w:val="RT"/>
              <w:spacing w:line="276" w:lineRule="auto"/>
              <w:rPr>
                <w:i/>
                <w:iCs/>
                <w:lang w:val="en-US"/>
              </w:rPr>
            </w:pPr>
            <w:r w:rsidRPr="00EA6A07">
              <w:rPr>
                <w:i/>
                <w:iCs/>
                <w:lang w:val="en-US"/>
              </w:rPr>
              <w:t>SHOW work_mem;</w:t>
            </w:r>
          </w:p>
          <w:p w14:paraId="15A2DC13" w14:textId="77777777" w:rsidR="00164986" w:rsidRPr="00EA6A07" w:rsidRDefault="00164986" w:rsidP="00164986">
            <w:pPr>
              <w:pStyle w:val="RT"/>
              <w:spacing w:line="276" w:lineRule="auto"/>
              <w:rPr>
                <w:i/>
                <w:iCs/>
                <w:lang w:val="en-US"/>
              </w:rPr>
            </w:pPr>
            <w:r w:rsidRPr="00EA6A07">
              <w:rPr>
                <w:i/>
                <w:iCs/>
                <w:lang w:val="en-US"/>
              </w:rPr>
              <w:t>SHOW maintenance_work_mem;</w:t>
            </w:r>
          </w:p>
          <w:p w14:paraId="1E289A1C" w14:textId="23E1736F" w:rsidR="00164986" w:rsidRPr="00EA6A07" w:rsidRDefault="00164986" w:rsidP="00164986">
            <w:pPr>
              <w:pStyle w:val="RT"/>
              <w:spacing w:line="276" w:lineRule="auto"/>
              <w:ind w:firstLine="875"/>
              <w:rPr>
                <w:lang w:val="en-US"/>
              </w:rPr>
            </w:pPr>
            <w:r w:rsidRPr="00EA6A07">
              <w:rPr>
                <w:i/>
                <w:iCs/>
                <w:lang w:val="en-US"/>
              </w:rPr>
              <w:t>SHOW enable_seqscan;</w:t>
            </w:r>
          </w:p>
        </w:tc>
      </w:tr>
    </w:tbl>
    <w:p w14:paraId="51EFF56D" w14:textId="77777777" w:rsidR="00164986" w:rsidRPr="00EA6A07" w:rsidRDefault="00164986">
      <w:pPr>
        <w:pStyle w:val="RT"/>
        <w:spacing w:line="276" w:lineRule="auto"/>
        <w:rPr>
          <w:lang w:val="en-US"/>
        </w:rPr>
      </w:pPr>
    </w:p>
    <w:p w14:paraId="403EEB40" w14:textId="1BC2A99F" w:rsidR="005461D7" w:rsidRDefault="00E64EBA">
      <w:pPr>
        <w:pStyle w:val="RT"/>
        <w:spacing w:line="276" w:lineRule="auto"/>
        <w:rPr>
          <w:lang w:val="en-US"/>
        </w:rPr>
      </w:pPr>
      <w:r>
        <w:t>Каждая таблиц</w:t>
      </w:r>
      <w:r w:rsidR="005025D6">
        <w:t>а</w:t>
      </w:r>
      <w:r>
        <w:t xml:space="preserve"> команд вернет значение настройки. Например, команда </w:t>
      </w:r>
      <w:r>
        <w:rPr>
          <w:rStyle w:val="afa"/>
          <w:rFonts w:asciiTheme="minorHAnsi" w:eastAsia="Calibri" w:hAnsiTheme="minorHAnsi" w:cstheme="minorHAnsi"/>
          <w:color w:val="auto"/>
        </w:rPr>
        <w:t>SHOW shared_buffers;</w:t>
      </w:r>
      <w:r>
        <w:t xml:space="preserve"> по умолчанию вернет значение «128Mb». Подробнее о </w:t>
      </w:r>
      <w:hyperlink r:id="rId77" w:anchor="RUNTIME-CONFIG-QUERY-CONSTANTS" w:tooltip="https://postgrespro.ru/docs/postgresql/12/runtime-config-query#RUNTIME-CONFIG-QUERY-CONSTANTS" w:history="1">
        <w:r>
          <w:rPr>
            <w:rStyle w:val="afff4"/>
            <w:rFonts w:asciiTheme="minorHAnsi" w:eastAsia="Calibri" w:hAnsiTheme="minorHAnsi" w:cstheme="minorHAnsi"/>
            <w:color w:val="auto"/>
          </w:rPr>
          <w:t>Константах стоимости для планировщика</w:t>
        </w:r>
      </w:hyperlink>
      <w:r>
        <w:t>. Для изменения настроек, необходимо подключиться к Postgres из консоли. Для</w:t>
      </w:r>
      <w:r>
        <w:rPr>
          <w:lang w:val="en-US"/>
        </w:rPr>
        <w:t xml:space="preserve"> </w:t>
      </w:r>
      <w:r>
        <w:t>этого</w:t>
      </w:r>
      <w:r>
        <w:rPr>
          <w:lang w:val="en-US"/>
        </w:rPr>
        <w:t xml:space="preserve"> </w:t>
      </w:r>
      <w:r>
        <w:t>выполните</w:t>
      </w:r>
      <w:r>
        <w:rPr>
          <w:lang w:val="en-US"/>
        </w:rPr>
        <w:t>:</w:t>
      </w:r>
    </w:p>
    <w:p w14:paraId="48D3C779" w14:textId="77777777" w:rsidR="005461D7" w:rsidRDefault="00E64EBA">
      <w:pPr>
        <w:pStyle w:val="RTf"/>
        <w:pBdr>
          <w:top w:val="single" w:sz="4" w:space="1" w:color="000000"/>
          <w:left w:val="single" w:sz="4" w:space="4" w:color="000000"/>
          <w:bottom w:val="single" w:sz="4" w:space="1" w:color="000000"/>
          <w:right w:val="single" w:sz="4" w:space="4" w:color="000000"/>
        </w:pBdr>
        <w:spacing w:line="276" w:lineRule="auto"/>
        <w:rPr>
          <w:lang w:val="en-US"/>
        </w:rPr>
      </w:pPr>
      <w:r>
        <w:rPr>
          <w:lang w:val="en-US"/>
        </w:rPr>
        <w:t>docker exec –it postgres bash</w:t>
      </w:r>
    </w:p>
    <w:p w14:paraId="7F9842E5" w14:textId="77777777" w:rsidR="005461D7" w:rsidRDefault="00E64EBA">
      <w:pPr>
        <w:pStyle w:val="RTf"/>
        <w:pBdr>
          <w:top w:val="single" w:sz="4" w:space="1" w:color="000000"/>
          <w:left w:val="single" w:sz="4" w:space="4" w:color="000000"/>
          <w:bottom w:val="single" w:sz="4" w:space="1" w:color="000000"/>
          <w:right w:val="single" w:sz="4" w:space="4" w:color="000000"/>
        </w:pBdr>
        <w:spacing w:line="276" w:lineRule="auto"/>
        <w:rPr>
          <w:lang w:val="en-US"/>
        </w:rPr>
      </w:pPr>
      <w:r>
        <w:rPr>
          <w:lang w:val="en-US"/>
        </w:rPr>
        <w:t>su postgres</w:t>
      </w:r>
    </w:p>
    <w:p w14:paraId="0F4B5882" w14:textId="77777777" w:rsidR="005461D7" w:rsidRDefault="00E64EBA">
      <w:pPr>
        <w:pStyle w:val="RTf"/>
        <w:pBdr>
          <w:top w:val="single" w:sz="4" w:space="1" w:color="000000"/>
          <w:left w:val="single" w:sz="4" w:space="4" w:color="000000"/>
          <w:bottom w:val="single" w:sz="4" w:space="1" w:color="000000"/>
          <w:right w:val="single" w:sz="4" w:space="4" w:color="000000"/>
        </w:pBdr>
        <w:spacing w:line="276" w:lineRule="auto"/>
        <w:rPr>
          <w:lang w:val="en-US"/>
        </w:rPr>
      </w:pPr>
      <w:r>
        <w:rPr>
          <w:lang w:val="en-US"/>
        </w:rPr>
        <w:t>psql –U dtm postgres</w:t>
      </w:r>
    </w:p>
    <w:p w14:paraId="588F3CE1" w14:textId="77777777" w:rsidR="005461D7" w:rsidRDefault="00E64EBA">
      <w:pPr>
        <w:pStyle w:val="RT0"/>
        <w:spacing w:line="276" w:lineRule="auto"/>
      </w:pPr>
      <w:r>
        <w:rPr>
          <w:noProof/>
        </w:rPr>
        <w:drawing>
          <wp:inline distT="0" distB="0" distL="0" distR="0" wp14:anchorId="79C9F0F8" wp14:editId="532E4CF5">
            <wp:extent cx="4107180" cy="1334556"/>
            <wp:effectExtent l="0" t="0" r="7620" b="0"/>
            <wp:docPr id="43" name="Рисунок 4" descr="4334dddb60445941df5a5ac9980e3d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4334dddb60445941df5a5ac9980e3dcd"/>
                    <pic:cNvPicPr>
                      <a:picLocks noChangeAspect="1"/>
                    </pic:cNvPicPr>
                  </pic:nvPicPr>
                  <pic:blipFill>
                    <a:blip r:embed="rId78"/>
                    <a:stretch/>
                  </pic:blipFill>
                  <pic:spPr bwMode="auto">
                    <a:xfrm>
                      <a:off x="0" y="0"/>
                      <a:ext cx="4118992" cy="1338394"/>
                    </a:xfrm>
                    <a:prstGeom prst="rect">
                      <a:avLst/>
                    </a:prstGeom>
                    <a:noFill/>
                    <a:ln>
                      <a:noFill/>
                    </a:ln>
                  </pic:spPr>
                </pic:pic>
              </a:graphicData>
            </a:graphic>
          </wp:inline>
        </w:drawing>
      </w:r>
    </w:p>
    <w:p w14:paraId="0A1F72C9" w14:textId="6E1D78CB"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12</w:t>
      </w:r>
      <w:r>
        <w:fldChar w:fldCharType="end"/>
      </w:r>
      <w:r>
        <w:t xml:space="preserve"> – Подключение к Postgres</w:t>
      </w:r>
    </w:p>
    <w:p w14:paraId="0DCE5923" w14:textId="39A64865" w:rsidR="005461D7" w:rsidRDefault="00E64EBA">
      <w:pPr>
        <w:pStyle w:val="RT"/>
        <w:spacing w:line="276" w:lineRule="auto"/>
      </w:pPr>
      <w:r>
        <w:t>Далее, скорректируйте настройки, выполнив запросы:</w:t>
      </w:r>
      <w:r w:rsidR="00250EEC" w:rsidDel="00250EEC">
        <w:t xml:space="preserve"> </w:t>
      </w:r>
    </w:p>
    <w:tbl>
      <w:tblPr>
        <w:tblStyle w:val="afff3"/>
        <w:tblW w:w="0" w:type="auto"/>
        <w:tblLook w:val="04A0" w:firstRow="1" w:lastRow="0" w:firstColumn="1" w:lastColumn="0" w:noHBand="0" w:noVBand="1"/>
      </w:tblPr>
      <w:tblGrid>
        <w:gridCol w:w="10053"/>
      </w:tblGrid>
      <w:tr w:rsidR="00164986" w:rsidRPr="005944FC" w14:paraId="3AB6C993" w14:textId="77777777" w:rsidTr="00164986">
        <w:tc>
          <w:tcPr>
            <w:tcW w:w="10053" w:type="dxa"/>
          </w:tcPr>
          <w:p w14:paraId="24C7A140" w14:textId="77777777" w:rsidR="00164986" w:rsidRPr="00EA6A07" w:rsidRDefault="00164986" w:rsidP="00164986">
            <w:pPr>
              <w:pStyle w:val="RT"/>
              <w:spacing w:line="276" w:lineRule="auto"/>
              <w:rPr>
                <w:i/>
                <w:iCs/>
                <w:lang w:val="en-US"/>
              </w:rPr>
            </w:pPr>
            <w:r w:rsidRPr="00EA6A07">
              <w:rPr>
                <w:i/>
                <w:iCs/>
                <w:lang w:val="en-US"/>
              </w:rPr>
              <w:t>ALTER SYSTEM SET effective_cache_size = ‘12GB’;</w:t>
            </w:r>
          </w:p>
          <w:p w14:paraId="1981E4CD" w14:textId="77777777" w:rsidR="00164986" w:rsidRPr="00EA6A07" w:rsidRDefault="00164986" w:rsidP="00164986">
            <w:pPr>
              <w:pStyle w:val="RT"/>
              <w:spacing w:line="276" w:lineRule="auto"/>
              <w:rPr>
                <w:i/>
                <w:iCs/>
                <w:lang w:val="en-US"/>
              </w:rPr>
            </w:pPr>
            <w:r w:rsidRPr="00EA6A07">
              <w:rPr>
                <w:i/>
                <w:iCs/>
                <w:lang w:val="en-US"/>
              </w:rPr>
              <w:t>ALTER SYSTEM SET checkpoint_completion_target = ‘0.9’;</w:t>
            </w:r>
          </w:p>
          <w:p w14:paraId="27334A11" w14:textId="77777777" w:rsidR="00164986" w:rsidRPr="00EA6A07" w:rsidRDefault="00164986" w:rsidP="00164986">
            <w:pPr>
              <w:pStyle w:val="RT"/>
              <w:spacing w:line="276" w:lineRule="auto"/>
              <w:rPr>
                <w:i/>
                <w:iCs/>
                <w:lang w:val="en-US"/>
              </w:rPr>
            </w:pPr>
            <w:r w:rsidRPr="00EA6A07">
              <w:rPr>
                <w:i/>
                <w:iCs/>
                <w:lang w:val="en-US"/>
              </w:rPr>
              <w:t>ALTER SYSTEM SET wal_buffers = ‘16MB’;</w:t>
            </w:r>
          </w:p>
          <w:p w14:paraId="75AD2D7D" w14:textId="77777777" w:rsidR="00164986" w:rsidRPr="00EA6A07" w:rsidRDefault="00164986" w:rsidP="00164986">
            <w:pPr>
              <w:pStyle w:val="RT"/>
              <w:spacing w:line="276" w:lineRule="auto"/>
              <w:rPr>
                <w:i/>
                <w:iCs/>
                <w:lang w:val="en-US"/>
              </w:rPr>
            </w:pPr>
            <w:r w:rsidRPr="00EA6A07">
              <w:rPr>
                <w:i/>
                <w:iCs/>
                <w:lang w:val="en-US"/>
              </w:rPr>
              <w:t>ALTER SYSTEM SET default_statistics_target = ‘100’;</w:t>
            </w:r>
          </w:p>
          <w:p w14:paraId="0FB700E9" w14:textId="77777777" w:rsidR="00164986" w:rsidRPr="00EA6A07" w:rsidRDefault="00164986" w:rsidP="00164986">
            <w:pPr>
              <w:pStyle w:val="RT"/>
              <w:spacing w:line="276" w:lineRule="auto"/>
              <w:rPr>
                <w:i/>
                <w:iCs/>
                <w:lang w:val="en-US"/>
              </w:rPr>
            </w:pPr>
            <w:r w:rsidRPr="00EA6A07">
              <w:rPr>
                <w:i/>
                <w:iCs/>
                <w:lang w:val="en-US"/>
              </w:rPr>
              <w:lastRenderedPageBreak/>
              <w:t>ALTER SYSTEM SET random_page_cost = ‘4’;</w:t>
            </w:r>
          </w:p>
          <w:p w14:paraId="7AAA9EB7" w14:textId="77777777" w:rsidR="00164986" w:rsidRPr="00EA6A07" w:rsidRDefault="00164986" w:rsidP="00164986">
            <w:pPr>
              <w:pStyle w:val="RT"/>
              <w:spacing w:line="276" w:lineRule="auto"/>
              <w:rPr>
                <w:i/>
                <w:iCs/>
                <w:lang w:val="en-US"/>
              </w:rPr>
            </w:pPr>
            <w:r w:rsidRPr="00EA6A07">
              <w:rPr>
                <w:i/>
                <w:iCs/>
                <w:lang w:val="en-US"/>
              </w:rPr>
              <w:t>ALTER SYSTEM SET effective_io_concurrency = ‘2’;</w:t>
            </w:r>
          </w:p>
          <w:p w14:paraId="7E97DBE5" w14:textId="77777777" w:rsidR="00164986" w:rsidRPr="00EA6A07" w:rsidRDefault="00164986" w:rsidP="00164986">
            <w:pPr>
              <w:pStyle w:val="RT"/>
              <w:spacing w:line="276" w:lineRule="auto"/>
              <w:rPr>
                <w:i/>
                <w:iCs/>
                <w:lang w:val="en-US"/>
              </w:rPr>
            </w:pPr>
            <w:r w:rsidRPr="00EA6A07">
              <w:rPr>
                <w:i/>
                <w:iCs/>
                <w:lang w:val="en-US"/>
              </w:rPr>
              <w:t>ALTER SYSTEM SET min_wal_size = ‘1GB’;</w:t>
            </w:r>
          </w:p>
          <w:p w14:paraId="22DBE57E" w14:textId="77777777" w:rsidR="00164986" w:rsidRPr="00EA6A07" w:rsidRDefault="00164986" w:rsidP="00164986">
            <w:pPr>
              <w:pStyle w:val="RT"/>
              <w:spacing w:line="276" w:lineRule="auto"/>
              <w:rPr>
                <w:i/>
                <w:iCs/>
                <w:lang w:val="en-US"/>
              </w:rPr>
            </w:pPr>
            <w:r w:rsidRPr="00EA6A07">
              <w:rPr>
                <w:i/>
                <w:iCs/>
                <w:lang w:val="en-US"/>
              </w:rPr>
              <w:t>ALTER SYSTEM SET max_wal_size = ‘4GB’;</w:t>
            </w:r>
          </w:p>
          <w:p w14:paraId="68FFCBA4" w14:textId="77777777" w:rsidR="00164986" w:rsidRPr="00EA6A07" w:rsidRDefault="00164986" w:rsidP="00164986">
            <w:pPr>
              <w:pStyle w:val="RT"/>
              <w:spacing w:line="276" w:lineRule="auto"/>
              <w:rPr>
                <w:i/>
                <w:iCs/>
                <w:lang w:val="en-US"/>
              </w:rPr>
            </w:pPr>
            <w:r w:rsidRPr="00EA6A07">
              <w:rPr>
                <w:i/>
                <w:iCs/>
                <w:lang w:val="en-US"/>
              </w:rPr>
              <w:t>ALTER SYSTEM SET max_worker_processes = ‘10’;</w:t>
            </w:r>
          </w:p>
          <w:p w14:paraId="38344D9C" w14:textId="77777777" w:rsidR="00164986" w:rsidRPr="00EA6A07" w:rsidRDefault="00164986" w:rsidP="00164986">
            <w:pPr>
              <w:pStyle w:val="RT"/>
              <w:spacing w:line="276" w:lineRule="auto"/>
              <w:rPr>
                <w:i/>
                <w:iCs/>
                <w:lang w:val="en-US"/>
              </w:rPr>
            </w:pPr>
            <w:r w:rsidRPr="00EA6A07">
              <w:rPr>
                <w:i/>
                <w:iCs/>
                <w:lang w:val="en-US"/>
              </w:rPr>
              <w:t>ALTER SYSTEM SET max_parallel_workers_per_gather = ‘4’;</w:t>
            </w:r>
          </w:p>
          <w:p w14:paraId="49923D40" w14:textId="77777777" w:rsidR="00164986" w:rsidRPr="00EA6A07" w:rsidRDefault="00164986" w:rsidP="00164986">
            <w:pPr>
              <w:pStyle w:val="RT"/>
              <w:spacing w:line="276" w:lineRule="auto"/>
              <w:rPr>
                <w:i/>
                <w:iCs/>
                <w:lang w:val="en-US"/>
              </w:rPr>
            </w:pPr>
            <w:r w:rsidRPr="00EA6A07">
              <w:rPr>
                <w:i/>
                <w:iCs/>
                <w:lang w:val="en-US"/>
              </w:rPr>
              <w:t>ALTER SYSTEM SET max_parallel_workers = ‘10’;</w:t>
            </w:r>
          </w:p>
          <w:p w14:paraId="0A44A974" w14:textId="77777777" w:rsidR="00164986" w:rsidRPr="00EA6A07" w:rsidRDefault="00164986" w:rsidP="00164986">
            <w:pPr>
              <w:pStyle w:val="RT"/>
              <w:spacing w:line="276" w:lineRule="auto"/>
              <w:rPr>
                <w:i/>
                <w:iCs/>
                <w:lang w:val="en-US"/>
              </w:rPr>
            </w:pPr>
            <w:r w:rsidRPr="00EA6A07">
              <w:rPr>
                <w:i/>
                <w:iCs/>
                <w:lang w:val="en-US"/>
              </w:rPr>
              <w:t>ALTER SYSTEM SET max_parallel_maintenance_workers = ‘4’;</w:t>
            </w:r>
          </w:p>
          <w:p w14:paraId="07257B85" w14:textId="77777777" w:rsidR="00164986" w:rsidRPr="00EA6A07" w:rsidRDefault="00164986" w:rsidP="00164986">
            <w:pPr>
              <w:pStyle w:val="RT"/>
              <w:spacing w:line="276" w:lineRule="auto"/>
              <w:rPr>
                <w:i/>
                <w:iCs/>
                <w:lang w:val="en-US"/>
              </w:rPr>
            </w:pPr>
            <w:r w:rsidRPr="00EA6A07">
              <w:rPr>
                <w:i/>
                <w:iCs/>
                <w:lang w:val="en-US"/>
              </w:rPr>
              <w:t>ALTER SYSTEM SET max_connections = 40;</w:t>
            </w:r>
          </w:p>
          <w:p w14:paraId="44004F85" w14:textId="77777777" w:rsidR="00164986" w:rsidRPr="00EA6A07" w:rsidRDefault="00164986" w:rsidP="00164986">
            <w:pPr>
              <w:pStyle w:val="RT"/>
              <w:spacing w:line="276" w:lineRule="auto"/>
              <w:rPr>
                <w:i/>
                <w:iCs/>
                <w:lang w:val="en-US"/>
              </w:rPr>
            </w:pPr>
            <w:r w:rsidRPr="00EA6A07">
              <w:rPr>
                <w:i/>
                <w:iCs/>
                <w:lang w:val="en-US"/>
              </w:rPr>
              <w:t>ALTER SYSTEM SET shared_buffers = ‘4GB’;</w:t>
            </w:r>
          </w:p>
          <w:p w14:paraId="5AF76F9D" w14:textId="77777777" w:rsidR="00164986" w:rsidRPr="00EA6A07" w:rsidRDefault="00164986" w:rsidP="00164986">
            <w:pPr>
              <w:pStyle w:val="RT"/>
              <w:spacing w:line="276" w:lineRule="auto"/>
              <w:rPr>
                <w:i/>
                <w:iCs/>
                <w:lang w:val="en-US"/>
              </w:rPr>
            </w:pPr>
            <w:r w:rsidRPr="00EA6A07">
              <w:rPr>
                <w:i/>
                <w:iCs/>
                <w:lang w:val="en-US"/>
              </w:rPr>
              <w:t>ALTER SYSTEM SET temp_buffers = ‘128MB’;</w:t>
            </w:r>
          </w:p>
          <w:p w14:paraId="6181D31E" w14:textId="77777777" w:rsidR="00164986" w:rsidRPr="00EA6A07" w:rsidRDefault="00164986" w:rsidP="00164986">
            <w:pPr>
              <w:pStyle w:val="RT"/>
              <w:spacing w:line="276" w:lineRule="auto"/>
              <w:rPr>
                <w:i/>
                <w:iCs/>
                <w:lang w:val="en-US"/>
              </w:rPr>
            </w:pPr>
            <w:r w:rsidRPr="00EA6A07">
              <w:rPr>
                <w:i/>
                <w:iCs/>
                <w:lang w:val="en-US"/>
              </w:rPr>
              <w:t>ALTER SYSTEM SET work_mem = ‘26214kB’;</w:t>
            </w:r>
          </w:p>
          <w:p w14:paraId="4C8D141E" w14:textId="77777777" w:rsidR="00164986" w:rsidRPr="00EA6A07" w:rsidRDefault="00164986" w:rsidP="00164986">
            <w:pPr>
              <w:pStyle w:val="RT"/>
              <w:spacing w:line="276" w:lineRule="auto"/>
              <w:rPr>
                <w:i/>
                <w:iCs/>
                <w:lang w:val="en-US"/>
              </w:rPr>
            </w:pPr>
            <w:r w:rsidRPr="00EA6A07">
              <w:rPr>
                <w:i/>
                <w:iCs/>
                <w:lang w:val="en-US"/>
              </w:rPr>
              <w:t>ALTER SYSTEM SET maintenance_work_mem = ‘1GB’;</w:t>
            </w:r>
          </w:p>
          <w:p w14:paraId="4D2C61F5" w14:textId="5B49A427" w:rsidR="00164986" w:rsidRPr="00EA6A07" w:rsidRDefault="00164986" w:rsidP="00164986">
            <w:pPr>
              <w:pStyle w:val="RT"/>
              <w:spacing w:line="276" w:lineRule="auto"/>
              <w:ind w:firstLine="875"/>
              <w:rPr>
                <w:lang w:val="en-US"/>
              </w:rPr>
            </w:pPr>
            <w:r w:rsidRPr="00EA6A07">
              <w:rPr>
                <w:i/>
                <w:iCs/>
                <w:lang w:val="en-US"/>
              </w:rPr>
              <w:t>ALTER SYSTEM SET enable_seqscan = ‘OFF’;</w:t>
            </w:r>
          </w:p>
        </w:tc>
      </w:tr>
    </w:tbl>
    <w:p w14:paraId="403E58E0" w14:textId="72309B09" w:rsidR="005461D7" w:rsidRDefault="00E64EBA" w:rsidP="00250EEC">
      <w:pPr>
        <w:pStyle w:val="RT"/>
        <w:spacing w:before="240" w:line="276" w:lineRule="auto"/>
      </w:pPr>
      <w:r>
        <w:lastRenderedPageBreak/>
        <w:t>Затем отключаемся и перезапускаем Postgres:</w:t>
      </w:r>
    </w:p>
    <w:tbl>
      <w:tblPr>
        <w:tblStyle w:val="afff3"/>
        <w:tblW w:w="0" w:type="auto"/>
        <w:tblLook w:val="04A0" w:firstRow="1" w:lastRow="0" w:firstColumn="1" w:lastColumn="0" w:noHBand="0" w:noVBand="1"/>
      </w:tblPr>
      <w:tblGrid>
        <w:gridCol w:w="10053"/>
      </w:tblGrid>
      <w:tr w:rsidR="00164986" w:rsidRPr="005944FC" w14:paraId="265BC71F" w14:textId="77777777" w:rsidTr="00164986">
        <w:tc>
          <w:tcPr>
            <w:tcW w:w="10053" w:type="dxa"/>
          </w:tcPr>
          <w:p w14:paraId="7867C389" w14:textId="77777777" w:rsidR="00164986" w:rsidRPr="00EA6A07" w:rsidRDefault="00164986" w:rsidP="00164986">
            <w:pPr>
              <w:pStyle w:val="RT"/>
              <w:spacing w:line="276" w:lineRule="auto"/>
              <w:rPr>
                <w:i/>
                <w:iCs/>
                <w:lang w:val="en-US"/>
              </w:rPr>
            </w:pPr>
            <w:r w:rsidRPr="00EA6A07">
              <w:rPr>
                <w:i/>
                <w:iCs/>
                <w:lang w:val="en-US"/>
              </w:rPr>
              <w:t>\q</w:t>
            </w:r>
          </w:p>
          <w:p w14:paraId="3FC55B4D" w14:textId="77777777" w:rsidR="00164986" w:rsidRPr="00EA6A07" w:rsidRDefault="00164986" w:rsidP="00164986">
            <w:pPr>
              <w:pStyle w:val="RT"/>
              <w:spacing w:line="276" w:lineRule="auto"/>
              <w:rPr>
                <w:i/>
                <w:iCs/>
                <w:lang w:val="en-US"/>
              </w:rPr>
            </w:pPr>
            <w:r w:rsidRPr="00EA6A07">
              <w:rPr>
                <w:i/>
                <w:iCs/>
                <w:lang w:val="en-US"/>
              </w:rPr>
              <w:t>exit</w:t>
            </w:r>
          </w:p>
          <w:p w14:paraId="114C7A02" w14:textId="77777777" w:rsidR="00164986" w:rsidRPr="00EA6A07" w:rsidRDefault="00164986" w:rsidP="00164986">
            <w:pPr>
              <w:pStyle w:val="RT"/>
              <w:spacing w:line="276" w:lineRule="auto"/>
              <w:rPr>
                <w:i/>
                <w:iCs/>
                <w:lang w:val="en-US"/>
              </w:rPr>
            </w:pPr>
            <w:r w:rsidRPr="00EA6A07">
              <w:rPr>
                <w:i/>
                <w:iCs/>
                <w:lang w:val="en-US"/>
              </w:rPr>
              <w:t>exit</w:t>
            </w:r>
          </w:p>
          <w:p w14:paraId="35695E84" w14:textId="3DF15AD2" w:rsidR="00164986" w:rsidRPr="00EA6A07" w:rsidRDefault="00164986" w:rsidP="00EA6A07">
            <w:pPr>
              <w:pStyle w:val="RT"/>
              <w:spacing w:line="276" w:lineRule="auto"/>
              <w:ind w:firstLine="875"/>
              <w:rPr>
                <w:lang w:val="en-US"/>
              </w:rPr>
            </w:pPr>
            <w:r w:rsidRPr="00EA6A07">
              <w:rPr>
                <w:i/>
                <w:iCs/>
                <w:lang w:val="en-US"/>
              </w:rPr>
              <w:t>docker restart postgres</w:t>
            </w:r>
          </w:p>
        </w:tc>
      </w:tr>
    </w:tbl>
    <w:p w14:paraId="4DB88F85" w14:textId="77777777" w:rsidR="00164986" w:rsidRPr="00EA6A07" w:rsidRDefault="00164986">
      <w:pPr>
        <w:pStyle w:val="RT"/>
        <w:spacing w:line="276" w:lineRule="auto"/>
        <w:rPr>
          <w:lang w:val="en-US"/>
        </w:rPr>
      </w:pPr>
    </w:p>
    <w:p w14:paraId="25DF874A" w14:textId="77777777" w:rsidR="005461D7" w:rsidRDefault="00E64EBA">
      <w:pPr>
        <w:pStyle w:val="RT0"/>
        <w:spacing w:line="276" w:lineRule="auto"/>
      </w:pPr>
      <w:r>
        <w:rPr>
          <w:noProof/>
        </w:rPr>
        <w:drawing>
          <wp:inline distT="0" distB="0" distL="0" distR="0" wp14:anchorId="0BA4CDE2" wp14:editId="4C7B04E2">
            <wp:extent cx="4459605" cy="1311275"/>
            <wp:effectExtent l="0" t="0" r="0" b="3175"/>
            <wp:docPr id="45" name="Рисунок 6" descr="58b7f03601b15cdf0dfce31b81888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8b7f03601b15cdf0dfce31b8188897f"/>
                    <pic:cNvPicPr>
                      <a:picLocks noChangeAspect="1"/>
                    </pic:cNvPicPr>
                  </pic:nvPicPr>
                  <pic:blipFill>
                    <a:blip r:embed="rId79"/>
                    <a:stretch/>
                  </pic:blipFill>
                  <pic:spPr bwMode="auto">
                    <a:xfrm>
                      <a:off x="0" y="0"/>
                      <a:ext cx="4459605" cy="1311275"/>
                    </a:xfrm>
                    <a:prstGeom prst="rect">
                      <a:avLst/>
                    </a:prstGeom>
                    <a:noFill/>
                    <a:ln>
                      <a:noFill/>
                    </a:ln>
                  </pic:spPr>
                </pic:pic>
              </a:graphicData>
            </a:graphic>
          </wp:inline>
        </w:drawing>
      </w:r>
    </w:p>
    <w:p w14:paraId="0B55F07C" w14:textId="67499828"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13</w:t>
      </w:r>
      <w:r>
        <w:fldChar w:fldCharType="end"/>
      </w:r>
      <w:r>
        <w:t xml:space="preserve"> – Выход и рестарт контейнера Postgres</w:t>
      </w:r>
    </w:p>
    <w:p w14:paraId="7AF78D46" w14:textId="77777777" w:rsidR="005461D7" w:rsidRDefault="00E64EBA">
      <w:pPr>
        <w:pStyle w:val="RT"/>
        <w:spacing w:line="276" w:lineRule="auto"/>
      </w:pPr>
      <w:r>
        <w:t xml:space="preserve">После рестарта контейнера, можно проверить применение настроек. Для этого выполните команды в Dbeaver. Например, команда </w:t>
      </w:r>
      <w:r>
        <w:rPr>
          <w:rStyle w:val="afa"/>
          <w:rFonts w:asciiTheme="minorHAnsi" w:eastAsia="Calibri" w:hAnsiTheme="minorHAnsi" w:cstheme="minorHAnsi"/>
          <w:color w:val="auto"/>
        </w:rPr>
        <w:t>SHOW shared_buffers;</w:t>
      </w:r>
      <w:r>
        <w:t xml:space="preserve"> вернет значение «4GB».</w:t>
      </w:r>
    </w:p>
    <w:p w14:paraId="05F3BA88" w14:textId="77777777" w:rsidR="005461D7" w:rsidRDefault="00E64EBA">
      <w:pPr>
        <w:pStyle w:val="RT0"/>
        <w:spacing w:line="276" w:lineRule="auto"/>
      </w:pPr>
      <w:r>
        <w:rPr>
          <w:noProof/>
        </w:rPr>
        <w:drawing>
          <wp:inline distT="0" distB="0" distL="0" distR="0" wp14:anchorId="26772B45" wp14:editId="44C3AF63">
            <wp:extent cx="1992630" cy="1656080"/>
            <wp:effectExtent l="0" t="0" r="7620" b="1270"/>
            <wp:docPr id="46" name="Рисунок 7" descr="a01dc1b20ecf2ec9af00d3f44a3d1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a01dc1b20ecf2ec9af00d3f44a3d1279"/>
                    <pic:cNvPicPr>
                      <a:picLocks noChangeAspect="1"/>
                    </pic:cNvPicPr>
                  </pic:nvPicPr>
                  <pic:blipFill>
                    <a:blip r:embed="rId80"/>
                    <a:stretch/>
                  </pic:blipFill>
                  <pic:spPr bwMode="auto">
                    <a:xfrm>
                      <a:off x="0" y="0"/>
                      <a:ext cx="1992630" cy="1656080"/>
                    </a:xfrm>
                    <a:prstGeom prst="rect">
                      <a:avLst/>
                    </a:prstGeom>
                    <a:noFill/>
                    <a:ln>
                      <a:noFill/>
                    </a:ln>
                  </pic:spPr>
                </pic:pic>
              </a:graphicData>
            </a:graphic>
          </wp:inline>
        </w:drawing>
      </w:r>
    </w:p>
    <w:p w14:paraId="7247AFDF" w14:textId="4D73AD29" w:rsidR="005461D7" w:rsidRDefault="00E64EBA">
      <w:pPr>
        <w:pStyle w:val="RTa"/>
        <w:spacing w:line="276" w:lineRule="auto"/>
      </w:pPr>
      <w:r>
        <w:t xml:space="preserve">Рисунок </w:t>
      </w:r>
      <w:r>
        <w:fldChar w:fldCharType="begin"/>
      </w:r>
      <w:r>
        <w:instrText xml:space="preserve">SEQ Рисунок \* ARABIC </w:instrText>
      </w:r>
      <w:r>
        <w:fldChar w:fldCharType="separate"/>
      </w:r>
      <w:r w:rsidR="005C12B9">
        <w:rPr>
          <w:noProof/>
        </w:rPr>
        <w:t>14</w:t>
      </w:r>
      <w:r>
        <w:fldChar w:fldCharType="end"/>
      </w:r>
      <w:r>
        <w:t xml:space="preserve"> – SHOW shared_buffers</w:t>
      </w:r>
    </w:p>
    <w:p w14:paraId="13EB115A" w14:textId="337C9E49" w:rsidR="005461D7" w:rsidRDefault="00E64EBA" w:rsidP="00250EEC">
      <w:pPr>
        <w:pStyle w:val="RT"/>
        <w:spacing w:line="276" w:lineRule="auto"/>
      </w:pPr>
      <w:r>
        <w:t>Для информации: команда проверки версии Postgres в Dbeaver: select version()</w:t>
      </w:r>
    </w:p>
    <w:p w14:paraId="3C056617" w14:textId="77777777" w:rsidR="005461D7" w:rsidRDefault="005461D7">
      <w:pPr>
        <w:pStyle w:val="RT"/>
        <w:spacing w:line="276" w:lineRule="auto"/>
      </w:pPr>
    </w:p>
    <w:p w14:paraId="362A4344" w14:textId="77777777" w:rsidR="005461D7" w:rsidRDefault="005461D7">
      <w:pPr>
        <w:pStyle w:val="RT"/>
        <w:spacing w:line="276" w:lineRule="auto"/>
      </w:pPr>
    </w:p>
    <w:p w14:paraId="0E63696A" w14:textId="77777777" w:rsidR="005461D7" w:rsidRDefault="005461D7">
      <w:pPr>
        <w:pStyle w:val="RT"/>
        <w:spacing w:line="276" w:lineRule="auto"/>
        <w:sectPr w:rsidR="005461D7">
          <w:headerReference w:type="default" r:id="rId81"/>
          <w:pgSz w:w="11906" w:h="16838"/>
          <w:pgMar w:top="1134" w:right="851" w:bottom="992" w:left="992" w:header="708" w:footer="708" w:gutter="0"/>
          <w:cols w:space="708"/>
        </w:sectPr>
      </w:pPr>
    </w:p>
    <w:p w14:paraId="16CFB597" w14:textId="77777777" w:rsidR="005461D7" w:rsidRDefault="00E64EBA">
      <w:pPr>
        <w:pStyle w:val="RT1"/>
        <w:ind w:left="0"/>
      </w:pPr>
      <w:r>
        <w:lastRenderedPageBreak/>
        <w:br/>
      </w:r>
      <w:bookmarkStart w:id="909" w:name="_Ref223011947"/>
      <w:bookmarkStart w:id="910" w:name="_Toc226989627"/>
      <w:r>
        <w:t>Анкета для граждан в возрасте до 65 лет на выявление хронических неинфекционных заболеваний, факторов риска, старческой астении</w:t>
      </w:r>
      <w:bookmarkEnd w:id="909"/>
      <w:bookmarkEnd w:id="910"/>
    </w:p>
    <w:tbl>
      <w:tblPr>
        <w:tblStyle w:val="afff3"/>
        <w:tblW w:w="0" w:type="auto"/>
        <w:tblInd w:w="10" w:type="dxa"/>
        <w:tblLook w:val="04A0" w:firstRow="1" w:lastRow="0" w:firstColumn="1" w:lastColumn="0" w:noHBand="0" w:noVBand="1"/>
      </w:tblPr>
      <w:tblGrid>
        <w:gridCol w:w="1970"/>
        <w:gridCol w:w="2463"/>
        <w:gridCol w:w="2463"/>
        <w:gridCol w:w="91"/>
        <w:gridCol w:w="2373"/>
        <w:gridCol w:w="2346"/>
        <w:gridCol w:w="2225"/>
      </w:tblGrid>
      <w:tr w:rsidR="005461D7" w14:paraId="0630A09C" w14:textId="77777777">
        <w:tc>
          <w:tcPr>
            <w:tcW w:w="13931" w:type="dxa"/>
            <w:gridSpan w:val="7"/>
          </w:tcPr>
          <w:p w14:paraId="39763088" w14:textId="77777777" w:rsidR="005461D7" w:rsidRDefault="00E64EBA">
            <w:pPr>
              <w:spacing w:line="240" w:lineRule="auto"/>
              <w:ind w:left="10" w:right="549" w:hanging="10"/>
              <w:rPr>
                <w:color w:val="000000" w:themeColor="text1"/>
                <w:sz w:val="20"/>
              </w:rPr>
            </w:pPr>
            <w:r>
              <w:rPr>
                <w:color w:val="000000" w:themeColor="text1"/>
                <w:sz w:val="20"/>
              </w:rPr>
              <w:t>Дата анкетирования (день, месяц, год):</w:t>
            </w:r>
          </w:p>
        </w:tc>
      </w:tr>
      <w:tr w:rsidR="005461D7" w14:paraId="3F824F0A" w14:textId="77777777">
        <w:tc>
          <w:tcPr>
            <w:tcW w:w="9360" w:type="dxa"/>
            <w:gridSpan w:val="5"/>
          </w:tcPr>
          <w:p w14:paraId="128E33ED" w14:textId="77777777" w:rsidR="005461D7" w:rsidRDefault="00E64EBA">
            <w:pPr>
              <w:spacing w:line="240" w:lineRule="auto"/>
              <w:ind w:right="549"/>
              <w:rPr>
                <w:color w:val="000000" w:themeColor="text1"/>
                <w:sz w:val="20"/>
              </w:rPr>
            </w:pPr>
            <w:r>
              <w:rPr>
                <w:color w:val="000000" w:themeColor="text1"/>
                <w:sz w:val="20"/>
              </w:rPr>
              <w:t>Ф.И.О. пациента:</w:t>
            </w:r>
          </w:p>
        </w:tc>
        <w:tc>
          <w:tcPr>
            <w:tcW w:w="4571" w:type="dxa"/>
            <w:gridSpan w:val="2"/>
          </w:tcPr>
          <w:p w14:paraId="746AC7DD" w14:textId="77777777" w:rsidR="005461D7" w:rsidRDefault="00E64EBA">
            <w:pPr>
              <w:spacing w:line="240" w:lineRule="auto"/>
              <w:ind w:right="549"/>
              <w:rPr>
                <w:color w:val="000000" w:themeColor="text1"/>
                <w:sz w:val="20"/>
              </w:rPr>
            </w:pPr>
            <w:r>
              <w:rPr>
                <w:color w:val="000000" w:themeColor="text1"/>
                <w:sz w:val="20"/>
              </w:rPr>
              <w:t>Пол:</w:t>
            </w:r>
          </w:p>
        </w:tc>
      </w:tr>
      <w:tr w:rsidR="005461D7" w14:paraId="147C2F40" w14:textId="77777777">
        <w:tc>
          <w:tcPr>
            <w:tcW w:w="9360" w:type="dxa"/>
            <w:gridSpan w:val="5"/>
          </w:tcPr>
          <w:p w14:paraId="051EFFE3" w14:textId="77777777" w:rsidR="005461D7" w:rsidRDefault="00E64EBA">
            <w:pPr>
              <w:spacing w:line="240" w:lineRule="auto"/>
              <w:ind w:right="549"/>
              <w:rPr>
                <w:color w:val="000000" w:themeColor="text1"/>
                <w:sz w:val="20"/>
              </w:rPr>
            </w:pPr>
            <w:r>
              <w:rPr>
                <w:color w:val="000000" w:themeColor="text1"/>
                <w:sz w:val="20"/>
              </w:rPr>
              <w:t>Дата рождения (день, месяц, год):</w:t>
            </w:r>
          </w:p>
        </w:tc>
        <w:tc>
          <w:tcPr>
            <w:tcW w:w="4571" w:type="dxa"/>
            <w:gridSpan w:val="2"/>
          </w:tcPr>
          <w:p w14:paraId="114B655C" w14:textId="77777777" w:rsidR="005461D7" w:rsidRDefault="00E64EBA">
            <w:pPr>
              <w:spacing w:line="240" w:lineRule="auto"/>
              <w:ind w:right="549"/>
              <w:rPr>
                <w:color w:val="000000" w:themeColor="text1"/>
                <w:sz w:val="20"/>
              </w:rPr>
            </w:pPr>
            <w:r>
              <w:rPr>
                <w:color w:val="000000" w:themeColor="text1"/>
                <w:sz w:val="20"/>
              </w:rPr>
              <w:t>Полных лет:</w:t>
            </w:r>
          </w:p>
        </w:tc>
      </w:tr>
      <w:tr w:rsidR="005461D7" w14:paraId="16C4D67F" w14:textId="77777777">
        <w:tc>
          <w:tcPr>
            <w:tcW w:w="13931" w:type="dxa"/>
            <w:gridSpan w:val="7"/>
          </w:tcPr>
          <w:p w14:paraId="7B2D5FE5" w14:textId="77777777" w:rsidR="005461D7" w:rsidRDefault="00E64EBA">
            <w:pPr>
              <w:spacing w:line="240" w:lineRule="auto"/>
              <w:ind w:left="10" w:right="549" w:hanging="10"/>
              <w:rPr>
                <w:color w:val="000000" w:themeColor="text1"/>
                <w:sz w:val="20"/>
              </w:rPr>
            </w:pPr>
            <w:r>
              <w:rPr>
                <w:color w:val="000000" w:themeColor="text1"/>
                <w:sz w:val="20"/>
              </w:rPr>
              <w:t>Медицинская организация:</w:t>
            </w:r>
          </w:p>
        </w:tc>
      </w:tr>
      <w:tr w:rsidR="005461D7" w14:paraId="073F55FD" w14:textId="77777777">
        <w:tc>
          <w:tcPr>
            <w:tcW w:w="13931" w:type="dxa"/>
            <w:gridSpan w:val="7"/>
          </w:tcPr>
          <w:p w14:paraId="186574D2" w14:textId="77777777" w:rsidR="005461D7" w:rsidRDefault="00E64EBA">
            <w:pPr>
              <w:spacing w:line="240" w:lineRule="auto"/>
              <w:ind w:left="10" w:right="549" w:hanging="10"/>
              <w:rPr>
                <w:color w:val="000000" w:themeColor="text1"/>
                <w:sz w:val="20"/>
              </w:rPr>
            </w:pPr>
            <w:r>
              <w:rPr>
                <w:color w:val="000000" w:themeColor="text1"/>
                <w:sz w:val="20"/>
              </w:rPr>
              <w:t>Должность и Ф.И.О., проводящего анкетирование и подготовку заключения по его результатам:</w:t>
            </w:r>
          </w:p>
        </w:tc>
      </w:tr>
      <w:tr w:rsidR="005461D7" w14:paraId="64C21D57" w14:textId="77777777">
        <w:tc>
          <w:tcPr>
            <w:tcW w:w="1970" w:type="dxa"/>
          </w:tcPr>
          <w:p w14:paraId="23D27925" w14:textId="77777777" w:rsidR="005461D7" w:rsidRDefault="005461D7" w:rsidP="00E64EBA">
            <w:pPr>
              <w:widowControl/>
              <w:numPr>
                <w:ilvl w:val="0"/>
                <w:numId w:val="215"/>
              </w:numPr>
              <w:spacing w:line="240" w:lineRule="auto"/>
              <w:ind w:right="864" w:hanging="557"/>
              <w:rPr>
                <w:color w:val="000000" w:themeColor="text1"/>
                <w:sz w:val="20"/>
              </w:rPr>
            </w:pPr>
          </w:p>
        </w:tc>
        <w:tc>
          <w:tcPr>
            <w:tcW w:w="11961" w:type="dxa"/>
            <w:gridSpan w:val="6"/>
          </w:tcPr>
          <w:p w14:paraId="5C7E36B0" w14:textId="77777777" w:rsidR="005461D7" w:rsidRDefault="00E64EBA">
            <w:pPr>
              <w:spacing w:line="240" w:lineRule="auto"/>
              <w:ind w:left="223" w:right="864"/>
              <w:rPr>
                <w:color w:val="000000" w:themeColor="text1"/>
                <w:sz w:val="20"/>
              </w:rPr>
            </w:pPr>
            <w:r>
              <w:rPr>
                <w:b/>
                <w:color w:val="000000" w:themeColor="text1"/>
                <w:sz w:val="20"/>
              </w:rPr>
              <w:t>Говорил ли Вам врач когда-либо, что у Вас имеется:</w:t>
            </w:r>
          </w:p>
          <w:p w14:paraId="7104EB41" w14:textId="77777777" w:rsidR="005461D7" w:rsidRDefault="005461D7">
            <w:pPr>
              <w:spacing w:line="240" w:lineRule="auto"/>
              <w:ind w:right="549"/>
              <w:rPr>
                <w:color w:val="000000" w:themeColor="text1"/>
                <w:sz w:val="20"/>
              </w:rPr>
            </w:pPr>
          </w:p>
        </w:tc>
      </w:tr>
      <w:tr w:rsidR="005461D7" w14:paraId="6155A193" w14:textId="77777777">
        <w:tc>
          <w:tcPr>
            <w:tcW w:w="1970" w:type="dxa"/>
          </w:tcPr>
          <w:p w14:paraId="05EC6ED9" w14:textId="77777777" w:rsidR="005461D7" w:rsidRDefault="005461D7">
            <w:pPr>
              <w:spacing w:line="240" w:lineRule="auto"/>
              <w:ind w:right="549"/>
              <w:rPr>
                <w:color w:val="000000" w:themeColor="text1"/>
                <w:sz w:val="20"/>
              </w:rPr>
            </w:pPr>
          </w:p>
        </w:tc>
        <w:tc>
          <w:tcPr>
            <w:tcW w:w="7390" w:type="dxa"/>
            <w:gridSpan w:val="4"/>
          </w:tcPr>
          <w:p w14:paraId="5A651EF2" w14:textId="77777777" w:rsidR="005461D7" w:rsidRDefault="00E64EBA">
            <w:pPr>
              <w:spacing w:line="240" w:lineRule="auto"/>
              <w:ind w:right="549"/>
              <w:rPr>
                <w:color w:val="000000" w:themeColor="text1"/>
                <w:sz w:val="20"/>
              </w:rPr>
            </w:pPr>
            <w:r>
              <w:rPr>
                <w:rFonts w:eastAsiaTheme="minorEastAsia"/>
                <w:color w:val="000000" w:themeColor="text1"/>
                <w:sz w:val="20"/>
              </w:rPr>
              <w:t>1.1. гипертоническая болезнь, повышенное артериальное давление?</w:t>
            </w:r>
          </w:p>
        </w:tc>
        <w:tc>
          <w:tcPr>
            <w:tcW w:w="2346" w:type="dxa"/>
          </w:tcPr>
          <w:p w14:paraId="746118E1"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4C047051"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ED2878D" w14:textId="77777777">
        <w:tc>
          <w:tcPr>
            <w:tcW w:w="1970" w:type="dxa"/>
          </w:tcPr>
          <w:p w14:paraId="2D246F8D" w14:textId="77777777" w:rsidR="005461D7" w:rsidRDefault="005461D7">
            <w:pPr>
              <w:spacing w:line="240" w:lineRule="auto"/>
              <w:ind w:right="549"/>
              <w:rPr>
                <w:color w:val="000000" w:themeColor="text1"/>
                <w:sz w:val="20"/>
              </w:rPr>
            </w:pPr>
          </w:p>
        </w:tc>
        <w:tc>
          <w:tcPr>
            <w:tcW w:w="7390" w:type="dxa"/>
            <w:gridSpan w:val="4"/>
          </w:tcPr>
          <w:p w14:paraId="69D84452" w14:textId="77777777" w:rsidR="005461D7" w:rsidRDefault="00E64EBA">
            <w:pPr>
              <w:spacing w:line="240" w:lineRule="auto"/>
              <w:ind w:left="708" w:right="549"/>
              <w:rPr>
                <w:rFonts w:eastAsiaTheme="minorEastAsia"/>
                <w:color w:val="000000" w:themeColor="text1"/>
                <w:sz w:val="20"/>
              </w:rPr>
            </w:pPr>
            <w:r>
              <w:rPr>
                <w:color w:val="000000" w:themeColor="text1"/>
                <w:sz w:val="20"/>
              </w:rPr>
              <w:t>Если «Да», то принимаете ли Вы препараты для снижения давления?</w:t>
            </w:r>
          </w:p>
        </w:tc>
        <w:tc>
          <w:tcPr>
            <w:tcW w:w="2346" w:type="dxa"/>
          </w:tcPr>
          <w:p w14:paraId="28C1DE4C"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3079E1A7"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554AAC5" w14:textId="77777777">
        <w:tc>
          <w:tcPr>
            <w:tcW w:w="1970" w:type="dxa"/>
          </w:tcPr>
          <w:p w14:paraId="7DA71BCA" w14:textId="77777777" w:rsidR="005461D7" w:rsidRDefault="005461D7">
            <w:pPr>
              <w:spacing w:line="240" w:lineRule="auto"/>
              <w:ind w:right="549"/>
              <w:rPr>
                <w:color w:val="000000" w:themeColor="text1"/>
                <w:sz w:val="20"/>
              </w:rPr>
            </w:pPr>
          </w:p>
        </w:tc>
        <w:tc>
          <w:tcPr>
            <w:tcW w:w="7390" w:type="dxa"/>
            <w:gridSpan w:val="4"/>
          </w:tcPr>
          <w:p w14:paraId="0EE1FFFC"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1.2. ишемическая болезнь сердца (стенокардия)?</w:t>
            </w:r>
          </w:p>
        </w:tc>
        <w:tc>
          <w:tcPr>
            <w:tcW w:w="2346" w:type="dxa"/>
          </w:tcPr>
          <w:p w14:paraId="0F2613BB"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42CFB4B7"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1F92C1A" w14:textId="77777777">
        <w:tc>
          <w:tcPr>
            <w:tcW w:w="1970" w:type="dxa"/>
          </w:tcPr>
          <w:p w14:paraId="0C281CB0" w14:textId="77777777" w:rsidR="005461D7" w:rsidRDefault="005461D7">
            <w:pPr>
              <w:spacing w:line="240" w:lineRule="auto"/>
              <w:ind w:right="549"/>
              <w:rPr>
                <w:color w:val="000000" w:themeColor="text1"/>
                <w:sz w:val="20"/>
              </w:rPr>
            </w:pPr>
          </w:p>
        </w:tc>
        <w:tc>
          <w:tcPr>
            <w:tcW w:w="7390" w:type="dxa"/>
            <w:gridSpan w:val="4"/>
          </w:tcPr>
          <w:p w14:paraId="79E14C99" w14:textId="4ED11C34"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 xml:space="preserve">1.3. цереброваскулярное заболевание (заболевание сосудов </w:t>
            </w:r>
            <w:r w:rsidR="00250EEC">
              <w:rPr>
                <w:rFonts w:eastAsiaTheme="minorEastAsia"/>
                <w:color w:val="000000" w:themeColor="text1"/>
                <w:sz w:val="20"/>
              </w:rPr>
              <w:t>головного мозга</w:t>
            </w:r>
            <w:r>
              <w:rPr>
                <w:rFonts w:eastAsiaTheme="minorEastAsia"/>
                <w:color w:val="000000" w:themeColor="text1"/>
                <w:sz w:val="20"/>
              </w:rPr>
              <w:t>)?</w:t>
            </w:r>
          </w:p>
        </w:tc>
        <w:tc>
          <w:tcPr>
            <w:tcW w:w="2346" w:type="dxa"/>
          </w:tcPr>
          <w:p w14:paraId="5344806B"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05FF660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A1972B0" w14:textId="77777777">
        <w:tc>
          <w:tcPr>
            <w:tcW w:w="1970" w:type="dxa"/>
          </w:tcPr>
          <w:p w14:paraId="3F1D9EF6" w14:textId="77777777" w:rsidR="005461D7" w:rsidRDefault="005461D7">
            <w:pPr>
              <w:spacing w:line="240" w:lineRule="auto"/>
              <w:ind w:right="549"/>
              <w:rPr>
                <w:color w:val="000000" w:themeColor="text1"/>
                <w:sz w:val="20"/>
              </w:rPr>
            </w:pPr>
          </w:p>
        </w:tc>
        <w:tc>
          <w:tcPr>
            <w:tcW w:w="7390" w:type="dxa"/>
            <w:gridSpan w:val="4"/>
          </w:tcPr>
          <w:p w14:paraId="6E682213"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1.4. хроническое заболевание бронхов или легких (хронический бронхит, эмфизема, бронхиальная астма)?</w:t>
            </w:r>
          </w:p>
        </w:tc>
        <w:tc>
          <w:tcPr>
            <w:tcW w:w="2346" w:type="dxa"/>
          </w:tcPr>
          <w:p w14:paraId="2BF02385"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368F7F7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341F3C4" w14:textId="77777777">
        <w:tc>
          <w:tcPr>
            <w:tcW w:w="1970" w:type="dxa"/>
          </w:tcPr>
          <w:p w14:paraId="7D5192D7" w14:textId="77777777" w:rsidR="005461D7" w:rsidRDefault="005461D7">
            <w:pPr>
              <w:spacing w:line="240" w:lineRule="auto"/>
              <w:ind w:right="549"/>
              <w:rPr>
                <w:color w:val="000000" w:themeColor="text1"/>
                <w:sz w:val="20"/>
              </w:rPr>
            </w:pPr>
          </w:p>
        </w:tc>
        <w:tc>
          <w:tcPr>
            <w:tcW w:w="7390" w:type="dxa"/>
            <w:gridSpan w:val="4"/>
          </w:tcPr>
          <w:p w14:paraId="3D7B3831"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1.5. туберкулез (легких или иных локализаций)?</w:t>
            </w:r>
          </w:p>
        </w:tc>
        <w:tc>
          <w:tcPr>
            <w:tcW w:w="2346" w:type="dxa"/>
          </w:tcPr>
          <w:p w14:paraId="3B2793D5"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785F18A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7E918F8" w14:textId="77777777">
        <w:tc>
          <w:tcPr>
            <w:tcW w:w="1970" w:type="dxa"/>
          </w:tcPr>
          <w:p w14:paraId="4431A774" w14:textId="77777777" w:rsidR="005461D7" w:rsidRDefault="005461D7">
            <w:pPr>
              <w:spacing w:line="240" w:lineRule="auto"/>
              <w:ind w:right="549"/>
              <w:rPr>
                <w:color w:val="000000" w:themeColor="text1"/>
                <w:sz w:val="20"/>
              </w:rPr>
            </w:pPr>
          </w:p>
        </w:tc>
        <w:tc>
          <w:tcPr>
            <w:tcW w:w="7390" w:type="dxa"/>
            <w:gridSpan w:val="4"/>
          </w:tcPr>
          <w:p w14:paraId="3FF1F3B8"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1.6. сахарный диабет или повышенный уровень сахара в крови?</w:t>
            </w:r>
          </w:p>
        </w:tc>
        <w:tc>
          <w:tcPr>
            <w:tcW w:w="2346" w:type="dxa"/>
          </w:tcPr>
          <w:p w14:paraId="401FA6DF"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1951885D"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200469EA" w14:textId="77777777">
        <w:tc>
          <w:tcPr>
            <w:tcW w:w="1970" w:type="dxa"/>
          </w:tcPr>
          <w:p w14:paraId="746FE358" w14:textId="77777777" w:rsidR="005461D7" w:rsidRDefault="005461D7">
            <w:pPr>
              <w:spacing w:line="240" w:lineRule="auto"/>
              <w:ind w:right="549"/>
              <w:rPr>
                <w:color w:val="000000" w:themeColor="text1"/>
                <w:sz w:val="20"/>
              </w:rPr>
            </w:pPr>
          </w:p>
        </w:tc>
        <w:tc>
          <w:tcPr>
            <w:tcW w:w="7390" w:type="dxa"/>
            <w:gridSpan w:val="4"/>
          </w:tcPr>
          <w:p w14:paraId="03718D7A" w14:textId="77777777" w:rsidR="005461D7" w:rsidRDefault="00E64EBA">
            <w:pPr>
              <w:spacing w:line="240" w:lineRule="auto"/>
              <w:ind w:left="708" w:right="549"/>
              <w:rPr>
                <w:rFonts w:eastAsiaTheme="minorEastAsia"/>
                <w:color w:val="000000" w:themeColor="text1"/>
                <w:sz w:val="20"/>
              </w:rPr>
            </w:pPr>
            <w:r>
              <w:rPr>
                <w:color w:val="000000" w:themeColor="text1"/>
                <w:sz w:val="20"/>
              </w:rPr>
              <w:t>Если «Да», то принимаете ли Вы препараты для снижения уровня сахара?</w:t>
            </w:r>
          </w:p>
        </w:tc>
        <w:tc>
          <w:tcPr>
            <w:tcW w:w="2346" w:type="dxa"/>
          </w:tcPr>
          <w:p w14:paraId="364D2104"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47F869EC"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B662271" w14:textId="77777777">
        <w:tc>
          <w:tcPr>
            <w:tcW w:w="1970" w:type="dxa"/>
          </w:tcPr>
          <w:p w14:paraId="645FEE0D" w14:textId="77777777" w:rsidR="005461D7" w:rsidRDefault="005461D7">
            <w:pPr>
              <w:spacing w:line="240" w:lineRule="auto"/>
              <w:ind w:right="549"/>
              <w:rPr>
                <w:color w:val="000000" w:themeColor="text1"/>
                <w:sz w:val="20"/>
              </w:rPr>
            </w:pPr>
          </w:p>
        </w:tc>
        <w:tc>
          <w:tcPr>
            <w:tcW w:w="7390" w:type="dxa"/>
            <w:gridSpan w:val="4"/>
          </w:tcPr>
          <w:p w14:paraId="4F3C63D4"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1.7. заболевания желудка (гастрит, язвенная болезнь)?</w:t>
            </w:r>
          </w:p>
        </w:tc>
        <w:tc>
          <w:tcPr>
            <w:tcW w:w="2346" w:type="dxa"/>
            <w:tcBorders>
              <w:bottom w:val="single" w:sz="4" w:space="0" w:color="auto"/>
            </w:tcBorders>
          </w:tcPr>
          <w:p w14:paraId="5ACEA690"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Borders>
              <w:bottom w:val="single" w:sz="4" w:space="0" w:color="auto"/>
            </w:tcBorders>
          </w:tcPr>
          <w:p w14:paraId="44D8C764"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048AF38" w14:textId="77777777">
        <w:tc>
          <w:tcPr>
            <w:tcW w:w="1970" w:type="dxa"/>
          </w:tcPr>
          <w:p w14:paraId="28441E19" w14:textId="77777777" w:rsidR="005461D7" w:rsidRDefault="005461D7">
            <w:pPr>
              <w:spacing w:line="240" w:lineRule="auto"/>
              <w:ind w:right="549"/>
              <w:rPr>
                <w:color w:val="000000" w:themeColor="text1"/>
                <w:sz w:val="20"/>
              </w:rPr>
            </w:pPr>
          </w:p>
        </w:tc>
        <w:tc>
          <w:tcPr>
            <w:tcW w:w="7390" w:type="dxa"/>
            <w:gridSpan w:val="4"/>
            <w:tcBorders>
              <w:right w:val="single" w:sz="4" w:space="0" w:color="auto"/>
            </w:tcBorders>
          </w:tcPr>
          <w:p w14:paraId="58435EC7"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1.8. хроническое заболевание почек?</w:t>
            </w:r>
          </w:p>
        </w:tc>
        <w:tc>
          <w:tcPr>
            <w:tcW w:w="2346" w:type="dxa"/>
            <w:tcBorders>
              <w:top w:val="single" w:sz="4" w:space="0" w:color="auto"/>
              <w:left w:val="single" w:sz="4" w:space="0" w:color="auto"/>
              <w:bottom w:val="single" w:sz="4" w:space="0" w:color="auto"/>
              <w:right w:val="single" w:sz="4" w:space="0" w:color="auto"/>
            </w:tcBorders>
          </w:tcPr>
          <w:p w14:paraId="2B97CCE3"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Borders>
              <w:top w:val="single" w:sz="4" w:space="0" w:color="auto"/>
              <w:left w:val="none" w:sz="4" w:space="0" w:color="000000"/>
              <w:bottom w:val="single" w:sz="4" w:space="0" w:color="auto"/>
              <w:right w:val="single" w:sz="4" w:space="0" w:color="auto"/>
            </w:tcBorders>
          </w:tcPr>
          <w:p w14:paraId="799BFD1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DE0DE27" w14:textId="77777777">
        <w:tc>
          <w:tcPr>
            <w:tcW w:w="1970" w:type="dxa"/>
          </w:tcPr>
          <w:p w14:paraId="2F76F826" w14:textId="77777777" w:rsidR="005461D7" w:rsidRDefault="005461D7">
            <w:pPr>
              <w:spacing w:line="240" w:lineRule="auto"/>
              <w:ind w:right="549"/>
              <w:rPr>
                <w:color w:val="000000" w:themeColor="text1"/>
                <w:sz w:val="20"/>
              </w:rPr>
            </w:pPr>
          </w:p>
        </w:tc>
        <w:tc>
          <w:tcPr>
            <w:tcW w:w="7390" w:type="dxa"/>
            <w:gridSpan w:val="4"/>
          </w:tcPr>
          <w:p w14:paraId="021A8693" w14:textId="77777777" w:rsidR="005461D7" w:rsidRDefault="00E64EBA">
            <w:pPr>
              <w:spacing w:line="240" w:lineRule="auto"/>
              <w:ind w:right="549"/>
              <w:rPr>
                <w:rFonts w:eastAsiaTheme="minorEastAsia"/>
                <w:color w:val="000000" w:themeColor="text1"/>
                <w:sz w:val="20"/>
              </w:rPr>
            </w:pPr>
            <w:r>
              <w:rPr>
                <w:rFonts w:eastAsiaTheme="minorEastAsia"/>
                <w:color w:val="000000" w:themeColor="text1"/>
                <w:sz w:val="20"/>
              </w:rPr>
              <w:t>1.9. злокачественное новообразование?</w:t>
            </w:r>
          </w:p>
        </w:tc>
        <w:tc>
          <w:tcPr>
            <w:tcW w:w="2346" w:type="dxa"/>
            <w:tcBorders>
              <w:top w:val="single" w:sz="4" w:space="0" w:color="auto"/>
            </w:tcBorders>
          </w:tcPr>
          <w:p w14:paraId="4EA974CB"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Borders>
              <w:top w:val="single" w:sz="4" w:space="0" w:color="auto"/>
            </w:tcBorders>
          </w:tcPr>
          <w:p w14:paraId="55F25CD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F2D05AD" w14:textId="77777777">
        <w:tc>
          <w:tcPr>
            <w:tcW w:w="1970" w:type="dxa"/>
          </w:tcPr>
          <w:p w14:paraId="46B75888" w14:textId="77777777" w:rsidR="005461D7" w:rsidRDefault="005461D7">
            <w:pPr>
              <w:spacing w:line="240" w:lineRule="auto"/>
              <w:ind w:right="549"/>
              <w:rPr>
                <w:color w:val="000000" w:themeColor="text1"/>
                <w:sz w:val="20"/>
              </w:rPr>
            </w:pPr>
          </w:p>
        </w:tc>
        <w:tc>
          <w:tcPr>
            <w:tcW w:w="11961" w:type="dxa"/>
            <w:gridSpan w:val="6"/>
          </w:tcPr>
          <w:p w14:paraId="02CC357F" w14:textId="77777777" w:rsidR="005461D7" w:rsidRDefault="00E64EBA">
            <w:pPr>
              <w:spacing w:line="240" w:lineRule="auto"/>
              <w:ind w:left="708" w:right="549"/>
              <w:rPr>
                <w:color w:val="000000" w:themeColor="text1"/>
                <w:sz w:val="20"/>
              </w:rPr>
            </w:pPr>
            <w:r>
              <w:rPr>
                <w:color w:val="000000" w:themeColor="text1"/>
                <w:sz w:val="20"/>
              </w:rPr>
              <w:t>Если «Да», то какое?</w:t>
            </w:r>
          </w:p>
        </w:tc>
      </w:tr>
      <w:tr w:rsidR="005461D7" w14:paraId="1014F9EC" w14:textId="77777777">
        <w:tc>
          <w:tcPr>
            <w:tcW w:w="1970" w:type="dxa"/>
          </w:tcPr>
          <w:p w14:paraId="2D3FB510" w14:textId="77777777" w:rsidR="005461D7" w:rsidRDefault="005461D7">
            <w:pPr>
              <w:spacing w:line="240" w:lineRule="auto"/>
              <w:ind w:right="549"/>
              <w:rPr>
                <w:color w:val="000000" w:themeColor="text1"/>
                <w:sz w:val="20"/>
              </w:rPr>
            </w:pPr>
          </w:p>
        </w:tc>
        <w:tc>
          <w:tcPr>
            <w:tcW w:w="7390" w:type="dxa"/>
            <w:gridSpan w:val="4"/>
          </w:tcPr>
          <w:p w14:paraId="0011F0EC" w14:textId="77777777" w:rsidR="005461D7" w:rsidRDefault="00E64EBA">
            <w:pPr>
              <w:tabs>
                <w:tab w:val="left" w:pos="7411"/>
              </w:tabs>
              <w:spacing w:line="240" w:lineRule="auto"/>
              <w:ind w:right="864"/>
              <w:rPr>
                <w:bCs w:val="0"/>
                <w:color w:val="000000" w:themeColor="text1"/>
                <w:sz w:val="20"/>
              </w:rPr>
            </w:pPr>
            <w:r>
              <w:rPr>
                <w:color w:val="000000" w:themeColor="text1"/>
                <w:sz w:val="20"/>
              </w:rPr>
              <w:t>1.10. повышенный уровень холестерина?</w:t>
            </w:r>
          </w:p>
        </w:tc>
        <w:tc>
          <w:tcPr>
            <w:tcW w:w="2346" w:type="dxa"/>
          </w:tcPr>
          <w:p w14:paraId="4B54337F"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78487DF4"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19783062" w14:textId="77777777">
        <w:tc>
          <w:tcPr>
            <w:tcW w:w="1970" w:type="dxa"/>
          </w:tcPr>
          <w:p w14:paraId="0FC48504" w14:textId="77777777" w:rsidR="005461D7" w:rsidRDefault="005461D7">
            <w:pPr>
              <w:spacing w:line="240" w:lineRule="auto"/>
              <w:ind w:right="549"/>
              <w:rPr>
                <w:color w:val="000000" w:themeColor="text1"/>
                <w:sz w:val="20"/>
              </w:rPr>
            </w:pPr>
          </w:p>
        </w:tc>
        <w:tc>
          <w:tcPr>
            <w:tcW w:w="7390" w:type="dxa"/>
            <w:gridSpan w:val="4"/>
          </w:tcPr>
          <w:p w14:paraId="012F995D" w14:textId="77777777" w:rsidR="005461D7" w:rsidRDefault="00E64EBA">
            <w:pPr>
              <w:tabs>
                <w:tab w:val="left" w:pos="7411"/>
              </w:tabs>
              <w:spacing w:line="240" w:lineRule="auto"/>
              <w:ind w:left="708" w:right="864"/>
              <w:rPr>
                <w:bCs w:val="0"/>
                <w:color w:val="000000" w:themeColor="text1"/>
                <w:sz w:val="20"/>
              </w:rPr>
            </w:pPr>
            <w:r>
              <w:rPr>
                <w:color w:val="000000" w:themeColor="text1"/>
                <w:sz w:val="20"/>
              </w:rPr>
              <w:t>Если «Да», то принимаете ли Вы препараты для снижения уровня холестерина?</w:t>
            </w:r>
          </w:p>
        </w:tc>
        <w:tc>
          <w:tcPr>
            <w:tcW w:w="2346" w:type="dxa"/>
          </w:tcPr>
          <w:p w14:paraId="1A1B2D06" w14:textId="77777777" w:rsidR="005461D7" w:rsidRDefault="005461D7">
            <w:pPr>
              <w:spacing w:line="240" w:lineRule="auto"/>
              <w:ind w:right="549"/>
              <w:rPr>
                <w:color w:val="000000" w:themeColor="text1"/>
                <w:sz w:val="20"/>
              </w:rPr>
            </w:pPr>
          </w:p>
        </w:tc>
        <w:tc>
          <w:tcPr>
            <w:tcW w:w="2225" w:type="dxa"/>
          </w:tcPr>
          <w:p w14:paraId="1F9B076A" w14:textId="77777777" w:rsidR="005461D7" w:rsidRDefault="005461D7">
            <w:pPr>
              <w:spacing w:line="240" w:lineRule="auto"/>
              <w:ind w:right="549"/>
              <w:rPr>
                <w:color w:val="000000" w:themeColor="text1"/>
                <w:sz w:val="20"/>
              </w:rPr>
            </w:pPr>
          </w:p>
        </w:tc>
      </w:tr>
      <w:tr w:rsidR="005461D7" w14:paraId="2F2A4394" w14:textId="77777777">
        <w:tc>
          <w:tcPr>
            <w:tcW w:w="1970" w:type="dxa"/>
          </w:tcPr>
          <w:p w14:paraId="32E4EAA5" w14:textId="77777777" w:rsidR="005461D7" w:rsidRDefault="00E64EBA" w:rsidP="00E64EBA">
            <w:pPr>
              <w:widowControl/>
              <w:numPr>
                <w:ilvl w:val="0"/>
                <w:numId w:val="215"/>
              </w:numPr>
              <w:spacing w:line="240" w:lineRule="auto"/>
              <w:ind w:right="864" w:hanging="557"/>
              <w:rPr>
                <w:color w:val="000000" w:themeColor="text1"/>
                <w:sz w:val="20"/>
              </w:rPr>
            </w:pPr>
            <w:r>
              <w:rPr>
                <w:color w:val="000000" w:themeColor="text1"/>
                <w:sz w:val="20"/>
              </w:rPr>
              <w:t>2</w:t>
            </w:r>
          </w:p>
        </w:tc>
        <w:tc>
          <w:tcPr>
            <w:tcW w:w="7390" w:type="dxa"/>
            <w:gridSpan w:val="4"/>
          </w:tcPr>
          <w:p w14:paraId="130A7F44" w14:textId="77777777" w:rsidR="005461D7" w:rsidRDefault="00E64EBA">
            <w:pPr>
              <w:tabs>
                <w:tab w:val="left" w:pos="7411"/>
              </w:tabs>
              <w:spacing w:line="240" w:lineRule="auto"/>
              <w:ind w:right="864"/>
              <w:rPr>
                <w:b/>
                <w:color w:val="000000" w:themeColor="text1"/>
                <w:sz w:val="20"/>
              </w:rPr>
            </w:pPr>
            <w:r>
              <w:rPr>
                <w:b/>
                <w:color w:val="000000" w:themeColor="text1"/>
                <w:sz w:val="20"/>
              </w:rPr>
              <w:t>Был ли у Вас инфаркт миокарда?</w:t>
            </w:r>
          </w:p>
        </w:tc>
        <w:tc>
          <w:tcPr>
            <w:tcW w:w="2346" w:type="dxa"/>
          </w:tcPr>
          <w:p w14:paraId="14C12232"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504982C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043F8D47" w14:textId="77777777">
        <w:tc>
          <w:tcPr>
            <w:tcW w:w="1970" w:type="dxa"/>
          </w:tcPr>
          <w:p w14:paraId="036F4090"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5E0C85D7" w14:textId="77777777" w:rsidR="005461D7" w:rsidRDefault="00E64EBA">
            <w:pPr>
              <w:tabs>
                <w:tab w:val="left" w:pos="7411"/>
              </w:tabs>
              <w:spacing w:line="240" w:lineRule="auto"/>
              <w:ind w:right="864"/>
              <w:rPr>
                <w:b/>
                <w:color w:val="000000" w:themeColor="text1"/>
                <w:sz w:val="20"/>
              </w:rPr>
            </w:pPr>
            <w:r>
              <w:rPr>
                <w:b/>
                <w:color w:val="000000" w:themeColor="text1"/>
                <w:sz w:val="20"/>
              </w:rPr>
              <w:t>Был ли у Вас инсульт?</w:t>
            </w:r>
          </w:p>
        </w:tc>
        <w:tc>
          <w:tcPr>
            <w:tcW w:w="2346" w:type="dxa"/>
          </w:tcPr>
          <w:p w14:paraId="2177656B"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7C7A8B51"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58AF275" w14:textId="77777777">
        <w:tc>
          <w:tcPr>
            <w:tcW w:w="1970" w:type="dxa"/>
          </w:tcPr>
          <w:p w14:paraId="151B912C"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5D9CF72F" w14:textId="296E2C86" w:rsidR="005461D7" w:rsidRDefault="00E64EBA">
            <w:pPr>
              <w:tabs>
                <w:tab w:val="left" w:pos="7411"/>
              </w:tabs>
              <w:spacing w:line="240" w:lineRule="auto"/>
              <w:ind w:right="864"/>
              <w:rPr>
                <w:b/>
                <w:color w:val="000000" w:themeColor="text1"/>
                <w:sz w:val="20"/>
              </w:rPr>
            </w:pPr>
            <w:r>
              <w:rPr>
                <w:b/>
                <w:color w:val="000000" w:themeColor="text1"/>
                <w:sz w:val="20"/>
              </w:rPr>
              <w:t xml:space="preserve">Был ли инфаркт миокарда или инсульт у Ваших близких родственников в молодом или среднем возрасте (до 65 лет у матери </w:t>
            </w:r>
            <w:r w:rsidR="00250EEC">
              <w:rPr>
                <w:b/>
                <w:color w:val="000000" w:themeColor="text1"/>
                <w:sz w:val="20"/>
              </w:rPr>
              <w:t>или родных</w:t>
            </w:r>
            <w:r>
              <w:rPr>
                <w:b/>
                <w:color w:val="000000" w:themeColor="text1"/>
                <w:sz w:val="20"/>
              </w:rPr>
              <w:t xml:space="preserve"> сестер или до 55 лет у отца </w:t>
            </w:r>
            <w:r w:rsidR="00250EEC">
              <w:rPr>
                <w:b/>
                <w:color w:val="000000" w:themeColor="text1"/>
                <w:sz w:val="20"/>
              </w:rPr>
              <w:t>или родных</w:t>
            </w:r>
            <w:r>
              <w:rPr>
                <w:b/>
                <w:color w:val="000000" w:themeColor="text1"/>
                <w:sz w:val="20"/>
              </w:rPr>
              <w:t xml:space="preserve"> братьев)?</w:t>
            </w:r>
          </w:p>
        </w:tc>
        <w:tc>
          <w:tcPr>
            <w:tcW w:w="2346" w:type="dxa"/>
          </w:tcPr>
          <w:p w14:paraId="69C3BABC"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14DFB762"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C415412" w14:textId="77777777">
        <w:tc>
          <w:tcPr>
            <w:tcW w:w="1970" w:type="dxa"/>
          </w:tcPr>
          <w:p w14:paraId="1E8453C3"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558E30D6" w14:textId="77777777" w:rsidR="005461D7" w:rsidRDefault="00E64EBA">
            <w:pPr>
              <w:tabs>
                <w:tab w:val="left" w:pos="7411"/>
              </w:tabs>
              <w:spacing w:line="240" w:lineRule="auto"/>
              <w:ind w:right="864"/>
              <w:rPr>
                <w:b/>
                <w:color w:val="000000" w:themeColor="text1"/>
                <w:sz w:val="20"/>
              </w:rPr>
            </w:pPr>
            <w:r>
              <w:rPr>
                <w:b/>
                <w:color w:val="000000" w:themeColor="text1"/>
                <w:sz w:val="20"/>
              </w:rPr>
              <w:t xml:space="preserve">Были ли у Ваших близких родственников в молодом или среднем возрасте злокачественные новообразования (легкого, желудка, кишечника, толстой или прямой кишки, предстательной железы, молочной железы, матки, опухоли других локализаций) или полипоз </w:t>
            </w:r>
            <w:r>
              <w:rPr>
                <w:b/>
                <w:color w:val="000000" w:themeColor="text1"/>
                <w:sz w:val="20"/>
              </w:rPr>
              <w:lastRenderedPageBreak/>
              <w:t>желудка, семейный аденоматоз/диффузный полипоз толстой кишки? (нужное подчеркнуть)</w:t>
            </w:r>
          </w:p>
        </w:tc>
        <w:tc>
          <w:tcPr>
            <w:tcW w:w="2346" w:type="dxa"/>
          </w:tcPr>
          <w:p w14:paraId="4AF46925" w14:textId="77777777" w:rsidR="005461D7" w:rsidRDefault="00E64EBA">
            <w:pPr>
              <w:spacing w:line="240" w:lineRule="auto"/>
              <w:ind w:right="549"/>
              <w:rPr>
                <w:color w:val="000000" w:themeColor="text1"/>
                <w:sz w:val="20"/>
              </w:rPr>
            </w:pPr>
            <w:r>
              <w:rPr>
                <w:color w:val="000000" w:themeColor="text1"/>
                <w:sz w:val="20"/>
              </w:rPr>
              <w:lastRenderedPageBreak/>
              <w:t>Да</w:t>
            </w:r>
          </w:p>
        </w:tc>
        <w:tc>
          <w:tcPr>
            <w:tcW w:w="2225" w:type="dxa"/>
          </w:tcPr>
          <w:p w14:paraId="1D727D6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238D2AE6" w14:textId="77777777">
        <w:tc>
          <w:tcPr>
            <w:tcW w:w="1970" w:type="dxa"/>
          </w:tcPr>
          <w:p w14:paraId="01432237"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07844C22" w14:textId="77777777" w:rsidR="005461D7" w:rsidRDefault="00E64EBA">
            <w:pPr>
              <w:tabs>
                <w:tab w:val="left" w:pos="7411"/>
              </w:tabs>
              <w:spacing w:line="240" w:lineRule="auto"/>
              <w:ind w:right="864"/>
              <w:rPr>
                <w:b/>
                <w:color w:val="000000" w:themeColor="text1"/>
                <w:sz w:val="20"/>
              </w:rPr>
            </w:pPr>
            <w:r>
              <w:rPr>
                <w:b/>
                <w:color w:val="000000" w:themeColor="text1"/>
                <w:sz w:val="20"/>
              </w:rPr>
              <w:t>Возникает ли у Вас, когда поднимаетесь по лестнице, идете в гору или спешите, или при выходе из теплого помещения на холодный воздух, боль или ощущение давления, жжения, тяжести или явного дискомфорта за грудиной и (или) в левой половине грудной клетки, и (или) в левом плече, и (или) в левой руке?</w:t>
            </w:r>
          </w:p>
        </w:tc>
        <w:tc>
          <w:tcPr>
            <w:tcW w:w="2346" w:type="dxa"/>
          </w:tcPr>
          <w:p w14:paraId="79697803" w14:textId="77777777" w:rsidR="005461D7" w:rsidRDefault="00E64EBA">
            <w:pPr>
              <w:spacing w:line="240" w:lineRule="auto"/>
              <w:ind w:right="549"/>
              <w:rPr>
                <w:b/>
                <w:color w:val="000000" w:themeColor="text1"/>
                <w:sz w:val="20"/>
              </w:rPr>
            </w:pPr>
            <w:r>
              <w:rPr>
                <w:b/>
                <w:color w:val="000000" w:themeColor="text1"/>
                <w:sz w:val="20"/>
              </w:rPr>
              <w:t>Да</w:t>
            </w:r>
          </w:p>
        </w:tc>
        <w:tc>
          <w:tcPr>
            <w:tcW w:w="2225" w:type="dxa"/>
          </w:tcPr>
          <w:p w14:paraId="5E2DF141" w14:textId="77777777" w:rsidR="005461D7" w:rsidRDefault="00E64EBA">
            <w:pPr>
              <w:spacing w:line="240" w:lineRule="auto"/>
              <w:ind w:right="549"/>
              <w:rPr>
                <w:b/>
                <w:color w:val="000000" w:themeColor="text1"/>
                <w:sz w:val="20"/>
              </w:rPr>
            </w:pPr>
            <w:r>
              <w:rPr>
                <w:b/>
                <w:color w:val="000000" w:themeColor="text1"/>
                <w:sz w:val="20"/>
              </w:rPr>
              <w:t>Нет</w:t>
            </w:r>
          </w:p>
        </w:tc>
      </w:tr>
      <w:tr w:rsidR="005461D7" w14:paraId="6947A81C" w14:textId="77777777">
        <w:tc>
          <w:tcPr>
            <w:tcW w:w="1970" w:type="dxa"/>
          </w:tcPr>
          <w:p w14:paraId="79B37CB0"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75C3628C" w14:textId="77777777" w:rsidR="005461D7" w:rsidRDefault="00E64EBA">
            <w:pPr>
              <w:spacing w:line="240" w:lineRule="auto"/>
              <w:rPr>
                <w:b/>
                <w:color w:val="000000" w:themeColor="text1"/>
                <w:sz w:val="20"/>
              </w:rPr>
            </w:pPr>
            <w:r>
              <w:rPr>
                <w:b/>
                <w:color w:val="000000" w:themeColor="text1"/>
                <w:sz w:val="20"/>
              </w:rPr>
              <w:t>Если на вопрос 6 ответ «Да», то указанные боли/ощущения/дискомфорт исчезают сразу или через 5-10 мин после прекращения ходьбы/адаптации к холоду и (или) после приема нитроглицерина?</w:t>
            </w:r>
          </w:p>
        </w:tc>
        <w:tc>
          <w:tcPr>
            <w:tcW w:w="2346" w:type="dxa"/>
          </w:tcPr>
          <w:p w14:paraId="63A88360"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52C4F714"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6D65AE05" w14:textId="77777777">
        <w:tc>
          <w:tcPr>
            <w:tcW w:w="1970" w:type="dxa"/>
          </w:tcPr>
          <w:p w14:paraId="7D091EF2"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61F535E1" w14:textId="77777777" w:rsidR="005461D7" w:rsidRDefault="00E64EBA">
            <w:pPr>
              <w:spacing w:line="240" w:lineRule="auto"/>
              <w:rPr>
                <w:b/>
                <w:color w:val="000000" w:themeColor="text1"/>
                <w:sz w:val="20"/>
              </w:rPr>
            </w:pPr>
            <w:r>
              <w:rPr>
                <w:b/>
                <w:color w:val="000000" w:themeColor="text1"/>
                <w:sz w:val="20"/>
              </w:rPr>
              <w:t>Возникала ли у Вас когда-либо внезапная кратковременная слабость или неловкость при движении в одной руке (ноге) либо руке и ноге одновременно так, что Вы не могли взять или удержать предмет, встать со стула, пройтись по комнате?</w:t>
            </w:r>
          </w:p>
        </w:tc>
        <w:tc>
          <w:tcPr>
            <w:tcW w:w="2346" w:type="dxa"/>
          </w:tcPr>
          <w:p w14:paraId="1720DE4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62FBB543"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0A70E972" w14:textId="77777777">
        <w:tc>
          <w:tcPr>
            <w:tcW w:w="1970" w:type="dxa"/>
          </w:tcPr>
          <w:p w14:paraId="70D1D81F"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3D5D0317" w14:textId="77777777" w:rsidR="005461D7" w:rsidRDefault="00E64EBA">
            <w:pPr>
              <w:spacing w:line="240" w:lineRule="auto"/>
              <w:rPr>
                <w:b/>
                <w:color w:val="000000" w:themeColor="text1"/>
                <w:sz w:val="20"/>
              </w:rPr>
            </w:pPr>
            <w:r>
              <w:rPr>
                <w:b/>
                <w:color w:val="000000" w:themeColor="text1"/>
                <w:sz w:val="20"/>
              </w:rPr>
              <w:t>Возникало ли у Вас когда-либо внезапное без явных причин кратковременное онемение в одной руке, ноге или половине лица, губы или языка?</w:t>
            </w:r>
          </w:p>
        </w:tc>
        <w:tc>
          <w:tcPr>
            <w:tcW w:w="2346" w:type="dxa"/>
          </w:tcPr>
          <w:p w14:paraId="344C5D80"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70ABD0A9"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0FCA3FE0" w14:textId="77777777">
        <w:tc>
          <w:tcPr>
            <w:tcW w:w="1970" w:type="dxa"/>
          </w:tcPr>
          <w:p w14:paraId="28B86C3E"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461D5858" w14:textId="77777777" w:rsidR="005461D7" w:rsidRDefault="00E64EBA">
            <w:pPr>
              <w:spacing w:line="240" w:lineRule="auto"/>
              <w:ind w:right="549"/>
              <w:rPr>
                <w:b/>
                <w:color w:val="000000" w:themeColor="text1"/>
                <w:sz w:val="20"/>
              </w:rPr>
            </w:pPr>
            <w:r>
              <w:rPr>
                <w:b/>
                <w:color w:val="000000" w:themeColor="text1"/>
                <w:sz w:val="20"/>
              </w:rPr>
              <w:t>Возникала ли у Вас когда-либо внезапно кратковременная потеря зрения на один глаз?</w:t>
            </w:r>
          </w:p>
        </w:tc>
        <w:tc>
          <w:tcPr>
            <w:tcW w:w="2346" w:type="dxa"/>
          </w:tcPr>
          <w:p w14:paraId="6ED30F4B"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31FE9C98"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7520505B" w14:textId="77777777">
        <w:tc>
          <w:tcPr>
            <w:tcW w:w="1970" w:type="dxa"/>
          </w:tcPr>
          <w:p w14:paraId="5D0120E2"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0F5753E6" w14:textId="77777777" w:rsidR="005461D7" w:rsidRDefault="00E64EBA">
            <w:pPr>
              <w:spacing w:line="240" w:lineRule="auto"/>
              <w:ind w:right="549"/>
              <w:rPr>
                <w:b/>
                <w:color w:val="000000" w:themeColor="text1"/>
                <w:sz w:val="20"/>
              </w:rPr>
            </w:pPr>
            <w:r>
              <w:rPr>
                <w:b/>
                <w:color w:val="000000" w:themeColor="text1"/>
                <w:sz w:val="20"/>
              </w:rPr>
              <w:t>Бывают ли у Вас ежегодно периоды ежедневного кашля с отделением мокроты на протяжении примерно 3-х месяцев в году?</w:t>
            </w:r>
          </w:p>
        </w:tc>
        <w:tc>
          <w:tcPr>
            <w:tcW w:w="2346" w:type="dxa"/>
          </w:tcPr>
          <w:p w14:paraId="243A513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6C4A3000"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63315ABD" w14:textId="77777777">
        <w:trPr>
          <w:trHeight w:val="144"/>
        </w:trPr>
        <w:tc>
          <w:tcPr>
            <w:tcW w:w="1970" w:type="dxa"/>
          </w:tcPr>
          <w:p w14:paraId="73B7A3AC"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670EFDFC" w14:textId="77777777" w:rsidR="005461D7" w:rsidRDefault="00E64EBA">
            <w:pPr>
              <w:spacing w:line="240" w:lineRule="auto"/>
              <w:rPr>
                <w:b/>
                <w:color w:val="000000" w:themeColor="text1"/>
                <w:sz w:val="20"/>
              </w:rPr>
            </w:pPr>
            <w:r>
              <w:rPr>
                <w:b/>
                <w:color w:val="000000" w:themeColor="text1"/>
                <w:sz w:val="20"/>
              </w:rPr>
              <w:t>Бывают ли у Вас свистящие или жужжащие хрипы в грудной клетке при дыхании, не проходящие при откашливании?</w:t>
            </w:r>
          </w:p>
        </w:tc>
        <w:tc>
          <w:tcPr>
            <w:tcW w:w="2346" w:type="dxa"/>
          </w:tcPr>
          <w:p w14:paraId="45329A2B"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4151337F"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017E7E1F" w14:textId="77777777">
        <w:tc>
          <w:tcPr>
            <w:tcW w:w="1970" w:type="dxa"/>
          </w:tcPr>
          <w:p w14:paraId="7772E910"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0E63F3F1" w14:textId="77777777" w:rsidR="005461D7" w:rsidRDefault="00E64EBA">
            <w:pPr>
              <w:spacing w:line="240" w:lineRule="auto"/>
              <w:rPr>
                <w:b/>
                <w:color w:val="000000" w:themeColor="text1"/>
                <w:sz w:val="20"/>
              </w:rPr>
            </w:pPr>
            <w:r>
              <w:rPr>
                <w:b/>
                <w:color w:val="000000" w:themeColor="text1"/>
                <w:sz w:val="20"/>
              </w:rPr>
              <w:t>Бывало ли у Вас когда-либо кровохарканье?</w:t>
            </w:r>
          </w:p>
        </w:tc>
        <w:tc>
          <w:tcPr>
            <w:tcW w:w="2346" w:type="dxa"/>
          </w:tcPr>
          <w:p w14:paraId="2B921209"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1DCAA090"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7492622F" w14:textId="77777777">
        <w:tc>
          <w:tcPr>
            <w:tcW w:w="1970" w:type="dxa"/>
          </w:tcPr>
          <w:p w14:paraId="6CB91B83"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14616FE6" w14:textId="77777777" w:rsidR="005461D7" w:rsidRDefault="00E64EBA">
            <w:pPr>
              <w:spacing w:line="240" w:lineRule="auto"/>
              <w:ind w:right="549"/>
              <w:rPr>
                <w:b/>
                <w:color w:val="000000" w:themeColor="text1"/>
                <w:sz w:val="20"/>
              </w:rPr>
            </w:pPr>
            <w:r>
              <w:rPr>
                <w:b/>
                <w:color w:val="000000" w:themeColor="text1"/>
                <w:sz w:val="20"/>
              </w:rPr>
              <w:t>Беспокоят ли Вас боли в области верхней части живота (в области желудка), отрыжка, тошнота, рвота, ухудшение или отсутствие аппетита?</w:t>
            </w:r>
          </w:p>
        </w:tc>
        <w:tc>
          <w:tcPr>
            <w:tcW w:w="2346" w:type="dxa"/>
          </w:tcPr>
          <w:p w14:paraId="790E7A9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3B819087"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16CC8A02" w14:textId="77777777">
        <w:tc>
          <w:tcPr>
            <w:tcW w:w="1970" w:type="dxa"/>
          </w:tcPr>
          <w:p w14:paraId="2ECD886E"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1DF7B868" w14:textId="77777777" w:rsidR="005461D7" w:rsidRDefault="00E64EBA">
            <w:pPr>
              <w:spacing w:line="240" w:lineRule="auto"/>
              <w:ind w:right="549"/>
              <w:rPr>
                <w:b/>
                <w:color w:val="000000" w:themeColor="text1"/>
                <w:sz w:val="20"/>
              </w:rPr>
            </w:pPr>
            <w:r>
              <w:rPr>
                <w:b/>
                <w:color w:val="000000" w:themeColor="text1"/>
                <w:sz w:val="20"/>
              </w:rPr>
              <w:t>Бывает ли у Вас неоформленный (полужидкий) черный или дегтеобразный стул?</w:t>
            </w:r>
          </w:p>
        </w:tc>
        <w:tc>
          <w:tcPr>
            <w:tcW w:w="2346" w:type="dxa"/>
          </w:tcPr>
          <w:p w14:paraId="436A3C7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5D9E23B4"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442278E8" w14:textId="77777777">
        <w:tc>
          <w:tcPr>
            <w:tcW w:w="1970" w:type="dxa"/>
          </w:tcPr>
          <w:p w14:paraId="3FD72B7E"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3CAC6687" w14:textId="77777777" w:rsidR="005461D7" w:rsidRDefault="00E64EBA">
            <w:pPr>
              <w:spacing w:line="240" w:lineRule="auto"/>
              <w:ind w:right="549"/>
              <w:rPr>
                <w:b/>
                <w:color w:val="000000" w:themeColor="text1"/>
                <w:sz w:val="20"/>
              </w:rPr>
            </w:pPr>
            <w:r>
              <w:rPr>
                <w:b/>
                <w:color w:val="000000" w:themeColor="text1"/>
                <w:sz w:val="20"/>
              </w:rPr>
              <w:t>Похудели ли Вы за последнее время без видимых причин (т.е. без соблюдения диеты или увеличения физической активности и пр.)?</w:t>
            </w:r>
          </w:p>
        </w:tc>
        <w:tc>
          <w:tcPr>
            <w:tcW w:w="2346" w:type="dxa"/>
          </w:tcPr>
          <w:p w14:paraId="3CE6162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61EC5FC2"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16725CE9" w14:textId="77777777">
        <w:tc>
          <w:tcPr>
            <w:tcW w:w="1970" w:type="dxa"/>
          </w:tcPr>
          <w:p w14:paraId="7985378A"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06B0B27B" w14:textId="77777777" w:rsidR="005461D7" w:rsidRDefault="00E64EBA">
            <w:pPr>
              <w:spacing w:line="240" w:lineRule="auto"/>
              <w:ind w:right="549"/>
              <w:rPr>
                <w:b/>
                <w:color w:val="000000" w:themeColor="text1"/>
                <w:sz w:val="20"/>
              </w:rPr>
            </w:pPr>
            <w:r>
              <w:rPr>
                <w:b/>
                <w:color w:val="000000" w:themeColor="text1"/>
                <w:sz w:val="20"/>
              </w:rPr>
              <w:t>Бывает ли у Вас боль в области заднепроходного отверстия?</w:t>
            </w:r>
          </w:p>
        </w:tc>
        <w:tc>
          <w:tcPr>
            <w:tcW w:w="2346" w:type="dxa"/>
          </w:tcPr>
          <w:p w14:paraId="43BBCA36"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164955EF"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624103C4" w14:textId="77777777">
        <w:tc>
          <w:tcPr>
            <w:tcW w:w="1970" w:type="dxa"/>
          </w:tcPr>
          <w:p w14:paraId="3C631B21"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41149B94" w14:textId="77777777" w:rsidR="005461D7" w:rsidRDefault="00E64EBA">
            <w:pPr>
              <w:spacing w:line="240" w:lineRule="auto"/>
              <w:ind w:right="549"/>
              <w:rPr>
                <w:b/>
                <w:color w:val="000000" w:themeColor="text1"/>
                <w:sz w:val="20"/>
              </w:rPr>
            </w:pPr>
            <w:r>
              <w:rPr>
                <w:b/>
                <w:color w:val="000000" w:themeColor="text1"/>
                <w:sz w:val="20"/>
              </w:rPr>
              <w:t>Бывают ли у Вас кровяные выделения с калом?</w:t>
            </w:r>
          </w:p>
        </w:tc>
        <w:tc>
          <w:tcPr>
            <w:tcW w:w="2346" w:type="dxa"/>
          </w:tcPr>
          <w:p w14:paraId="4EA14765"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1C3CC43C"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31F7FDE2" w14:textId="77777777">
        <w:tc>
          <w:tcPr>
            <w:tcW w:w="1970" w:type="dxa"/>
          </w:tcPr>
          <w:p w14:paraId="733A6B77"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23399856" w14:textId="77777777" w:rsidR="005461D7" w:rsidRDefault="00E64EBA">
            <w:pPr>
              <w:spacing w:line="240" w:lineRule="auto"/>
              <w:ind w:right="549"/>
              <w:rPr>
                <w:b/>
                <w:color w:val="000000" w:themeColor="text1"/>
                <w:sz w:val="20"/>
              </w:rPr>
            </w:pPr>
            <w:r>
              <w:rPr>
                <w:b/>
                <w:color w:val="000000" w:themeColor="text1"/>
                <w:sz w:val="20"/>
              </w:rPr>
              <w:t>Курите ли Вы? (курение одной и более сигарет в день)</w:t>
            </w:r>
          </w:p>
        </w:tc>
        <w:tc>
          <w:tcPr>
            <w:tcW w:w="2346" w:type="dxa"/>
          </w:tcPr>
          <w:p w14:paraId="7395E87E"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59050E07"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24259C16" w14:textId="77777777">
        <w:tc>
          <w:tcPr>
            <w:tcW w:w="1970" w:type="dxa"/>
          </w:tcPr>
          <w:p w14:paraId="11D38AB1" w14:textId="77777777" w:rsidR="005461D7" w:rsidRDefault="005461D7" w:rsidP="00E64EBA">
            <w:pPr>
              <w:widowControl/>
              <w:numPr>
                <w:ilvl w:val="0"/>
                <w:numId w:val="215"/>
              </w:numPr>
              <w:spacing w:line="240" w:lineRule="auto"/>
              <w:ind w:right="864" w:hanging="557"/>
              <w:rPr>
                <w:color w:val="000000" w:themeColor="text1"/>
                <w:sz w:val="20"/>
              </w:rPr>
            </w:pPr>
          </w:p>
        </w:tc>
        <w:tc>
          <w:tcPr>
            <w:tcW w:w="11961" w:type="dxa"/>
            <w:gridSpan w:val="6"/>
          </w:tcPr>
          <w:p w14:paraId="7B7C55A1" w14:textId="77777777" w:rsidR="005461D7" w:rsidRDefault="00E64EBA">
            <w:pPr>
              <w:spacing w:line="240" w:lineRule="auto"/>
              <w:ind w:left="110"/>
              <w:jc w:val="left"/>
              <w:rPr>
                <w:b/>
                <w:color w:val="000000" w:themeColor="text1"/>
                <w:sz w:val="20"/>
              </w:rPr>
            </w:pPr>
            <w:r>
              <w:rPr>
                <w:b/>
                <w:color w:val="000000" w:themeColor="text1"/>
                <w:sz w:val="20"/>
              </w:rPr>
              <w:t>Если Вы курите, то сколько в среднем сигарет в день выкуриваете? ___________ сиг/день</w:t>
            </w:r>
          </w:p>
          <w:p w14:paraId="6BEDFD91" w14:textId="77777777" w:rsidR="005461D7" w:rsidRDefault="005461D7">
            <w:pPr>
              <w:spacing w:line="240" w:lineRule="auto"/>
              <w:ind w:right="549"/>
              <w:rPr>
                <w:b/>
                <w:color w:val="000000" w:themeColor="text1"/>
                <w:sz w:val="20"/>
              </w:rPr>
            </w:pPr>
          </w:p>
        </w:tc>
      </w:tr>
      <w:tr w:rsidR="005461D7" w14:paraId="19919168" w14:textId="77777777">
        <w:trPr>
          <w:trHeight w:val="449"/>
        </w:trPr>
        <w:tc>
          <w:tcPr>
            <w:tcW w:w="1970" w:type="dxa"/>
          </w:tcPr>
          <w:p w14:paraId="51E1CDEF"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5EA630C6" w14:textId="77777777" w:rsidR="005461D7" w:rsidRDefault="00E64EBA">
            <w:pPr>
              <w:spacing w:line="240" w:lineRule="auto"/>
              <w:ind w:right="549"/>
              <w:rPr>
                <w:b/>
                <w:color w:val="000000" w:themeColor="text1"/>
                <w:sz w:val="20"/>
              </w:rPr>
            </w:pPr>
            <w:r>
              <w:rPr>
                <w:b/>
                <w:color w:val="000000" w:themeColor="text1"/>
                <w:sz w:val="20"/>
              </w:rPr>
              <w:t>Сколько минут в день Вы тратите на ходьбу в умеренном или быстром темпе (включая дорогу до места работы и обратно)?</w:t>
            </w:r>
          </w:p>
        </w:tc>
        <w:tc>
          <w:tcPr>
            <w:tcW w:w="2346" w:type="dxa"/>
          </w:tcPr>
          <w:p w14:paraId="28AA0BCD" w14:textId="77777777" w:rsidR="005461D7" w:rsidRDefault="00E64EBA">
            <w:pPr>
              <w:spacing w:line="240" w:lineRule="auto"/>
              <w:ind w:right="549"/>
              <w:rPr>
                <w:bCs w:val="0"/>
                <w:color w:val="000000" w:themeColor="text1"/>
                <w:sz w:val="20"/>
              </w:rPr>
            </w:pPr>
            <w:r>
              <w:rPr>
                <w:color w:val="000000" w:themeColor="text1"/>
                <w:sz w:val="20"/>
              </w:rPr>
              <w:t>До 30 минут</w:t>
            </w:r>
          </w:p>
        </w:tc>
        <w:tc>
          <w:tcPr>
            <w:tcW w:w="2225" w:type="dxa"/>
          </w:tcPr>
          <w:p w14:paraId="1E937238" w14:textId="77777777" w:rsidR="005461D7" w:rsidRDefault="00E64EBA">
            <w:pPr>
              <w:spacing w:line="240" w:lineRule="auto"/>
              <w:rPr>
                <w:bCs w:val="0"/>
                <w:color w:val="000000" w:themeColor="text1"/>
                <w:sz w:val="20"/>
              </w:rPr>
            </w:pPr>
            <w:r>
              <w:rPr>
                <w:color w:val="000000" w:themeColor="text1"/>
                <w:sz w:val="20"/>
              </w:rPr>
              <w:t>30 минут и более</w:t>
            </w:r>
          </w:p>
        </w:tc>
      </w:tr>
      <w:tr w:rsidR="005461D7" w14:paraId="47F1852C" w14:textId="77777777">
        <w:tc>
          <w:tcPr>
            <w:tcW w:w="1970" w:type="dxa"/>
          </w:tcPr>
          <w:p w14:paraId="00840C11"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64CF8E03" w14:textId="02AEC6DB" w:rsidR="005461D7" w:rsidRDefault="00E64EBA">
            <w:pPr>
              <w:spacing w:line="240" w:lineRule="auto"/>
              <w:ind w:right="549"/>
              <w:rPr>
                <w:b/>
                <w:color w:val="000000" w:themeColor="text1"/>
                <w:sz w:val="20"/>
              </w:rPr>
            </w:pPr>
            <w:r>
              <w:rPr>
                <w:b/>
                <w:color w:val="000000" w:themeColor="text1"/>
                <w:sz w:val="20"/>
              </w:rPr>
              <w:t xml:space="preserve">Присутствует ли в Вашем ежедневном рационе 2 и более порции фруктов или овощей? (1 порция фруктов =200 г.  1 порция </w:t>
            </w:r>
            <w:r w:rsidR="00250EEC">
              <w:rPr>
                <w:b/>
                <w:color w:val="000000" w:themeColor="text1"/>
                <w:sz w:val="20"/>
              </w:rPr>
              <w:t>овощей,</w:t>
            </w:r>
            <w:r>
              <w:rPr>
                <w:b/>
                <w:color w:val="000000" w:themeColor="text1"/>
                <w:sz w:val="20"/>
              </w:rPr>
              <w:t xml:space="preserve"> не считая картофеля = 200 г.)</w:t>
            </w:r>
          </w:p>
        </w:tc>
        <w:tc>
          <w:tcPr>
            <w:tcW w:w="2346" w:type="dxa"/>
          </w:tcPr>
          <w:p w14:paraId="0987FEE2"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4149D15C"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135B08E2" w14:textId="77777777">
        <w:tc>
          <w:tcPr>
            <w:tcW w:w="1970" w:type="dxa"/>
          </w:tcPr>
          <w:p w14:paraId="178EBF28"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5A4810A9" w14:textId="77777777" w:rsidR="005461D7" w:rsidRDefault="00E64EBA">
            <w:pPr>
              <w:spacing w:line="240" w:lineRule="auto"/>
              <w:ind w:right="549"/>
              <w:rPr>
                <w:b/>
                <w:color w:val="000000" w:themeColor="text1"/>
                <w:sz w:val="20"/>
              </w:rPr>
            </w:pPr>
            <w:r>
              <w:rPr>
                <w:b/>
                <w:color w:val="000000" w:themeColor="text1"/>
                <w:sz w:val="20"/>
              </w:rPr>
              <w:t>Имеете ли Вы привычку подсаливать приготовленную пищу, не пробуя ее?</w:t>
            </w:r>
          </w:p>
        </w:tc>
        <w:tc>
          <w:tcPr>
            <w:tcW w:w="2346" w:type="dxa"/>
          </w:tcPr>
          <w:p w14:paraId="19B406E7"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2A7987CA"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0DBF9A69" w14:textId="77777777">
        <w:tc>
          <w:tcPr>
            <w:tcW w:w="1970" w:type="dxa"/>
          </w:tcPr>
          <w:p w14:paraId="267077EE"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43B5B748" w14:textId="77777777" w:rsidR="005461D7" w:rsidRDefault="00E64EBA">
            <w:pPr>
              <w:spacing w:line="240" w:lineRule="auto"/>
              <w:ind w:right="549"/>
              <w:rPr>
                <w:b/>
                <w:color w:val="000000" w:themeColor="text1"/>
                <w:sz w:val="20"/>
              </w:rPr>
            </w:pPr>
            <w:r>
              <w:rPr>
                <w:b/>
                <w:color w:val="000000" w:themeColor="text1"/>
                <w:sz w:val="20"/>
              </w:rPr>
              <w:t>Принимали ли Вы за последний год психотропные или наркотические вещества без назначения врача?</w:t>
            </w:r>
          </w:p>
        </w:tc>
        <w:tc>
          <w:tcPr>
            <w:tcW w:w="2346" w:type="dxa"/>
          </w:tcPr>
          <w:p w14:paraId="2D452C7C" w14:textId="77777777" w:rsidR="005461D7" w:rsidRDefault="00E64EBA">
            <w:pPr>
              <w:spacing w:line="240" w:lineRule="auto"/>
              <w:ind w:right="549"/>
              <w:rPr>
                <w:bCs w:val="0"/>
                <w:color w:val="000000" w:themeColor="text1"/>
                <w:sz w:val="20"/>
              </w:rPr>
            </w:pPr>
            <w:r>
              <w:rPr>
                <w:color w:val="000000" w:themeColor="text1"/>
                <w:sz w:val="20"/>
              </w:rPr>
              <w:t>Да</w:t>
            </w:r>
          </w:p>
        </w:tc>
        <w:tc>
          <w:tcPr>
            <w:tcW w:w="2225" w:type="dxa"/>
          </w:tcPr>
          <w:p w14:paraId="51C85707" w14:textId="77777777" w:rsidR="005461D7" w:rsidRDefault="00E64EBA">
            <w:pPr>
              <w:spacing w:line="240" w:lineRule="auto"/>
              <w:ind w:right="549"/>
              <w:rPr>
                <w:bCs w:val="0"/>
                <w:color w:val="000000" w:themeColor="text1"/>
                <w:sz w:val="20"/>
              </w:rPr>
            </w:pPr>
            <w:r>
              <w:rPr>
                <w:color w:val="000000" w:themeColor="text1"/>
                <w:sz w:val="20"/>
              </w:rPr>
              <w:t>Нет</w:t>
            </w:r>
          </w:p>
        </w:tc>
      </w:tr>
      <w:tr w:rsidR="005461D7" w14:paraId="4155F63D" w14:textId="77777777">
        <w:tc>
          <w:tcPr>
            <w:tcW w:w="1970" w:type="dxa"/>
          </w:tcPr>
          <w:p w14:paraId="0A937315" w14:textId="77777777" w:rsidR="005461D7" w:rsidRDefault="005461D7" w:rsidP="00E64EBA">
            <w:pPr>
              <w:widowControl/>
              <w:numPr>
                <w:ilvl w:val="0"/>
                <w:numId w:val="215"/>
              </w:numPr>
              <w:spacing w:line="240" w:lineRule="auto"/>
              <w:ind w:right="864" w:hanging="557"/>
              <w:rPr>
                <w:color w:val="000000" w:themeColor="text1"/>
                <w:sz w:val="20"/>
              </w:rPr>
            </w:pPr>
          </w:p>
        </w:tc>
        <w:tc>
          <w:tcPr>
            <w:tcW w:w="11961" w:type="dxa"/>
            <w:gridSpan w:val="6"/>
          </w:tcPr>
          <w:p w14:paraId="55B2A44D" w14:textId="77777777" w:rsidR="005461D7" w:rsidRDefault="00E64EBA">
            <w:pPr>
              <w:spacing w:line="240" w:lineRule="auto"/>
              <w:ind w:right="549"/>
              <w:rPr>
                <w:b/>
                <w:color w:val="000000" w:themeColor="text1"/>
                <w:sz w:val="20"/>
              </w:rPr>
            </w:pPr>
            <w:r>
              <w:rPr>
                <w:b/>
                <w:color w:val="000000" w:themeColor="text1"/>
                <w:sz w:val="20"/>
              </w:rPr>
              <w:t>Как часто Вы употребляете алкогольные напитки?</w:t>
            </w:r>
          </w:p>
        </w:tc>
      </w:tr>
      <w:tr w:rsidR="005461D7" w14:paraId="75713097" w14:textId="77777777">
        <w:tc>
          <w:tcPr>
            <w:tcW w:w="1970" w:type="dxa"/>
          </w:tcPr>
          <w:p w14:paraId="19D45AF4" w14:textId="77777777" w:rsidR="005461D7" w:rsidRDefault="005461D7">
            <w:pPr>
              <w:spacing w:line="240" w:lineRule="auto"/>
              <w:ind w:left="780" w:right="864"/>
              <w:rPr>
                <w:color w:val="000000" w:themeColor="text1"/>
                <w:sz w:val="20"/>
              </w:rPr>
            </w:pPr>
          </w:p>
        </w:tc>
        <w:tc>
          <w:tcPr>
            <w:tcW w:w="2463" w:type="dxa"/>
            <w:vAlign w:val="center"/>
          </w:tcPr>
          <w:p w14:paraId="02B1FF7D" w14:textId="77777777" w:rsidR="005461D7" w:rsidRDefault="00E64EBA">
            <w:pPr>
              <w:spacing w:line="240" w:lineRule="auto"/>
              <w:ind w:right="549"/>
              <w:rPr>
                <w:bCs w:val="0"/>
                <w:color w:val="000000" w:themeColor="text1"/>
                <w:sz w:val="20"/>
              </w:rPr>
            </w:pPr>
            <w:r>
              <w:rPr>
                <w:color w:val="000000" w:themeColor="text1"/>
                <w:sz w:val="20"/>
              </w:rPr>
              <w:t>Никогда (0 баллов)</w:t>
            </w:r>
          </w:p>
        </w:tc>
        <w:tc>
          <w:tcPr>
            <w:tcW w:w="2463" w:type="dxa"/>
            <w:vAlign w:val="center"/>
          </w:tcPr>
          <w:p w14:paraId="01A2FE69" w14:textId="77777777" w:rsidR="005461D7" w:rsidRDefault="00E64EBA">
            <w:pPr>
              <w:spacing w:line="240" w:lineRule="auto"/>
              <w:ind w:right="549"/>
              <w:rPr>
                <w:bCs w:val="0"/>
                <w:color w:val="000000" w:themeColor="text1"/>
                <w:sz w:val="20"/>
              </w:rPr>
            </w:pPr>
            <w:r>
              <w:rPr>
                <w:color w:val="000000" w:themeColor="text1"/>
                <w:sz w:val="20"/>
              </w:rPr>
              <w:t>Раз в месяц и реже (1 балл)</w:t>
            </w:r>
          </w:p>
        </w:tc>
        <w:tc>
          <w:tcPr>
            <w:tcW w:w="2464" w:type="dxa"/>
            <w:gridSpan w:val="2"/>
            <w:vAlign w:val="center"/>
          </w:tcPr>
          <w:p w14:paraId="6506A4C3" w14:textId="77777777" w:rsidR="005461D7" w:rsidRDefault="00E64EBA">
            <w:pPr>
              <w:spacing w:line="240" w:lineRule="auto"/>
              <w:ind w:right="549"/>
              <w:rPr>
                <w:bCs w:val="0"/>
                <w:color w:val="000000" w:themeColor="text1"/>
                <w:sz w:val="20"/>
              </w:rPr>
            </w:pPr>
            <w:r>
              <w:rPr>
                <w:color w:val="000000" w:themeColor="text1"/>
                <w:sz w:val="20"/>
              </w:rPr>
              <w:t>2-4 раза в месяц (2 балла)</w:t>
            </w:r>
          </w:p>
        </w:tc>
        <w:tc>
          <w:tcPr>
            <w:tcW w:w="2346" w:type="dxa"/>
            <w:vAlign w:val="center"/>
          </w:tcPr>
          <w:p w14:paraId="4AEBBA87" w14:textId="77777777" w:rsidR="005461D7" w:rsidRDefault="00E64EBA">
            <w:pPr>
              <w:spacing w:line="240" w:lineRule="auto"/>
              <w:ind w:right="549"/>
              <w:rPr>
                <w:bCs w:val="0"/>
                <w:color w:val="000000" w:themeColor="text1"/>
                <w:sz w:val="20"/>
              </w:rPr>
            </w:pPr>
            <w:r>
              <w:rPr>
                <w:color w:val="000000" w:themeColor="text1"/>
                <w:sz w:val="20"/>
              </w:rPr>
              <w:t>2-3 раза в неделю (3 балла)</w:t>
            </w:r>
          </w:p>
        </w:tc>
        <w:tc>
          <w:tcPr>
            <w:tcW w:w="2225" w:type="dxa"/>
          </w:tcPr>
          <w:p w14:paraId="505FB724" w14:textId="77777777" w:rsidR="005461D7" w:rsidRDefault="00E64EBA">
            <w:pPr>
              <w:spacing w:line="240" w:lineRule="auto"/>
              <w:jc w:val="center"/>
              <w:rPr>
                <w:bCs w:val="0"/>
                <w:color w:val="000000" w:themeColor="text1"/>
                <w:sz w:val="20"/>
              </w:rPr>
            </w:pPr>
            <w:r>
              <w:rPr>
                <w:color w:val="000000" w:themeColor="text1"/>
                <w:sz w:val="20"/>
              </w:rPr>
              <w:t>≥ 4 раз в неделю</w:t>
            </w:r>
          </w:p>
          <w:p w14:paraId="0301C1B7" w14:textId="77777777" w:rsidR="005461D7" w:rsidRDefault="00E64EBA">
            <w:pPr>
              <w:spacing w:line="240" w:lineRule="auto"/>
              <w:ind w:right="549"/>
              <w:rPr>
                <w:bCs w:val="0"/>
                <w:color w:val="000000" w:themeColor="text1"/>
                <w:sz w:val="20"/>
              </w:rPr>
            </w:pPr>
            <w:r>
              <w:rPr>
                <w:color w:val="000000" w:themeColor="text1"/>
                <w:sz w:val="20"/>
              </w:rPr>
              <w:t>(4 балла)</w:t>
            </w:r>
          </w:p>
        </w:tc>
      </w:tr>
      <w:tr w:rsidR="005461D7" w14:paraId="36349B3A" w14:textId="77777777">
        <w:tc>
          <w:tcPr>
            <w:tcW w:w="1970" w:type="dxa"/>
          </w:tcPr>
          <w:p w14:paraId="12620A05" w14:textId="77777777" w:rsidR="005461D7" w:rsidRDefault="005461D7" w:rsidP="00E64EBA">
            <w:pPr>
              <w:widowControl/>
              <w:numPr>
                <w:ilvl w:val="0"/>
                <w:numId w:val="215"/>
              </w:numPr>
              <w:spacing w:line="240" w:lineRule="auto"/>
              <w:ind w:right="864" w:hanging="557"/>
              <w:rPr>
                <w:color w:val="000000" w:themeColor="text1"/>
                <w:sz w:val="20"/>
              </w:rPr>
            </w:pPr>
          </w:p>
        </w:tc>
        <w:tc>
          <w:tcPr>
            <w:tcW w:w="11961" w:type="dxa"/>
            <w:gridSpan w:val="6"/>
          </w:tcPr>
          <w:p w14:paraId="56272148" w14:textId="060F7F8D" w:rsidR="005461D7" w:rsidRDefault="00E64EBA">
            <w:pPr>
              <w:spacing w:line="240" w:lineRule="auto"/>
              <w:ind w:right="549"/>
              <w:rPr>
                <w:b/>
                <w:color w:val="000000" w:themeColor="text1"/>
                <w:sz w:val="20"/>
              </w:rPr>
            </w:pPr>
            <w:r>
              <w:rPr>
                <w:b/>
                <w:color w:val="000000" w:themeColor="text1"/>
                <w:sz w:val="20"/>
              </w:rPr>
              <w:t xml:space="preserve">Какое количество алкогольных напитков (сколько порций) вы выпиваете обычно за один раз? 1 порция равна ИЛИ 30 мл крепкого алкоголя (водки) ИЛИ 100 мл сухого </w:t>
            </w:r>
            <w:r w:rsidR="00250EEC">
              <w:rPr>
                <w:b/>
                <w:color w:val="000000" w:themeColor="text1"/>
                <w:sz w:val="20"/>
              </w:rPr>
              <w:t>вина ИЛИ</w:t>
            </w:r>
            <w:r>
              <w:rPr>
                <w:b/>
                <w:color w:val="000000" w:themeColor="text1"/>
                <w:sz w:val="20"/>
              </w:rPr>
              <w:t xml:space="preserve"> 300 мл пива</w:t>
            </w:r>
          </w:p>
        </w:tc>
      </w:tr>
      <w:tr w:rsidR="005461D7" w14:paraId="4CB9103F" w14:textId="77777777">
        <w:tc>
          <w:tcPr>
            <w:tcW w:w="1970" w:type="dxa"/>
          </w:tcPr>
          <w:p w14:paraId="1B33D245" w14:textId="77777777" w:rsidR="005461D7" w:rsidRDefault="005461D7">
            <w:pPr>
              <w:spacing w:line="240" w:lineRule="auto"/>
              <w:ind w:left="780" w:right="864"/>
              <w:rPr>
                <w:color w:val="000000" w:themeColor="text1"/>
                <w:sz w:val="20"/>
              </w:rPr>
            </w:pPr>
          </w:p>
        </w:tc>
        <w:tc>
          <w:tcPr>
            <w:tcW w:w="2463" w:type="dxa"/>
          </w:tcPr>
          <w:p w14:paraId="2E165E82" w14:textId="77777777" w:rsidR="005461D7" w:rsidRDefault="00E64EBA">
            <w:pPr>
              <w:spacing w:line="240" w:lineRule="auto"/>
              <w:ind w:right="549"/>
              <w:rPr>
                <w:bCs w:val="0"/>
                <w:color w:val="000000" w:themeColor="text1"/>
                <w:sz w:val="20"/>
              </w:rPr>
            </w:pPr>
            <w:r>
              <w:rPr>
                <w:color w:val="000000" w:themeColor="text1"/>
                <w:sz w:val="20"/>
              </w:rPr>
              <w:t>1-2 порции (0 баллов)</w:t>
            </w:r>
          </w:p>
        </w:tc>
        <w:tc>
          <w:tcPr>
            <w:tcW w:w="2463" w:type="dxa"/>
          </w:tcPr>
          <w:p w14:paraId="2B3478F8" w14:textId="77777777" w:rsidR="005461D7" w:rsidRDefault="00E64EBA">
            <w:pPr>
              <w:spacing w:line="240" w:lineRule="auto"/>
              <w:ind w:right="549"/>
              <w:rPr>
                <w:bCs w:val="0"/>
                <w:color w:val="000000" w:themeColor="text1"/>
                <w:sz w:val="20"/>
              </w:rPr>
            </w:pPr>
            <w:r>
              <w:rPr>
                <w:color w:val="000000" w:themeColor="text1"/>
                <w:sz w:val="20"/>
              </w:rPr>
              <w:t>3-4 порции (1 балл)</w:t>
            </w:r>
          </w:p>
        </w:tc>
        <w:tc>
          <w:tcPr>
            <w:tcW w:w="2464" w:type="dxa"/>
            <w:gridSpan w:val="2"/>
          </w:tcPr>
          <w:p w14:paraId="17119079" w14:textId="77777777" w:rsidR="005461D7" w:rsidRDefault="00E64EBA">
            <w:pPr>
              <w:spacing w:line="240" w:lineRule="auto"/>
              <w:ind w:right="549"/>
              <w:rPr>
                <w:bCs w:val="0"/>
                <w:color w:val="000000" w:themeColor="text1"/>
                <w:sz w:val="20"/>
              </w:rPr>
            </w:pPr>
            <w:r>
              <w:rPr>
                <w:color w:val="000000" w:themeColor="text1"/>
                <w:sz w:val="20"/>
              </w:rPr>
              <w:t>5-6 порций (2 балла)</w:t>
            </w:r>
          </w:p>
        </w:tc>
        <w:tc>
          <w:tcPr>
            <w:tcW w:w="2346" w:type="dxa"/>
          </w:tcPr>
          <w:p w14:paraId="17E02549" w14:textId="77777777" w:rsidR="005461D7" w:rsidRDefault="00E64EBA">
            <w:pPr>
              <w:spacing w:line="240" w:lineRule="auto"/>
              <w:ind w:right="549"/>
              <w:rPr>
                <w:bCs w:val="0"/>
                <w:color w:val="000000" w:themeColor="text1"/>
                <w:sz w:val="20"/>
              </w:rPr>
            </w:pPr>
            <w:r>
              <w:rPr>
                <w:color w:val="000000" w:themeColor="text1"/>
                <w:sz w:val="20"/>
              </w:rPr>
              <w:t>7-9 порций (3 балла)</w:t>
            </w:r>
          </w:p>
        </w:tc>
        <w:tc>
          <w:tcPr>
            <w:tcW w:w="2225" w:type="dxa"/>
          </w:tcPr>
          <w:p w14:paraId="0D032542" w14:textId="77777777" w:rsidR="005461D7" w:rsidRDefault="00E64EBA">
            <w:pPr>
              <w:spacing w:line="240" w:lineRule="auto"/>
              <w:ind w:right="549"/>
              <w:rPr>
                <w:bCs w:val="0"/>
                <w:color w:val="000000" w:themeColor="text1"/>
                <w:sz w:val="20"/>
              </w:rPr>
            </w:pPr>
            <w:r>
              <w:rPr>
                <w:color w:val="000000" w:themeColor="text1"/>
                <w:sz w:val="20"/>
              </w:rPr>
              <w:t>≥ 10 порций (4 балла)</w:t>
            </w:r>
          </w:p>
        </w:tc>
      </w:tr>
      <w:tr w:rsidR="005461D7" w14:paraId="0FA53FA7" w14:textId="77777777">
        <w:tc>
          <w:tcPr>
            <w:tcW w:w="1970" w:type="dxa"/>
          </w:tcPr>
          <w:p w14:paraId="72B10E5C" w14:textId="77777777" w:rsidR="005461D7" w:rsidRDefault="005461D7" w:rsidP="00E64EBA">
            <w:pPr>
              <w:widowControl/>
              <w:numPr>
                <w:ilvl w:val="0"/>
                <w:numId w:val="215"/>
              </w:numPr>
              <w:spacing w:line="240" w:lineRule="auto"/>
              <w:ind w:right="864" w:hanging="557"/>
              <w:rPr>
                <w:color w:val="000000" w:themeColor="text1"/>
                <w:sz w:val="20"/>
              </w:rPr>
            </w:pPr>
          </w:p>
        </w:tc>
        <w:tc>
          <w:tcPr>
            <w:tcW w:w="11961" w:type="dxa"/>
            <w:gridSpan w:val="6"/>
          </w:tcPr>
          <w:p w14:paraId="0D80D896" w14:textId="77777777" w:rsidR="005461D7" w:rsidRDefault="00E64EBA">
            <w:pPr>
              <w:spacing w:line="240" w:lineRule="auto"/>
              <w:ind w:left="12"/>
              <w:jc w:val="center"/>
              <w:rPr>
                <w:b/>
                <w:color w:val="000000" w:themeColor="text1"/>
                <w:sz w:val="20"/>
              </w:rPr>
            </w:pPr>
            <w:r>
              <w:rPr>
                <w:b/>
                <w:color w:val="000000" w:themeColor="text1"/>
                <w:sz w:val="20"/>
              </w:rPr>
              <w:t>Как часто Вы употребляете за один раз 6 или более порций?</w:t>
            </w:r>
          </w:p>
          <w:p w14:paraId="23019B08" w14:textId="77777777" w:rsidR="005461D7" w:rsidRDefault="00E64EBA">
            <w:pPr>
              <w:spacing w:line="240" w:lineRule="auto"/>
              <w:ind w:right="549"/>
              <w:rPr>
                <w:b/>
                <w:color w:val="000000" w:themeColor="text1"/>
                <w:sz w:val="20"/>
              </w:rPr>
            </w:pPr>
            <w:r>
              <w:rPr>
                <w:b/>
                <w:color w:val="000000" w:themeColor="text1"/>
                <w:sz w:val="20"/>
              </w:rPr>
              <w:t>6 порций равны ИЛИ 180 мл крепкого алкоголя (водки) ИЛИ 600 мл сухого вина  ИЛИ 1,8 л пива</w:t>
            </w:r>
          </w:p>
        </w:tc>
      </w:tr>
      <w:tr w:rsidR="005461D7" w14:paraId="0F0B6B41" w14:textId="77777777">
        <w:tc>
          <w:tcPr>
            <w:tcW w:w="1970" w:type="dxa"/>
          </w:tcPr>
          <w:p w14:paraId="5187908E" w14:textId="77777777" w:rsidR="005461D7" w:rsidRDefault="005461D7">
            <w:pPr>
              <w:spacing w:line="240" w:lineRule="auto"/>
              <w:ind w:left="780" w:right="864"/>
              <w:rPr>
                <w:color w:val="000000" w:themeColor="text1"/>
                <w:sz w:val="20"/>
              </w:rPr>
            </w:pPr>
          </w:p>
        </w:tc>
        <w:tc>
          <w:tcPr>
            <w:tcW w:w="2463" w:type="dxa"/>
            <w:vAlign w:val="center"/>
          </w:tcPr>
          <w:p w14:paraId="58C17BD7" w14:textId="77777777" w:rsidR="005461D7" w:rsidRDefault="00E64EBA">
            <w:pPr>
              <w:spacing w:line="240" w:lineRule="auto"/>
              <w:ind w:right="549"/>
              <w:rPr>
                <w:bCs w:val="0"/>
                <w:color w:val="000000" w:themeColor="text1"/>
                <w:sz w:val="20"/>
              </w:rPr>
            </w:pPr>
            <w:r>
              <w:rPr>
                <w:color w:val="000000" w:themeColor="text1"/>
                <w:sz w:val="20"/>
              </w:rPr>
              <w:t>Никогда (0 баллов)</w:t>
            </w:r>
          </w:p>
        </w:tc>
        <w:tc>
          <w:tcPr>
            <w:tcW w:w="2463" w:type="dxa"/>
          </w:tcPr>
          <w:p w14:paraId="11B8C24C" w14:textId="77777777" w:rsidR="005461D7" w:rsidRDefault="00E64EBA">
            <w:pPr>
              <w:spacing w:line="240" w:lineRule="auto"/>
              <w:ind w:right="549"/>
              <w:rPr>
                <w:bCs w:val="0"/>
                <w:color w:val="000000" w:themeColor="text1"/>
                <w:sz w:val="20"/>
              </w:rPr>
            </w:pPr>
            <w:r>
              <w:rPr>
                <w:color w:val="000000" w:themeColor="text1"/>
                <w:sz w:val="20"/>
              </w:rPr>
              <w:t>Раз в месяц и реже (1 балл)</w:t>
            </w:r>
          </w:p>
        </w:tc>
        <w:tc>
          <w:tcPr>
            <w:tcW w:w="2464" w:type="dxa"/>
            <w:gridSpan w:val="2"/>
            <w:vAlign w:val="center"/>
          </w:tcPr>
          <w:p w14:paraId="78029341" w14:textId="77777777" w:rsidR="005461D7" w:rsidRDefault="00E64EBA">
            <w:pPr>
              <w:spacing w:line="240" w:lineRule="auto"/>
              <w:ind w:right="549"/>
              <w:rPr>
                <w:bCs w:val="0"/>
                <w:color w:val="000000" w:themeColor="text1"/>
                <w:sz w:val="20"/>
              </w:rPr>
            </w:pPr>
            <w:r>
              <w:rPr>
                <w:color w:val="000000" w:themeColor="text1"/>
                <w:sz w:val="20"/>
              </w:rPr>
              <w:t>2-4 раза в месяц (2 балла)</w:t>
            </w:r>
          </w:p>
        </w:tc>
        <w:tc>
          <w:tcPr>
            <w:tcW w:w="2346" w:type="dxa"/>
            <w:vAlign w:val="center"/>
          </w:tcPr>
          <w:p w14:paraId="15D826EB" w14:textId="77777777" w:rsidR="005461D7" w:rsidRDefault="00E64EBA">
            <w:pPr>
              <w:spacing w:line="240" w:lineRule="auto"/>
              <w:ind w:right="549"/>
              <w:rPr>
                <w:bCs w:val="0"/>
                <w:color w:val="000000" w:themeColor="text1"/>
                <w:sz w:val="20"/>
              </w:rPr>
            </w:pPr>
            <w:r>
              <w:rPr>
                <w:color w:val="000000" w:themeColor="text1"/>
                <w:sz w:val="20"/>
              </w:rPr>
              <w:t>2-3 раза в неделю (3 балла)</w:t>
            </w:r>
          </w:p>
        </w:tc>
        <w:tc>
          <w:tcPr>
            <w:tcW w:w="2225" w:type="dxa"/>
          </w:tcPr>
          <w:p w14:paraId="2059B40E" w14:textId="77777777" w:rsidR="005461D7" w:rsidRDefault="00E64EBA">
            <w:pPr>
              <w:spacing w:line="240" w:lineRule="auto"/>
              <w:jc w:val="center"/>
              <w:rPr>
                <w:bCs w:val="0"/>
                <w:color w:val="000000" w:themeColor="text1"/>
                <w:sz w:val="20"/>
              </w:rPr>
            </w:pPr>
            <w:r>
              <w:rPr>
                <w:color w:val="000000" w:themeColor="text1"/>
                <w:sz w:val="20"/>
              </w:rPr>
              <w:t>≥ 4 раз в неделю</w:t>
            </w:r>
          </w:p>
          <w:p w14:paraId="2C5D36C8" w14:textId="77777777" w:rsidR="005461D7" w:rsidRDefault="00E64EBA">
            <w:pPr>
              <w:spacing w:line="240" w:lineRule="auto"/>
              <w:ind w:right="549"/>
              <w:rPr>
                <w:bCs w:val="0"/>
                <w:color w:val="000000" w:themeColor="text1"/>
                <w:sz w:val="20"/>
              </w:rPr>
            </w:pPr>
            <w:r>
              <w:rPr>
                <w:color w:val="000000" w:themeColor="text1"/>
                <w:sz w:val="20"/>
              </w:rPr>
              <w:t>(4 балла)</w:t>
            </w:r>
          </w:p>
        </w:tc>
      </w:tr>
      <w:tr w:rsidR="005461D7" w14:paraId="5A5DAF3E" w14:textId="77777777">
        <w:tc>
          <w:tcPr>
            <w:tcW w:w="13931" w:type="dxa"/>
            <w:gridSpan w:val="7"/>
          </w:tcPr>
          <w:p w14:paraId="441E52DD" w14:textId="1B9CFC59" w:rsidR="005461D7" w:rsidRDefault="00E64EBA">
            <w:pPr>
              <w:spacing w:line="240" w:lineRule="auto"/>
              <w:ind w:right="549"/>
              <w:rPr>
                <w:color w:val="000000" w:themeColor="text1"/>
                <w:sz w:val="20"/>
              </w:rPr>
            </w:pPr>
            <w:r>
              <w:rPr>
                <w:b/>
                <w:color w:val="000000" w:themeColor="text1"/>
                <w:sz w:val="20"/>
              </w:rPr>
              <w:t xml:space="preserve">ОБЩАЯ СУММА БАЛЛОВ в ответах на вопросы №№ 25-27 </w:t>
            </w:r>
            <w:r w:rsidR="00250EEC">
              <w:rPr>
                <w:b/>
                <w:color w:val="000000" w:themeColor="text1"/>
                <w:sz w:val="20"/>
              </w:rPr>
              <w:t>равна _</w:t>
            </w:r>
            <w:r>
              <w:rPr>
                <w:b/>
                <w:color w:val="000000" w:themeColor="text1"/>
                <w:sz w:val="20"/>
              </w:rPr>
              <w:t>_____ баллов</w:t>
            </w:r>
          </w:p>
        </w:tc>
      </w:tr>
      <w:tr w:rsidR="005461D7" w14:paraId="2DCE5035" w14:textId="77777777">
        <w:tc>
          <w:tcPr>
            <w:tcW w:w="1970" w:type="dxa"/>
          </w:tcPr>
          <w:p w14:paraId="5718B7E3" w14:textId="77777777" w:rsidR="005461D7" w:rsidRDefault="005461D7" w:rsidP="00E64EBA">
            <w:pPr>
              <w:widowControl/>
              <w:numPr>
                <w:ilvl w:val="0"/>
                <w:numId w:val="215"/>
              </w:numPr>
              <w:spacing w:line="240" w:lineRule="auto"/>
              <w:ind w:right="864" w:hanging="557"/>
              <w:rPr>
                <w:color w:val="000000" w:themeColor="text1"/>
                <w:sz w:val="20"/>
              </w:rPr>
            </w:pPr>
          </w:p>
        </w:tc>
        <w:tc>
          <w:tcPr>
            <w:tcW w:w="7390" w:type="dxa"/>
            <w:gridSpan w:val="4"/>
          </w:tcPr>
          <w:p w14:paraId="6A535B8D" w14:textId="77777777" w:rsidR="005461D7" w:rsidRDefault="00E64EBA">
            <w:pPr>
              <w:spacing w:line="240" w:lineRule="auto"/>
              <w:ind w:right="549"/>
              <w:rPr>
                <w:color w:val="000000" w:themeColor="text1"/>
                <w:sz w:val="20"/>
              </w:rPr>
            </w:pPr>
            <w:r>
              <w:rPr>
                <w:color w:val="000000" w:themeColor="text1"/>
                <w:sz w:val="20"/>
              </w:rPr>
              <w:t>Есть ли у Вас другие жалобы на свое здоровье, не вошедшие в настоящую анкету и которые Вы бы хотели сообщить врачу (фельдшеру)</w:t>
            </w:r>
          </w:p>
        </w:tc>
        <w:tc>
          <w:tcPr>
            <w:tcW w:w="2346" w:type="dxa"/>
            <w:vAlign w:val="center"/>
          </w:tcPr>
          <w:p w14:paraId="1AEC1321" w14:textId="77777777" w:rsidR="005461D7" w:rsidRDefault="00E64EBA">
            <w:pPr>
              <w:spacing w:line="240" w:lineRule="auto"/>
              <w:ind w:right="549"/>
              <w:rPr>
                <w:color w:val="000000" w:themeColor="text1"/>
                <w:sz w:val="20"/>
              </w:rPr>
            </w:pPr>
            <w:r>
              <w:rPr>
                <w:color w:val="000000" w:themeColor="text1"/>
                <w:sz w:val="20"/>
              </w:rPr>
              <w:t>Да</w:t>
            </w:r>
          </w:p>
        </w:tc>
        <w:tc>
          <w:tcPr>
            <w:tcW w:w="2225" w:type="dxa"/>
            <w:vAlign w:val="center"/>
          </w:tcPr>
          <w:p w14:paraId="6DA6A9D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F208126" w14:textId="77777777">
        <w:tc>
          <w:tcPr>
            <w:tcW w:w="13931" w:type="dxa"/>
            <w:gridSpan w:val="7"/>
          </w:tcPr>
          <w:p w14:paraId="5EE7D698" w14:textId="77777777" w:rsidR="005461D7" w:rsidRDefault="00E64EBA">
            <w:pPr>
              <w:spacing w:line="240" w:lineRule="auto"/>
              <w:ind w:right="549"/>
              <w:rPr>
                <w:color w:val="000000" w:themeColor="text1"/>
                <w:sz w:val="20"/>
              </w:rPr>
            </w:pPr>
            <w:r>
              <w:rPr>
                <w:b/>
                <w:color w:val="000000" w:themeColor="text1"/>
                <w:sz w:val="20"/>
              </w:rPr>
              <w:t>Выявление постковидного COVID-19 синдрома (последствий перенесенной новой коронавирусной инфекции)</w:t>
            </w:r>
            <w:r>
              <w:rPr>
                <w:b/>
                <w:color w:val="000000" w:themeColor="text1"/>
                <w:sz w:val="20"/>
                <w:vertAlign w:val="superscript"/>
              </w:rPr>
              <w:t>1</w:t>
            </w:r>
          </w:p>
        </w:tc>
      </w:tr>
      <w:tr w:rsidR="005461D7" w14:paraId="70623486" w14:textId="77777777">
        <w:tc>
          <w:tcPr>
            <w:tcW w:w="1970" w:type="dxa"/>
          </w:tcPr>
          <w:p w14:paraId="1D077948" w14:textId="77777777" w:rsidR="005461D7" w:rsidRDefault="005461D7" w:rsidP="00E64EBA">
            <w:pPr>
              <w:widowControl/>
              <w:numPr>
                <w:ilvl w:val="0"/>
                <w:numId w:val="216"/>
              </w:numPr>
              <w:spacing w:line="240" w:lineRule="auto"/>
              <w:ind w:right="864"/>
              <w:jc w:val="center"/>
              <w:rPr>
                <w:color w:val="000000" w:themeColor="text1"/>
                <w:sz w:val="20"/>
              </w:rPr>
            </w:pPr>
          </w:p>
        </w:tc>
        <w:tc>
          <w:tcPr>
            <w:tcW w:w="7390" w:type="dxa"/>
            <w:gridSpan w:val="4"/>
          </w:tcPr>
          <w:p w14:paraId="42C476FA" w14:textId="77777777" w:rsidR="005461D7" w:rsidRDefault="00E64EBA">
            <w:pPr>
              <w:spacing w:line="240" w:lineRule="auto"/>
              <w:ind w:right="549"/>
              <w:rPr>
                <w:color w:val="000000" w:themeColor="text1"/>
                <w:sz w:val="20"/>
              </w:rPr>
            </w:pPr>
            <w:r>
              <w:rPr>
                <w:b/>
                <w:color w:val="000000" w:themeColor="text1"/>
                <w:sz w:val="20"/>
              </w:rPr>
              <w:t>Говорил ли Вам врач, что Вы болели или перенесли, в том числе «на ногах», новую коронавирусную инфекцию (COVID-19)?</w:t>
            </w:r>
          </w:p>
        </w:tc>
        <w:tc>
          <w:tcPr>
            <w:tcW w:w="2346" w:type="dxa"/>
          </w:tcPr>
          <w:p w14:paraId="06153B07" w14:textId="77777777" w:rsidR="005461D7" w:rsidRDefault="00E64EBA">
            <w:pPr>
              <w:spacing w:line="240" w:lineRule="auto"/>
              <w:ind w:right="549"/>
              <w:rPr>
                <w:color w:val="000000" w:themeColor="text1"/>
                <w:sz w:val="20"/>
              </w:rPr>
            </w:pPr>
            <w:r>
              <w:rPr>
                <w:color w:val="000000" w:themeColor="text1"/>
                <w:sz w:val="20"/>
              </w:rPr>
              <w:t>Да</w:t>
            </w:r>
          </w:p>
        </w:tc>
        <w:tc>
          <w:tcPr>
            <w:tcW w:w="2225" w:type="dxa"/>
          </w:tcPr>
          <w:p w14:paraId="778625B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A3B2AF7" w14:textId="77777777">
        <w:tc>
          <w:tcPr>
            <w:tcW w:w="1970" w:type="dxa"/>
          </w:tcPr>
          <w:p w14:paraId="0285DE83" w14:textId="77777777" w:rsidR="005461D7" w:rsidRDefault="005461D7" w:rsidP="00E64EBA">
            <w:pPr>
              <w:widowControl/>
              <w:numPr>
                <w:ilvl w:val="0"/>
                <w:numId w:val="216"/>
              </w:numPr>
              <w:spacing w:line="240" w:lineRule="auto"/>
              <w:ind w:right="864"/>
              <w:jc w:val="center"/>
              <w:rPr>
                <w:color w:val="000000" w:themeColor="text1"/>
                <w:sz w:val="20"/>
              </w:rPr>
            </w:pPr>
          </w:p>
        </w:tc>
        <w:tc>
          <w:tcPr>
            <w:tcW w:w="5017" w:type="dxa"/>
            <w:gridSpan w:val="3"/>
          </w:tcPr>
          <w:p w14:paraId="64B5F55E" w14:textId="77777777" w:rsidR="005461D7" w:rsidRDefault="00E64EBA">
            <w:pPr>
              <w:spacing w:line="240" w:lineRule="auto"/>
              <w:ind w:right="549"/>
              <w:rPr>
                <w:color w:val="000000" w:themeColor="text1"/>
                <w:sz w:val="20"/>
              </w:rPr>
            </w:pPr>
            <w:r>
              <w:rPr>
                <w:color w:val="000000" w:themeColor="text1"/>
                <w:sz w:val="20"/>
              </w:rPr>
              <w:t>Если «ДА», то укажите ориентировочно сколько месяцев прошло с момента выздоровления и какой степени тяжести была коронавирусная инфекция (COVID-19)</w:t>
            </w:r>
          </w:p>
        </w:tc>
        <w:tc>
          <w:tcPr>
            <w:tcW w:w="2373" w:type="dxa"/>
            <w:vAlign w:val="center"/>
          </w:tcPr>
          <w:p w14:paraId="339316AE" w14:textId="77777777" w:rsidR="005461D7" w:rsidRDefault="00E64EBA">
            <w:pPr>
              <w:spacing w:line="240" w:lineRule="auto"/>
              <w:ind w:right="549"/>
              <w:rPr>
                <w:color w:val="000000" w:themeColor="text1"/>
                <w:sz w:val="20"/>
              </w:rPr>
            </w:pPr>
            <w:r>
              <w:rPr>
                <w:color w:val="000000" w:themeColor="text1"/>
                <w:sz w:val="20"/>
              </w:rPr>
              <w:t>__мес. Легкой</w:t>
            </w:r>
          </w:p>
        </w:tc>
        <w:tc>
          <w:tcPr>
            <w:tcW w:w="2346" w:type="dxa"/>
            <w:vAlign w:val="center"/>
          </w:tcPr>
          <w:p w14:paraId="2CD9E189" w14:textId="77777777" w:rsidR="005461D7" w:rsidRDefault="00E64EBA">
            <w:pPr>
              <w:spacing w:line="240" w:lineRule="auto"/>
              <w:ind w:right="549"/>
              <w:rPr>
                <w:color w:val="000000" w:themeColor="text1"/>
                <w:sz w:val="20"/>
              </w:rPr>
            </w:pPr>
            <w:r>
              <w:rPr>
                <w:color w:val="000000" w:themeColor="text1"/>
                <w:sz w:val="20"/>
              </w:rPr>
              <w:t>__ мес. Средней и выше</w:t>
            </w:r>
          </w:p>
        </w:tc>
        <w:tc>
          <w:tcPr>
            <w:tcW w:w="2225" w:type="dxa"/>
            <w:vAlign w:val="center"/>
          </w:tcPr>
          <w:p w14:paraId="3DAE13D2" w14:textId="77777777" w:rsidR="005461D7" w:rsidRDefault="00E64EBA">
            <w:pPr>
              <w:spacing w:line="240" w:lineRule="auto"/>
              <w:ind w:right="549"/>
              <w:rPr>
                <w:color w:val="000000" w:themeColor="text1"/>
                <w:sz w:val="20"/>
              </w:rPr>
            </w:pPr>
            <w:r>
              <w:rPr>
                <w:color w:val="000000" w:themeColor="text1"/>
                <w:sz w:val="20"/>
              </w:rPr>
              <w:t>__ мес. Не знаю</w:t>
            </w:r>
          </w:p>
        </w:tc>
      </w:tr>
      <w:tr w:rsidR="005461D7" w14:paraId="765A61A5" w14:textId="77777777">
        <w:tc>
          <w:tcPr>
            <w:tcW w:w="1970" w:type="dxa"/>
          </w:tcPr>
          <w:p w14:paraId="2AEC311B" w14:textId="77777777" w:rsidR="005461D7" w:rsidRDefault="005461D7" w:rsidP="00E64EBA">
            <w:pPr>
              <w:widowControl/>
              <w:numPr>
                <w:ilvl w:val="0"/>
                <w:numId w:val="216"/>
              </w:numPr>
              <w:spacing w:line="240" w:lineRule="auto"/>
              <w:ind w:right="864"/>
              <w:jc w:val="center"/>
              <w:rPr>
                <w:color w:val="000000" w:themeColor="text1"/>
                <w:sz w:val="20"/>
              </w:rPr>
            </w:pPr>
          </w:p>
        </w:tc>
        <w:tc>
          <w:tcPr>
            <w:tcW w:w="5017" w:type="dxa"/>
            <w:gridSpan w:val="3"/>
          </w:tcPr>
          <w:p w14:paraId="42249773" w14:textId="77777777" w:rsidR="005461D7" w:rsidRDefault="00E64EBA">
            <w:pPr>
              <w:spacing w:line="240" w:lineRule="auto"/>
              <w:ind w:right="549"/>
              <w:rPr>
                <w:color w:val="000000" w:themeColor="text1"/>
                <w:sz w:val="20"/>
              </w:rPr>
            </w:pPr>
            <w:r>
              <w:rPr>
                <w:color w:val="000000" w:themeColor="text1"/>
                <w:sz w:val="20"/>
              </w:rPr>
              <w:t>Ощущаете ли Вы в настоящее время снижение качества жизни (уровня здоровья) (КЖ) или работоспособности (РСП), связанное с перенесенной новой коронавирусной инфекцией (COVID-19)?</w:t>
            </w:r>
          </w:p>
        </w:tc>
        <w:tc>
          <w:tcPr>
            <w:tcW w:w="2373" w:type="dxa"/>
          </w:tcPr>
          <w:p w14:paraId="10D2EAED" w14:textId="77777777" w:rsidR="005461D7" w:rsidRDefault="00E64EBA">
            <w:pPr>
              <w:spacing w:line="240" w:lineRule="auto"/>
              <w:jc w:val="center"/>
              <w:rPr>
                <w:color w:val="000000" w:themeColor="text1"/>
                <w:sz w:val="20"/>
              </w:rPr>
            </w:pPr>
            <w:r>
              <w:rPr>
                <w:color w:val="000000" w:themeColor="text1"/>
                <w:sz w:val="20"/>
              </w:rPr>
              <w:t>Да, ощущаю существенно е снижение</w:t>
            </w:r>
          </w:p>
          <w:p w14:paraId="068B38E7" w14:textId="77777777" w:rsidR="005461D7" w:rsidRDefault="00E64EBA">
            <w:pPr>
              <w:spacing w:line="240" w:lineRule="auto"/>
              <w:ind w:right="549"/>
              <w:rPr>
                <w:color w:val="000000" w:themeColor="text1"/>
                <w:sz w:val="20"/>
              </w:rPr>
            </w:pPr>
            <w:r>
              <w:rPr>
                <w:color w:val="000000" w:themeColor="text1"/>
                <w:sz w:val="20"/>
              </w:rPr>
              <w:t>КЖ и/или РСП</w:t>
            </w:r>
          </w:p>
        </w:tc>
        <w:tc>
          <w:tcPr>
            <w:tcW w:w="2346" w:type="dxa"/>
            <w:vAlign w:val="center"/>
          </w:tcPr>
          <w:p w14:paraId="2612AF3D" w14:textId="77777777" w:rsidR="005461D7" w:rsidRDefault="00E64EBA">
            <w:pPr>
              <w:spacing w:line="240" w:lineRule="auto"/>
              <w:ind w:right="549"/>
              <w:rPr>
                <w:color w:val="000000" w:themeColor="text1"/>
                <w:sz w:val="20"/>
              </w:rPr>
            </w:pPr>
            <w:r>
              <w:rPr>
                <w:color w:val="000000" w:themeColor="text1"/>
                <w:sz w:val="20"/>
              </w:rPr>
              <w:t>Да, ощущаю незначительное снижение КЖ и/или РСП</w:t>
            </w:r>
          </w:p>
        </w:tc>
        <w:tc>
          <w:tcPr>
            <w:tcW w:w="2225" w:type="dxa"/>
            <w:vAlign w:val="center"/>
          </w:tcPr>
          <w:p w14:paraId="35D98F47" w14:textId="77777777" w:rsidR="005461D7" w:rsidRDefault="00E64EBA">
            <w:pPr>
              <w:spacing w:line="240" w:lineRule="auto"/>
              <w:ind w:right="549"/>
              <w:rPr>
                <w:color w:val="000000" w:themeColor="text1"/>
                <w:sz w:val="20"/>
              </w:rPr>
            </w:pPr>
            <w:r>
              <w:rPr>
                <w:color w:val="000000" w:themeColor="text1"/>
                <w:sz w:val="20"/>
              </w:rPr>
              <w:t>Нет, не ощущаю</w:t>
            </w:r>
          </w:p>
        </w:tc>
      </w:tr>
      <w:tr w:rsidR="005461D7" w14:paraId="376137EA" w14:textId="77777777">
        <w:tc>
          <w:tcPr>
            <w:tcW w:w="1970" w:type="dxa"/>
          </w:tcPr>
          <w:p w14:paraId="0460E264" w14:textId="77777777" w:rsidR="005461D7" w:rsidRDefault="00E64EBA">
            <w:pPr>
              <w:spacing w:line="240" w:lineRule="auto"/>
              <w:ind w:left="153" w:right="864"/>
              <w:rPr>
                <w:b/>
                <w:bCs w:val="0"/>
                <w:color w:val="000000" w:themeColor="text1"/>
                <w:sz w:val="20"/>
              </w:rPr>
            </w:pPr>
            <w:r>
              <w:rPr>
                <w:b/>
                <w:color w:val="000000" w:themeColor="text1"/>
                <w:sz w:val="20"/>
              </w:rPr>
              <w:t>3.1</w:t>
            </w:r>
          </w:p>
        </w:tc>
        <w:tc>
          <w:tcPr>
            <w:tcW w:w="5017" w:type="dxa"/>
            <w:gridSpan w:val="3"/>
          </w:tcPr>
          <w:p w14:paraId="13D9DC17" w14:textId="77777777" w:rsidR="005461D7" w:rsidRDefault="00E64EBA">
            <w:pPr>
              <w:spacing w:line="240" w:lineRule="auto"/>
              <w:ind w:right="549"/>
              <w:rPr>
                <w:color w:val="000000" w:themeColor="text1"/>
                <w:sz w:val="20"/>
              </w:rPr>
            </w:pPr>
            <w:r>
              <w:rPr>
                <w:color w:val="000000" w:themeColor="text1"/>
                <w:sz w:val="20"/>
              </w:rPr>
              <w:t>Оцените вклад появления/усиления одышки и снижения переносимости физической нагрузки и/или хронического кашля как причины снижения КЖ и/или РСП</w:t>
            </w:r>
          </w:p>
        </w:tc>
        <w:tc>
          <w:tcPr>
            <w:tcW w:w="2373" w:type="dxa"/>
            <w:vAlign w:val="center"/>
          </w:tcPr>
          <w:p w14:paraId="27DD15F4"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67A002F0"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009D8E1A"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22E72749" w14:textId="77777777">
        <w:tc>
          <w:tcPr>
            <w:tcW w:w="1970" w:type="dxa"/>
          </w:tcPr>
          <w:p w14:paraId="27AAD5E4" w14:textId="77777777" w:rsidR="005461D7" w:rsidRDefault="00E64EBA">
            <w:pPr>
              <w:spacing w:line="240" w:lineRule="auto"/>
              <w:ind w:left="153" w:right="864"/>
              <w:rPr>
                <w:b/>
                <w:bCs w:val="0"/>
                <w:color w:val="000000" w:themeColor="text1"/>
                <w:sz w:val="20"/>
              </w:rPr>
            </w:pPr>
            <w:r>
              <w:rPr>
                <w:b/>
                <w:color w:val="000000" w:themeColor="text1"/>
                <w:sz w:val="20"/>
              </w:rPr>
              <w:t>3.2</w:t>
            </w:r>
          </w:p>
        </w:tc>
        <w:tc>
          <w:tcPr>
            <w:tcW w:w="5017" w:type="dxa"/>
            <w:gridSpan w:val="3"/>
          </w:tcPr>
          <w:p w14:paraId="5FDC4E83" w14:textId="77777777" w:rsidR="005461D7" w:rsidRDefault="00E64EBA">
            <w:pPr>
              <w:spacing w:line="240" w:lineRule="auto"/>
              <w:ind w:right="549"/>
              <w:rPr>
                <w:color w:val="000000" w:themeColor="text1"/>
                <w:sz w:val="20"/>
              </w:rPr>
            </w:pPr>
            <w:r>
              <w:rPr>
                <w:color w:val="000000" w:themeColor="text1"/>
                <w:sz w:val="20"/>
              </w:rPr>
              <w:t>Оцените вклад появления/усиления болей в груди и/или сердцебиений, и/или отеков на ногах как причины снижения КЖ и/или РСП</w:t>
            </w:r>
          </w:p>
        </w:tc>
        <w:tc>
          <w:tcPr>
            <w:tcW w:w="2373" w:type="dxa"/>
            <w:vAlign w:val="center"/>
          </w:tcPr>
          <w:p w14:paraId="21BCEAC2"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6786CEEB"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39BD0149"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2C17E014" w14:textId="77777777">
        <w:tc>
          <w:tcPr>
            <w:tcW w:w="1970" w:type="dxa"/>
          </w:tcPr>
          <w:p w14:paraId="18DAE63A" w14:textId="77777777" w:rsidR="005461D7" w:rsidRDefault="00E64EBA">
            <w:pPr>
              <w:spacing w:line="240" w:lineRule="auto"/>
              <w:ind w:left="153" w:right="864"/>
              <w:rPr>
                <w:b/>
                <w:bCs w:val="0"/>
                <w:color w:val="000000" w:themeColor="text1"/>
                <w:sz w:val="20"/>
              </w:rPr>
            </w:pPr>
            <w:r>
              <w:rPr>
                <w:b/>
                <w:color w:val="000000" w:themeColor="text1"/>
                <w:sz w:val="20"/>
              </w:rPr>
              <w:t>3.3</w:t>
            </w:r>
          </w:p>
        </w:tc>
        <w:tc>
          <w:tcPr>
            <w:tcW w:w="5017" w:type="dxa"/>
            <w:gridSpan w:val="3"/>
          </w:tcPr>
          <w:p w14:paraId="20BEF638" w14:textId="77777777" w:rsidR="005461D7" w:rsidRDefault="00E64EBA">
            <w:pPr>
              <w:spacing w:line="240" w:lineRule="auto"/>
              <w:ind w:right="549"/>
              <w:rPr>
                <w:color w:val="000000" w:themeColor="text1"/>
                <w:sz w:val="20"/>
              </w:rPr>
            </w:pPr>
            <w:r>
              <w:rPr>
                <w:color w:val="000000" w:themeColor="text1"/>
                <w:sz w:val="20"/>
              </w:rPr>
              <w:t xml:space="preserve">Оцените вклад появления/усиления усталости, и/или мышечных болей, и/или головной боли, и/или дизавтономии (функциональные </w:t>
            </w:r>
            <w:r>
              <w:rPr>
                <w:color w:val="000000" w:themeColor="text1"/>
                <w:sz w:val="20"/>
              </w:rPr>
              <w:lastRenderedPageBreak/>
              <w:t>нарушения регуляции деятельности желудочно-кишечного тракта, печени, почек, мочевого пузыря, легких, сердца, желез внутренней и внешней секреции, кровеносных и лимфатических сосудов), и/или когнитивных нарушений (снижение памяти, умственной работоспособности и других познавательных функций мозга) как причины снижения КЖ и/или РСП</w:t>
            </w:r>
          </w:p>
        </w:tc>
        <w:tc>
          <w:tcPr>
            <w:tcW w:w="2373" w:type="dxa"/>
            <w:vAlign w:val="center"/>
          </w:tcPr>
          <w:p w14:paraId="58F89031" w14:textId="77777777" w:rsidR="005461D7" w:rsidRDefault="00E64EBA">
            <w:pPr>
              <w:spacing w:line="240" w:lineRule="auto"/>
              <w:ind w:right="549"/>
              <w:rPr>
                <w:color w:val="000000" w:themeColor="text1"/>
                <w:sz w:val="20"/>
              </w:rPr>
            </w:pPr>
            <w:r>
              <w:rPr>
                <w:color w:val="000000" w:themeColor="text1"/>
                <w:sz w:val="20"/>
              </w:rPr>
              <w:lastRenderedPageBreak/>
              <w:t>Основной</w:t>
            </w:r>
          </w:p>
        </w:tc>
        <w:tc>
          <w:tcPr>
            <w:tcW w:w="2346" w:type="dxa"/>
            <w:vAlign w:val="center"/>
          </w:tcPr>
          <w:p w14:paraId="52C09D70"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4264B245"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2323B390" w14:textId="77777777">
        <w:tc>
          <w:tcPr>
            <w:tcW w:w="1970" w:type="dxa"/>
          </w:tcPr>
          <w:p w14:paraId="2AFC1F08" w14:textId="77777777" w:rsidR="005461D7" w:rsidRDefault="00E64EBA">
            <w:pPr>
              <w:spacing w:line="240" w:lineRule="auto"/>
              <w:ind w:left="153" w:right="864"/>
              <w:rPr>
                <w:b/>
                <w:bCs w:val="0"/>
                <w:color w:val="000000" w:themeColor="text1"/>
                <w:sz w:val="20"/>
              </w:rPr>
            </w:pPr>
            <w:r>
              <w:rPr>
                <w:b/>
                <w:color w:val="000000" w:themeColor="text1"/>
                <w:sz w:val="20"/>
              </w:rPr>
              <w:t>3.4</w:t>
            </w:r>
          </w:p>
        </w:tc>
        <w:tc>
          <w:tcPr>
            <w:tcW w:w="5017" w:type="dxa"/>
            <w:gridSpan w:val="3"/>
          </w:tcPr>
          <w:p w14:paraId="253F3F7D" w14:textId="77777777" w:rsidR="005461D7" w:rsidRDefault="00E64EBA">
            <w:pPr>
              <w:spacing w:line="240" w:lineRule="auto"/>
              <w:ind w:right="549"/>
              <w:rPr>
                <w:color w:val="000000" w:themeColor="text1"/>
                <w:sz w:val="20"/>
              </w:rPr>
            </w:pPr>
            <w:r>
              <w:rPr>
                <w:color w:val="000000" w:themeColor="text1"/>
                <w:sz w:val="20"/>
              </w:rPr>
              <w:t>Оцените вклад нестабильного течения сахарного диабета (ранее протекавшего стабильно) или впервые выявленного сахарного диабета после перенесенного COVID-19 как причины снижения КЖ и/или РСП</w:t>
            </w:r>
          </w:p>
        </w:tc>
        <w:tc>
          <w:tcPr>
            <w:tcW w:w="2373" w:type="dxa"/>
            <w:vAlign w:val="center"/>
          </w:tcPr>
          <w:p w14:paraId="06736020"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133B6A91"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69740654"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642EDAEB" w14:textId="77777777">
        <w:tc>
          <w:tcPr>
            <w:tcW w:w="1970" w:type="dxa"/>
          </w:tcPr>
          <w:p w14:paraId="2BAC5622" w14:textId="77777777" w:rsidR="005461D7" w:rsidRDefault="00E64EBA">
            <w:pPr>
              <w:spacing w:line="240" w:lineRule="auto"/>
              <w:ind w:left="153" w:right="864"/>
              <w:rPr>
                <w:b/>
                <w:bCs w:val="0"/>
                <w:color w:val="000000" w:themeColor="text1"/>
                <w:sz w:val="20"/>
              </w:rPr>
            </w:pPr>
            <w:r>
              <w:rPr>
                <w:b/>
                <w:color w:val="000000" w:themeColor="text1"/>
                <w:sz w:val="20"/>
              </w:rPr>
              <w:t>3.5</w:t>
            </w:r>
          </w:p>
        </w:tc>
        <w:tc>
          <w:tcPr>
            <w:tcW w:w="5017" w:type="dxa"/>
            <w:gridSpan w:val="3"/>
          </w:tcPr>
          <w:p w14:paraId="0D712062" w14:textId="77777777" w:rsidR="005461D7" w:rsidRDefault="00E64EBA">
            <w:pPr>
              <w:spacing w:line="240" w:lineRule="auto"/>
              <w:ind w:right="549"/>
              <w:rPr>
                <w:color w:val="000000" w:themeColor="text1"/>
                <w:sz w:val="20"/>
              </w:rPr>
            </w:pPr>
            <w:r>
              <w:rPr>
                <w:color w:val="000000" w:themeColor="text1"/>
                <w:sz w:val="20"/>
              </w:rPr>
              <w:t>Оцените вклад выпадения волос или появление кожной сыпи как причины снижения КЖ и/или РСП</w:t>
            </w:r>
          </w:p>
        </w:tc>
        <w:tc>
          <w:tcPr>
            <w:tcW w:w="2373" w:type="dxa"/>
            <w:vAlign w:val="center"/>
          </w:tcPr>
          <w:p w14:paraId="47F414C3"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79CD496A"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538659C6"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7017EF8F" w14:textId="77777777">
        <w:tc>
          <w:tcPr>
            <w:tcW w:w="1970" w:type="dxa"/>
          </w:tcPr>
          <w:p w14:paraId="749148FA" w14:textId="77777777" w:rsidR="005461D7" w:rsidRDefault="00E64EBA">
            <w:pPr>
              <w:spacing w:line="240" w:lineRule="auto"/>
              <w:ind w:left="153" w:right="864"/>
              <w:rPr>
                <w:b/>
                <w:bCs w:val="0"/>
                <w:color w:val="000000" w:themeColor="text1"/>
                <w:sz w:val="20"/>
              </w:rPr>
            </w:pPr>
            <w:r>
              <w:rPr>
                <w:b/>
                <w:color w:val="000000" w:themeColor="text1"/>
                <w:sz w:val="20"/>
              </w:rPr>
              <w:t>3.6</w:t>
            </w:r>
          </w:p>
        </w:tc>
        <w:tc>
          <w:tcPr>
            <w:tcW w:w="5017" w:type="dxa"/>
            <w:gridSpan w:val="3"/>
          </w:tcPr>
          <w:p w14:paraId="04A99656" w14:textId="77777777" w:rsidR="005461D7" w:rsidRDefault="00E64EBA">
            <w:pPr>
              <w:spacing w:line="240" w:lineRule="auto"/>
              <w:rPr>
                <w:color w:val="000000" w:themeColor="text1"/>
                <w:sz w:val="20"/>
              </w:rPr>
            </w:pPr>
            <w:r>
              <w:rPr>
                <w:color w:val="000000" w:themeColor="text1"/>
                <w:sz w:val="20"/>
              </w:rPr>
              <w:t>Оцените вклад появления/усиления болей в суставах как причины снижения КЖ и/или</w:t>
            </w:r>
          </w:p>
          <w:p w14:paraId="78F909ED" w14:textId="77777777" w:rsidR="005461D7" w:rsidRDefault="00E64EBA">
            <w:pPr>
              <w:spacing w:line="240" w:lineRule="auto"/>
              <w:ind w:right="549"/>
              <w:rPr>
                <w:color w:val="000000" w:themeColor="text1"/>
                <w:sz w:val="20"/>
              </w:rPr>
            </w:pPr>
            <w:r>
              <w:rPr>
                <w:color w:val="000000" w:themeColor="text1"/>
                <w:sz w:val="20"/>
              </w:rPr>
              <w:t>РСП</w:t>
            </w:r>
          </w:p>
        </w:tc>
        <w:tc>
          <w:tcPr>
            <w:tcW w:w="2373" w:type="dxa"/>
            <w:vAlign w:val="center"/>
          </w:tcPr>
          <w:p w14:paraId="04FEBB24"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3B5E193D"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23FB05BD"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628F2D04" w14:textId="77777777">
        <w:tc>
          <w:tcPr>
            <w:tcW w:w="1970" w:type="dxa"/>
          </w:tcPr>
          <w:p w14:paraId="614E413A" w14:textId="77777777" w:rsidR="005461D7" w:rsidRDefault="00E64EBA">
            <w:pPr>
              <w:spacing w:line="240" w:lineRule="auto"/>
              <w:ind w:left="153" w:right="864"/>
              <w:rPr>
                <w:b/>
                <w:bCs w:val="0"/>
                <w:color w:val="000000" w:themeColor="text1"/>
                <w:sz w:val="20"/>
              </w:rPr>
            </w:pPr>
            <w:r>
              <w:rPr>
                <w:b/>
                <w:color w:val="000000" w:themeColor="text1"/>
                <w:sz w:val="20"/>
              </w:rPr>
              <w:t>3.7</w:t>
            </w:r>
          </w:p>
        </w:tc>
        <w:tc>
          <w:tcPr>
            <w:tcW w:w="5017" w:type="dxa"/>
            <w:gridSpan w:val="3"/>
          </w:tcPr>
          <w:p w14:paraId="122926B7" w14:textId="77777777" w:rsidR="005461D7" w:rsidRDefault="00E64EBA">
            <w:pPr>
              <w:spacing w:line="240" w:lineRule="auto"/>
              <w:ind w:right="549"/>
              <w:rPr>
                <w:color w:val="000000" w:themeColor="text1"/>
                <w:sz w:val="20"/>
              </w:rPr>
            </w:pPr>
            <w:r>
              <w:rPr>
                <w:color w:val="000000" w:themeColor="text1"/>
                <w:sz w:val="20"/>
              </w:rPr>
              <w:t>Оцените вклад потери вкуса и/или обоняния как причины снижения КЖ и/или РСП</w:t>
            </w:r>
          </w:p>
        </w:tc>
        <w:tc>
          <w:tcPr>
            <w:tcW w:w="2373" w:type="dxa"/>
            <w:vAlign w:val="center"/>
          </w:tcPr>
          <w:p w14:paraId="4FBEE963"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6A0C4990"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746F07E7"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76EF8735" w14:textId="77777777">
        <w:tc>
          <w:tcPr>
            <w:tcW w:w="1970" w:type="dxa"/>
          </w:tcPr>
          <w:p w14:paraId="29BED549" w14:textId="77777777" w:rsidR="005461D7" w:rsidRDefault="00E64EBA">
            <w:pPr>
              <w:spacing w:line="240" w:lineRule="auto"/>
              <w:ind w:left="153" w:right="864"/>
              <w:rPr>
                <w:b/>
                <w:bCs w:val="0"/>
                <w:color w:val="000000" w:themeColor="text1"/>
                <w:sz w:val="20"/>
              </w:rPr>
            </w:pPr>
            <w:r>
              <w:rPr>
                <w:b/>
                <w:color w:val="000000" w:themeColor="text1"/>
                <w:sz w:val="20"/>
              </w:rPr>
              <w:t>3.8</w:t>
            </w:r>
          </w:p>
        </w:tc>
        <w:tc>
          <w:tcPr>
            <w:tcW w:w="5017" w:type="dxa"/>
            <w:gridSpan w:val="3"/>
          </w:tcPr>
          <w:p w14:paraId="19091B67" w14:textId="77777777" w:rsidR="005461D7" w:rsidRDefault="00E64EBA">
            <w:pPr>
              <w:spacing w:line="240" w:lineRule="auto"/>
              <w:ind w:right="549"/>
              <w:rPr>
                <w:color w:val="000000" w:themeColor="text1"/>
                <w:sz w:val="20"/>
              </w:rPr>
            </w:pPr>
            <w:r>
              <w:rPr>
                <w:color w:val="000000" w:themeColor="text1"/>
                <w:sz w:val="20"/>
              </w:rPr>
              <w:t>Отмечаете ли Вы сохранение повышенной температуры с момента выздоровления коронавирусной инфекции (COVID-19)?</w:t>
            </w:r>
          </w:p>
        </w:tc>
        <w:tc>
          <w:tcPr>
            <w:tcW w:w="2373" w:type="dxa"/>
            <w:vAlign w:val="center"/>
          </w:tcPr>
          <w:p w14:paraId="0D6CF5A5"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28186966"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25" w:type="dxa"/>
            <w:vAlign w:val="center"/>
          </w:tcPr>
          <w:p w14:paraId="4B903935" w14:textId="77777777" w:rsidR="005461D7" w:rsidRDefault="00E64EBA">
            <w:pPr>
              <w:spacing w:line="240" w:lineRule="auto"/>
              <w:ind w:right="549"/>
              <w:rPr>
                <w:color w:val="000000" w:themeColor="text1"/>
                <w:sz w:val="20"/>
              </w:rPr>
            </w:pPr>
            <w:r>
              <w:rPr>
                <w:color w:val="000000" w:themeColor="text1"/>
                <w:sz w:val="20"/>
              </w:rPr>
              <w:t>Отсутствовал</w:t>
            </w:r>
          </w:p>
        </w:tc>
      </w:tr>
    </w:tbl>
    <w:p w14:paraId="5E22FE1A" w14:textId="77777777" w:rsidR="005461D7" w:rsidRDefault="005461D7">
      <w:pPr>
        <w:pStyle w:val="RT"/>
        <w:spacing w:line="276" w:lineRule="auto"/>
      </w:pPr>
    </w:p>
    <w:p w14:paraId="7F7B2367" w14:textId="77777777" w:rsidR="005461D7" w:rsidRDefault="005461D7">
      <w:pPr>
        <w:pStyle w:val="RT"/>
        <w:spacing w:line="276" w:lineRule="auto"/>
      </w:pPr>
    </w:p>
    <w:p w14:paraId="320A1F34" w14:textId="77777777" w:rsidR="005461D7" w:rsidRDefault="005461D7">
      <w:pPr>
        <w:pStyle w:val="RT"/>
        <w:spacing w:line="276" w:lineRule="auto"/>
        <w:sectPr w:rsidR="005461D7">
          <w:pgSz w:w="16838" w:h="11906" w:orient="landscape"/>
          <w:pgMar w:top="992" w:right="1134" w:bottom="851" w:left="992" w:header="708" w:footer="708" w:gutter="0"/>
          <w:cols w:space="708"/>
        </w:sectPr>
      </w:pPr>
    </w:p>
    <w:p w14:paraId="495BE03D" w14:textId="77777777" w:rsidR="005461D7" w:rsidRDefault="00E64EBA">
      <w:pPr>
        <w:pStyle w:val="RT1"/>
        <w:ind w:left="0" w:firstLine="0"/>
      </w:pPr>
      <w:bookmarkStart w:id="911" w:name="_Toc190704617"/>
      <w:bookmarkStart w:id="912" w:name="_Toc190704618"/>
      <w:bookmarkStart w:id="913" w:name="_Toc190704619"/>
      <w:bookmarkStart w:id="914" w:name="_Toc190704620"/>
      <w:bookmarkStart w:id="915" w:name="_Toc190704621"/>
      <w:bookmarkStart w:id="916" w:name="_Toc190704622"/>
      <w:bookmarkStart w:id="917" w:name="_Toc190704623"/>
      <w:bookmarkStart w:id="918" w:name="_Hlk105089846"/>
      <w:bookmarkStart w:id="919" w:name="_Toc190704624"/>
      <w:bookmarkStart w:id="920" w:name="_Toc190704625"/>
      <w:bookmarkStart w:id="921" w:name="_Toc190704626"/>
      <w:bookmarkStart w:id="922" w:name="_Toc190704627"/>
      <w:bookmarkStart w:id="923" w:name="_Ref95811659"/>
      <w:bookmarkStart w:id="924" w:name="_Toc190704660"/>
      <w:bookmarkStart w:id="925" w:name="_Toc190704661"/>
      <w:bookmarkStart w:id="926" w:name="_Toc190704662"/>
      <w:bookmarkStart w:id="927" w:name="_Toc190704675"/>
      <w:bookmarkStart w:id="928" w:name="_Toc190704676"/>
      <w:bookmarkStart w:id="929" w:name="_Toc190704677"/>
      <w:bookmarkStart w:id="930" w:name="_Toc190704678"/>
      <w:bookmarkStart w:id="931" w:name="_Toc190704691"/>
      <w:bookmarkStart w:id="932" w:name="_Toc190704692"/>
      <w:bookmarkStart w:id="933" w:name="_Toc190704693"/>
      <w:bookmarkStart w:id="934" w:name="_Toc190704694"/>
      <w:bookmarkStart w:id="935" w:name="_Toc190704701"/>
      <w:bookmarkStart w:id="936" w:name="_Toc190704702"/>
      <w:bookmarkStart w:id="937" w:name="_Toc190704703"/>
      <w:bookmarkStart w:id="938" w:name="_Toc190704704"/>
      <w:bookmarkStart w:id="939" w:name="_Toc190704717"/>
      <w:bookmarkStart w:id="940" w:name="_Toc190704718"/>
      <w:bookmarkStart w:id="941" w:name="_Toc190704719"/>
      <w:bookmarkStart w:id="942" w:name="_Toc190704720"/>
      <w:bookmarkStart w:id="943" w:name="_Toc190704727"/>
      <w:bookmarkStart w:id="944" w:name="_Toc190704728"/>
      <w:bookmarkStart w:id="945" w:name="_Toc190704729"/>
      <w:bookmarkStart w:id="946" w:name="_Toc190704730"/>
      <w:bookmarkStart w:id="947" w:name="_Toc190704737"/>
      <w:bookmarkStart w:id="948" w:name="_Toc190704738"/>
      <w:bookmarkStart w:id="949" w:name="_Toc190704739"/>
      <w:bookmarkStart w:id="950" w:name="_Toc190704740"/>
      <w:bookmarkStart w:id="951" w:name="_Toc190704750"/>
      <w:bookmarkStart w:id="952" w:name="_Toc190704751"/>
      <w:bookmarkStart w:id="953" w:name="_Toc190704752"/>
      <w:bookmarkStart w:id="954" w:name="_Toc190704753"/>
      <w:bookmarkStart w:id="955" w:name="_Toc190704758"/>
      <w:bookmarkStart w:id="956" w:name="_Toc190704762"/>
      <w:bookmarkStart w:id="957" w:name="_Toc190704766"/>
      <w:bookmarkStart w:id="958" w:name="_Toc190704770"/>
      <w:bookmarkStart w:id="959" w:name="_Toc190704774"/>
      <w:bookmarkStart w:id="960" w:name="_Toc190704778"/>
      <w:bookmarkStart w:id="961" w:name="_Toc190704782"/>
      <w:bookmarkStart w:id="962" w:name="_Toc190704786"/>
      <w:bookmarkStart w:id="963" w:name="_Toc190704790"/>
      <w:bookmarkStart w:id="964" w:name="_Toc190704794"/>
      <w:bookmarkStart w:id="965" w:name="_Toc190704798"/>
      <w:bookmarkStart w:id="966" w:name="_Toc190704802"/>
      <w:bookmarkStart w:id="967" w:name="_Toc190704806"/>
      <w:bookmarkStart w:id="968" w:name="_Toc190704810"/>
      <w:bookmarkStart w:id="969" w:name="_Toc190704814"/>
      <w:bookmarkStart w:id="970" w:name="_Toc190704818"/>
      <w:bookmarkStart w:id="971" w:name="_Toc190704822"/>
      <w:bookmarkStart w:id="972" w:name="_Toc190704826"/>
      <w:bookmarkStart w:id="973" w:name="_Toc190704830"/>
      <w:bookmarkStart w:id="974" w:name="_Toc190704834"/>
      <w:bookmarkStart w:id="975" w:name="_Toc190704838"/>
      <w:bookmarkStart w:id="976" w:name="_Toc190704842"/>
      <w:bookmarkStart w:id="977" w:name="_Toc190704846"/>
      <w:bookmarkStart w:id="978" w:name="_Toc190704850"/>
      <w:bookmarkStart w:id="979" w:name="_Toc190704854"/>
      <w:bookmarkStart w:id="980" w:name="_Toc190704858"/>
      <w:bookmarkStart w:id="981" w:name="_Toc190704862"/>
      <w:bookmarkStart w:id="982" w:name="_Toc190704866"/>
      <w:bookmarkStart w:id="983" w:name="_Toc190704870"/>
      <w:bookmarkStart w:id="984" w:name="_Toc190704874"/>
      <w:bookmarkStart w:id="985" w:name="_Toc190704878"/>
      <w:bookmarkStart w:id="986" w:name="_Toc190704882"/>
      <w:bookmarkStart w:id="987" w:name="_Toc190704886"/>
      <w:bookmarkStart w:id="988" w:name="_Toc190704890"/>
      <w:bookmarkStart w:id="989" w:name="_Toc190704894"/>
      <w:bookmarkStart w:id="990" w:name="_Toc190704898"/>
      <w:bookmarkStart w:id="991" w:name="_Toc190704902"/>
      <w:bookmarkStart w:id="992" w:name="_Toc190704906"/>
      <w:bookmarkStart w:id="993" w:name="_Toc190704910"/>
      <w:bookmarkStart w:id="994" w:name="_Toc190704914"/>
      <w:bookmarkStart w:id="995" w:name="_Toc190704918"/>
      <w:bookmarkStart w:id="996" w:name="_Toc190704922"/>
      <w:bookmarkStart w:id="997" w:name="_Toc190704926"/>
      <w:bookmarkStart w:id="998" w:name="_Toc190704930"/>
      <w:bookmarkStart w:id="999" w:name="_Toc190704934"/>
      <w:bookmarkStart w:id="1000" w:name="_Toc190704935"/>
      <w:bookmarkStart w:id="1001" w:name="_Toc190704936"/>
      <w:bookmarkStart w:id="1002" w:name="_Toc190704946"/>
      <w:bookmarkStart w:id="1003" w:name="_Toc190704953"/>
      <w:bookmarkStart w:id="1004" w:name="_Toc190704963"/>
      <w:bookmarkStart w:id="1005" w:name="_Toc190704964"/>
      <w:bookmarkStart w:id="1006" w:name="_Toc190704965"/>
      <w:bookmarkStart w:id="1007" w:name="_Toc190704972"/>
      <w:bookmarkStart w:id="1008" w:name="_Toc190704978"/>
      <w:bookmarkStart w:id="1009" w:name="_Toc190704979"/>
      <w:bookmarkStart w:id="1010" w:name="_Toc190704992"/>
      <w:bookmarkStart w:id="1011" w:name="_Toc190704993"/>
      <w:bookmarkStart w:id="1012" w:name="_Toc190704994"/>
      <w:bookmarkStart w:id="1013" w:name="_Toc190704995"/>
      <w:bookmarkStart w:id="1014" w:name="_Toc190705004"/>
      <w:bookmarkStart w:id="1015" w:name="_Toc190705005"/>
      <w:bookmarkStart w:id="1016" w:name="_Toc190705006"/>
      <w:bookmarkStart w:id="1017" w:name="_Toc190705007"/>
      <w:bookmarkStart w:id="1018" w:name="_Toc190705012"/>
      <w:bookmarkStart w:id="1019" w:name="_Toc190705016"/>
      <w:bookmarkStart w:id="1020" w:name="_Toc190705020"/>
      <w:bookmarkStart w:id="1021" w:name="_Toc190705024"/>
      <w:bookmarkStart w:id="1022" w:name="_Toc190705025"/>
      <w:bookmarkStart w:id="1023" w:name="_Toc190705026"/>
      <w:bookmarkStart w:id="1024" w:name="_Toc190705027"/>
      <w:bookmarkStart w:id="1025" w:name="_Toc190705044"/>
      <w:bookmarkStart w:id="1026" w:name="_Toc190705045"/>
      <w:bookmarkStart w:id="1027" w:name="_Toc190705046"/>
      <w:bookmarkStart w:id="1028" w:name="_Toc190705047"/>
      <w:bookmarkStart w:id="1029" w:name="_Toc190705180"/>
      <w:bookmarkStart w:id="1030" w:name="_Toc190705181"/>
      <w:bookmarkStart w:id="1031" w:name="_Toc190705182"/>
      <w:bookmarkStart w:id="1032" w:name="_Toc190705188"/>
      <w:bookmarkStart w:id="1033" w:name="_Toc190705193"/>
      <w:bookmarkStart w:id="1034" w:name="_Toc190705198"/>
      <w:bookmarkStart w:id="1035" w:name="_Toc190705199"/>
      <w:bookmarkStart w:id="1036" w:name="_Toc190705204"/>
      <w:bookmarkStart w:id="1037" w:name="_Toc190705208"/>
      <w:bookmarkStart w:id="1038" w:name="_Toc190705209"/>
      <w:bookmarkStart w:id="1039" w:name="_Toc190705210"/>
      <w:bookmarkStart w:id="1040" w:name="_Toc190705211"/>
      <w:bookmarkStart w:id="1041" w:name="_Toc190856926"/>
      <w:bookmarkStart w:id="1042" w:name="_Toc192081841"/>
      <w:bookmarkStart w:id="1043" w:name="_Toc198224793"/>
      <w:bookmarkStart w:id="1044" w:name="_Toc220603590"/>
      <w:bookmarkStart w:id="1045" w:name="_Toc220603591"/>
      <w:bookmarkStart w:id="1046" w:name="_Toc220603592"/>
      <w:bookmarkStart w:id="1047" w:name="_Toc220603593"/>
      <w:bookmarkStart w:id="1048" w:name="_Toc220603594"/>
      <w:bookmarkStart w:id="1049" w:name="_Toc220603595"/>
      <w:bookmarkStart w:id="1050" w:name="_Toc220603596"/>
      <w:bookmarkStart w:id="1051" w:name="_Toc220603597"/>
      <w:bookmarkStart w:id="1052" w:name="_Toc220603598"/>
      <w:bookmarkStart w:id="1053" w:name="_Toc220603599"/>
      <w:bookmarkStart w:id="1054" w:name="_Toc220603600"/>
      <w:bookmarkStart w:id="1055" w:name="_Toc216179987"/>
      <w:bookmarkStart w:id="1056" w:name="_Toc216179988"/>
      <w:bookmarkStart w:id="1057" w:name="_Toc216179989"/>
      <w:bookmarkStart w:id="1058" w:name="_Toc216179990"/>
      <w:bookmarkStart w:id="1059" w:name="_Toc216180102"/>
      <w:bookmarkStart w:id="1060" w:name="_Toc216180103"/>
      <w:bookmarkStart w:id="1061" w:name="_Toc216180104"/>
      <w:bookmarkStart w:id="1062" w:name="_Toc216180105"/>
      <w:bookmarkStart w:id="1063" w:name="_Toc216180128"/>
      <w:bookmarkStart w:id="1064" w:name="_Toc220603605"/>
      <w:bookmarkStart w:id="1065" w:name="_Toc220603606"/>
      <w:bookmarkStart w:id="1066" w:name="_Toc220603607"/>
      <w:bookmarkStart w:id="1067" w:name="_Toc220603608"/>
      <w:bookmarkStart w:id="1068" w:name="_Toc220603633"/>
      <w:bookmarkStart w:id="1069" w:name="_Toc220603634"/>
      <w:bookmarkStart w:id="1070" w:name="_Toc220603635"/>
      <w:bookmarkStart w:id="1071" w:name="_Toc220603636"/>
      <w:bookmarkStart w:id="1072" w:name="_Toc220603652"/>
      <w:bookmarkStart w:id="1073" w:name="_Toc220603653"/>
      <w:bookmarkStart w:id="1074" w:name="_Toc220603654"/>
      <w:bookmarkStart w:id="1075" w:name="_Toc220603655"/>
      <w:bookmarkStart w:id="1076" w:name="_Toc220603656"/>
      <w:bookmarkStart w:id="1077" w:name="_Toc220603657"/>
      <w:bookmarkStart w:id="1078" w:name="_Toc220603683"/>
      <w:bookmarkStart w:id="1079" w:name="_Toc220603684"/>
      <w:bookmarkStart w:id="1080" w:name="_Toc220603685"/>
      <w:bookmarkStart w:id="1081" w:name="_Toc220603686"/>
      <w:bookmarkStart w:id="1082" w:name="_Toc220603687"/>
      <w:bookmarkStart w:id="1083" w:name="_Toc220603703"/>
      <w:bookmarkStart w:id="1084" w:name="_Toc220603704"/>
      <w:bookmarkStart w:id="1085" w:name="_Toc220603705"/>
      <w:bookmarkStart w:id="1086" w:name="_Toc220603709"/>
      <w:bookmarkStart w:id="1087" w:name="_Toc220603710"/>
      <w:bookmarkStart w:id="1088" w:name="_Toc220603711"/>
      <w:bookmarkStart w:id="1089" w:name="_Toc220603712"/>
      <w:bookmarkStart w:id="1090" w:name="_Toc220603713"/>
      <w:bookmarkStart w:id="1091" w:name="_Toc220603714"/>
      <w:bookmarkStart w:id="1092" w:name="_Toc220603715"/>
      <w:bookmarkStart w:id="1093" w:name="_Toc220603716"/>
      <w:bookmarkStart w:id="1094" w:name="_Toc220603717"/>
      <w:bookmarkStart w:id="1095" w:name="_Toc220603718"/>
      <w:bookmarkStart w:id="1096" w:name="_Toc220603731"/>
      <w:bookmarkStart w:id="1097" w:name="_Toc220603732"/>
      <w:bookmarkStart w:id="1098" w:name="_Toc220603733"/>
      <w:bookmarkStart w:id="1099" w:name="_Toc220603734"/>
      <w:bookmarkStart w:id="1100" w:name="_Toc220603735"/>
      <w:bookmarkStart w:id="1101" w:name="_Toc220603736"/>
      <w:bookmarkStart w:id="1102" w:name="_Toc220603737"/>
      <w:bookmarkStart w:id="1103" w:name="_Toc220603738"/>
      <w:bookmarkStart w:id="1104" w:name="_Toc220603739"/>
      <w:bookmarkStart w:id="1105" w:name="_Toc220603740"/>
      <w:bookmarkStart w:id="1106" w:name="_Toc220603741"/>
      <w:bookmarkStart w:id="1107" w:name="_Toc220603742"/>
      <w:bookmarkStart w:id="1108" w:name="_Toc220603743"/>
      <w:bookmarkStart w:id="1109" w:name="_Toc220603744"/>
      <w:bookmarkStart w:id="1110" w:name="_Toc220603745"/>
      <w:bookmarkStart w:id="1111" w:name="_Toc220603746"/>
      <w:bookmarkStart w:id="1112" w:name="_Toc220603747"/>
      <w:bookmarkStart w:id="1113" w:name="_Toc220603748"/>
      <w:bookmarkStart w:id="1114" w:name="_Toc220603749"/>
      <w:bookmarkStart w:id="1115" w:name="_Toc220603750"/>
      <w:bookmarkStart w:id="1116" w:name="_Toc220603751"/>
      <w:bookmarkStart w:id="1117" w:name="_Toc220603752"/>
      <w:bookmarkStart w:id="1118" w:name="_Toc220603753"/>
      <w:bookmarkStart w:id="1119" w:name="_Toc220603754"/>
      <w:bookmarkStart w:id="1120" w:name="_Toc220603755"/>
      <w:bookmarkStart w:id="1121" w:name="_Toc220603756"/>
      <w:bookmarkStart w:id="1122" w:name="_Toc220603757"/>
      <w:bookmarkStart w:id="1123" w:name="_Toc220603758"/>
      <w:bookmarkStart w:id="1124" w:name="_Toc220603759"/>
      <w:bookmarkStart w:id="1125" w:name="_Toc220603760"/>
      <w:bookmarkStart w:id="1126" w:name="_Toc220603761"/>
      <w:bookmarkStart w:id="1127" w:name="_Toc220603762"/>
      <w:bookmarkStart w:id="1128" w:name="_Toc220603763"/>
      <w:bookmarkStart w:id="1129" w:name="_Toc220603764"/>
      <w:bookmarkStart w:id="1130" w:name="_Toc220603765"/>
      <w:bookmarkStart w:id="1131" w:name="_Toc220603766"/>
      <w:bookmarkStart w:id="1132" w:name="_Toc220603767"/>
      <w:bookmarkStart w:id="1133" w:name="_Toc220603768"/>
      <w:bookmarkStart w:id="1134" w:name="_Toc220603769"/>
      <w:bookmarkStart w:id="1135" w:name="_Toc220603770"/>
      <w:bookmarkStart w:id="1136" w:name="_Toc220603771"/>
      <w:bookmarkStart w:id="1137" w:name="_Toc220603772"/>
      <w:bookmarkStart w:id="1138" w:name="_Toc220603773"/>
      <w:bookmarkStart w:id="1139" w:name="_Toc220603774"/>
      <w:bookmarkStart w:id="1140" w:name="_Toc220603775"/>
      <w:bookmarkStart w:id="1141" w:name="_Toc220603776"/>
      <w:bookmarkStart w:id="1142" w:name="_Toc220603777"/>
      <w:bookmarkStart w:id="1143" w:name="_Toc220603778"/>
      <w:bookmarkStart w:id="1144" w:name="_Toc220603779"/>
      <w:bookmarkStart w:id="1145" w:name="_Toc220603780"/>
      <w:bookmarkStart w:id="1146" w:name="_Toc220603781"/>
      <w:bookmarkStart w:id="1147" w:name="_Toc220603782"/>
      <w:bookmarkStart w:id="1148" w:name="_Toc220603783"/>
      <w:bookmarkStart w:id="1149" w:name="_Toc220603784"/>
      <w:bookmarkStart w:id="1150" w:name="_Toc220603785"/>
      <w:bookmarkStart w:id="1151" w:name="_Toc220603786"/>
      <w:bookmarkStart w:id="1152" w:name="_Toc220603787"/>
      <w:bookmarkStart w:id="1153" w:name="_Toc220603788"/>
      <w:bookmarkStart w:id="1154" w:name="_Toc220603789"/>
      <w:bookmarkStart w:id="1155" w:name="_Toc220603790"/>
      <w:bookmarkStart w:id="1156" w:name="_Toc220603791"/>
      <w:bookmarkStart w:id="1157" w:name="_Toc220603792"/>
      <w:bookmarkStart w:id="1158" w:name="_Toc220603793"/>
      <w:bookmarkStart w:id="1159" w:name="_Toc220603794"/>
      <w:bookmarkStart w:id="1160" w:name="_Toc220603795"/>
      <w:bookmarkStart w:id="1161" w:name="_Toc220603796"/>
      <w:bookmarkStart w:id="1162" w:name="_Toc220603797"/>
      <w:bookmarkStart w:id="1163" w:name="_Toc220603798"/>
      <w:bookmarkStart w:id="1164" w:name="_Toc220603799"/>
      <w:bookmarkStart w:id="1165" w:name="_Toc220603800"/>
      <w:bookmarkStart w:id="1166" w:name="_Toc220603813"/>
      <w:bookmarkStart w:id="1167" w:name="_Toc220603814"/>
      <w:bookmarkStart w:id="1168" w:name="_Toc220603815"/>
      <w:bookmarkStart w:id="1169" w:name="_Toc220603816"/>
      <w:bookmarkStart w:id="1170" w:name="_Toc220603817"/>
      <w:bookmarkStart w:id="1171" w:name="_Toc220603818"/>
      <w:bookmarkStart w:id="1172" w:name="_Toc220603819"/>
      <w:bookmarkStart w:id="1173" w:name="_Toc220603820"/>
      <w:bookmarkStart w:id="1174" w:name="_Toc220603821"/>
      <w:bookmarkStart w:id="1175" w:name="_Toc220603822"/>
      <w:bookmarkStart w:id="1176" w:name="_Toc220603823"/>
      <w:bookmarkStart w:id="1177" w:name="_Toc220603824"/>
      <w:bookmarkStart w:id="1178" w:name="_Toc220603825"/>
      <w:bookmarkStart w:id="1179" w:name="_Toc220603826"/>
      <w:bookmarkStart w:id="1180" w:name="_Toc220603827"/>
      <w:bookmarkStart w:id="1181" w:name="_Toc220603828"/>
      <w:bookmarkStart w:id="1182" w:name="_Toc220603829"/>
      <w:bookmarkStart w:id="1183" w:name="_Toc220603830"/>
      <w:bookmarkStart w:id="1184" w:name="_Toc220603831"/>
      <w:bookmarkStart w:id="1185" w:name="_Toc220603832"/>
      <w:bookmarkStart w:id="1186" w:name="_Toc220603833"/>
      <w:bookmarkStart w:id="1187" w:name="_Toc220603834"/>
      <w:bookmarkStart w:id="1188" w:name="_Toc220603835"/>
      <w:bookmarkStart w:id="1189" w:name="_Toc220603836"/>
      <w:bookmarkStart w:id="1190" w:name="_Toc220603837"/>
      <w:bookmarkStart w:id="1191" w:name="_Toc220603838"/>
      <w:bookmarkStart w:id="1192" w:name="_Toc220603839"/>
      <w:bookmarkStart w:id="1193" w:name="_Toc220603840"/>
      <w:bookmarkStart w:id="1194" w:name="_Toc220603841"/>
      <w:bookmarkStart w:id="1195" w:name="_Toc220603842"/>
      <w:bookmarkStart w:id="1196" w:name="_Toc220603843"/>
      <w:bookmarkStart w:id="1197" w:name="_Toc220603844"/>
      <w:bookmarkStart w:id="1198" w:name="_Toc220603845"/>
      <w:bookmarkStart w:id="1199" w:name="_Toc220603846"/>
      <w:bookmarkStart w:id="1200" w:name="_Toc220603847"/>
      <w:bookmarkStart w:id="1201" w:name="_Toc220603848"/>
      <w:bookmarkStart w:id="1202" w:name="_Toc220603849"/>
      <w:bookmarkStart w:id="1203" w:name="_Toc220603850"/>
      <w:bookmarkStart w:id="1204" w:name="_Toc220603851"/>
      <w:bookmarkStart w:id="1205" w:name="_Toc220603852"/>
      <w:bookmarkStart w:id="1206" w:name="_Toc220603853"/>
      <w:bookmarkStart w:id="1207" w:name="_Toc220603854"/>
      <w:bookmarkStart w:id="1208" w:name="_Toc220603855"/>
      <w:bookmarkStart w:id="1209" w:name="_Toc220603856"/>
      <w:bookmarkStart w:id="1210" w:name="_Toc220603857"/>
      <w:bookmarkStart w:id="1211" w:name="_Toc220603858"/>
      <w:bookmarkStart w:id="1212" w:name="_Toc220603859"/>
      <w:bookmarkStart w:id="1213" w:name="_Toc220603860"/>
      <w:bookmarkStart w:id="1214" w:name="_Toc220603861"/>
      <w:bookmarkStart w:id="1215" w:name="_Toc220603862"/>
      <w:bookmarkStart w:id="1216" w:name="_Toc220603863"/>
      <w:bookmarkStart w:id="1217" w:name="_Toc220603864"/>
      <w:bookmarkStart w:id="1218" w:name="_Toc220603865"/>
      <w:bookmarkStart w:id="1219" w:name="_Toc220603866"/>
      <w:bookmarkStart w:id="1220" w:name="_Toc220603867"/>
      <w:bookmarkStart w:id="1221" w:name="_Toc220603868"/>
      <w:bookmarkStart w:id="1222" w:name="_Toc220603869"/>
      <w:bookmarkStart w:id="1223" w:name="_Toc220603870"/>
      <w:bookmarkStart w:id="1224" w:name="_Toc220603871"/>
      <w:bookmarkStart w:id="1225" w:name="_Toc220603872"/>
      <w:bookmarkStart w:id="1226" w:name="_Toc220603873"/>
      <w:bookmarkStart w:id="1227" w:name="_Toc220603874"/>
      <w:bookmarkStart w:id="1228" w:name="_Toc220603875"/>
      <w:bookmarkStart w:id="1229" w:name="_Toc220603876"/>
      <w:bookmarkStart w:id="1230" w:name="_Toc220603877"/>
      <w:bookmarkStart w:id="1231" w:name="_Toc220603878"/>
      <w:bookmarkStart w:id="1232" w:name="_Toc220603879"/>
      <w:bookmarkStart w:id="1233" w:name="_Toc220603881"/>
      <w:bookmarkStart w:id="1234" w:name="_Доля_пациентов_в"/>
      <w:bookmarkStart w:id="1235" w:name="_4d34og8"/>
      <w:bookmarkStart w:id="1236" w:name="_2s8eyo1"/>
      <w:bookmarkStart w:id="1237" w:name="_17dp8vu"/>
      <w:bookmarkStart w:id="1238" w:name="_Шаг_1_«Расчет"/>
      <w:bookmarkStart w:id="1239" w:name="_Доля_слотов_в"/>
      <w:bookmarkStart w:id="1240" w:name="_Доля_конкурентных_слотов"/>
      <w:bookmarkStart w:id="1241" w:name="_Прикрепления_к_медицинским"/>
      <w:bookmarkStart w:id="1242" w:name="_Приложение_2"/>
      <w:bookmarkStart w:id="1243" w:name="_Приложение_3"/>
      <w:bookmarkStart w:id="1244" w:name="_Приложение_4"/>
      <w:bookmarkStart w:id="1245" w:name="_Приложение_5"/>
      <w:bookmarkStart w:id="1246" w:name="_Приложение_6"/>
      <w:bookmarkStart w:id="1247" w:name="_Toc220603888"/>
      <w:bookmarkStart w:id="1248" w:name="_Toc220603889"/>
      <w:bookmarkStart w:id="1249" w:name="_Toc220603890"/>
      <w:bookmarkStart w:id="1250" w:name="_Toc220603891"/>
      <w:bookmarkStart w:id="1251" w:name="_Toc220603892"/>
      <w:bookmarkStart w:id="1252" w:name="_Toc220603893"/>
      <w:bookmarkStart w:id="1253" w:name="_Toc146714198"/>
      <w:bookmarkStart w:id="1254" w:name="_Toc146714285"/>
      <w:bookmarkStart w:id="1255" w:name="_Toc146714340"/>
      <w:bookmarkStart w:id="1256" w:name="_Toc146714471"/>
      <w:bookmarkStart w:id="1257" w:name="_Toc146714205"/>
      <w:bookmarkStart w:id="1258" w:name="_Toc146714292"/>
      <w:bookmarkStart w:id="1259" w:name="_Toc146714348"/>
      <w:bookmarkStart w:id="1260" w:name="_Toc146714479"/>
      <w:bookmarkStart w:id="1261" w:name="_Toc146714207"/>
      <w:bookmarkStart w:id="1262" w:name="_Toc146714294"/>
      <w:bookmarkStart w:id="1263" w:name="_Toc146714350"/>
      <w:bookmarkStart w:id="1264" w:name="_Toc146714481"/>
      <w:bookmarkStart w:id="1265" w:name="_Toc146714208"/>
      <w:bookmarkStart w:id="1266" w:name="_Toc146714295"/>
      <w:bookmarkStart w:id="1267" w:name="_Toc146714351"/>
      <w:bookmarkStart w:id="1268" w:name="_Toc146714482"/>
      <w:bookmarkStart w:id="1269" w:name="_Toc146714209"/>
      <w:bookmarkStart w:id="1270" w:name="_Toc146714296"/>
      <w:bookmarkStart w:id="1271" w:name="_Toc146714352"/>
      <w:bookmarkStart w:id="1272" w:name="_Toc146714483"/>
      <w:bookmarkStart w:id="1273" w:name="_Toc146714210"/>
      <w:bookmarkStart w:id="1274" w:name="_Toc146714297"/>
      <w:bookmarkStart w:id="1275" w:name="_Toc146714353"/>
      <w:bookmarkStart w:id="1276" w:name="_Toc146714484"/>
      <w:bookmarkStart w:id="1277" w:name="_Toc146714211"/>
      <w:bookmarkStart w:id="1278" w:name="_Toc146714298"/>
      <w:bookmarkStart w:id="1279" w:name="_Toc146714354"/>
      <w:bookmarkStart w:id="1280" w:name="_Toc146714485"/>
      <w:bookmarkStart w:id="1281" w:name="_Toc146714212"/>
      <w:bookmarkStart w:id="1282" w:name="_Toc146714299"/>
      <w:bookmarkStart w:id="1283" w:name="_Toc146714355"/>
      <w:bookmarkStart w:id="1284" w:name="_Toc146714486"/>
      <w:bookmarkStart w:id="1285" w:name="_Toc146714213"/>
      <w:bookmarkStart w:id="1286" w:name="_Toc146714300"/>
      <w:bookmarkStart w:id="1287" w:name="_Toc146714356"/>
      <w:bookmarkStart w:id="1288" w:name="_Toc146714487"/>
      <w:bookmarkStart w:id="1289" w:name="_Заявка_на_отключение"/>
      <w:bookmarkStart w:id="1290" w:name="_Уведомление_о_невозможности"/>
      <w:bookmarkStart w:id="1291" w:name="_Toc146714241"/>
      <w:bookmarkStart w:id="1292" w:name="_Toc146714328"/>
      <w:bookmarkStart w:id="1293" w:name="_Toc146714384"/>
      <w:bookmarkStart w:id="1294" w:name="_Toc146714515"/>
      <w:bookmarkStart w:id="1295" w:name="_Toc146714242"/>
      <w:bookmarkStart w:id="1296" w:name="_Toc146714329"/>
      <w:bookmarkStart w:id="1297" w:name="_Toc146714385"/>
      <w:bookmarkStart w:id="1298" w:name="_Toc146714516"/>
      <w:bookmarkStart w:id="1299" w:name="_ОСНОВНЫЕ_ТРЕБОВАНИЯ_К"/>
      <w:bookmarkStart w:id="1300" w:name="_ПРОВЕРКА_СТАТУСА_ЗАГРУЗКИ"/>
      <w:bookmarkStart w:id="1301" w:name="_Toc127274362"/>
      <w:bookmarkStart w:id="1302" w:name="_Toc190695589"/>
      <w:bookmarkStart w:id="1303" w:name="_Toc220861951"/>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lastRenderedPageBreak/>
        <w:br/>
      </w:r>
      <w:bookmarkStart w:id="1304" w:name="_Ref223012013"/>
      <w:bookmarkStart w:id="1305" w:name="_Toc226989628"/>
      <w:r>
        <w:t xml:space="preserve">Анкета </w:t>
      </w:r>
      <w:r>
        <w:rPr>
          <w:u w:val="single"/>
        </w:rPr>
        <w:t xml:space="preserve">для граждан в возрасте 65 лет и старше </w:t>
      </w:r>
      <w:r>
        <w:t>на выявление хронических неинфекционных заболеваний, факторов риска, старческой астении</w:t>
      </w:r>
      <w:bookmarkEnd w:id="1304"/>
      <w:bookmarkEnd w:id="1305"/>
    </w:p>
    <w:tbl>
      <w:tblPr>
        <w:tblStyle w:val="afff3"/>
        <w:tblW w:w="0" w:type="auto"/>
        <w:tblInd w:w="10" w:type="dxa"/>
        <w:tblLook w:val="04A0" w:firstRow="1" w:lastRow="0" w:firstColumn="1" w:lastColumn="0" w:noHBand="0" w:noVBand="1"/>
      </w:tblPr>
      <w:tblGrid>
        <w:gridCol w:w="1715"/>
        <w:gridCol w:w="5204"/>
        <w:gridCol w:w="2427"/>
        <w:gridCol w:w="2346"/>
        <w:gridCol w:w="2239"/>
      </w:tblGrid>
      <w:tr w:rsidR="005461D7" w14:paraId="0B5485FB" w14:textId="77777777">
        <w:tc>
          <w:tcPr>
            <w:tcW w:w="13931" w:type="dxa"/>
            <w:gridSpan w:val="5"/>
          </w:tcPr>
          <w:p w14:paraId="411630A2" w14:textId="77777777" w:rsidR="005461D7" w:rsidRDefault="00E64EBA">
            <w:pPr>
              <w:spacing w:line="240" w:lineRule="auto"/>
              <w:ind w:left="10" w:right="549" w:hanging="10"/>
              <w:rPr>
                <w:color w:val="000000" w:themeColor="text1"/>
                <w:sz w:val="20"/>
              </w:rPr>
            </w:pPr>
            <w:r>
              <w:rPr>
                <w:color w:val="000000" w:themeColor="text1"/>
                <w:sz w:val="20"/>
              </w:rPr>
              <w:t>Дата анкетирования (день, месяц, год):</w:t>
            </w:r>
          </w:p>
        </w:tc>
      </w:tr>
      <w:tr w:rsidR="005461D7" w14:paraId="56208A10" w14:textId="77777777">
        <w:tc>
          <w:tcPr>
            <w:tcW w:w="9346" w:type="dxa"/>
            <w:gridSpan w:val="3"/>
          </w:tcPr>
          <w:p w14:paraId="44A49A77" w14:textId="77777777" w:rsidR="005461D7" w:rsidRDefault="00E64EBA">
            <w:pPr>
              <w:spacing w:line="240" w:lineRule="auto"/>
              <w:ind w:right="549"/>
              <w:rPr>
                <w:color w:val="000000" w:themeColor="text1"/>
                <w:sz w:val="20"/>
              </w:rPr>
            </w:pPr>
            <w:r>
              <w:rPr>
                <w:color w:val="000000" w:themeColor="text1"/>
                <w:sz w:val="20"/>
              </w:rPr>
              <w:t>Ф.И.О. пациента:</w:t>
            </w:r>
          </w:p>
        </w:tc>
        <w:tc>
          <w:tcPr>
            <w:tcW w:w="4585" w:type="dxa"/>
            <w:gridSpan w:val="2"/>
          </w:tcPr>
          <w:p w14:paraId="79C6AE7A" w14:textId="77777777" w:rsidR="005461D7" w:rsidRDefault="00E64EBA">
            <w:pPr>
              <w:spacing w:line="240" w:lineRule="auto"/>
              <w:ind w:right="549"/>
              <w:rPr>
                <w:color w:val="000000" w:themeColor="text1"/>
                <w:sz w:val="20"/>
              </w:rPr>
            </w:pPr>
            <w:r>
              <w:rPr>
                <w:color w:val="000000" w:themeColor="text1"/>
                <w:sz w:val="20"/>
              </w:rPr>
              <w:t>Пол:</w:t>
            </w:r>
          </w:p>
        </w:tc>
      </w:tr>
      <w:tr w:rsidR="005461D7" w14:paraId="62490D55" w14:textId="77777777">
        <w:tc>
          <w:tcPr>
            <w:tcW w:w="9346" w:type="dxa"/>
            <w:gridSpan w:val="3"/>
          </w:tcPr>
          <w:p w14:paraId="395D5883" w14:textId="77777777" w:rsidR="005461D7" w:rsidRDefault="00E64EBA">
            <w:pPr>
              <w:spacing w:line="240" w:lineRule="auto"/>
              <w:ind w:right="549"/>
              <w:rPr>
                <w:color w:val="000000" w:themeColor="text1"/>
                <w:sz w:val="20"/>
              </w:rPr>
            </w:pPr>
            <w:r>
              <w:rPr>
                <w:color w:val="000000" w:themeColor="text1"/>
                <w:sz w:val="20"/>
              </w:rPr>
              <w:t>Дата рождения (день, месяц, год):</w:t>
            </w:r>
          </w:p>
        </w:tc>
        <w:tc>
          <w:tcPr>
            <w:tcW w:w="4585" w:type="dxa"/>
            <w:gridSpan w:val="2"/>
          </w:tcPr>
          <w:p w14:paraId="4D19651E" w14:textId="77777777" w:rsidR="005461D7" w:rsidRDefault="00E64EBA">
            <w:pPr>
              <w:spacing w:line="240" w:lineRule="auto"/>
              <w:ind w:right="549"/>
              <w:rPr>
                <w:color w:val="000000" w:themeColor="text1"/>
                <w:sz w:val="20"/>
              </w:rPr>
            </w:pPr>
            <w:r>
              <w:rPr>
                <w:color w:val="000000" w:themeColor="text1"/>
                <w:sz w:val="20"/>
              </w:rPr>
              <w:t>Полных лет:</w:t>
            </w:r>
          </w:p>
        </w:tc>
      </w:tr>
      <w:tr w:rsidR="005461D7" w14:paraId="0F949606" w14:textId="77777777">
        <w:tc>
          <w:tcPr>
            <w:tcW w:w="13931" w:type="dxa"/>
            <w:gridSpan w:val="5"/>
          </w:tcPr>
          <w:p w14:paraId="27916320" w14:textId="77777777" w:rsidR="005461D7" w:rsidRDefault="00E64EBA">
            <w:pPr>
              <w:spacing w:line="240" w:lineRule="auto"/>
              <w:ind w:left="10" w:right="549" w:hanging="10"/>
              <w:rPr>
                <w:color w:val="000000" w:themeColor="text1"/>
                <w:sz w:val="20"/>
              </w:rPr>
            </w:pPr>
            <w:r>
              <w:rPr>
                <w:color w:val="000000" w:themeColor="text1"/>
                <w:sz w:val="20"/>
              </w:rPr>
              <w:t>Медицинская организация:</w:t>
            </w:r>
          </w:p>
        </w:tc>
      </w:tr>
      <w:tr w:rsidR="005461D7" w14:paraId="4D28AEB6" w14:textId="77777777">
        <w:tc>
          <w:tcPr>
            <w:tcW w:w="13931" w:type="dxa"/>
            <w:gridSpan w:val="5"/>
          </w:tcPr>
          <w:p w14:paraId="524C1E06" w14:textId="77777777" w:rsidR="005461D7" w:rsidRDefault="00E64EBA">
            <w:pPr>
              <w:spacing w:line="240" w:lineRule="auto"/>
              <w:ind w:left="10" w:right="549" w:hanging="10"/>
              <w:rPr>
                <w:color w:val="000000" w:themeColor="text1"/>
                <w:sz w:val="20"/>
              </w:rPr>
            </w:pPr>
            <w:r>
              <w:rPr>
                <w:color w:val="000000" w:themeColor="text1"/>
                <w:sz w:val="20"/>
              </w:rPr>
              <w:t>Должность и Ф.И.О., проводящего анкетирование и подготовку заключения по его результатам:</w:t>
            </w:r>
          </w:p>
        </w:tc>
      </w:tr>
      <w:tr w:rsidR="005461D7" w14:paraId="35517296" w14:textId="77777777">
        <w:tc>
          <w:tcPr>
            <w:tcW w:w="1715" w:type="dxa"/>
          </w:tcPr>
          <w:p w14:paraId="2CC3507D" w14:textId="77777777" w:rsidR="005461D7" w:rsidRDefault="005461D7" w:rsidP="00E64EBA">
            <w:pPr>
              <w:widowControl/>
              <w:numPr>
                <w:ilvl w:val="0"/>
                <w:numId w:val="215"/>
              </w:numPr>
              <w:spacing w:line="240" w:lineRule="auto"/>
              <w:ind w:right="864" w:hanging="557"/>
              <w:rPr>
                <w:color w:val="000000" w:themeColor="text1"/>
                <w:sz w:val="20"/>
              </w:rPr>
            </w:pPr>
          </w:p>
        </w:tc>
        <w:tc>
          <w:tcPr>
            <w:tcW w:w="12216" w:type="dxa"/>
            <w:gridSpan w:val="4"/>
          </w:tcPr>
          <w:p w14:paraId="5BF3931D" w14:textId="77777777" w:rsidR="005461D7" w:rsidRDefault="00E64EBA">
            <w:pPr>
              <w:spacing w:line="240" w:lineRule="auto"/>
              <w:ind w:left="223" w:right="864"/>
              <w:rPr>
                <w:color w:val="000000" w:themeColor="text1"/>
                <w:sz w:val="20"/>
              </w:rPr>
            </w:pPr>
            <w:r>
              <w:rPr>
                <w:b/>
                <w:color w:val="000000" w:themeColor="text1"/>
                <w:sz w:val="20"/>
              </w:rPr>
              <w:t>Говорил ли Вам врач когда-либо, что у Вас имеется:</w:t>
            </w:r>
          </w:p>
          <w:p w14:paraId="2A5FB938" w14:textId="77777777" w:rsidR="005461D7" w:rsidRDefault="005461D7">
            <w:pPr>
              <w:spacing w:line="240" w:lineRule="auto"/>
              <w:ind w:right="549"/>
              <w:rPr>
                <w:color w:val="000000" w:themeColor="text1"/>
                <w:sz w:val="20"/>
              </w:rPr>
            </w:pPr>
          </w:p>
        </w:tc>
      </w:tr>
      <w:tr w:rsidR="005461D7" w14:paraId="001A0445" w14:textId="77777777">
        <w:tc>
          <w:tcPr>
            <w:tcW w:w="1715" w:type="dxa"/>
          </w:tcPr>
          <w:p w14:paraId="10A5A4C9" w14:textId="77777777" w:rsidR="005461D7" w:rsidRDefault="005461D7">
            <w:pPr>
              <w:spacing w:line="240" w:lineRule="auto"/>
              <w:ind w:right="549"/>
              <w:rPr>
                <w:color w:val="000000" w:themeColor="text1"/>
                <w:sz w:val="20"/>
              </w:rPr>
            </w:pPr>
          </w:p>
        </w:tc>
        <w:tc>
          <w:tcPr>
            <w:tcW w:w="7631" w:type="dxa"/>
            <w:gridSpan w:val="2"/>
          </w:tcPr>
          <w:p w14:paraId="3DAF60A7" w14:textId="77777777" w:rsidR="005461D7" w:rsidRDefault="00E64EBA">
            <w:pPr>
              <w:spacing w:line="240" w:lineRule="auto"/>
              <w:ind w:right="549"/>
              <w:rPr>
                <w:color w:val="000000" w:themeColor="text1"/>
                <w:sz w:val="20"/>
              </w:rPr>
            </w:pPr>
            <w:r>
              <w:rPr>
                <w:rFonts w:eastAsiaTheme="minorEastAsia"/>
                <w:color w:val="000000" w:themeColor="text1"/>
                <w:sz w:val="20"/>
              </w:rPr>
              <w:t>1.1. гипертоническая болезнь, повышенное артериальное давление (артериальная гипертония)?</w:t>
            </w:r>
          </w:p>
        </w:tc>
        <w:tc>
          <w:tcPr>
            <w:tcW w:w="2346" w:type="dxa"/>
          </w:tcPr>
          <w:p w14:paraId="0C1BB1E6"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D84861F"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089A35F" w14:textId="77777777">
        <w:tc>
          <w:tcPr>
            <w:tcW w:w="1715" w:type="dxa"/>
          </w:tcPr>
          <w:p w14:paraId="0122769B" w14:textId="77777777" w:rsidR="005461D7" w:rsidRDefault="005461D7">
            <w:pPr>
              <w:spacing w:line="240" w:lineRule="auto"/>
              <w:ind w:right="549"/>
              <w:rPr>
                <w:color w:val="000000" w:themeColor="text1"/>
                <w:sz w:val="20"/>
              </w:rPr>
            </w:pPr>
          </w:p>
        </w:tc>
        <w:tc>
          <w:tcPr>
            <w:tcW w:w="7631" w:type="dxa"/>
            <w:gridSpan w:val="2"/>
          </w:tcPr>
          <w:p w14:paraId="222CB9E1" w14:textId="77777777" w:rsidR="005461D7" w:rsidRDefault="00E64EBA">
            <w:pPr>
              <w:spacing w:line="240" w:lineRule="auto"/>
              <w:ind w:left="708" w:right="549"/>
              <w:rPr>
                <w:rFonts w:eastAsiaTheme="minorEastAsia"/>
                <w:color w:val="000000" w:themeColor="text1"/>
                <w:sz w:val="20"/>
              </w:rPr>
            </w:pPr>
            <w:r>
              <w:rPr>
                <w:color w:val="000000" w:themeColor="text1"/>
                <w:sz w:val="20"/>
              </w:rPr>
              <w:t>Если «Да», то принимаете ли Вы препараты для снижения давления?</w:t>
            </w:r>
          </w:p>
        </w:tc>
        <w:tc>
          <w:tcPr>
            <w:tcW w:w="2346" w:type="dxa"/>
          </w:tcPr>
          <w:p w14:paraId="28E3BCFA"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3D57F8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284128E" w14:textId="77777777">
        <w:tc>
          <w:tcPr>
            <w:tcW w:w="1715" w:type="dxa"/>
          </w:tcPr>
          <w:p w14:paraId="6B4D6B18" w14:textId="77777777" w:rsidR="005461D7" w:rsidRDefault="005461D7">
            <w:pPr>
              <w:spacing w:line="240" w:lineRule="auto"/>
              <w:ind w:right="549"/>
              <w:rPr>
                <w:color w:val="000000" w:themeColor="text1"/>
                <w:sz w:val="20"/>
              </w:rPr>
            </w:pPr>
          </w:p>
        </w:tc>
        <w:tc>
          <w:tcPr>
            <w:tcW w:w="7631" w:type="dxa"/>
            <w:gridSpan w:val="2"/>
          </w:tcPr>
          <w:p w14:paraId="14127407" w14:textId="77777777" w:rsidR="005461D7" w:rsidRDefault="00E64EBA">
            <w:pPr>
              <w:spacing w:line="240" w:lineRule="auto"/>
              <w:ind w:right="549"/>
              <w:rPr>
                <w:rFonts w:eastAsiaTheme="minorEastAsia"/>
                <w:color w:val="000000" w:themeColor="text1"/>
                <w:sz w:val="20"/>
              </w:rPr>
            </w:pPr>
            <w:r>
              <w:rPr>
                <w:color w:val="000000" w:themeColor="text1"/>
                <w:sz w:val="20"/>
              </w:rPr>
              <w:t>1.2. сахарный диабет или повышенный уровень глюкозы (сахара) в крови?</w:t>
            </w:r>
          </w:p>
        </w:tc>
        <w:tc>
          <w:tcPr>
            <w:tcW w:w="2346" w:type="dxa"/>
          </w:tcPr>
          <w:p w14:paraId="22F9F135"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69A74EBA"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0144F48" w14:textId="77777777">
        <w:tc>
          <w:tcPr>
            <w:tcW w:w="1715" w:type="dxa"/>
          </w:tcPr>
          <w:p w14:paraId="2FC8BB63" w14:textId="77777777" w:rsidR="005461D7" w:rsidRDefault="005461D7">
            <w:pPr>
              <w:spacing w:line="240" w:lineRule="auto"/>
              <w:ind w:right="549"/>
              <w:rPr>
                <w:color w:val="000000" w:themeColor="text1"/>
                <w:sz w:val="20"/>
              </w:rPr>
            </w:pPr>
          </w:p>
        </w:tc>
        <w:tc>
          <w:tcPr>
            <w:tcW w:w="7631" w:type="dxa"/>
            <w:gridSpan w:val="2"/>
          </w:tcPr>
          <w:p w14:paraId="42C98AB9" w14:textId="77777777" w:rsidR="005461D7" w:rsidRDefault="00E64EBA">
            <w:pPr>
              <w:spacing w:line="240" w:lineRule="auto"/>
              <w:ind w:left="708" w:right="549"/>
              <w:rPr>
                <w:rFonts w:eastAsiaTheme="minorEastAsia"/>
                <w:color w:val="000000" w:themeColor="text1"/>
                <w:sz w:val="20"/>
              </w:rPr>
            </w:pPr>
            <w:r>
              <w:rPr>
                <w:color w:val="000000" w:themeColor="text1"/>
                <w:sz w:val="20"/>
              </w:rPr>
              <w:t>Если «Да», то принимаете ли Вы препараты для снижения уровня сахара?</w:t>
            </w:r>
          </w:p>
        </w:tc>
        <w:tc>
          <w:tcPr>
            <w:tcW w:w="2346" w:type="dxa"/>
          </w:tcPr>
          <w:p w14:paraId="48DBB92B"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05B77EB"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332E229" w14:textId="77777777">
        <w:tc>
          <w:tcPr>
            <w:tcW w:w="1715" w:type="dxa"/>
          </w:tcPr>
          <w:p w14:paraId="66325FFC" w14:textId="77777777" w:rsidR="005461D7" w:rsidRDefault="005461D7">
            <w:pPr>
              <w:spacing w:line="240" w:lineRule="auto"/>
              <w:ind w:right="549"/>
              <w:rPr>
                <w:color w:val="000000" w:themeColor="text1"/>
                <w:sz w:val="20"/>
              </w:rPr>
            </w:pPr>
          </w:p>
        </w:tc>
        <w:tc>
          <w:tcPr>
            <w:tcW w:w="7631" w:type="dxa"/>
            <w:gridSpan w:val="2"/>
          </w:tcPr>
          <w:p w14:paraId="359936CA" w14:textId="77777777" w:rsidR="005461D7" w:rsidRDefault="00E64EBA">
            <w:pPr>
              <w:spacing w:line="240" w:lineRule="auto"/>
              <w:ind w:right="549"/>
              <w:rPr>
                <w:rFonts w:eastAsiaTheme="minorEastAsia"/>
                <w:color w:val="000000" w:themeColor="text1"/>
                <w:sz w:val="20"/>
              </w:rPr>
            </w:pPr>
            <w:r>
              <w:rPr>
                <w:color w:val="000000" w:themeColor="text1"/>
                <w:sz w:val="20"/>
              </w:rPr>
              <w:t>1.3. злокачественное новообразование?</w:t>
            </w:r>
          </w:p>
        </w:tc>
        <w:tc>
          <w:tcPr>
            <w:tcW w:w="2346" w:type="dxa"/>
            <w:tcBorders>
              <w:bottom w:val="single" w:sz="4" w:space="0" w:color="auto"/>
            </w:tcBorders>
          </w:tcPr>
          <w:p w14:paraId="51D7C0F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Borders>
              <w:bottom w:val="single" w:sz="4" w:space="0" w:color="auto"/>
            </w:tcBorders>
          </w:tcPr>
          <w:p w14:paraId="5D12BEE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84D5A89" w14:textId="77777777">
        <w:tc>
          <w:tcPr>
            <w:tcW w:w="1715" w:type="dxa"/>
          </w:tcPr>
          <w:p w14:paraId="421B1FDA" w14:textId="77777777" w:rsidR="005461D7" w:rsidRDefault="005461D7">
            <w:pPr>
              <w:spacing w:line="240" w:lineRule="auto"/>
              <w:ind w:right="549"/>
              <w:rPr>
                <w:color w:val="000000" w:themeColor="text1"/>
                <w:sz w:val="20"/>
              </w:rPr>
            </w:pPr>
          </w:p>
        </w:tc>
        <w:tc>
          <w:tcPr>
            <w:tcW w:w="7631" w:type="dxa"/>
            <w:gridSpan w:val="2"/>
            <w:tcBorders>
              <w:right w:val="none" w:sz="4" w:space="0" w:color="000000"/>
            </w:tcBorders>
          </w:tcPr>
          <w:p w14:paraId="25A1C9AF" w14:textId="77777777" w:rsidR="005461D7" w:rsidRDefault="00E64EBA">
            <w:pPr>
              <w:spacing w:line="240" w:lineRule="auto"/>
              <w:ind w:left="708" w:right="549"/>
              <w:rPr>
                <w:rFonts w:eastAsiaTheme="minorEastAsia"/>
                <w:color w:val="000000" w:themeColor="text1"/>
                <w:sz w:val="20"/>
              </w:rPr>
            </w:pPr>
            <w:r>
              <w:rPr>
                <w:color w:val="000000" w:themeColor="text1"/>
                <w:sz w:val="20"/>
              </w:rPr>
              <w:t>Если «Да», то какое</w:t>
            </w:r>
          </w:p>
        </w:tc>
        <w:tc>
          <w:tcPr>
            <w:tcW w:w="4585" w:type="dxa"/>
            <w:gridSpan w:val="2"/>
            <w:tcBorders>
              <w:top w:val="single" w:sz="4" w:space="0" w:color="auto"/>
              <w:left w:val="none" w:sz="4" w:space="0" w:color="000000"/>
              <w:bottom w:val="single" w:sz="4" w:space="0" w:color="auto"/>
              <w:right w:val="single" w:sz="4" w:space="0" w:color="auto"/>
            </w:tcBorders>
          </w:tcPr>
          <w:p w14:paraId="4AC31019" w14:textId="77777777" w:rsidR="005461D7" w:rsidRDefault="00E64EBA">
            <w:pPr>
              <w:spacing w:line="240" w:lineRule="auto"/>
              <w:ind w:right="549"/>
              <w:rPr>
                <w:color w:val="000000" w:themeColor="text1"/>
                <w:sz w:val="20"/>
              </w:rPr>
            </w:pPr>
            <w:r>
              <w:rPr>
                <w:color w:val="000000" w:themeColor="text1"/>
                <w:sz w:val="20"/>
              </w:rPr>
              <w:t>?</w:t>
            </w:r>
          </w:p>
        </w:tc>
      </w:tr>
      <w:tr w:rsidR="005461D7" w14:paraId="45C93987" w14:textId="77777777">
        <w:tc>
          <w:tcPr>
            <w:tcW w:w="1715" w:type="dxa"/>
          </w:tcPr>
          <w:p w14:paraId="0A97103E" w14:textId="77777777" w:rsidR="005461D7" w:rsidRDefault="005461D7">
            <w:pPr>
              <w:spacing w:line="240" w:lineRule="auto"/>
              <w:ind w:right="549"/>
              <w:rPr>
                <w:color w:val="000000" w:themeColor="text1"/>
                <w:sz w:val="20"/>
              </w:rPr>
            </w:pPr>
          </w:p>
        </w:tc>
        <w:tc>
          <w:tcPr>
            <w:tcW w:w="7631" w:type="dxa"/>
            <w:gridSpan w:val="2"/>
          </w:tcPr>
          <w:p w14:paraId="6056BF29" w14:textId="77777777" w:rsidR="005461D7" w:rsidRDefault="00E64EBA">
            <w:pPr>
              <w:spacing w:line="240" w:lineRule="auto"/>
              <w:ind w:right="549"/>
              <w:rPr>
                <w:rFonts w:eastAsiaTheme="minorEastAsia"/>
                <w:color w:val="000000" w:themeColor="text1"/>
                <w:sz w:val="20"/>
              </w:rPr>
            </w:pPr>
            <w:r>
              <w:rPr>
                <w:color w:val="000000" w:themeColor="text1"/>
                <w:sz w:val="20"/>
              </w:rPr>
              <w:t>1.4. повышенный уровень холестерина?</w:t>
            </w:r>
          </w:p>
        </w:tc>
        <w:tc>
          <w:tcPr>
            <w:tcW w:w="2346" w:type="dxa"/>
            <w:tcBorders>
              <w:top w:val="single" w:sz="4" w:space="0" w:color="auto"/>
            </w:tcBorders>
          </w:tcPr>
          <w:p w14:paraId="7AF08146"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Borders>
              <w:top w:val="single" w:sz="4" w:space="0" w:color="auto"/>
            </w:tcBorders>
          </w:tcPr>
          <w:p w14:paraId="779C648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79FB0BB" w14:textId="77777777">
        <w:tc>
          <w:tcPr>
            <w:tcW w:w="1715" w:type="dxa"/>
          </w:tcPr>
          <w:p w14:paraId="53B0C995" w14:textId="77777777" w:rsidR="005461D7" w:rsidRDefault="005461D7">
            <w:pPr>
              <w:spacing w:line="240" w:lineRule="auto"/>
              <w:ind w:right="549"/>
              <w:rPr>
                <w:color w:val="000000" w:themeColor="text1"/>
                <w:sz w:val="20"/>
              </w:rPr>
            </w:pPr>
          </w:p>
        </w:tc>
        <w:tc>
          <w:tcPr>
            <w:tcW w:w="7631" w:type="dxa"/>
            <w:gridSpan w:val="2"/>
          </w:tcPr>
          <w:p w14:paraId="4032354B" w14:textId="77777777" w:rsidR="005461D7" w:rsidRDefault="00E64EBA">
            <w:pPr>
              <w:spacing w:line="240" w:lineRule="auto"/>
              <w:ind w:right="549"/>
              <w:rPr>
                <w:color w:val="000000" w:themeColor="text1"/>
                <w:sz w:val="20"/>
              </w:rPr>
            </w:pPr>
            <w:r>
              <w:rPr>
                <w:color w:val="000000" w:themeColor="text1"/>
                <w:sz w:val="20"/>
              </w:rPr>
              <w:t>Если «Да», то принимаете ли Вы препараты для снижения уровня холестерина?</w:t>
            </w:r>
          </w:p>
        </w:tc>
        <w:tc>
          <w:tcPr>
            <w:tcW w:w="2346" w:type="dxa"/>
          </w:tcPr>
          <w:p w14:paraId="613341C1"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066E7C3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C15E620" w14:textId="77777777">
        <w:tc>
          <w:tcPr>
            <w:tcW w:w="1715" w:type="dxa"/>
          </w:tcPr>
          <w:p w14:paraId="244BC79C" w14:textId="77777777" w:rsidR="005461D7" w:rsidRDefault="005461D7">
            <w:pPr>
              <w:spacing w:line="240" w:lineRule="auto"/>
              <w:ind w:right="549"/>
              <w:rPr>
                <w:color w:val="000000" w:themeColor="text1"/>
                <w:sz w:val="20"/>
              </w:rPr>
            </w:pPr>
          </w:p>
        </w:tc>
        <w:tc>
          <w:tcPr>
            <w:tcW w:w="7631" w:type="dxa"/>
            <w:gridSpan w:val="2"/>
          </w:tcPr>
          <w:p w14:paraId="0A355EB4" w14:textId="77777777" w:rsidR="005461D7" w:rsidRDefault="00E64EBA">
            <w:pPr>
              <w:spacing w:line="240" w:lineRule="auto"/>
              <w:ind w:right="549"/>
              <w:rPr>
                <w:color w:val="000000" w:themeColor="text1"/>
                <w:sz w:val="20"/>
              </w:rPr>
            </w:pPr>
            <w:r>
              <w:rPr>
                <w:color w:val="000000" w:themeColor="text1"/>
                <w:sz w:val="20"/>
              </w:rPr>
              <w:t>1.5. перенесенный инфаркт миокарда?</w:t>
            </w:r>
          </w:p>
        </w:tc>
        <w:tc>
          <w:tcPr>
            <w:tcW w:w="2346" w:type="dxa"/>
          </w:tcPr>
          <w:p w14:paraId="3C7EC741"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66AED45D"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DEC4888" w14:textId="77777777">
        <w:tc>
          <w:tcPr>
            <w:tcW w:w="1715" w:type="dxa"/>
          </w:tcPr>
          <w:p w14:paraId="4F2A3A82" w14:textId="77777777" w:rsidR="005461D7" w:rsidRDefault="005461D7">
            <w:pPr>
              <w:spacing w:line="240" w:lineRule="auto"/>
              <w:ind w:right="549"/>
              <w:rPr>
                <w:color w:val="000000" w:themeColor="text1"/>
                <w:sz w:val="20"/>
              </w:rPr>
            </w:pPr>
          </w:p>
        </w:tc>
        <w:tc>
          <w:tcPr>
            <w:tcW w:w="7631" w:type="dxa"/>
            <w:gridSpan w:val="2"/>
          </w:tcPr>
          <w:p w14:paraId="221361BF" w14:textId="77777777" w:rsidR="005461D7" w:rsidRDefault="00E64EBA">
            <w:pPr>
              <w:spacing w:line="240" w:lineRule="auto"/>
              <w:ind w:right="549"/>
              <w:rPr>
                <w:color w:val="000000" w:themeColor="text1"/>
                <w:sz w:val="20"/>
              </w:rPr>
            </w:pPr>
            <w:r>
              <w:rPr>
                <w:color w:val="000000" w:themeColor="text1"/>
                <w:sz w:val="20"/>
              </w:rPr>
              <w:t>1.6. перенесенный инсульт?</w:t>
            </w:r>
          </w:p>
        </w:tc>
        <w:tc>
          <w:tcPr>
            <w:tcW w:w="2346" w:type="dxa"/>
          </w:tcPr>
          <w:p w14:paraId="5C99B207"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0F4FA7FD"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BA37C3B" w14:textId="77777777">
        <w:tc>
          <w:tcPr>
            <w:tcW w:w="1715" w:type="dxa"/>
          </w:tcPr>
          <w:p w14:paraId="6CA78F60" w14:textId="77777777" w:rsidR="005461D7" w:rsidRDefault="005461D7">
            <w:pPr>
              <w:spacing w:line="240" w:lineRule="auto"/>
              <w:ind w:right="549"/>
              <w:rPr>
                <w:color w:val="000000" w:themeColor="text1"/>
                <w:sz w:val="20"/>
              </w:rPr>
            </w:pPr>
          </w:p>
        </w:tc>
        <w:tc>
          <w:tcPr>
            <w:tcW w:w="7631" w:type="dxa"/>
            <w:gridSpan w:val="2"/>
          </w:tcPr>
          <w:p w14:paraId="73344D62" w14:textId="77777777" w:rsidR="005461D7" w:rsidRDefault="00E64EBA">
            <w:pPr>
              <w:spacing w:line="240" w:lineRule="auto"/>
              <w:ind w:right="549"/>
              <w:rPr>
                <w:color w:val="000000" w:themeColor="text1"/>
                <w:sz w:val="20"/>
              </w:rPr>
            </w:pPr>
            <w:r>
              <w:rPr>
                <w:color w:val="000000" w:themeColor="text1"/>
                <w:sz w:val="20"/>
              </w:rPr>
              <w:t>1.7. хронический бронхит или бронхиальная астма?</w:t>
            </w:r>
          </w:p>
        </w:tc>
        <w:tc>
          <w:tcPr>
            <w:tcW w:w="2346" w:type="dxa"/>
          </w:tcPr>
          <w:p w14:paraId="38899E04"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27FCB3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1F961389" w14:textId="77777777">
        <w:tc>
          <w:tcPr>
            <w:tcW w:w="1715" w:type="dxa"/>
          </w:tcPr>
          <w:p w14:paraId="59E1C451"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45352BF2" w14:textId="7089AEAC" w:rsidR="005461D7" w:rsidRDefault="00E64EBA">
            <w:pPr>
              <w:tabs>
                <w:tab w:val="left" w:pos="7411"/>
              </w:tabs>
              <w:spacing w:line="240" w:lineRule="auto"/>
              <w:ind w:right="864"/>
              <w:rPr>
                <w:color w:val="000000" w:themeColor="text1"/>
                <w:sz w:val="20"/>
              </w:rPr>
            </w:pPr>
            <w:r>
              <w:rPr>
                <w:b/>
                <w:color w:val="000000" w:themeColor="text1"/>
                <w:sz w:val="20"/>
              </w:rPr>
              <w:t xml:space="preserve">Возникает ли у Вас, когда поднимаетесь по лестнице, идете в гору или спешите, или при выходе из теплого помещения на холодный воздух, боль или ощущение давления, жжения, тяжести или явного дискомфорта за грудиной и (или) в левой половине грудной клетки, и (или) в левом плече, и (или) в левой </w:t>
            </w:r>
            <w:r w:rsidR="00250EEC">
              <w:rPr>
                <w:b/>
                <w:color w:val="000000" w:themeColor="text1"/>
                <w:sz w:val="20"/>
              </w:rPr>
              <w:t>руке?</w:t>
            </w:r>
          </w:p>
        </w:tc>
        <w:tc>
          <w:tcPr>
            <w:tcW w:w="2346" w:type="dxa"/>
          </w:tcPr>
          <w:p w14:paraId="23E3B88F"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22C1106"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7913BE9" w14:textId="77777777">
        <w:tc>
          <w:tcPr>
            <w:tcW w:w="1715" w:type="dxa"/>
          </w:tcPr>
          <w:p w14:paraId="5B782817"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2BA6D279" w14:textId="77777777" w:rsidR="005461D7" w:rsidRDefault="00E64EBA">
            <w:pPr>
              <w:spacing w:line="240" w:lineRule="auto"/>
              <w:rPr>
                <w:b/>
                <w:color w:val="000000" w:themeColor="text1"/>
                <w:sz w:val="20"/>
              </w:rPr>
            </w:pPr>
            <w:r>
              <w:rPr>
                <w:b/>
                <w:color w:val="000000" w:themeColor="text1"/>
                <w:sz w:val="20"/>
              </w:rPr>
              <w:t>Если ответ «Да» по вопросу 2, то указанные боли/ощущения/дискомфорт исчезают сразу или через 5-10 мин после прекращения ходьбы/адаптации к холоду и (или) после приема нитроглицерина</w:t>
            </w:r>
          </w:p>
        </w:tc>
        <w:tc>
          <w:tcPr>
            <w:tcW w:w="2346" w:type="dxa"/>
          </w:tcPr>
          <w:p w14:paraId="39E536D0"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29748EA6"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809C286" w14:textId="77777777">
        <w:tc>
          <w:tcPr>
            <w:tcW w:w="1715" w:type="dxa"/>
          </w:tcPr>
          <w:p w14:paraId="19B45009"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356F1C72" w14:textId="77777777" w:rsidR="005461D7" w:rsidRDefault="00E64EBA">
            <w:pPr>
              <w:spacing w:line="240" w:lineRule="auto"/>
              <w:rPr>
                <w:b/>
                <w:color w:val="000000" w:themeColor="text1"/>
                <w:sz w:val="20"/>
              </w:rPr>
            </w:pPr>
            <w:r>
              <w:rPr>
                <w:b/>
                <w:color w:val="000000" w:themeColor="text1"/>
                <w:sz w:val="20"/>
              </w:rPr>
              <w:t>Возникала ли у Вас резкая слабость в одной руке и/или ноге так, что Вы не могли взять или удержать предмет, встать со стула, пройтись по комнате?</w:t>
            </w:r>
          </w:p>
        </w:tc>
        <w:tc>
          <w:tcPr>
            <w:tcW w:w="2346" w:type="dxa"/>
          </w:tcPr>
          <w:p w14:paraId="02A31D94"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6B27A47"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A02AFA2" w14:textId="77777777">
        <w:tc>
          <w:tcPr>
            <w:tcW w:w="1715" w:type="dxa"/>
          </w:tcPr>
          <w:p w14:paraId="39785929"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9014280" w14:textId="77777777" w:rsidR="005461D7" w:rsidRDefault="00E64EBA">
            <w:pPr>
              <w:spacing w:line="240" w:lineRule="auto"/>
              <w:rPr>
                <w:b/>
                <w:color w:val="000000" w:themeColor="text1"/>
                <w:sz w:val="20"/>
              </w:rPr>
            </w:pPr>
            <w:r>
              <w:rPr>
                <w:b/>
                <w:color w:val="000000" w:themeColor="text1"/>
                <w:sz w:val="20"/>
              </w:rPr>
              <w:t>Возникало ли у Вас внезапное без понятных причин кратковременное онемение в одной руке, ноге или половине лица, губы или языка?</w:t>
            </w:r>
          </w:p>
        </w:tc>
        <w:tc>
          <w:tcPr>
            <w:tcW w:w="2346" w:type="dxa"/>
          </w:tcPr>
          <w:p w14:paraId="206102B7"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4B1F4A1"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06B8E85D" w14:textId="77777777">
        <w:tc>
          <w:tcPr>
            <w:tcW w:w="1715" w:type="dxa"/>
          </w:tcPr>
          <w:p w14:paraId="5418D050"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6FC6DA5" w14:textId="77777777" w:rsidR="005461D7" w:rsidRDefault="00E64EBA">
            <w:pPr>
              <w:spacing w:line="240" w:lineRule="auto"/>
              <w:ind w:right="549"/>
              <w:rPr>
                <w:b/>
                <w:color w:val="000000" w:themeColor="text1"/>
                <w:sz w:val="20"/>
              </w:rPr>
            </w:pPr>
            <w:r>
              <w:rPr>
                <w:b/>
                <w:color w:val="000000" w:themeColor="text1"/>
                <w:sz w:val="20"/>
              </w:rPr>
              <w:t xml:space="preserve">Возникала у Вас когда-либо внезапно кратковременная потеря зрения на </w:t>
            </w:r>
            <w:r>
              <w:rPr>
                <w:b/>
                <w:color w:val="000000" w:themeColor="text1"/>
                <w:sz w:val="20"/>
              </w:rPr>
              <w:lastRenderedPageBreak/>
              <w:t>один глаз?</w:t>
            </w:r>
          </w:p>
        </w:tc>
        <w:tc>
          <w:tcPr>
            <w:tcW w:w="2346" w:type="dxa"/>
          </w:tcPr>
          <w:p w14:paraId="2D0731F4" w14:textId="77777777" w:rsidR="005461D7" w:rsidRDefault="00E64EBA">
            <w:pPr>
              <w:spacing w:line="240" w:lineRule="auto"/>
              <w:ind w:right="549"/>
              <w:rPr>
                <w:color w:val="000000" w:themeColor="text1"/>
                <w:sz w:val="20"/>
              </w:rPr>
            </w:pPr>
            <w:r>
              <w:rPr>
                <w:color w:val="000000" w:themeColor="text1"/>
                <w:sz w:val="20"/>
              </w:rPr>
              <w:lastRenderedPageBreak/>
              <w:t>Да</w:t>
            </w:r>
          </w:p>
        </w:tc>
        <w:tc>
          <w:tcPr>
            <w:tcW w:w="2239" w:type="dxa"/>
          </w:tcPr>
          <w:p w14:paraId="08141D6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9922D81" w14:textId="77777777">
        <w:tc>
          <w:tcPr>
            <w:tcW w:w="1715" w:type="dxa"/>
          </w:tcPr>
          <w:p w14:paraId="7EB6F97E"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4C8E6270" w14:textId="77777777" w:rsidR="005461D7" w:rsidRDefault="00E64EBA">
            <w:pPr>
              <w:spacing w:line="240" w:lineRule="auto"/>
              <w:ind w:right="549"/>
              <w:rPr>
                <w:b/>
                <w:color w:val="000000" w:themeColor="text1"/>
                <w:sz w:val="20"/>
              </w:rPr>
            </w:pPr>
            <w:r>
              <w:rPr>
                <w:b/>
                <w:color w:val="000000" w:themeColor="text1"/>
                <w:sz w:val="20"/>
              </w:rPr>
              <w:t>Бывают ли у Вас отеки на ногах к концу дня?</w:t>
            </w:r>
          </w:p>
        </w:tc>
        <w:tc>
          <w:tcPr>
            <w:tcW w:w="2346" w:type="dxa"/>
          </w:tcPr>
          <w:p w14:paraId="0D6352B5"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668B26F"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F61BEB8" w14:textId="77777777">
        <w:trPr>
          <w:trHeight w:val="144"/>
        </w:trPr>
        <w:tc>
          <w:tcPr>
            <w:tcW w:w="1715" w:type="dxa"/>
          </w:tcPr>
          <w:p w14:paraId="27E89E42"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220C0F23" w14:textId="77777777" w:rsidR="005461D7" w:rsidRDefault="00E64EBA">
            <w:pPr>
              <w:spacing w:line="240" w:lineRule="auto"/>
              <w:rPr>
                <w:b/>
                <w:color w:val="000000" w:themeColor="text1"/>
                <w:sz w:val="20"/>
              </w:rPr>
            </w:pPr>
            <w:r>
              <w:rPr>
                <w:b/>
                <w:color w:val="000000" w:themeColor="text1"/>
                <w:sz w:val="20"/>
              </w:rPr>
              <w:t>Бывают ли у Вас ежегодно периоды ежедневного кашля с отделением мокроты на протяжении примерно 3-х месяцев в году?</w:t>
            </w:r>
          </w:p>
        </w:tc>
        <w:tc>
          <w:tcPr>
            <w:tcW w:w="2346" w:type="dxa"/>
          </w:tcPr>
          <w:p w14:paraId="43AD7E4B"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1D2CF2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1466E2AB" w14:textId="77777777">
        <w:tc>
          <w:tcPr>
            <w:tcW w:w="1715" w:type="dxa"/>
          </w:tcPr>
          <w:p w14:paraId="23DE717C"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27B47751" w14:textId="77777777" w:rsidR="005461D7" w:rsidRDefault="00E64EBA">
            <w:pPr>
              <w:spacing w:line="240" w:lineRule="auto"/>
              <w:rPr>
                <w:b/>
                <w:color w:val="000000" w:themeColor="text1"/>
                <w:sz w:val="20"/>
              </w:rPr>
            </w:pPr>
            <w:r>
              <w:rPr>
                <w:b/>
                <w:color w:val="000000" w:themeColor="text1"/>
                <w:sz w:val="20"/>
              </w:rPr>
              <w:t>Бывают ли у Вас свистящие или жужжащие хрипы в грудной клетке при дыхании, не проходящие при откашливании?</w:t>
            </w:r>
          </w:p>
        </w:tc>
        <w:tc>
          <w:tcPr>
            <w:tcW w:w="2346" w:type="dxa"/>
          </w:tcPr>
          <w:p w14:paraId="51522D06"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58962DC6"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FDC7484" w14:textId="77777777">
        <w:tc>
          <w:tcPr>
            <w:tcW w:w="1715" w:type="dxa"/>
          </w:tcPr>
          <w:p w14:paraId="4A12768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415968DD" w14:textId="77777777" w:rsidR="005461D7" w:rsidRDefault="00E64EBA">
            <w:pPr>
              <w:spacing w:line="240" w:lineRule="auto"/>
              <w:ind w:right="549"/>
              <w:rPr>
                <w:color w:val="000000" w:themeColor="text1"/>
                <w:sz w:val="20"/>
              </w:rPr>
            </w:pPr>
            <w:r>
              <w:rPr>
                <w:b/>
                <w:color w:val="000000" w:themeColor="text1"/>
                <w:sz w:val="20"/>
              </w:rPr>
              <w:t>Бывало ли у Вас когда-либо кровохарканье?</w:t>
            </w:r>
          </w:p>
        </w:tc>
        <w:tc>
          <w:tcPr>
            <w:tcW w:w="2346" w:type="dxa"/>
          </w:tcPr>
          <w:p w14:paraId="1E18C7FE"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7BD2FB8"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04556EB" w14:textId="77777777">
        <w:tc>
          <w:tcPr>
            <w:tcW w:w="1715" w:type="dxa"/>
          </w:tcPr>
          <w:p w14:paraId="776EE18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73CE5EA4" w14:textId="77777777" w:rsidR="005461D7" w:rsidRDefault="00E64EBA">
            <w:pPr>
              <w:spacing w:line="240" w:lineRule="auto"/>
              <w:ind w:right="549"/>
              <w:rPr>
                <w:color w:val="000000" w:themeColor="text1"/>
                <w:sz w:val="20"/>
              </w:rPr>
            </w:pPr>
            <w:r>
              <w:rPr>
                <w:b/>
                <w:color w:val="000000" w:themeColor="text1"/>
                <w:sz w:val="20"/>
              </w:rPr>
              <w:t xml:space="preserve">Беспокоят ли Вас боли в области верхней части живота </w:t>
            </w:r>
            <w:r>
              <w:rPr>
                <w:color w:val="000000" w:themeColor="text1"/>
                <w:sz w:val="20"/>
              </w:rPr>
              <w:t>(в области желудка), отрыжка, тошнота, рвота, ухудшение или отсутствие аппетита</w:t>
            </w:r>
            <w:r>
              <w:rPr>
                <w:b/>
                <w:color w:val="000000" w:themeColor="text1"/>
                <w:sz w:val="20"/>
              </w:rPr>
              <w:t>?</w:t>
            </w:r>
          </w:p>
        </w:tc>
        <w:tc>
          <w:tcPr>
            <w:tcW w:w="2346" w:type="dxa"/>
          </w:tcPr>
          <w:p w14:paraId="4F11A3C0"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2C3E56C"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01CD4B94" w14:textId="77777777">
        <w:tc>
          <w:tcPr>
            <w:tcW w:w="1715" w:type="dxa"/>
          </w:tcPr>
          <w:p w14:paraId="5F246AC8"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13216CB3" w14:textId="77777777" w:rsidR="005461D7" w:rsidRDefault="00E64EBA">
            <w:pPr>
              <w:spacing w:line="240" w:lineRule="auto"/>
              <w:ind w:right="549"/>
              <w:rPr>
                <w:color w:val="000000" w:themeColor="text1"/>
                <w:sz w:val="20"/>
              </w:rPr>
            </w:pPr>
            <w:r>
              <w:rPr>
                <w:b/>
                <w:color w:val="000000" w:themeColor="text1"/>
                <w:sz w:val="20"/>
              </w:rPr>
              <w:t>Бывают ли у Вас кровяные выделения с калом?</w:t>
            </w:r>
          </w:p>
        </w:tc>
        <w:tc>
          <w:tcPr>
            <w:tcW w:w="2346" w:type="dxa"/>
          </w:tcPr>
          <w:p w14:paraId="0453D40A"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EFA4246"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219FD6D" w14:textId="77777777">
        <w:tc>
          <w:tcPr>
            <w:tcW w:w="1715" w:type="dxa"/>
          </w:tcPr>
          <w:p w14:paraId="3BD91F91"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139CDD5D" w14:textId="77777777" w:rsidR="005461D7" w:rsidRDefault="00E64EBA">
            <w:pPr>
              <w:spacing w:line="240" w:lineRule="auto"/>
              <w:ind w:right="549"/>
              <w:rPr>
                <w:color w:val="000000" w:themeColor="text1"/>
                <w:sz w:val="20"/>
              </w:rPr>
            </w:pPr>
            <w:r>
              <w:rPr>
                <w:b/>
                <w:color w:val="000000" w:themeColor="text1"/>
                <w:sz w:val="20"/>
              </w:rPr>
              <w:t xml:space="preserve">Курите ли Вы? </w:t>
            </w:r>
            <w:r>
              <w:rPr>
                <w:color w:val="000000" w:themeColor="text1"/>
                <w:sz w:val="20"/>
              </w:rPr>
              <w:t>(курение одной и более сигарет в день)</w:t>
            </w:r>
          </w:p>
        </w:tc>
        <w:tc>
          <w:tcPr>
            <w:tcW w:w="2346" w:type="dxa"/>
          </w:tcPr>
          <w:p w14:paraId="03E5018B"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0378F34A"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2841223" w14:textId="77777777">
        <w:tc>
          <w:tcPr>
            <w:tcW w:w="1715" w:type="dxa"/>
          </w:tcPr>
          <w:p w14:paraId="4A1C2A7E"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35971331" w14:textId="77777777" w:rsidR="005461D7" w:rsidRDefault="00E64EBA">
            <w:pPr>
              <w:spacing w:line="240" w:lineRule="auto"/>
              <w:ind w:right="549"/>
              <w:rPr>
                <w:color w:val="000000" w:themeColor="text1"/>
                <w:sz w:val="20"/>
              </w:rPr>
            </w:pPr>
            <w:r>
              <w:rPr>
                <w:b/>
                <w:color w:val="000000" w:themeColor="text1"/>
                <w:sz w:val="20"/>
              </w:rPr>
              <w:t>Были ли у Вас переломы при падении с высоты своего роста, при ходьбе по ровной поверхности или перелом без видимой причины</w:t>
            </w:r>
            <w:r>
              <w:rPr>
                <w:color w:val="000000" w:themeColor="text1"/>
                <w:sz w:val="20"/>
              </w:rPr>
              <w:t xml:space="preserve">, </w:t>
            </w:r>
            <w:r>
              <w:rPr>
                <w:b/>
                <w:color w:val="000000" w:themeColor="text1"/>
                <w:sz w:val="20"/>
              </w:rPr>
              <w:t>в т.ч. перелом позвонка?</w:t>
            </w:r>
          </w:p>
        </w:tc>
        <w:tc>
          <w:tcPr>
            <w:tcW w:w="2346" w:type="dxa"/>
          </w:tcPr>
          <w:p w14:paraId="7FC81C75"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AF8B6A8"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678044A8" w14:textId="77777777">
        <w:tc>
          <w:tcPr>
            <w:tcW w:w="1715" w:type="dxa"/>
          </w:tcPr>
          <w:p w14:paraId="4FB8B104"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7B6BBA4B" w14:textId="77777777" w:rsidR="005461D7" w:rsidRDefault="00E64EBA">
            <w:pPr>
              <w:spacing w:line="240" w:lineRule="auto"/>
              <w:ind w:right="549"/>
              <w:rPr>
                <w:color w:val="000000" w:themeColor="text1"/>
                <w:sz w:val="20"/>
              </w:rPr>
            </w:pPr>
            <w:r>
              <w:rPr>
                <w:b/>
                <w:color w:val="000000" w:themeColor="text1"/>
                <w:sz w:val="20"/>
              </w:rPr>
              <w:t>Считаете ли Вы, что Ваш рост заметно снизился за последние годы?</w:t>
            </w:r>
          </w:p>
        </w:tc>
        <w:tc>
          <w:tcPr>
            <w:tcW w:w="2346" w:type="dxa"/>
          </w:tcPr>
          <w:p w14:paraId="6ED6D943"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359CFA8"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07A8EEFC" w14:textId="77777777">
        <w:tc>
          <w:tcPr>
            <w:tcW w:w="1715" w:type="dxa"/>
          </w:tcPr>
          <w:p w14:paraId="3ED6DF10"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4383038" w14:textId="6CFEF0F5" w:rsidR="005461D7" w:rsidRDefault="00E64EBA">
            <w:pPr>
              <w:spacing w:line="240" w:lineRule="auto"/>
              <w:ind w:right="549"/>
              <w:rPr>
                <w:color w:val="000000" w:themeColor="text1"/>
                <w:sz w:val="20"/>
              </w:rPr>
            </w:pPr>
            <w:r>
              <w:rPr>
                <w:b/>
                <w:color w:val="000000" w:themeColor="text1"/>
                <w:sz w:val="20"/>
              </w:rPr>
              <w:t xml:space="preserve">Присутствует ли в Вашем ежедневном рационе 2 и более порции фруктов или овощей? </w:t>
            </w:r>
            <w:r>
              <w:rPr>
                <w:color w:val="000000" w:themeColor="text1"/>
                <w:sz w:val="20"/>
              </w:rPr>
              <w:t xml:space="preserve">(1 порция фруктов =200 г.  1 порция </w:t>
            </w:r>
            <w:r w:rsidR="00250EEC">
              <w:rPr>
                <w:color w:val="000000" w:themeColor="text1"/>
                <w:sz w:val="20"/>
              </w:rPr>
              <w:t>овощей,</w:t>
            </w:r>
            <w:r>
              <w:rPr>
                <w:color w:val="000000" w:themeColor="text1"/>
                <w:sz w:val="20"/>
              </w:rPr>
              <w:t xml:space="preserve"> не считая картофеля = 200 г.)</w:t>
            </w:r>
          </w:p>
        </w:tc>
        <w:tc>
          <w:tcPr>
            <w:tcW w:w="2346" w:type="dxa"/>
          </w:tcPr>
          <w:p w14:paraId="0A9EB22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05256BE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973C52F" w14:textId="77777777">
        <w:tc>
          <w:tcPr>
            <w:tcW w:w="1715" w:type="dxa"/>
          </w:tcPr>
          <w:p w14:paraId="76E4F54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48A202A0" w14:textId="77777777" w:rsidR="005461D7" w:rsidRDefault="00E64EBA">
            <w:pPr>
              <w:spacing w:line="240" w:lineRule="auto"/>
              <w:ind w:right="549"/>
              <w:rPr>
                <w:color w:val="000000" w:themeColor="text1"/>
                <w:sz w:val="20"/>
              </w:rPr>
            </w:pPr>
            <w:r>
              <w:rPr>
                <w:b/>
                <w:color w:val="000000" w:themeColor="text1"/>
                <w:sz w:val="20"/>
              </w:rPr>
              <w:t>Употребляете ли Вы белковую пищу (мясо, рыбу, бобовые, молочные продукты) 3 раза или более в неделю?</w:t>
            </w:r>
          </w:p>
        </w:tc>
        <w:tc>
          <w:tcPr>
            <w:tcW w:w="2346" w:type="dxa"/>
          </w:tcPr>
          <w:p w14:paraId="0A4B9490"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08F0306"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AD57CF9" w14:textId="77777777">
        <w:tc>
          <w:tcPr>
            <w:tcW w:w="1715" w:type="dxa"/>
          </w:tcPr>
          <w:p w14:paraId="49608B44"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17CB9ED3" w14:textId="77777777" w:rsidR="005461D7" w:rsidRDefault="00E64EBA">
            <w:pPr>
              <w:spacing w:line="240" w:lineRule="auto"/>
              <w:ind w:right="549"/>
              <w:rPr>
                <w:color w:val="000000" w:themeColor="text1"/>
                <w:sz w:val="20"/>
              </w:rPr>
            </w:pPr>
            <w:r>
              <w:rPr>
                <w:b/>
                <w:color w:val="000000" w:themeColor="text1"/>
                <w:sz w:val="20"/>
              </w:rPr>
              <w:t>Тратите ли Вы ежедневно на ходьбу, утреннюю гимнастику и другие физические упражнения 30 минут и более?</w:t>
            </w:r>
          </w:p>
        </w:tc>
        <w:tc>
          <w:tcPr>
            <w:tcW w:w="2346" w:type="dxa"/>
          </w:tcPr>
          <w:p w14:paraId="7998C670"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501A2F5"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1D8295B4" w14:textId="77777777">
        <w:tc>
          <w:tcPr>
            <w:tcW w:w="1715" w:type="dxa"/>
          </w:tcPr>
          <w:p w14:paraId="4B2852EB"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6501E1E0" w14:textId="77777777" w:rsidR="005461D7" w:rsidRDefault="00E64EBA">
            <w:pPr>
              <w:spacing w:line="240" w:lineRule="auto"/>
              <w:ind w:right="549"/>
              <w:rPr>
                <w:color w:val="000000" w:themeColor="text1"/>
                <w:sz w:val="20"/>
              </w:rPr>
            </w:pPr>
            <w:r>
              <w:rPr>
                <w:b/>
                <w:color w:val="000000" w:themeColor="text1"/>
                <w:sz w:val="20"/>
              </w:rPr>
              <w:t>Были ли у Вас случаи падений за последний год?</w:t>
            </w:r>
          </w:p>
        </w:tc>
        <w:tc>
          <w:tcPr>
            <w:tcW w:w="2346" w:type="dxa"/>
          </w:tcPr>
          <w:p w14:paraId="14434CC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4E5588A"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3DDECC3" w14:textId="77777777">
        <w:tc>
          <w:tcPr>
            <w:tcW w:w="1715" w:type="dxa"/>
          </w:tcPr>
          <w:p w14:paraId="35B5DFB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1D53B08B" w14:textId="77777777" w:rsidR="005461D7" w:rsidRDefault="00E64EBA">
            <w:pPr>
              <w:spacing w:line="240" w:lineRule="auto"/>
              <w:ind w:right="549"/>
              <w:rPr>
                <w:color w:val="000000" w:themeColor="text1"/>
                <w:sz w:val="20"/>
              </w:rPr>
            </w:pPr>
            <w:r>
              <w:rPr>
                <w:b/>
                <w:color w:val="000000" w:themeColor="text1"/>
                <w:sz w:val="20"/>
              </w:rPr>
              <w:t>Испытываете ли Вы существенные ограничения в повседневной жизни из-за снижения зрения?</w:t>
            </w:r>
          </w:p>
        </w:tc>
        <w:tc>
          <w:tcPr>
            <w:tcW w:w="2346" w:type="dxa"/>
          </w:tcPr>
          <w:p w14:paraId="2EA8882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27C413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D8782F6" w14:textId="77777777">
        <w:tc>
          <w:tcPr>
            <w:tcW w:w="1715" w:type="dxa"/>
          </w:tcPr>
          <w:p w14:paraId="33D0C74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6B7927AF" w14:textId="77777777" w:rsidR="005461D7" w:rsidRDefault="00E64EBA">
            <w:pPr>
              <w:spacing w:line="240" w:lineRule="auto"/>
              <w:ind w:right="549"/>
              <w:rPr>
                <w:color w:val="000000" w:themeColor="text1"/>
                <w:sz w:val="20"/>
              </w:rPr>
            </w:pPr>
            <w:r>
              <w:rPr>
                <w:b/>
                <w:color w:val="000000" w:themeColor="text1"/>
                <w:sz w:val="20"/>
              </w:rPr>
              <w:t>Испытываете ли Вы существенные ограничения в повседневной жизни из-за снижения слуха?</w:t>
            </w:r>
          </w:p>
        </w:tc>
        <w:tc>
          <w:tcPr>
            <w:tcW w:w="2346" w:type="dxa"/>
          </w:tcPr>
          <w:p w14:paraId="21F45651"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5A03113"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2FEDFCE2" w14:textId="77777777">
        <w:tc>
          <w:tcPr>
            <w:tcW w:w="1715" w:type="dxa"/>
          </w:tcPr>
          <w:p w14:paraId="32B8082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91CE85A" w14:textId="77777777" w:rsidR="005461D7" w:rsidRDefault="00E64EBA">
            <w:pPr>
              <w:spacing w:line="240" w:lineRule="auto"/>
              <w:ind w:right="549"/>
              <w:rPr>
                <w:color w:val="000000" w:themeColor="text1"/>
                <w:sz w:val="20"/>
              </w:rPr>
            </w:pPr>
            <w:r>
              <w:rPr>
                <w:b/>
                <w:color w:val="000000" w:themeColor="text1"/>
                <w:sz w:val="20"/>
              </w:rPr>
              <w:t>Чувствуете ли Вы себя подавленным, грустным или встревоженным в последнее время?</w:t>
            </w:r>
          </w:p>
        </w:tc>
        <w:tc>
          <w:tcPr>
            <w:tcW w:w="2346" w:type="dxa"/>
          </w:tcPr>
          <w:p w14:paraId="450AA30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41D37AF"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17E7FD08" w14:textId="77777777">
        <w:tc>
          <w:tcPr>
            <w:tcW w:w="1715" w:type="dxa"/>
          </w:tcPr>
          <w:p w14:paraId="580B2871"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3F1B55B0" w14:textId="77777777" w:rsidR="005461D7" w:rsidRDefault="00E64EBA">
            <w:pPr>
              <w:spacing w:line="240" w:lineRule="auto"/>
              <w:ind w:right="549"/>
              <w:rPr>
                <w:color w:val="000000" w:themeColor="text1"/>
                <w:sz w:val="20"/>
              </w:rPr>
            </w:pPr>
            <w:r>
              <w:rPr>
                <w:b/>
                <w:color w:val="000000" w:themeColor="text1"/>
                <w:sz w:val="20"/>
              </w:rPr>
              <w:t>Страдаете ли Вы недержанием мочи?</w:t>
            </w:r>
          </w:p>
        </w:tc>
        <w:tc>
          <w:tcPr>
            <w:tcW w:w="2346" w:type="dxa"/>
          </w:tcPr>
          <w:p w14:paraId="16B3043A"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6CB5DCE4"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CF676E0" w14:textId="77777777">
        <w:tc>
          <w:tcPr>
            <w:tcW w:w="1715" w:type="dxa"/>
          </w:tcPr>
          <w:p w14:paraId="39E2EC74"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1960218" w14:textId="77777777" w:rsidR="005461D7" w:rsidRDefault="00E64EBA">
            <w:pPr>
              <w:spacing w:line="240" w:lineRule="auto"/>
              <w:ind w:right="549"/>
              <w:rPr>
                <w:color w:val="000000" w:themeColor="text1"/>
                <w:sz w:val="20"/>
              </w:rPr>
            </w:pPr>
            <w:r>
              <w:rPr>
                <w:b/>
                <w:color w:val="000000" w:themeColor="text1"/>
                <w:sz w:val="20"/>
              </w:rPr>
              <w:t>Испытываете ли Вы затруднения при перемещении по дому, улице (ходьба на 100 м), подъем на 1 лестничный пролет?</w:t>
            </w:r>
          </w:p>
        </w:tc>
        <w:tc>
          <w:tcPr>
            <w:tcW w:w="2346" w:type="dxa"/>
          </w:tcPr>
          <w:p w14:paraId="02DB3867"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2F0F6730"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10654EF" w14:textId="77777777">
        <w:tc>
          <w:tcPr>
            <w:tcW w:w="1715" w:type="dxa"/>
          </w:tcPr>
          <w:p w14:paraId="163B6970"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00489D1F" w14:textId="77777777" w:rsidR="005461D7" w:rsidRDefault="00E64EBA">
            <w:pPr>
              <w:spacing w:line="240" w:lineRule="auto"/>
              <w:ind w:right="549"/>
              <w:rPr>
                <w:color w:val="000000" w:themeColor="text1"/>
                <w:sz w:val="20"/>
              </w:rPr>
            </w:pPr>
            <w:r>
              <w:rPr>
                <w:b/>
                <w:color w:val="000000" w:themeColor="text1"/>
                <w:sz w:val="20"/>
              </w:rPr>
              <w:t>Есть ли у Вас проблемы с памятью, пониманием, ориентацией или способностью планировать?</w:t>
            </w:r>
          </w:p>
        </w:tc>
        <w:tc>
          <w:tcPr>
            <w:tcW w:w="2346" w:type="dxa"/>
          </w:tcPr>
          <w:p w14:paraId="7CC060E9"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7B52C2C1"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796E5F11" w14:textId="77777777">
        <w:tc>
          <w:tcPr>
            <w:tcW w:w="1715" w:type="dxa"/>
          </w:tcPr>
          <w:p w14:paraId="5AF5212D"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090698B6" w14:textId="77777777" w:rsidR="005461D7" w:rsidRDefault="00E64EBA">
            <w:pPr>
              <w:spacing w:line="240" w:lineRule="auto"/>
              <w:ind w:right="549"/>
              <w:rPr>
                <w:color w:val="000000" w:themeColor="text1"/>
                <w:sz w:val="20"/>
              </w:rPr>
            </w:pPr>
            <w:r>
              <w:rPr>
                <w:b/>
                <w:color w:val="000000" w:themeColor="text1"/>
                <w:sz w:val="20"/>
              </w:rPr>
              <w:t>Считаете ли Вы, что заметно похудели за последнее время (не менее 5 кг за полгода)?</w:t>
            </w:r>
          </w:p>
        </w:tc>
        <w:tc>
          <w:tcPr>
            <w:tcW w:w="2346" w:type="dxa"/>
          </w:tcPr>
          <w:p w14:paraId="5D1D3E08"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45E1906C"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566BA841" w14:textId="77777777">
        <w:tc>
          <w:tcPr>
            <w:tcW w:w="1715" w:type="dxa"/>
          </w:tcPr>
          <w:p w14:paraId="1A41F53B"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6F699B31" w14:textId="77777777" w:rsidR="005461D7" w:rsidRDefault="00E64EBA">
            <w:pPr>
              <w:spacing w:line="240" w:lineRule="auto"/>
              <w:ind w:right="549"/>
              <w:rPr>
                <w:color w:val="000000" w:themeColor="text1"/>
                <w:sz w:val="20"/>
              </w:rPr>
            </w:pPr>
            <w:r>
              <w:rPr>
                <w:b/>
                <w:color w:val="000000" w:themeColor="text1"/>
                <w:sz w:val="20"/>
              </w:rPr>
              <w:t>Если Вы похудели, считаете ли Вы, что это связано со специальным соблюдением диеты или увеличением физической активности?</w:t>
            </w:r>
          </w:p>
        </w:tc>
        <w:tc>
          <w:tcPr>
            <w:tcW w:w="2346" w:type="dxa"/>
          </w:tcPr>
          <w:p w14:paraId="4173A0EF"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0BF1CDAA"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8ACD8E5" w14:textId="77777777">
        <w:tc>
          <w:tcPr>
            <w:tcW w:w="1715" w:type="dxa"/>
          </w:tcPr>
          <w:p w14:paraId="7B22B9F9"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7E458907" w14:textId="77777777" w:rsidR="005461D7" w:rsidRDefault="00E64EBA">
            <w:pPr>
              <w:spacing w:line="240" w:lineRule="auto"/>
              <w:ind w:right="549"/>
              <w:rPr>
                <w:color w:val="000000" w:themeColor="text1"/>
                <w:sz w:val="20"/>
              </w:rPr>
            </w:pPr>
            <w:r>
              <w:rPr>
                <w:b/>
                <w:color w:val="000000" w:themeColor="text1"/>
                <w:sz w:val="20"/>
              </w:rPr>
              <w:t>Если Вы похудели, считаете ли Вы, что это связано со снижением аппетита?</w:t>
            </w:r>
          </w:p>
        </w:tc>
        <w:tc>
          <w:tcPr>
            <w:tcW w:w="2346" w:type="dxa"/>
          </w:tcPr>
          <w:p w14:paraId="4CA6D03F"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368FE0B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32B490C4" w14:textId="77777777">
        <w:tc>
          <w:tcPr>
            <w:tcW w:w="1715" w:type="dxa"/>
          </w:tcPr>
          <w:p w14:paraId="2A09B22B"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5104E174" w14:textId="77777777" w:rsidR="005461D7" w:rsidRDefault="00E64EBA">
            <w:pPr>
              <w:spacing w:line="240" w:lineRule="auto"/>
              <w:ind w:right="549"/>
              <w:rPr>
                <w:color w:val="000000" w:themeColor="text1"/>
                <w:sz w:val="20"/>
              </w:rPr>
            </w:pPr>
            <w:r>
              <w:rPr>
                <w:b/>
                <w:color w:val="000000" w:themeColor="text1"/>
                <w:sz w:val="20"/>
              </w:rPr>
              <w:t>Сколько лекарственных препаратов Вы принимаете ежедневно или несколько раз в неделю?</w:t>
            </w:r>
          </w:p>
        </w:tc>
        <w:tc>
          <w:tcPr>
            <w:tcW w:w="2346" w:type="dxa"/>
          </w:tcPr>
          <w:p w14:paraId="434A0412" w14:textId="77777777" w:rsidR="005461D7" w:rsidRDefault="00E64EBA">
            <w:pPr>
              <w:spacing w:line="240" w:lineRule="auto"/>
              <w:ind w:right="549"/>
              <w:rPr>
                <w:color w:val="000000" w:themeColor="text1"/>
                <w:sz w:val="20"/>
              </w:rPr>
            </w:pPr>
            <w:r>
              <w:rPr>
                <w:color w:val="000000" w:themeColor="text1"/>
                <w:sz w:val="20"/>
              </w:rPr>
              <w:t>До 5</w:t>
            </w:r>
          </w:p>
        </w:tc>
        <w:tc>
          <w:tcPr>
            <w:tcW w:w="2239" w:type="dxa"/>
          </w:tcPr>
          <w:p w14:paraId="098AF3B8" w14:textId="77777777" w:rsidR="005461D7" w:rsidRDefault="00E64EBA">
            <w:pPr>
              <w:spacing w:line="240" w:lineRule="auto"/>
              <w:ind w:right="549"/>
              <w:rPr>
                <w:color w:val="000000" w:themeColor="text1"/>
                <w:sz w:val="20"/>
              </w:rPr>
            </w:pPr>
            <w:r>
              <w:rPr>
                <w:color w:val="000000" w:themeColor="text1"/>
                <w:sz w:val="20"/>
              </w:rPr>
              <w:t>5 и более</w:t>
            </w:r>
          </w:p>
        </w:tc>
      </w:tr>
      <w:tr w:rsidR="005461D7" w14:paraId="4867079D" w14:textId="77777777">
        <w:tc>
          <w:tcPr>
            <w:tcW w:w="1715" w:type="dxa"/>
          </w:tcPr>
          <w:p w14:paraId="54228E83" w14:textId="77777777" w:rsidR="005461D7" w:rsidRDefault="005461D7" w:rsidP="00E64EBA">
            <w:pPr>
              <w:widowControl/>
              <w:numPr>
                <w:ilvl w:val="0"/>
                <w:numId w:val="215"/>
              </w:numPr>
              <w:spacing w:line="240" w:lineRule="auto"/>
              <w:ind w:right="864" w:hanging="557"/>
              <w:rPr>
                <w:color w:val="000000" w:themeColor="text1"/>
                <w:sz w:val="20"/>
              </w:rPr>
            </w:pPr>
          </w:p>
        </w:tc>
        <w:tc>
          <w:tcPr>
            <w:tcW w:w="7631" w:type="dxa"/>
            <w:gridSpan w:val="2"/>
          </w:tcPr>
          <w:p w14:paraId="4CC2133A" w14:textId="77777777" w:rsidR="005461D7" w:rsidRDefault="00E64EBA">
            <w:pPr>
              <w:spacing w:line="240" w:lineRule="auto"/>
              <w:ind w:right="549"/>
              <w:rPr>
                <w:color w:val="000000" w:themeColor="text1"/>
                <w:sz w:val="20"/>
              </w:rPr>
            </w:pPr>
            <w:r>
              <w:rPr>
                <w:color w:val="000000" w:themeColor="text1"/>
                <w:sz w:val="20"/>
              </w:rPr>
              <w:t>Есть ли у Вас другие жалобы на свое здоровье, не вошедшие в настоящую анкету и которые Вы бы хотели сообщить врачу (фельдшеру)</w:t>
            </w:r>
          </w:p>
        </w:tc>
        <w:tc>
          <w:tcPr>
            <w:tcW w:w="2346" w:type="dxa"/>
          </w:tcPr>
          <w:p w14:paraId="4C687787"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5EBE5F9E"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022D2599" w14:textId="77777777">
        <w:tc>
          <w:tcPr>
            <w:tcW w:w="13931" w:type="dxa"/>
            <w:gridSpan w:val="5"/>
          </w:tcPr>
          <w:p w14:paraId="339BFC5C" w14:textId="77777777" w:rsidR="005461D7" w:rsidRDefault="00E64EBA">
            <w:pPr>
              <w:spacing w:line="240" w:lineRule="auto"/>
              <w:ind w:right="549"/>
              <w:rPr>
                <w:color w:val="000000" w:themeColor="text1"/>
                <w:sz w:val="20"/>
              </w:rPr>
            </w:pPr>
            <w:r>
              <w:rPr>
                <w:b/>
                <w:color w:val="000000" w:themeColor="text1"/>
                <w:sz w:val="20"/>
              </w:rPr>
              <w:t>Выявление постковидного COVID-19 синдрома (последствий перенесенной новой коронавирусной инфекции)</w:t>
            </w:r>
            <w:r>
              <w:rPr>
                <w:b/>
                <w:color w:val="000000" w:themeColor="text1"/>
                <w:sz w:val="20"/>
                <w:vertAlign w:val="superscript"/>
              </w:rPr>
              <w:t>1</w:t>
            </w:r>
          </w:p>
        </w:tc>
      </w:tr>
      <w:tr w:rsidR="005461D7" w14:paraId="75592F88" w14:textId="77777777">
        <w:tc>
          <w:tcPr>
            <w:tcW w:w="1715" w:type="dxa"/>
          </w:tcPr>
          <w:p w14:paraId="19081FB3" w14:textId="77777777" w:rsidR="005461D7" w:rsidRDefault="005461D7" w:rsidP="00E64EBA">
            <w:pPr>
              <w:widowControl/>
              <w:numPr>
                <w:ilvl w:val="0"/>
                <w:numId w:val="216"/>
              </w:numPr>
              <w:spacing w:line="240" w:lineRule="auto"/>
              <w:ind w:right="864"/>
              <w:jc w:val="center"/>
              <w:rPr>
                <w:color w:val="000000" w:themeColor="text1"/>
                <w:sz w:val="20"/>
              </w:rPr>
            </w:pPr>
          </w:p>
        </w:tc>
        <w:tc>
          <w:tcPr>
            <w:tcW w:w="7631" w:type="dxa"/>
            <w:gridSpan w:val="2"/>
          </w:tcPr>
          <w:p w14:paraId="67B4C396" w14:textId="77777777" w:rsidR="005461D7" w:rsidRDefault="00E64EBA">
            <w:pPr>
              <w:spacing w:line="240" w:lineRule="auto"/>
              <w:ind w:right="549"/>
              <w:rPr>
                <w:color w:val="000000" w:themeColor="text1"/>
                <w:sz w:val="20"/>
              </w:rPr>
            </w:pPr>
            <w:r>
              <w:rPr>
                <w:b/>
                <w:color w:val="000000" w:themeColor="text1"/>
                <w:sz w:val="20"/>
              </w:rPr>
              <w:t>Говорил ли Вам врач, что Вы болели или перенесли, в том числе «на ногах», новую коронавирусную инфекцию (COVID-19)?</w:t>
            </w:r>
          </w:p>
        </w:tc>
        <w:tc>
          <w:tcPr>
            <w:tcW w:w="2346" w:type="dxa"/>
          </w:tcPr>
          <w:p w14:paraId="1CC02CC2" w14:textId="77777777" w:rsidR="005461D7" w:rsidRDefault="00E64EBA">
            <w:pPr>
              <w:spacing w:line="240" w:lineRule="auto"/>
              <w:ind w:right="549"/>
              <w:rPr>
                <w:color w:val="000000" w:themeColor="text1"/>
                <w:sz w:val="20"/>
              </w:rPr>
            </w:pPr>
            <w:r>
              <w:rPr>
                <w:color w:val="000000" w:themeColor="text1"/>
                <w:sz w:val="20"/>
              </w:rPr>
              <w:t>Да</w:t>
            </w:r>
          </w:p>
        </w:tc>
        <w:tc>
          <w:tcPr>
            <w:tcW w:w="2239" w:type="dxa"/>
          </w:tcPr>
          <w:p w14:paraId="1381CB19" w14:textId="77777777" w:rsidR="005461D7" w:rsidRDefault="00E64EBA">
            <w:pPr>
              <w:spacing w:line="240" w:lineRule="auto"/>
              <w:ind w:right="549"/>
              <w:rPr>
                <w:color w:val="000000" w:themeColor="text1"/>
                <w:sz w:val="20"/>
              </w:rPr>
            </w:pPr>
            <w:r>
              <w:rPr>
                <w:color w:val="000000" w:themeColor="text1"/>
                <w:sz w:val="20"/>
              </w:rPr>
              <w:t>Нет</w:t>
            </w:r>
          </w:p>
        </w:tc>
      </w:tr>
      <w:tr w:rsidR="005461D7" w14:paraId="4A1B5CA7" w14:textId="77777777">
        <w:tc>
          <w:tcPr>
            <w:tcW w:w="1715" w:type="dxa"/>
          </w:tcPr>
          <w:p w14:paraId="7981701C" w14:textId="77777777" w:rsidR="005461D7" w:rsidRDefault="005461D7" w:rsidP="00E64EBA">
            <w:pPr>
              <w:widowControl/>
              <w:numPr>
                <w:ilvl w:val="0"/>
                <w:numId w:val="216"/>
              </w:numPr>
              <w:spacing w:line="240" w:lineRule="auto"/>
              <w:ind w:right="864"/>
              <w:jc w:val="center"/>
              <w:rPr>
                <w:color w:val="000000" w:themeColor="text1"/>
                <w:sz w:val="20"/>
              </w:rPr>
            </w:pPr>
          </w:p>
        </w:tc>
        <w:tc>
          <w:tcPr>
            <w:tcW w:w="5204" w:type="dxa"/>
          </w:tcPr>
          <w:p w14:paraId="75B6DE2D" w14:textId="77777777" w:rsidR="005461D7" w:rsidRDefault="00E64EBA">
            <w:pPr>
              <w:spacing w:line="240" w:lineRule="auto"/>
              <w:ind w:right="549"/>
              <w:rPr>
                <w:color w:val="000000" w:themeColor="text1"/>
                <w:sz w:val="20"/>
              </w:rPr>
            </w:pPr>
            <w:r>
              <w:rPr>
                <w:color w:val="000000" w:themeColor="text1"/>
                <w:sz w:val="20"/>
              </w:rPr>
              <w:t>Если «ДА», то укажите ориентировочно сколько месяцев прошло с момента выздоровления и какой степени тяжести была коронавирусная инфекция (COVID-19)</w:t>
            </w:r>
          </w:p>
        </w:tc>
        <w:tc>
          <w:tcPr>
            <w:tcW w:w="2427" w:type="dxa"/>
            <w:vAlign w:val="center"/>
          </w:tcPr>
          <w:p w14:paraId="037655DE" w14:textId="77777777" w:rsidR="005461D7" w:rsidRDefault="00E64EBA">
            <w:pPr>
              <w:spacing w:line="240" w:lineRule="auto"/>
              <w:ind w:right="549"/>
              <w:rPr>
                <w:color w:val="000000" w:themeColor="text1"/>
                <w:sz w:val="20"/>
              </w:rPr>
            </w:pPr>
            <w:r>
              <w:rPr>
                <w:color w:val="000000" w:themeColor="text1"/>
                <w:sz w:val="20"/>
              </w:rPr>
              <w:t>__мес. Легкой</w:t>
            </w:r>
          </w:p>
        </w:tc>
        <w:tc>
          <w:tcPr>
            <w:tcW w:w="2346" w:type="dxa"/>
            <w:vAlign w:val="center"/>
          </w:tcPr>
          <w:p w14:paraId="6DC8E051" w14:textId="77777777" w:rsidR="005461D7" w:rsidRDefault="00E64EBA">
            <w:pPr>
              <w:spacing w:line="240" w:lineRule="auto"/>
              <w:ind w:right="549"/>
              <w:rPr>
                <w:color w:val="000000" w:themeColor="text1"/>
                <w:sz w:val="20"/>
              </w:rPr>
            </w:pPr>
            <w:r>
              <w:rPr>
                <w:color w:val="000000" w:themeColor="text1"/>
                <w:sz w:val="20"/>
              </w:rPr>
              <w:t>__ мес. Средней и выше</w:t>
            </w:r>
          </w:p>
        </w:tc>
        <w:tc>
          <w:tcPr>
            <w:tcW w:w="2239" w:type="dxa"/>
            <w:vAlign w:val="center"/>
          </w:tcPr>
          <w:p w14:paraId="4E5265E2" w14:textId="77777777" w:rsidR="005461D7" w:rsidRDefault="00E64EBA">
            <w:pPr>
              <w:spacing w:line="240" w:lineRule="auto"/>
              <w:ind w:right="549"/>
              <w:rPr>
                <w:color w:val="000000" w:themeColor="text1"/>
                <w:sz w:val="20"/>
              </w:rPr>
            </w:pPr>
            <w:r>
              <w:rPr>
                <w:color w:val="000000" w:themeColor="text1"/>
                <w:sz w:val="20"/>
              </w:rPr>
              <w:t>__ мес. Не знаю</w:t>
            </w:r>
          </w:p>
        </w:tc>
      </w:tr>
      <w:tr w:rsidR="005461D7" w14:paraId="5F0760C9" w14:textId="77777777">
        <w:tc>
          <w:tcPr>
            <w:tcW w:w="1715" w:type="dxa"/>
          </w:tcPr>
          <w:p w14:paraId="16BE4C6F" w14:textId="77777777" w:rsidR="005461D7" w:rsidRDefault="005461D7" w:rsidP="00E64EBA">
            <w:pPr>
              <w:widowControl/>
              <w:numPr>
                <w:ilvl w:val="0"/>
                <w:numId w:val="216"/>
              </w:numPr>
              <w:spacing w:line="240" w:lineRule="auto"/>
              <w:ind w:right="864"/>
              <w:jc w:val="center"/>
              <w:rPr>
                <w:color w:val="000000" w:themeColor="text1"/>
                <w:sz w:val="20"/>
              </w:rPr>
            </w:pPr>
          </w:p>
        </w:tc>
        <w:tc>
          <w:tcPr>
            <w:tcW w:w="5204" w:type="dxa"/>
          </w:tcPr>
          <w:p w14:paraId="1D870908" w14:textId="77777777" w:rsidR="005461D7" w:rsidRDefault="00E64EBA">
            <w:pPr>
              <w:spacing w:line="240" w:lineRule="auto"/>
              <w:ind w:right="549"/>
              <w:rPr>
                <w:color w:val="000000" w:themeColor="text1"/>
                <w:sz w:val="20"/>
              </w:rPr>
            </w:pPr>
            <w:r>
              <w:rPr>
                <w:color w:val="000000" w:themeColor="text1"/>
                <w:sz w:val="20"/>
              </w:rPr>
              <w:t>Ощущаете ли Вы в настоящее время снижение качества жизни (уровня здоровья) (КЖ) или работоспособности (РСП), связанное с перенесенной новой коронавирусной инфекцией (COVID-19)?</w:t>
            </w:r>
          </w:p>
        </w:tc>
        <w:tc>
          <w:tcPr>
            <w:tcW w:w="2427" w:type="dxa"/>
          </w:tcPr>
          <w:p w14:paraId="60722F0D" w14:textId="77777777" w:rsidR="005461D7" w:rsidRDefault="00E64EBA">
            <w:pPr>
              <w:spacing w:line="240" w:lineRule="auto"/>
              <w:jc w:val="center"/>
              <w:rPr>
                <w:color w:val="000000" w:themeColor="text1"/>
                <w:sz w:val="20"/>
              </w:rPr>
            </w:pPr>
            <w:r>
              <w:rPr>
                <w:color w:val="000000" w:themeColor="text1"/>
                <w:sz w:val="20"/>
              </w:rPr>
              <w:t>Да, ощущаю существенно е снижение</w:t>
            </w:r>
          </w:p>
          <w:p w14:paraId="1783F9F0" w14:textId="77777777" w:rsidR="005461D7" w:rsidRDefault="00E64EBA">
            <w:pPr>
              <w:spacing w:line="240" w:lineRule="auto"/>
              <w:ind w:right="549"/>
              <w:rPr>
                <w:color w:val="000000" w:themeColor="text1"/>
                <w:sz w:val="20"/>
              </w:rPr>
            </w:pPr>
            <w:r>
              <w:rPr>
                <w:color w:val="000000" w:themeColor="text1"/>
                <w:sz w:val="20"/>
              </w:rPr>
              <w:t>КЖ и/или РСП</w:t>
            </w:r>
          </w:p>
        </w:tc>
        <w:tc>
          <w:tcPr>
            <w:tcW w:w="2346" w:type="dxa"/>
            <w:vAlign w:val="center"/>
          </w:tcPr>
          <w:p w14:paraId="3D183B76" w14:textId="77777777" w:rsidR="005461D7" w:rsidRDefault="00E64EBA">
            <w:pPr>
              <w:spacing w:line="240" w:lineRule="auto"/>
              <w:ind w:right="549"/>
              <w:rPr>
                <w:color w:val="000000" w:themeColor="text1"/>
                <w:sz w:val="20"/>
              </w:rPr>
            </w:pPr>
            <w:r>
              <w:rPr>
                <w:color w:val="000000" w:themeColor="text1"/>
                <w:sz w:val="20"/>
              </w:rPr>
              <w:t>Да, ощущаю незначительное снижение КЖ и/или РСП</w:t>
            </w:r>
          </w:p>
        </w:tc>
        <w:tc>
          <w:tcPr>
            <w:tcW w:w="2239" w:type="dxa"/>
            <w:vAlign w:val="center"/>
          </w:tcPr>
          <w:p w14:paraId="65ADFE73" w14:textId="77777777" w:rsidR="005461D7" w:rsidRDefault="00E64EBA">
            <w:pPr>
              <w:spacing w:line="240" w:lineRule="auto"/>
              <w:ind w:right="549"/>
              <w:rPr>
                <w:color w:val="000000" w:themeColor="text1"/>
                <w:sz w:val="20"/>
              </w:rPr>
            </w:pPr>
            <w:r>
              <w:rPr>
                <w:color w:val="000000" w:themeColor="text1"/>
                <w:sz w:val="20"/>
              </w:rPr>
              <w:t>Нет, не ощущаю</w:t>
            </w:r>
          </w:p>
        </w:tc>
      </w:tr>
      <w:tr w:rsidR="005461D7" w14:paraId="1BA92556" w14:textId="77777777">
        <w:tc>
          <w:tcPr>
            <w:tcW w:w="1715" w:type="dxa"/>
          </w:tcPr>
          <w:p w14:paraId="3918E526" w14:textId="77777777" w:rsidR="005461D7" w:rsidRDefault="00E64EBA">
            <w:pPr>
              <w:spacing w:line="240" w:lineRule="auto"/>
              <w:ind w:left="153" w:right="864"/>
              <w:rPr>
                <w:b/>
                <w:bCs w:val="0"/>
                <w:color w:val="000000" w:themeColor="text1"/>
                <w:sz w:val="20"/>
              </w:rPr>
            </w:pPr>
            <w:r>
              <w:rPr>
                <w:b/>
                <w:color w:val="000000" w:themeColor="text1"/>
                <w:sz w:val="20"/>
              </w:rPr>
              <w:t>3.1</w:t>
            </w:r>
          </w:p>
        </w:tc>
        <w:tc>
          <w:tcPr>
            <w:tcW w:w="5204" w:type="dxa"/>
          </w:tcPr>
          <w:p w14:paraId="0B1BAC63" w14:textId="77777777" w:rsidR="005461D7" w:rsidRDefault="00E64EBA">
            <w:pPr>
              <w:spacing w:line="240" w:lineRule="auto"/>
              <w:ind w:right="549"/>
              <w:rPr>
                <w:color w:val="000000" w:themeColor="text1"/>
                <w:sz w:val="20"/>
              </w:rPr>
            </w:pPr>
            <w:r>
              <w:rPr>
                <w:color w:val="000000" w:themeColor="text1"/>
                <w:sz w:val="20"/>
              </w:rPr>
              <w:t>Оцените вклад появления/усиления одышки и снижения переносимости физической нагрузки и/или хронического кашля как причины снижения КЖ и/или РСП</w:t>
            </w:r>
          </w:p>
        </w:tc>
        <w:tc>
          <w:tcPr>
            <w:tcW w:w="2427" w:type="dxa"/>
            <w:vAlign w:val="center"/>
          </w:tcPr>
          <w:p w14:paraId="3FB113AD"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074CB928"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2567D6D3"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67CF20F0" w14:textId="77777777">
        <w:tc>
          <w:tcPr>
            <w:tcW w:w="1715" w:type="dxa"/>
          </w:tcPr>
          <w:p w14:paraId="430A0F10" w14:textId="77777777" w:rsidR="005461D7" w:rsidRDefault="00E64EBA">
            <w:pPr>
              <w:spacing w:line="240" w:lineRule="auto"/>
              <w:ind w:left="153" w:right="864"/>
              <w:rPr>
                <w:b/>
                <w:bCs w:val="0"/>
                <w:color w:val="000000" w:themeColor="text1"/>
                <w:sz w:val="20"/>
              </w:rPr>
            </w:pPr>
            <w:r>
              <w:rPr>
                <w:b/>
                <w:color w:val="000000" w:themeColor="text1"/>
                <w:sz w:val="20"/>
              </w:rPr>
              <w:t>3.2</w:t>
            </w:r>
          </w:p>
        </w:tc>
        <w:tc>
          <w:tcPr>
            <w:tcW w:w="5204" w:type="dxa"/>
          </w:tcPr>
          <w:p w14:paraId="73F0A2D7" w14:textId="77777777" w:rsidR="005461D7" w:rsidRDefault="00E64EBA">
            <w:pPr>
              <w:spacing w:line="240" w:lineRule="auto"/>
              <w:ind w:right="549"/>
              <w:rPr>
                <w:color w:val="000000" w:themeColor="text1"/>
                <w:sz w:val="20"/>
              </w:rPr>
            </w:pPr>
            <w:r>
              <w:rPr>
                <w:color w:val="000000" w:themeColor="text1"/>
                <w:sz w:val="20"/>
              </w:rPr>
              <w:t>Оцените вклад появления/усиления болей в груди и/или сердцебиений, и/или отеков на ногах как причины снижения КЖ и/или РСП</w:t>
            </w:r>
          </w:p>
        </w:tc>
        <w:tc>
          <w:tcPr>
            <w:tcW w:w="2427" w:type="dxa"/>
            <w:vAlign w:val="center"/>
          </w:tcPr>
          <w:p w14:paraId="71A3FDA0"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3B45D624"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0134F607"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62540436" w14:textId="77777777">
        <w:tc>
          <w:tcPr>
            <w:tcW w:w="1715" w:type="dxa"/>
          </w:tcPr>
          <w:p w14:paraId="102F9273" w14:textId="77777777" w:rsidR="005461D7" w:rsidRDefault="00E64EBA">
            <w:pPr>
              <w:spacing w:line="240" w:lineRule="auto"/>
              <w:ind w:left="153" w:right="864"/>
              <w:rPr>
                <w:b/>
                <w:bCs w:val="0"/>
                <w:color w:val="000000" w:themeColor="text1"/>
                <w:sz w:val="20"/>
              </w:rPr>
            </w:pPr>
            <w:r>
              <w:rPr>
                <w:b/>
                <w:color w:val="000000" w:themeColor="text1"/>
                <w:sz w:val="20"/>
              </w:rPr>
              <w:t>3.3</w:t>
            </w:r>
          </w:p>
        </w:tc>
        <w:tc>
          <w:tcPr>
            <w:tcW w:w="5204" w:type="dxa"/>
          </w:tcPr>
          <w:p w14:paraId="0C11FD01" w14:textId="77777777" w:rsidR="005461D7" w:rsidRDefault="00E64EBA">
            <w:pPr>
              <w:spacing w:line="240" w:lineRule="auto"/>
              <w:ind w:right="549"/>
              <w:rPr>
                <w:color w:val="000000" w:themeColor="text1"/>
                <w:sz w:val="20"/>
              </w:rPr>
            </w:pPr>
            <w:r>
              <w:rPr>
                <w:color w:val="000000" w:themeColor="text1"/>
                <w:sz w:val="20"/>
              </w:rPr>
              <w:t>Оцените вклад появления/усиления усталости, и/или мышечных болей, и/или головной боли, и/или дизавтономии (функциональные нарушения регуляции деятельности желудочно-кишечного тракта, печени, почек, мочевого пузыря, легких, сердца, желез внутренней и внешней секреции, кровеносных и лимфатических сосудов), и/или когнитивных нарушений (снижение памяти, умственной работоспособности и других познавательных функций мозга) как причины снижения КЖ и/или РСП</w:t>
            </w:r>
          </w:p>
        </w:tc>
        <w:tc>
          <w:tcPr>
            <w:tcW w:w="2427" w:type="dxa"/>
            <w:vAlign w:val="center"/>
          </w:tcPr>
          <w:p w14:paraId="2923BDD2"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5B35EC71"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3EBC8C02"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7D3A9BCD" w14:textId="77777777">
        <w:tc>
          <w:tcPr>
            <w:tcW w:w="1715" w:type="dxa"/>
          </w:tcPr>
          <w:p w14:paraId="4C328381" w14:textId="77777777" w:rsidR="005461D7" w:rsidRDefault="00E64EBA">
            <w:pPr>
              <w:spacing w:line="240" w:lineRule="auto"/>
              <w:ind w:left="153" w:right="864"/>
              <w:rPr>
                <w:b/>
                <w:bCs w:val="0"/>
                <w:color w:val="000000" w:themeColor="text1"/>
                <w:sz w:val="20"/>
              </w:rPr>
            </w:pPr>
            <w:r>
              <w:rPr>
                <w:b/>
                <w:color w:val="000000" w:themeColor="text1"/>
                <w:sz w:val="20"/>
              </w:rPr>
              <w:t>3.4</w:t>
            </w:r>
          </w:p>
        </w:tc>
        <w:tc>
          <w:tcPr>
            <w:tcW w:w="5204" w:type="dxa"/>
          </w:tcPr>
          <w:p w14:paraId="48EBB751" w14:textId="77777777" w:rsidR="005461D7" w:rsidRDefault="00E64EBA">
            <w:pPr>
              <w:spacing w:line="240" w:lineRule="auto"/>
              <w:ind w:right="549"/>
              <w:rPr>
                <w:color w:val="000000" w:themeColor="text1"/>
                <w:sz w:val="20"/>
              </w:rPr>
            </w:pPr>
            <w:r>
              <w:rPr>
                <w:color w:val="000000" w:themeColor="text1"/>
                <w:sz w:val="20"/>
              </w:rPr>
              <w:t>Оцените вклад нестабильного течения сахарного диабета (ранее протекавшего стабильно) или впервые выявленного сахарного диабета после перенесенного COVID-19 как причины снижения КЖ и/или РСП</w:t>
            </w:r>
          </w:p>
        </w:tc>
        <w:tc>
          <w:tcPr>
            <w:tcW w:w="2427" w:type="dxa"/>
            <w:vAlign w:val="center"/>
          </w:tcPr>
          <w:p w14:paraId="15E474E5"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78654031"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5F5C912F"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47A30B18" w14:textId="77777777">
        <w:tc>
          <w:tcPr>
            <w:tcW w:w="1715" w:type="dxa"/>
          </w:tcPr>
          <w:p w14:paraId="4C77FE9C" w14:textId="77777777" w:rsidR="005461D7" w:rsidRDefault="00E64EBA">
            <w:pPr>
              <w:spacing w:line="240" w:lineRule="auto"/>
              <w:ind w:left="153" w:right="864"/>
              <w:rPr>
                <w:b/>
                <w:bCs w:val="0"/>
                <w:color w:val="000000" w:themeColor="text1"/>
                <w:sz w:val="20"/>
              </w:rPr>
            </w:pPr>
            <w:r>
              <w:rPr>
                <w:b/>
                <w:color w:val="000000" w:themeColor="text1"/>
                <w:sz w:val="20"/>
              </w:rPr>
              <w:t>3.5</w:t>
            </w:r>
          </w:p>
        </w:tc>
        <w:tc>
          <w:tcPr>
            <w:tcW w:w="5204" w:type="dxa"/>
          </w:tcPr>
          <w:p w14:paraId="326F7952" w14:textId="77777777" w:rsidR="005461D7" w:rsidRDefault="00E64EBA">
            <w:pPr>
              <w:spacing w:line="240" w:lineRule="auto"/>
              <w:ind w:right="549"/>
              <w:rPr>
                <w:color w:val="000000" w:themeColor="text1"/>
                <w:sz w:val="20"/>
              </w:rPr>
            </w:pPr>
            <w:r>
              <w:rPr>
                <w:color w:val="000000" w:themeColor="text1"/>
                <w:sz w:val="20"/>
              </w:rPr>
              <w:t xml:space="preserve">Оцените вклад выпадения волос или появление </w:t>
            </w:r>
            <w:r>
              <w:rPr>
                <w:color w:val="000000" w:themeColor="text1"/>
                <w:sz w:val="20"/>
              </w:rPr>
              <w:lastRenderedPageBreak/>
              <w:t>кожной сыпи как причины снижения КЖ и/или РСП</w:t>
            </w:r>
          </w:p>
        </w:tc>
        <w:tc>
          <w:tcPr>
            <w:tcW w:w="2427" w:type="dxa"/>
            <w:vAlign w:val="center"/>
          </w:tcPr>
          <w:p w14:paraId="798DFFAC" w14:textId="77777777" w:rsidR="005461D7" w:rsidRDefault="00E64EBA">
            <w:pPr>
              <w:spacing w:line="240" w:lineRule="auto"/>
              <w:ind w:right="549"/>
              <w:rPr>
                <w:color w:val="000000" w:themeColor="text1"/>
                <w:sz w:val="20"/>
              </w:rPr>
            </w:pPr>
            <w:r>
              <w:rPr>
                <w:color w:val="000000" w:themeColor="text1"/>
                <w:sz w:val="20"/>
              </w:rPr>
              <w:lastRenderedPageBreak/>
              <w:t>Основной</w:t>
            </w:r>
          </w:p>
        </w:tc>
        <w:tc>
          <w:tcPr>
            <w:tcW w:w="2346" w:type="dxa"/>
            <w:vAlign w:val="center"/>
          </w:tcPr>
          <w:p w14:paraId="57967539"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421C02C5"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6DE8CEEB" w14:textId="77777777">
        <w:tc>
          <w:tcPr>
            <w:tcW w:w="1715" w:type="dxa"/>
          </w:tcPr>
          <w:p w14:paraId="54ED7527" w14:textId="77777777" w:rsidR="005461D7" w:rsidRDefault="00E64EBA">
            <w:pPr>
              <w:spacing w:line="240" w:lineRule="auto"/>
              <w:ind w:left="153" w:right="864"/>
              <w:rPr>
                <w:b/>
                <w:bCs w:val="0"/>
                <w:color w:val="000000" w:themeColor="text1"/>
                <w:sz w:val="20"/>
              </w:rPr>
            </w:pPr>
            <w:r>
              <w:rPr>
                <w:b/>
                <w:color w:val="000000" w:themeColor="text1"/>
                <w:sz w:val="20"/>
              </w:rPr>
              <w:t>3.6</w:t>
            </w:r>
          </w:p>
        </w:tc>
        <w:tc>
          <w:tcPr>
            <w:tcW w:w="5204" w:type="dxa"/>
          </w:tcPr>
          <w:p w14:paraId="34B4466A" w14:textId="77777777" w:rsidR="005461D7" w:rsidRDefault="00E64EBA">
            <w:pPr>
              <w:spacing w:line="240" w:lineRule="auto"/>
              <w:rPr>
                <w:color w:val="000000" w:themeColor="text1"/>
                <w:sz w:val="20"/>
              </w:rPr>
            </w:pPr>
            <w:r>
              <w:rPr>
                <w:color w:val="000000" w:themeColor="text1"/>
                <w:sz w:val="20"/>
              </w:rPr>
              <w:t>Оцените вклад появления/усиления болей в суставах как причины снижения КЖ и/или</w:t>
            </w:r>
          </w:p>
          <w:p w14:paraId="02FE23E8" w14:textId="77777777" w:rsidR="005461D7" w:rsidRDefault="00E64EBA">
            <w:pPr>
              <w:spacing w:line="240" w:lineRule="auto"/>
              <w:ind w:right="549"/>
              <w:rPr>
                <w:color w:val="000000" w:themeColor="text1"/>
                <w:sz w:val="20"/>
              </w:rPr>
            </w:pPr>
            <w:r>
              <w:rPr>
                <w:color w:val="000000" w:themeColor="text1"/>
                <w:sz w:val="20"/>
              </w:rPr>
              <w:t>РСП</w:t>
            </w:r>
          </w:p>
        </w:tc>
        <w:tc>
          <w:tcPr>
            <w:tcW w:w="2427" w:type="dxa"/>
            <w:vAlign w:val="center"/>
          </w:tcPr>
          <w:p w14:paraId="6AB43520"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1E66EF29"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6DF1BCE7"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7DD3B0AE" w14:textId="77777777">
        <w:tc>
          <w:tcPr>
            <w:tcW w:w="1715" w:type="dxa"/>
          </w:tcPr>
          <w:p w14:paraId="175707E2" w14:textId="77777777" w:rsidR="005461D7" w:rsidRDefault="00E64EBA">
            <w:pPr>
              <w:spacing w:line="240" w:lineRule="auto"/>
              <w:ind w:left="153" w:right="864"/>
              <w:rPr>
                <w:b/>
                <w:bCs w:val="0"/>
                <w:color w:val="000000" w:themeColor="text1"/>
                <w:sz w:val="20"/>
              </w:rPr>
            </w:pPr>
            <w:r>
              <w:rPr>
                <w:b/>
                <w:color w:val="000000" w:themeColor="text1"/>
                <w:sz w:val="20"/>
              </w:rPr>
              <w:t>3.7</w:t>
            </w:r>
          </w:p>
        </w:tc>
        <w:tc>
          <w:tcPr>
            <w:tcW w:w="5204" w:type="dxa"/>
          </w:tcPr>
          <w:p w14:paraId="00D61BFB" w14:textId="77777777" w:rsidR="005461D7" w:rsidRDefault="00E64EBA">
            <w:pPr>
              <w:spacing w:line="240" w:lineRule="auto"/>
              <w:ind w:right="549"/>
              <w:rPr>
                <w:color w:val="000000" w:themeColor="text1"/>
                <w:sz w:val="20"/>
              </w:rPr>
            </w:pPr>
            <w:r>
              <w:rPr>
                <w:color w:val="000000" w:themeColor="text1"/>
                <w:sz w:val="20"/>
              </w:rPr>
              <w:t>Оцените вклад потери вкуса и/или обоняния как причины снижения КЖ и/или РСП</w:t>
            </w:r>
          </w:p>
        </w:tc>
        <w:tc>
          <w:tcPr>
            <w:tcW w:w="2427" w:type="dxa"/>
            <w:vAlign w:val="center"/>
          </w:tcPr>
          <w:p w14:paraId="30FC2C79"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5542F1F4"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0448F460" w14:textId="77777777" w:rsidR="005461D7" w:rsidRDefault="00E64EBA">
            <w:pPr>
              <w:spacing w:line="240" w:lineRule="auto"/>
              <w:ind w:right="549"/>
              <w:rPr>
                <w:color w:val="000000" w:themeColor="text1"/>
                <w:sz w:val="20"/>
              </w:rPr>
            </w:pPr>
            <w:r>
              <w:rPr>
                <w:color w:val="000000" w:themeColor="text1"/>
                <w:sz w:val="20"/>
              </w:rPr>
              <w:t>Отсутствовал</w:t>
            </w:r>
          </w:p>
        </w:tc>
      </w:tr>
      <w:tr w:rsidR="005461D7" w14:paraId="06D75E7C" w14:textId="77777777">
        <w:tc>
          <w:tcPr>
            <w:tcW w:w="1715" w:type="dxa"/>
          </w:tcPr>
          <w:p w14:paraId="3D2E110D" w14:textId="77777777" w:rsidR="005461D7" w:rsidRDefault="00E64EBA">
            <w:pPr>
              <w:spacing w:line="240" w:lineRule="auto"/>
              <w:ind w:left="153" w:right="864"/>
              <w:rPr>
                <w:b/>
                <w:bCs w:val="0"/>
                <w:color w:val="000000" w:themeColor="text1"/>
                <w:sz w:val="20"/>
              </w:rPr>
            </w:pPr>
            <w:r>
              <w:rPr>
                <w:b/>
                <w:color w:val="000000" w:themeColor="text1"/>
                <w:sz w:val="20"/>
              </w:rPr>
              <w:t>3.8</w:t>
            </w:r>
          </w:p>
        </w:tc>
        <w:tc>
          <w:tcPr>
            <w:tcW w:w="5204" w:type="dxa"/>
          </w:tcPr>
          <w:p w14:paraId="2B50F3B8" w14:textId="77777777" w:rsidR="005461D7" w:rsidRDefault="00E64EBA">
            <w:pPr>
              <w:spacing w:line="240" w:lineRule="auto"/>
              <w:ind w:right="549"/>
              <w:rPr>
                <w:color w:val="000000" w:themeColor="text1"/>
                <w:sz w:val="20"/>
              </w:rPr>
            </w:pPr>
            <w:r>
              <w:rPr>
                <w:color w:val="000000" w:themeColor="text1"/>
                <w:sz w:val="20"/>
              </w:rPr>
              <w:t>Отмечаете ли Вы сохранение повышенной температуры с момента выздоровления коронавирусной инфекции (COVID-19)?</w:t>
            </w:r>
          </w:p>
        </w:tc>
        <w:tc>
          <w:tcPr>
            <w:tcW w:w="2427" w:type="dxa"/>
            <w:vAlign w:val="center"/>
          </w:tcPr>
          <w:p w14:paraId="5BA2A512" w14:textId="77777777" w:rsidR="005461D7" w:rsidRDefault="00E64EBA">
            <w:pPr>
              <w:spacing w:line="240" w:lineRule="auto"/>
              <w:ind w:right="549"/>
              <w:rPr>
                <w:color w:val="000000" w:themeColor="text1"/>
                <w:sz w:val="20"/>
              </w:rPr>
            </w:pPr>
            <w:r>
              <w:rPr>
                <w:color w:val="000000" w:themeColor="text1"/>
                <w:sz w:val="20"/>
              </w:rPr>
              <w:t>Основной</w:t>
            </w:r>
          </w:p>
        </w:tc>
        <w:tc>
          <w:tcPr>
            <w:tcW w:w="2346" w:type="dxa"/>
            <w:vAlign w:val="center"/>
          </w:tcPr>
          <w:p w14:paraId="09A38B78" w14:textId="77777777" w:rsidR="005461D7" w:rsidRDefault="00E64EBA">
            <w:pPr>
              <w:spacing w:line="240" w:lineRule="auto"/>
              <w:ind w:right="549"/>
              <w:rPr>
                <w:color w:val="000000" w:themeColor="text1"/>
                <w:sz w:val="20"/>
              </w:rPr>
            </w:pPr>
            <w:r>
              <w:rPr>
                <w:color w:val="000000" w:themeColor="text1"/>
                <w:sz w:val="20"/>
              </w:rPr>
              <w:t>Второстепенный</w:t>
            </w:r>
          </w:p>
        </w:tc>
        <w:tc>
          <w:tcPr>
            <w:tcW w:w="2239" w:type="dxa"/>
            <w:vAlign w:val="center"/>
          </w:tcPr>
          <w:p w14:paraId="622A2B98" w14:textId="77777777" w:rsidR="005461D7" w:rsidRDefault="00E64EBA">
            <w:pPr>
              <w:spacing w:line="240" w:lineRule="auto"/>
              <w:ind w:right="549"/>
              <w:rPr>
                <w:color w:val="000000" w:themeColor="text1"/>
                <w:sz w:val="20"/>
              </w:rPr>
            </w:pPr>
            <w:r>
              <w:rPr>
                <w:color w:val="000000" w:themeColor="text1"/>
                <w:sz w:val="20"/>
              </w:rPr>
              <w:t>Отсутствовал</w:t>
            </w:r>
          </w:p>
        </w:tc>
      </w:tr>
    </w:tbl>
    <w:p w14:paraId="0F505C9E" w14:textId="77777777" w:rsidR="005461D7" w:rsidRDefault="005461D7">
      <w:pPr>
        <w:spacing w:after="24"/>
        <w:ind w:left="10" w:right="549" w:hanging="10"/>
        <w:rPr>
          <w:color w:val="244061"/>
        </w:rPr>
      </w:pPr>
    </w:p>
    <w:p w14:paraId="18FDDB43" w14:textId="77777777" w:rsidR="005461D7" w:rsidRDefault="005461D7">
      <w:pPr>
        <w:spacing w:after="24"/>
        <w:ind w:left="10" w:right="549" w:hanging="10"/>
        <w:rPr>
          <w:color w:val="244061"/>
        </w:rPr>
      </w:pPr>
    </w:p>
    <w:p w14:paraId="5DD16637" w14:textId="77777777" w:rsidR="005461D7" w:rsidRDefault="005461D7"/>
    <w:p w14:paraId="454B33C2" w14:textId="77777777" w:rsidR="005461D7" w:rsidRDefault="00E64EBA">
      <w:pPr>
        <w:spacing w:after="141"/>
      </w:pPr>
      <w:r>
        <w:rPr>
          <w:noProof/>
        </w:rPr>
        <mc:AlternateContent>
          <mc:Choice Requires="wpg">
            <w:drawing>
              <wp:inline distT="0" distB="0" distL="0" distR="0" wp14:anchorId="222C4115" wp14:editId="16C98D7C">
                <wp:extent cx="1828800" cy="9525"/>
                <wp:effectExtent l="0" t="0" r="0" b="0"/>
                <wp:docPr id="47" name="Group 10096"/>
                <wp:cNvGraphicFramePr/>
                <a:graphic xmlns:a="http://schemas.openxmlformats.org/drawingml/2006/main">
                  <a:graphicData uri="http://schemas.microsoft.com/office/word/2010/wordprocessingGroup">
                    <wpg:wgp>
                      <wpg:cNvGrpSpPr/>
                      <wpg:grpSpPr bwMode="auto">
                        <a:xfrm>
                          <a:off x="0" y="0"/>
                          <a:ext cx="1828800" cy="9525"/>
                          <a:chOff x="0" y="0"/>
                          <a:chExt cx="1828800" cy="9525"/>
                        </a:xfrm>
                      </wpg:grpSpPr>
                      <wps:wsp>
                        <wps:cNvPr id="12" name="Полилиния: фигура 12"/>
                        <wps:cNvSpPr/>
                        <wps:spPr bwMode="auto">
                          <a:xfrm>
                            <a:off x="0" y="0"/>
                            <a:ext cx="1828800" cy="0"/>
                          </a:xfrm>
                          <a:custGeom>
                            <a:avLst/>
                            <a:gdLst/>
                            <a:ahLst/>
                            <a:cxnLst/>
                            <a:rect l="0" t="0" r="0" b="0"/>
                            <a:pathLst>
                              <a:path w="1828800" extrusionOk="0">
                                <a:moveTo>
                                  <a:pt x="0" y="0"/>
                                </a:moveTo>
                                <a:lnTo>
                                  <a:pt x="1828800" y="0"/>
                                </a:lnTo>
                              </a:path>
                            </a:pathLst>
                          </a:custGeom>
                          <a:ln w="9525" cap="flat">
                            <a:miter lim="127000"/>
                          </a:ln>
                        </wps:spPr>
                        <wps:style>
                          <a:lnRef idx="1">
                            <a:srgbClr val="000000"/>
                          </a:lnRef>
                          <a:fillRef idx="0">
                            <a:srgbClr val="000000">
                              <a:alpha val="0"/>
                            </a:srgbClr>
                          </a:fillRef>
                          <a:effectRef idx="0">
                            <a:srgbClr val="000000"/>
                          </a:effectRef>
                          <a:fontRef idx="none"/>
                        </wps:style>
                        <wps:bodyPr rot="0">
                          <a:prstTxWarp prst="textNoShape">
                            <a:avLst/>
                          </a:prstTxWarp>
                          <a:noAutofit/>
                        </wps:bodyPr>
                      </wps:wsp>
                    </wpg:wgp>
                  </a:graphicData>
                </a:graphic>
              </wp:inline>
            </w:drawing>
          </mc:Choice>
          <mc:Fallback>
            <w:pict>
              <v:group w14:anchorId="239D9FF2" id="Group 10096" o:spid="_x0000_s1026" style="width:2in;height:.75pt;mso-position-horizontal-relative:char;mso-position-vertical-relative:line" coordsize="182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xAIAAGwGAAAOAAAAZHJzL2Uyb0RvYy54bWysVc1uEzEQviPxDtbe6W4i2qarJBWi0Au0&#10;FS3i7Hi9P8JrW7aTTW5IcO8j8ApIXCoheIbkjZiZ3WyjFlWoECmb8fqb8TffjCfj42Wt2EI6Xxk9&#10;iQZ7ScSkFiardDGJ3l+9fjaKmA9cZ1wZLSfRSvroePr0ybixqRya0qhMOgZBtE8bO4nKEGwax16U&#10;suZ+z1ipYTM3ruYBlq6IM8cbiF6reJgkB3FjXGadEdJ7eHvSbkZTip/nUoTzPPcyMDWJgFugp6Pn&#10;DJ/xdMzTwnFbVqKjwR/BouaVhkP7UCc8cDZ31b1QdSWc8SYPe8LUscnzSkjKAbIZJHeyOXVmbimX&#10;Im0K28sE0t7R6dFhxdniwrEqm0TPDyOmeQ01omPZIEmODlCfxhYpwE6dvbQXrntRtCs2a96aDHz4&#10;PBgSYJm7GoWA1NiSdF71OstlYAJeDkbD0SiBcgjYO9of7rdlECXU6p6TKF895BbztD0yRp4dLSQN&#10;/eRvJfP/Jtllya2kSnjUopNsMNxKtv66/rX+sb6h78/1zeY6ZZsvsP6++bz5tP7GAErKkXuvo089&#10;SPofRKRG7qXgqZj7cCoNVYIv3vjQ9nm2tXi5tcRSb00Ht+XBe2J5QD8sL5qs2Skl1NbNcQqcf8R6&#10;I6Y2C3llCB3ulBWo3u4qvYvqm2PbN4BtEWDgsdNxZxAVsHeTVRpZUU8xwWGg5IqHlk0VYNKoqgbS&#10;w8ME2g80odjwg+2CpWgbx4eVkshb6Xcyh9uBPUtBvCtmL5VjC47zhD59GICiT14p1Xu1QvzJC6Fc&#10;2ZJ3sbowHZSYdZEQKWmU/UXYNqceToSMDr2nhilMR1HGbZ5ozky2gk50hiYkulnnw9XyA3eWoTmJ&#10;ApT4zGxvArDv+gqr0WPRU5sXMA3yCpuOlG2Ddwu4lWTRSKM8u/GLM3N3TajbP4npbwAAAP//AwBQ&#10;SwMEFAAGAAgAAAAhAK5JA+zaAAAAAwEAAA8AAABkcnMvZG93bnJldi54bWxMj0FLw0AQhe9C/8My&#10;BW92k0olxGxKKeqpCLaCeJsm0yQ0Oxuy2yT9945e7GXg8R5vvpetJ9uqgXrfODYQLyJQxIUrG64M&#10;fB5eHxJQPiCX2DomA1fysM5ndxmmpRv5g4Z9qJSUsE/RQB1Cl2rti5os+oXriMU7ud5iENlXuuxx&#10;lHLb6mUUPWmLDcuHGjva1lSc9xdr4G3EcfMYvwy782l7/T6s3r92MRlzP582z6ACTeE/DL/4gg65&#10;MB3dhUuvWgMyJPxd8ZZJIvIooRXoPNO37PkPAAAA//8DAFBLAQItABQABgAIAAAAIQC2gziS/gAA&#10;AOEBAAATAAAAAAAAAAAAAAAAAAAAAABbQ29udGVudF9UeXBlc10ueG1sUEsBAi0AFAAGAAgAAAAh&#10;ADj9If/WAAAAlAEAAAsAAAAAAAAAAAAAAAAALwEAAF9yZWxzLy5yZWxzUEsBAi0AFAAGAAgAAAAh&#10;ALusx7bEAgAAbAYAAA4AAAAAAAAAAAAAAAAALgIAAGRycy9lMm9Eb2MueG1sUEsBAi0AFAAGAAgA&#10;AAAhAK5JA+zaAAAAAwEAAA8AAAAAAAAAAAAAAAAAHgUAAGRycy9kb3ducmV2LnhtbFBLBQYAAAAA&#10;BAAEAPMAAAAlBgAAAAA=&#10;">
                <v:shape id="Полилиния: фигура 12"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GqwgAAANsAAAAPAAAAZHJzL2Rvd25yZXYueG1sRE9Na8JA&#10;EL0X/A/LCL2UuomkRVJXEUGR3JrGQ25DdkyC2dmQXU36712h0Ns83uest5PpxJ0G11pWEC8iEMSV&#10;1S3XCoqfw/sKhPPIGjvLpOCXHGw3s5c1ptqO/E333NcihLBLUUHjfZ9K6aqGDLqF7YkDd7GDQR/g&#10;UEs94BjCTSeXUfQpDbYcGhrsad9Qdc1vRoGpP5JSx1W8H8tjpk9vSZGdE6Ve59PuC4Snyf+L/9wn&#10;HeYv4flLOEBuHgAAAP//AwBQSwECLQAUAAYACAAAACEA2+H2y+4AAACFAQAAEwAAAAAAAAAAAAAA&#10;AAAAAAAAW0NvbnRlbnRfVHlwZXNdLnhtbFBLAQItABQABgAIAAAAIQBa9CxbvwAAABUBAAALAAAA&#10;AAAAAAAAAAAAAB8BAABfcmVscy8ucmVsc1BLAQItABQABgAIAAAAIQBp6yGqwgAAANsAAAAPAAAA&#10;AAAAAAAAAAAAAAcCAABkcnMvZG93bnJldi54bWxQSwUGAAAAAAMAAwC3AAAA9gIAAAAA&#10;" path="m,l1828800,e" filled="f">
                  <v:stroke miterlimit="83231f" joinstyle="miter"/>
                  <v:path arrowok="t" o:extrusionok="f" textboxrect="0,0,1828800,0"/>
                </v:shape>
                <w10:anchorlock/>
              </v:group>
            </w:pict>
          </mc:Fallback>
        </mc:AlternateContent>
      </w:r>
    </w:p>
    <w:p w14:paraId="710D62E7" w14:textId="77777777" w:rsidR="005461D7" w:rsidRDefault="00E64EBA">
      <w:r>
        <w:rPr>
          <w:sz w:val="12"/>
        </w:rPr>
        <w:t>1</w:t>
      </w:r>
    </w:p>
    <w:p w14:paraId="2998386C" w14:textId="77777777" w:rsidR="005461D7" w:rsidRDefault="00E64EBA">
      <w:pPr>
        <w:spacing w:line="305" w:lineRule="auto"/>
        <w:ind w:firstLine="140"/>
        <w:rPr>
          <w:lang w:val="en-US"/>
        </w:rPr>
      </w:pPr>
      <w:r>
        <w:rPr>
          <w:sz w:val="20"/>
        </w:rPr>
        <w:t xml:space="preserve">Постковидный синдром определяется как стойкие симптомы и/или отсроченные или долгосрочные осложнения по истечении 4 недель с момента появления симптомов (Nalbandian, A., Sehgal, K., Gupta, A. et al. </w:t>
      </w:r>
      <w:r>
        <w:rPr>
          <w:sz w:val="20"/>
          <w:lang w:val="en-US"/>
        </w:rPr>
        <w:t>Post-acute COVID-19 syndrome. Nat Med 27, 601–615 (2021). https://doi.org/10.1038/s41591-021-01283-z).</w:t>
      </w:r>
    </w:p>
    <w:p w14:paraId="4FB94E7E" w14:textId="77777777" w:rsidR="005461D7" w:rsidRDefault="005461D7">
      <w:pPr>
        <w:rPr>
          <w:lang w:val="en-US"/>
        </w:rPr>
      </w:pPr>
    </w:p>
    <w:p w14:paraId="130507A6" w14:textId="77777777" w:rsidR="005461D7" w:rsidRDefault="005461D7">
      <w:pPr>
        <w:widowControl/>
        <w:spacing w:after="160" w:line="259" w:lineRule="auto"/>
        <w:jc w:val="left"/>
        <w:rPr>
          <w:rFonts w:asciiTheme="minorHAnsi" w:eastAsia="Calibri" w:hAnsiTheme="minorHAnsi" w:cstheme="minorHAnsi"/>
          <w:lang w:val="en-US"/>
        </w:rPr>
      </w:pPr>
    </w:p>
    <w:p w14:paraId="430336E8" w14:textId="77777777" w:rsidR="005461D7" w:rsidRDefault="005461D7">
      <w:pPr>
        <w:widowControl/>
        <w:spacing w:after="160" w:line="259" w:lineRule="auto"/>
        <w:jc w:val="left"/>
        <w:rPr>
          <w:rFonts w:asciiTheme="minorHAnsi" w:eastAsia="Calibri" w:hAnsiTheme="minorHAnsi" w:cstheme="minorHAnsi"/>
          <w:lang w:val="en-US"/>
        </w:rPr>
      </w:pPr>
    </w:p>
    <w:p w14:paraId="6D5E46AF" w14:textId="77777777" w:rsidR="005461D7" w:rsidRDefault="005461D7">
      <w:pPr>
        <w:widowControl/>
        <w:spacing w:after="160" w:line="259" w:lineRule="auto"/>
        <w:jc w:val="left"/>
        <w:rPr>
          <w:rFonts w:asciiTheme="minorHAnsi" w:eastAsia="Calibri" w:hAnsiTheme="minorHAnsi" w:cstheme="minorHAnsi"/>
          <w:lang w:val="en-US"/>
        </w:rPr>
      </w:pPr>
    </w:p>
    <w:p w14:paraId="54CA90B3" w14:textId="77777777" w:rsidR="005461D7" w:rsidRDefault="005461D7">
      <w:pPr>
        <w:widowControl/>
        <w:spacing w:after="160" w:line="259" w:lineRule="auto"/>
        <w:jc w:val="left"/>
        <w:rPr>
          <w:rFonts w:asciiTheme="minorHAnsi" w:eastAsia="Calibri" w:hAnsiTheme="minorHAnsi" w:cstheme="minorHAnsi"/>
          <w:lang w:val="en-US"/>
        </w:rPr>
      </w:pPr>
    </w:p>
    <w:p w14:paraId="7A1DF6DE" w14:textId="77777777" w:rsidR="005461D7" w:rsidRDefault="005461D7">
      <w:pPr>
        <w:widowControl/>
        <w:spacing w:after="160" w:line="259" w:lineRule="auto"/>
        <w:jc w:val="left"/>
        <w:rPr>
          <w:rFonts w:asciiTheme="minorHAnsi" w:eastAsia="Calibri" w:hAnsiTheme="minorHAnsi" w:cstheme="minorHAnsi"/>
          <w:lang w:val="en-US"/>
        </w:rPr>
      </w:pPr>
    </w:p>
    <w:p w14:paraId="6A94ACAA" w14:textId="77777777" w:rsidR="005461D7" w:rsidRDefault="005461D7">
      <w:pPr>
        <w:widowControl/>
        <w:spacing w:after="160" w:line="259" w:lineRule="auto"/>
        <w:jc w:val="left"/>
        <w:rPr>
          <w:rFonts w:asciiTheme="minorHAnsi" w:eastAsia="Calibri" w:hAnsiTheme="minorHAnsi" w:cstheme="minorHAnsi"/>
          <w:lang w:val="en-US"/>
        </w:rPr>
      </w:pPr>
    </w:p>
    <w:p w14:paraId="64B0E613" w14:textId="77777777" w:rsidR="005461D7" w:rsidRDefault="005461D7">
      <w:pPr>
        <w:widowControl/>
        <w:spacing w:after="160" w:line="259" w:lineRule="auto"/>
        <w:jc w:val="left"/>
        <w:rPr>
          <w:rFonts w:asciiTheme="minorHAnsi" w:eastAsia="Calibri" w:hAnsiTheme="minorHAnsi" w:cstheme="minorHAnsi"/>
          <w:lang w:val="en-US"/>
        </w:rPr>
      </w:pPr>
    </w:p>
    <w:p w14:paraId="71774B74" w14:textId="77777777" w:rsidR="005461D7" w:rsidRDefault="005461D7">
      <w:pPr>
        <w:widowControl/>
        <w:spacing w:after="160" w:line="259" w:lineRule="auto"/>
        <w:jc w:val="left"/>
        <w:rPr>
          <w:rFonts w:asciiTheme="minorHAnsi" w:eastAsia="Calibri" w:hAnsiTheme="minorHAnsi" w:cstheme="minorHAnsi"/>
          <w:lang w:val="en-US"/>
        </w:rPr>
      </w:pPr>
    </w:p>
    <w:p w14:paraId="08969835" w14:textId="77777777" w:rsidR="005461D7" w:rsidRDefault="005461D7">
      <w:pPr>
        <w:widowControl/>
        <w:spacing w:after="160" w:line="259" w:lineRule="auto"/>
        <w:jc w:val="left"/>
        <w:rPr>
          <w:rFonts w:asciiTheme="minorHAnsi" w:eastAsia="Calibri" w:hAnsiTheme="minorHAnsi" w:cstheme="minorHAnsi"/>
          <w:lang w:val="en-US"/>
        </w:rPr>
        <w:sectPr w:rsidR="005461D7">
          <w:footerReference w:type="default" r:id="rId82"/>
          <w:pgSz w:w="16838" w:h="11906" w:orient="landscape"/>
          <w:pgMar w:top="992" w:right="1134" w:bottom="851" w:left="992" w:header="708" w:footer="708" w:gutter="0"/>
          <w:cols w:space="708"/>
        </w:sectPr>
      </w:pPr>
    </w:p>
    <w:p w14:paraId="1459CE7F" w14:textId="77777777" w:rsidR="005461D7" w:rsidRDefault="00E64EBA">
      <w:pPr>
        <w:pStyle w:val="RT1"/>
        <w:ind w:left="0" w:firstLine="0"/>
      </w:pPr>
      <w:r w:rsidRPr="00A00402">
        <w:rPr>
          <w:lang w:val="en-US"/>
        </w:rPr>
        <w:lastRenderedPageBreak/>
        <w:t xml:space="preserve"> </w:t>
      </w:r>
      <w:bookmarkStart w:id="1306" w:name="_Toc226989629"/>
      <w:r>
        <w:t>Этапы по созданию витрины данных сферы здравоохранения субъекта РФ</w:t>
      </w:r>
      <w:bookmarkEnd w:id="1306"/>
    </w:p>
    <w:p w14:paraId="54539C2D" w14:textId="0B6EE1F7" w:rsidR="005461D7" w:rsidRDefault="005461D7">
      <w:pPr>
        <w:tabs>
          <w:tab w:val="left" w:pos="4050"/>
        </w:tabs>
      </w:pPr>
    </w:p>
    <w:tbl>
      <w:tblPr>
        <w:tblW w:w="9776" w:type="dxa"/>
        <w:tblLook w:val="04A0" w:firstRow="1" w:lastRow="0" w:firstColumn="1" w:lastColumn="0" w:noHBand="0" w:noVBand="1"/>
      </w:tblPr>
      <w:tblGrid>
        <w:gridCol w:w="660"/>
        <w:gridCol w:w="9116"/>
      </w:tblGrid>
      <w:tr w:rsidR="005461D7" w14:paraId="7700E841" w14:textId="77777777">
        <w:trPr>
          <w:trHeight w:val="405"/>
        </w:trPr>
        <w:tc>
          <w:tcPr>
            <w:tcW w:w="660" w:type="dxa"/>
            <w:tcBorders>
              <w:top w:val="single" w:sz="4" w:space="0" w:color="auto"/>
              <w:left w:val="single" w:sz="4" w:space="0" w:color="auto"/>
              <w:bottom w:val="single" w:sz="4" w:space="0" w:color="auto"/>
              <w:right w:val="single" w:sz="4" w:space="0" w:color="auto"/>
            </w:tcBorders>
            <w:shd w:val="clear" w:color="D0CECE" w:fill="D0CECE"/>
            <w:vAlign w:val="center"/>
          </w:tcPr>
          <w:p w14:paraId="269B5379" w14:textId="77777777" w:rsidR="005461D7" w:rsidRDefault="00E64EBA">
            <w:pPr>
              <w:widowControl/>
              <w:spacing w:line="240" w:lineRule="auto"/>
              <w:jc w:val="center"/>
              <w:rPr>
                <w:b/>
                <w:bCs w:val="0"/>
              </w:rPr>
            </w:pPr>
            <w:r>
              <w:rPr>
                <w:b/>
              </w:rPr>
              <w:t>№</w:t>
            </w:r>
          </w:p>
        </w:tc>
        <w:tc>
          <w:tcPr>
            <w:tcW w:w="9116" w:type="dxa"/>
            <w:tcBorders>
              <w:top w:val="single" w:sz="4" w:space="0" w:color="auto"/>
              <w:left w:val="none" w:sz="4" w:space="0" w:color="000000"/>
              <w:bottom w:val="single" w:sz="4" w:space="0" w:color="auto"/>
              <w:right w:val="single" w:sz="4" w:space="0" w:color="auto"/>
            </w:tcBorders>
            <w:shd w:val="clear" w:color="D0CECE" w:fill="D0CECE"/>
            <w:vAlign w:val="center"/>
          </w:tcPr>
          <w:p w14:paraId="2FDE1CBA" w14:textId="77777777" w:rsidR="005461D7" w:rsidRDefault="00E64EBA">
            <w:pPr>
              <w:widowControl/>
              <w:spacing w:line="240" w:lineRule="auto"/>
              <w:jc w:val="center"/>
              <w:rPr>
                <w:b/>
                <w:bCs w:val="0"/>
              </w:rPr>
            </w:pPr>
            <w:r>
              <w:rPr>
                <w:b/>
              </w:rPr>
              <w:t>Этапы и ожидаемые результаты</w:t>
            </w:r>
          </w:p>
        </w:tc>
      </w:tr>
      <w:tr w:rsidR="005461D7" w14:paraId="5B4AA66E" w14:textId="77777777">
        <w:trPr>
          <w:trHeight w:val="285"/>
        </w:trPr>
        <w:tc>
          <w:tcPr>
            <w:tcW w:w="660" w:type="dxa"/>
            <w:tcBorders>
              <w:top w:val="none" w:sz="4" w:space="0" w:color="000000"/>
              <w:left w:val="single" w:sz="4" w:space="0" w:color="auto"/>
              <w:bottom w:val="single" w:sz="4" w:space="0" w:color="auto"/>
              <w:right w:val="single" w:sz="4" w:space="0" w:color="auto"/>
            </w:tcBorders>
            <w:shd w:val="clear" w:color="000000" w:fill="F2F2F2"/>
            <w:vAlign w:val="center"/>
          </w:tcPr>
          <w:p w14:paraId="78DAF9E6" w14:textId="77777777" w:rsidR="005461D7" w:rsidRDefault="00E64EBA">
            <w:pPr>
              <w:widowControl/>
              <w:spacing w:line="240" w:lineRule="auto"/>
              <w:jc w:val="center"/>
              <w:rPr>
                <w:b/>
                <w:bCs w:val="0"/>
                <w:sz w:val="22"/>
                <w:szCs w:val="22"/>
              </w:rPr>
            </w:pPr>
            <w:r>
              <w:rPr>
                <w:b/>
                <w:sz w:val="22"/>
                <w:szCs w:val="22"/>
              </w:rPr>
              <w:t>1.</w:t>
            </w:r>
          </w:p>
        </w:tc>
        <w:tc>
          <w:tcPr>
            <w:tcW w:w="9116" w:type="dxa"/>
            <w:tcBorders>
              <w:top w:val="none" w:sz="4" w:space="0" w:color="000000"/>
              <w:left w:val="none" w:sz="4" w:space="0" w:color="000000"/>
              <w:bottom w:val="single" w:sz="4" w:space="0" w:color="auto"/>
              <w:right w:val="single" w:sz="4" w:space="0" w:color="auto"/>
            </w:tcBorders>
            <w:shd w:val="clear" w:color="000000" w:fill="F2F2F2"/>
          </w:tcPr>
          <w:p w14:paraId="03B1E92A" w14:textId="77777777" w:rsidR="005461D7" w:rsidRDefault="00E64EBA">
            <w:pPr>
              <w:widowControl/>
              <w:spacing w:line="240" w:lineRule="auto"/>
              <w:jc w:val="left"/>
              <w:rPr>
                <w:b/>
                <w:bCs w:val="0"/>
                <w:sz w:val="22"/>
                <w:szCs w:val="22"/>
              </w:rPr>
            </w:pPr>
            <w:r>
              <w:rPr>
                <w:b/>
                <w:sz w:val="22"/>
                <w:szCs w:val="22"/>
              </w:rPr>
              <w:t>Витрина данных настроена и подключена к СМЭВ</w:t>
            </w:r>
          </w:p>
        </w:tc>
      </w:tr>
      <w:tr w:rsidR="005461D7" w14:paraId="293C9593" w14:textId="77777777">
        <w:trPr>
          <w:trHeight w:val="34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59DFB050" w14:textId="77777777" w:rsidR="005461D7" w:rsidRDefault="00E64EBA">
            <w:pPr>
              <w:widowControl/>
              <w:spacing w:line="240" w:lineRule="auto"/>
              <w:jc w:val="center"/>
              <w:rPr>
                <w:sz w:val="20"/>
              </w:rPr>
            </w:pPr>
            <w:r>
              <w:rPr>
                <w:sz w:val="20"/>
              </w:rPr>
              <w:t>1.1.</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757BCB8B" w14:textId="77777777" w:rsidR="005461D7" w:rsidRDefault="00E64EBA">
            <w:pPr>
              <w:widowControl/>
              <w:spacing w:line="240" w:lineRule="auto"/>
              <w:ind w:firstLine="200"/>
              <w:jc w:val="left"/>
              <w:rPr>
                <w:color w:val="000000"/>
                <w:sz w:val="20"/>
              </w:rPr>
            </w:pPr>
            <w:r>
              <w:rPr>
                <w:color w:val="000000"/>
                <w:sz w:val="20"/>
              </w:rPr>
              <w:t>Требования к инфраструктуре витрины определены</w:t>
            </w:r>
          </w:p>
        </w:tc>
      </w:tr>
      <w:tr w:rsidR="005461D7" w14:paraId="6ABCCB2A" w14:textId="77777777">
        <w:trPr>
          <w:trHeight w:val="30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1442E878" w14:textId="77777777" w:rsidR="005461D7" w:rsidRDefault="00E64EBA">
            <w:pPr>
              <w:widowControl/>
              <w:spacing w:line="240" w:lineRule="auto"/>
              <w:jc w:val="center"/>
              <w:rPr>
                <w:sz w:val="20"/>
              </w:rPr>
            </w:pPr>
            <w:r>
              <w:rPr>
                <w:sz w:val="20"/>
              </w:rPr>
              <w:t>1.2.</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65DD02AE" w14:textId="7D9242EC" w:rsidR="005461D7" w:rsidRDefault="00E64EBA">
            <w:pPr>
              <w:widowControl/>
              <w:spacing w:line="240" w:lineRule="auto"/>
              <w:ind w:firstLine="200"/>
              <w:jc w:val="left"/>
              <w:rPr>
                <w:sz w:val="20"/>
              </w:rPr>
            </w:pPr>
            <w:r>
              <w:rPr>
                <w:sz w:val="20"/>
              </w:rPr>
              <w:t xml:space="preserve">Инфраструктура для витрины предоставлена </w:t>
            </w:r>
          </w:p>
        </w:tc>
      </w:tr>
      <w:tr w:rsidR="005461D7" w14:paraId="4FC4A896" w14:textId="77777777">
        <w:trPr>
          <w:trHeight w:val="51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67CAF10F" w14:textId="77777777" w:rsidR="005461D7" w:rsidRDefault="00E64EBA">
            <w:pPr>
              <w:widowControl/>
              <w:spacing w:line="240" w:lineRule="auto"/>
              <w:jc w:val="center"/>
              <w:rPr>
                <w:sz w:val="20"/>
              </w:rPr>
            </w:pPr>
            <w:r>
              <w:rPr>
                <w:sz w:val="20"/>
              </w:rPr>
              <w:t>1.3.</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6F8EAE61" w14:textId="792EEECB" w:rsidR="005461D7" w:rsidRDefault="00E64EBA">
            <w:pPr>
              <w:widowControl/>
              <w:spacing w:line="240" w:lineRule="auto"/>
              <w:ind w:firstLine="200"/>
              <w:jc w:val="left"/>
              <w:rPr>
                <w:sz w:val="20"/>
              </w:rPr>
            </w:pPr>
            <w:r>
              <w:rPr>
                <w:sz w:val="20"/>
              </w:rPr>
              <w:t>Установка ПО (Витрина данных, Агент СМЭВ4, управления данными (АРМ "ДатаСтюарда"), чек-адаптер) выполнена</w:t>
            </w:r>
          </w:p>
        </w:tc>
      </w:tr>
      <w:tr w:rsidR="005461D7" w14:paraId="1F5986BF" w14:textId="77777777">
        <w:trPr>
          <w:trHeight w:val="51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46846B51" w14:textId="77777777" w:rsidR="005461D7" w:rsidRDefault="00E64EBA">
            <w:pPr>
              <w:widowControl/>
              <w:spacing w:line="240" w:lineRule="auto"/>
              <w:jc w:val="center"/>
              <w:rPr>
                <w:sz w:val="20"/>
              </w:rPr>
            </w:pPr>
            <w:r>
              <w:rPr>
                <w:sz w:val="20"/>
              </w:rPr>
              <w:t>1.4.</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6115E0AF" w14:textId="77777777" w:rsidR="005461D7" w:rsidRDefault="00E64EBA">
            <w:pPr>
              <w:widowControl/>
              <w:spacing w:line="240" w:lineRule="auto"/>
              <w:ind w:firstLine="200"/>
              <w:jc w:val="left"/>
              <w:rPr>
                <w:sz w:val="20"/>
              </w:rPr>
            </w:pPr>
            <w:r>
              <w:rPr>
                <w:sz w:val="20"/>
              </w:rPr>
              <w:t>Модель данных витрины в соответствии с актуальными Методическими рекомендациями Минздрава России настроена</w:t>
            </w:r>
          </w:p>
        </w:tc>
      </w:tr>
      <w:tr w:rsidR="005461D7" w14:paraId="405E20FC" w14:textId="77777777">
        <w:trPr>
          <w:trHeight w:val="309"/>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489319D0" w14:textId="77777777" w:rsidR="005461D7" w:rsidRDefault="00E64EBA">
            <w:pPr>
              <w:widowControl/>
              <w:spacing w:line="240" w:lineRule="auto"/>
              <w:jc w:val="center"/>
              <w:rPr>
                <w:sz w:val="20"/>
              </w:rPr>
            </w:pPr>
            <w:r>
              <w:rPr>
                <w:sz w:val="20"/>
              </w:rPr>
              <w:t>1.5.</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4E5224E4" w14:textId="77777777" w:rsidR="005461D7" w:rsidRDefault="00E64EBA">
            <w:pPr>
              <w:widowControl/>
              <w:spacing w:line="240" w:lineRule="auto"/>
              <w:ind w:firstLine="200"/>
              <w:jc w:val="left"/>
              <w:rPr>
                <w:sz w:val="20"/>
              </w:rPr>
            </w:pPr>
            <w:r>
              <w:rPr>
                <w:sz w:val="20"/>
              </w:rPr>
              <w:t>Механизм контроля качества данных настроен</w:t>
            </w:r>
          </w:p>
        </w:tc>
      </w:tr>
      <w:tr w:rsidR="005461D7" w14:paraId="62511572" w14:textId="77777777">
        <w:trPr>
          <w:trHeight w:val="34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76243B6F" w14:textId="77777777" w:rsidR="005461D7" w:rsidRDefault="00E64EBA">
            <w:pPr>
              <w:widowControl/>
              <w:spacing w:line="240" w:lineRule="auto"/>
              <w:jc w:val="center"/>
              <w:rPr>
                <w:sz w:val="20"/>
              </w:rPr>
            </w:pPr>
            <w:r>
              <w:rPr>
                <w:sz w:val="20"/>
              </w:rPr>
              <w:t>1.6.</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670913FF" w14:textId="77777777" w:rsidR="005461D7" w:rsidRDefault="00E64EBA">
            <w:pPr>
              <w:widowControl/>
              <w:spacing w:line="240" w:lineRule="auto"/>
              <w:ind w:firstLine="200"/>
              <w:jc w:val="left"/>
              <w:rPr>
                <w:sz w:val="20"/>
              </w:rPr>
            </w:pPr>
            <w:r>
              <w:rPr>
                <w:sz w:val="20"/>
              </w:rPr>
              <w:t>Витрина подключена к тестовому и продуктивному контурам СМЭВ</w:t>
            </w:r>
          </w:p>
        </w:tc>
      </w:tr>
      <w:tr w:rsidR="005461D7" w14:paraId="5BE4B217" w14:textId="77777777">
        <w:trPr>
          <w:trHeight w:val="645"/>
        </w:trPr>
        <w:tc>
          <w:tcPr>
            <w:tcW w:w="660" w:type="dxa"/>
            <w:tcBorders>
              <w:top w:val="none" w:sz="4" w:space="0" w:color="000000"/>
              <w:left w:val="single" w:sz="4" w:space="0" w:color="auto"/>
              <w:bottom w:val="single" w:sz="4" w:space="0" w:color="auto"/>
              <w:right w:val="single" w:sz="4" w:space="0" w:color="auto"/>
            </w:tcBorders>
            <w:shd w:val="clear" w:color="000000" w:fill="F2F2F2"/>
            <w:vAlign w:val="center"/>
          </w:tcPr>
          <w:p w14:paraId="5BB0A143" w14:textId="77777777" w:rsidR="005461D7" w:rsidRDefault="00E64EBA">
            <w:pPr>
              <w:widowControl/>
              <w:spacing w:line="240" w:lineRule="auto"/>
              <w:jc w:val="center"/>
              <w:rPr>
                <w:b/>
                <w:bCs w:val="0"/>
                <w:sz w:val="22"/>
                <w:szCs w:val="22"/>
              </w:rPr>
            </w:pPr>
            <w:r>
              <w:rPr>
                <w:b/>
                <w:sz w:val="22"/>
                <w:szCs w:val="22"/>
              </w:rPr>
              <w:t>2.</w:t>
            </w:r>
          </w:p>
        </w:tc>
        <w:tc>
          <w:tcPr>
            <w:tcW w:w="9116" w:type="dxa"/>
            <w:tcBorders>
              <w:top w:val="none" w:sz="4" w:space="0" w:color="000000"/>
              <w:left w:val="none" w:sz="4" w:space="0" w:color="000000"/>
              <w:bottom w:val="single" w:sz="4" w:space="0" w:color="auto"/>
              <w:right w:val="single" w:sz="4" w:space="0" w:color="auto"/>
            </w:tcBorders>
            <w:shd w:val="clear" w:color="000000" w:fill="F2F2F2"/>
          </w:tcPr>
          <w:p w14:paraId="222761EE" w14:textId="69E7FA92" w:rsidR="005461D7" w:rsidRDefault="00E64EBA">
            <w:pPr>
              <w:widowControl/>
              <w:spacing w:line="240" w:lineRule="auto"/>
              <w:jc w:val="left"/>
              <w:rPr>
                <w:b/>
                <w:bCs w:val="0"/>
                <w:sz w:val="22"/>
                <w:szCs w:val="22"/>
              </w:rPr>
            </w:pPr>
            <w:r>
              <w:rPr>
                <w:b/>
                <w:sz w:val="22"/>
                <w:szCs w:val="22"/>
              </w:rPr>
              <w:t>Проверка корректной работы витрины данных при оказании госуслуги "Запись к врачу" в те</w:t>
            </w:r>
            <w:r w:rsidR="00A9504A">
              <w:rPr>
                <w:b/>
                <w:sz w:val="22"/>
                <w:szCs w:val="22"/>
              </w:rPr>
              <w:t>с</w:t>
            </w:r>
            <w:r>
              <w:rPr>
                <w:b/>
                <w:sz w:val="22"/>
                <w:szCs w:val="22"/>
              </w:rPr>
              <w:t>товом контуре выполнена</w:t>
            </w:r>
          </w:p>
        </w:tc>
      </w:tr>
      <w:tr w:rsidR="005461D7" w14:paraId="299C9118" w14:textId="77777777">
        <w:trPr>
          <w:trHeight w:val="51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6F90F2E5" w14:textId="77777777" w:rsidR="005461D7" w:rsidRDefault="00E64EBA">
            <w:pPr>
              <w:widowControl/>
              <w:spacing w:line="240" w:lineRule="auto"/>
              <w:jc w:val="center"/>
              <w:rPr>
                <w:sz w:val="20"/>
              </w:rPr>
            </w:pPr>
            <w:r>
              <w:rPr>
                <w:sz w:val="20"/>
              </w:rPr>
              <w:t>2.1.</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26C33387" w14:textId="77777777" w:rsidR="005461D7" w:rsidRDefault="00E64EBA">
            <w:pPr>
              <w:widowControl/>
              <w:spacing w:line="240" w:lineRule="auto"/>
              <w:ind w:firstLine="200"/>
              <w:jc w:val="left"/>
              <w:rPr>
                <w:color w:val="000000"/>
                <w:sz w:val="20"/>
              </w:rPr>
            </w:pPr>
            <w:r>
              <w:rPr>
                <w:color w:val="000000"/>
                <w:sz w:val="20"/>
              </w:rPr>
              <w:t>Настройка региональной медицинской информационной системы (РМИС) для загрузки и актуализации данных на витрине выполнена</w:t>
            </w:r>
          </w:p>
        </w:tc>
      </w:tr>
      <w:tr w:rsidR="005461D7" w14:paraId="385DB9E4" w14:textId="77777777">
        <w:trPr>
          <w:trHeight w:val="28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76771165" w14:textId="77777777" w:rsidR="005461D7" w:rsidRDefault="00E64EBA">
            <w:pPr>
              <w:widowControl/>
              <w:spacing w:line="240" w:lineRule="auto"/>
              <w:jc w:val="center"/>
              <w:rPr>
                <w:sz w:val="20"/>
              </w:rPr>
            </w:pPr>
            <w:r>
              <w:rPr>
                <w:sz w:val="20"/>
              </w:rPr>
              <w:t>2.2.</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50E33B10" w14:textId="77777777" w:rsidR="005461D7" w:rsidRDefault="00E64EBA">
            <w:pPr>
              <w:widowControl/>
              <w:spacing w:line="240" w:lineRule="auto"/>
              <w:ind w:firstLine="200"/>
              <w:jc w:val="left"/>
              <w:rPr>
                <w:color w:val="000000"/>
                <w:sz w:val="20"/>
              </w:rPr>
            </w:pPr>
            <w:r>
              <w:rPr>
                <w:color w:val="000000"/>
                <w:sz w:val="20"/>
              </w:rPr>
              <w:t>Тестовые данные на витрину успешно загружены</w:t>
            </w:r>
          </w:p>
        </w:tc>
      </w:tr>
      <w:tr w:rsidR="005461D7" w14:paraId="56D01B5A" w14:textId="77777777">
        <w:trPr>
          <w:trHeight w:val="30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7EB13AF0" w14:textId="77777777" w:rsidR="005461D7" w:rsidRDefault="00E64EBA">
            <w:pPr>
              <w:widowControl/>
              <w:spacing w:line="240" w:lineRule="auto"/>
              <w:jc w:val="center"/>
              <w:rPr>
                <w:sz w:val="20"/>
              </w:rPr>
            </w:pPr>
            <w:r>
              <w:rPr>
                <w:sz w:val="20"/>
              </w:rPr>
              <w:t>2.3.</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702F0497" w14:textId="77777777" w:rsidR="005461D7" w:rsidRDefault="00E64EBA">
            <w:pPr>
              <w:widowControl/>
              <w:spacing w:line="240" w:lineRule="auto"/>
              <w:ind w:firstLine="200"/>
              <w:jc w:val="left"/>
              <w:rPr>
                <w:color w:val="000000"/>
                <w:sz w:val="20"/>
              </w:rPr>
            </w:pPr>
            <w:r>
              <w:rPr>
                <w:color w:val="000000"/>
                <w:sz w:val="20"/>
              </w:rPr>
              <w:t>Тестирование работы витрины данных с тестовым контуром ЕПГУ успешно выполнено</w:t>
            </w:r>
          </w:p>
        </w:tc>
      </w:tr>
      <w:tr w:rsidR="005461D7" w14:paraId="2B5F17D1" w14:textId="77777777">
        <w:trPr>
          <w:trHeight w:val="330"/>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08B62756" w14:textId="77777777" w:rsidR="005461D7" w:rsidRDefault="00E64EBA">
            <w:pPr>
              <w:widowControl/>
              <w:spacing w:line="240" w:lineRule="auto"/>
              <w:jc w:val="center"/>
              <w:rPr>
                <w:sz w:val="20"/>
              </w:rPr>
            </w:pPr>
            <w:r>
              <w:rPr>
                <w:sz w:val="20"/>
              </w:rPr>
              <w:t>2.4.</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4F0FC756" w14:textId="77777777" w:rsidR="005461D7" w:rsidRDefault="00E64EBA">
            <w:pPr>
              <w:widowControl/>
              <w:spacing w:line="240" w:lineRule="auto"/>
              <w:ind w:firstLine="200"/>
              <w:jc w:val="left"/>
              <w:rPr>
                <w:color w:val="000000"/>
                <w:sz w:val="20"/>
              </w:rPr>
            </w:pPr>
            <w:r>
              <w:rPr>
                <w:color w:val="000000"/>
                <w:sz w:val="20"/>
              </w:rPr>
              <w:t>Нагрузочное тестирование витрины данных успешно выполнено</w:t>
            </w:r>
          </w:p>
        </w:tc>
      </w:tr>
      <w:tr w:rsidR="005461D7" w14:paraId="474196AB" w14:textId="77777777">
        <w:trPr>
          <w:trHeight w:val="300"/>
        </w:trPr>
        <w:tc>
          <w:tcPr>
            <w:tcW w:w="660" w:type="dxa"/>
            <w:tcBorders>
              <w:top w:val="none" w:sz="4" w:space="0" w:color="000000"/>
              <w:left w:val="single" w:sz="4" w:space="0" w:color="auto"/>
              <w:bottom w:val="single" w:sz="4" w:space="0" w:color="auto"/>
              <w:right w:val="single" w:sz="4" w:space="0" w:color="auto"/>
            </w:tcBorders>
            <w:shd w:val="clear" w:color="000000" w:fill="F2F2F2"/>
            <w:vAlign w:val="center"/>
          </w:tcPr>
          <w:p w14:paraId="7A218424" w14:textId="77777777" w:rsidR="005461D7" w:rsidRDefault="00E64EBA">
            <w:pPr>
              <w:widowControl/>
              <w:spacing w:line="240" w:lineRule="auto"/>
              <w:jc w:val="center"/>
              <w:rPr>
                <w:b/>
                <w:bCs w:val="0"/>
                <w:sz w:val="22"/>
                <w:szCs w:val="22"/>
              </w:rPr>
            </w:pPr>
            <w:r>
              <w:rPr>
                <w:b/>
                <w:sz w:val="22"/>
                <w:szCs w:val="22"/>
              </w:rPr>
              <w:t>3.</w:t>
            </w:r>
          </w:p>
        </w:tc>
        <w:tc>
          <w:tcPr>
            <w:tcW w:w="9116" w:type="dxa"/>
            <w:tcBorders>
              <w:top w:val="none" w:sz="4" w:space="0" w:color="000000"/>
              <w:left w:val="none" w:sz="4" w:space="0" w:color="000000"/>
              <w:bottom w:val="single" w:sz="4" w:space="0" w:color="auto"/>
              <w:right w:val="single" w:sz="4" w:space="0" w:color="auto"/>
            </w:tcBorders>
            <w:shd w:val="clear" w:color="000000" w:fill="F2F2F2"/>
          </w:tcPr>
          <w:p w14:paraId="72D74366" w14:textId="77777777" w:rsidR="005461D7" w:rsidRDefault="00E64EBA">
            <w:pPr>
              <w:widowControl/>
              <w:spacing w:line="240" w:lineRule="auto"/>
              <w:jc w:val="left"/>
              <w:rPr>
                <w:b/>
                <w:bCs w:val="0"/>
                <w:sz w:val="22"/>
                <w:szCs w:val="22"/>
              </w:rPr>
            </w:pPr>
            <w:r>
              <w:rPr>
                <w:b/>
                <w:sz w:val="22"/>
                <w:szCs w:val="22"/>
              </w:rPr>
              <w:t>Данные РМИС загружены и актуализируются на витрине данных</w:t>
            </w:r>
          </w:p>
        </w:tc>
      </w:tr>
      <w:tr w:rsidR="005461D7" w14:paraId="762D3CD3" w14:textId="77777777">
        <w:trPr>
          <w:trHeight w:val="31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3A3DE647" w14:textId="77777777" w:rsidR="005461D7" w:rsidRDefault="00E64EBA">
            <w:pPr>
              <w:widowControl/>
              <w:spacing w:line="240" w:lineRule="auto"/>
              <w:jc w:val="center"/>
              <w:rPr>
                <w:sz w:val="20"/>
              </w:rPr>
            </w:pPr>
            <w:r>
              <w:rPr>
                <w:sz w:val="20"/>
              </w:rPr>
              <w:t>3.1.</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73B8088F" w14:textId="77777777" w:rsidR="005461D7" w:rsidRDefault="00E64EBA">
            <w:pPr>
              <w:widowControl/>
              <w:spacing w:line="240" w:lineRule="auto"/>
              <w:ind w:firstLine="200"/>
              <w:jc w:val="left"/>
              <w:rPr>
                <w:color w:val="000000"/>
                <w:sz w:val="20"/>
              </w:rPr>
            </w:pPr>
            <w:r>
              <w:rPr>
                <w:color w:val="000000"/>
                <w:sz w:val="20"/>
              </w:rPr>
              <w:t>Первоначальная загрузка данных РМИС на витрину данных выполнена</w:t>
            </w:r>
          </w:p>
        </w:tc>
      </w:tr>
      <w:tr w:rsidR="005461D7" w14:paraId="7A0AC796" w14:textId="77777777">
        <w:trPr>
          <w:trHeight w:val="28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408353A1" w14:textId="77777777" w:rsidR="005461D7" w:rsidRDefault="00E64EBA">
            <w:pPr>
              <w:widowControl/>
              <w:spacing w:line="240" w:lineRule="auto"/>
              <w:jc w:val="center"/>
              <w:rPr>
                <w:sz w:val="20"/>
              </w:rPr>
            </w:pPr>
            <w:r>
              <w:rPr>
                <w:sz w:val="20"/>
              </w:rPr>
              <w:t>3.2.</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092C0D66" w14:textId="77777777" w:rsidR="005461D7" w:rsidRDefault="00E64EBA">
            <w:pPr>
              <w:widowControl/>
              <w:spacing w:line="240" w:lineRule="auto"/>
              <w:ind w:firstLine="200"/>
              <w:jc w:val="left"/>
              <w:rPr>
                <w:color w:val="000000"/>
                <w:sz w:val="20"/>
              </w:rPr>
            </w:pPr>
            <w:r>
              <w:rPr>
                <w:color w:val="000000"/>
                <w:sz w:val="20"/>
              </w:rPr>
              <w:t>Актуализация данных РМИС на витрине данных настроена</w:t>
            </w:r>
          </w:p>
        </w:tc>
      </w:tr>
      <w:tr w:rsidR="005461D7" w14:paraId="302767FF" w14:textId="77777777">
        <w:trPr>
          <w:trHeight w:val="300"/>
        </w:trPr>
        <w:tc>
          <w:tcPr>
            <w:tcW w:w="660" w:type="dxa"/>
            <w:tcBorders>
              <w:top w:val="none" w:sz="4" w:space="0" w:color="000000"/>
              <w:left w:val="single" w:sz="4" w:space="0" w:color="auto"/>
              <w:bottom w:val="single" w:sz="4" w:space="0" w:color="auto"/>
              <w:right w:val="single" w:sz="4" w:space="0" w:color="auto"/>
            </w:tcBorders>
            <w:shd w:val="clear" w:color="000000" w:fill="F2F2F2"/>
            <w:vAlign w:val="center"/>
          </w:tcPr>
          <w:p w14:paraId="0A97B4EA" w14:textId="77777777" w:rsidR="005461D7" w:rsidRDefault="00E64EBA">
            <w:pPr>
              <w:widowControl/>
              <w:spacing w:line="240" w:lineRule="auto"/>
              <w:jc w:val="center"/>
              <w:rPr>
                <w:b/>
                <w:bCs w:val="0"/>
                <w:sz w:val="22"/>
                <w:szCs w:val="22"/>
              </w:rPr>
            </w:pPr>
            <w:r>
              <w:rPr>
                <w:b/>
                <w:sz w:val="22"/>
                <w:szCs w:val="22"/>
              </w:rPr>
              <w:t>4.</w:t>
            </w:r>
          </w:p>
        </w:tc>
        <w:tc>
          <w:tcPr>
            <w:tcW w:w="9116" w:type="dxa"/>
            <w:tcBorders>
              <w:top w:val="none" w:sz="4" w:space="0" w:color="000000"/>
              <w:left w:val="none" w:sz="4" w:space="0" w:color="000000"/>
              <w:bottom w:val="single" w:sz="4" w:space="0" w:color="auto"/>
              <w:right w:val="single" w:sz="4" w:space="0" w:color="auto"/>
            </w:tcBorders>
            <w:shd w:val="clear" w:color="000000" w:fill="F2F2F2"/>
          </w:tcPr>
          <w:p w14:paraId="79042C60" w14:textId="188BE972" w:rsidR="005461D7" w:rsidRDefault="00E64EBA">
            <w:pPr>
              <w:widowControl/>
              <w:spacing w:line="240" w:lineRule="auto"/>
              <w:jc w:val="left"/>
              <w:rPr>
                <w:b/>
                <w:bCs w:val="0"/>
                <w:sz w:val="22"/>
                <w:szCs w:val="22"/>
              </w:rPr>
            </w:pPr>
            <w:r>
              <w:rPr>
                <w:b/>
                <w:sz w:val="22"/>
                <w:szCs w:val="22"/>
              </w:rPr>
              <w:t>Витрина данных подключена к продуктивному контуру ЕПГУ</w:t>
            </w:r>
          </w:p>
        </w:tc>
      </w:tr>
      <w:tr w:rsidR="005461D7" w14:paraId="3BBBD30D" w14:textId="77777777">
        <w:trPr>
          <w:trHeight w:val="31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72CD64B2" w14:textId="77777777" w:rsidR="005461D7" w:rsidRDefault="00E64EBA">
            <w:pPr>
              <w:widowControl/>
              <w:spacing w:line="240" w:lineRule="auto"/>
              <w:jc w:val="center"/>
              <w:rPr>
                <w:sz w:val="20"/>
              </w:rPr>
            </w:pPr>
            <w:r>
              <w:rPr>
                <w:sz w:val="20"/>
              </w:rPr>
              <w:t>4.1.</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4C9CF04F" w14:textId="77777777" w:rsidR="005461D7" w:rsidRDefault="00E64EBA">
            <w:pPr>
              <w:widowControl/>
              <w:spacing w:line="240" w:lineRule="auto"/>
              <w:ind w:firstLine="200"/>
              <w:jc w:val="left"/>
              <w:rPr>
                <w:color w:val="000000"/>
                <w:sz w:val="20"/>
              </w:rPr>
            </w:pPr>
            <w:r>
              <w:rPr>
                <w:color w:val="000000"/>
                <w:sz w:val="20"/>
              </w:rPr>
              <w:t>Тестирование госуслуги "Запись к врачу" на ЕПГУ с витриной успешно завершено</w:t>
            </w:r>
          </w:p>
        </w:tc>
      </w:tr>
      <w:tr w:rsidR="005461D7" w14:paraId="005A09CD" w14:textId="77777777">
        <w:trPr>
          <w:trHeight w:val="285"/>
        </w:trPr>
        <w:tc>
          <w:tcPr>
            <w:tcW w:w="660" w:type="dxa"/>
            <w:tcBorders>
              <w:top w:val="none" w:sz="4" w:space="0" w:color="000000"/>
              <w:left w:val="single" w:sz="4" w:space="0" w:color="auto"/>
              <w:bottom w:val="single" w:sz="4" w:space="0" w:color="auto"/>
              <w:right w:val="single" w:sz="4" w:space="0" w:color="auto"/>
            </w:tcBorders>
            <w:shd w:val="clear" w:color="auto" w:fill="auto"/>
            <w:vAlign w:val="center"/>
          </w:tcPr>
          <w:p w14:paraId="2F9C7716" w14:textId="77777777" w:rsidR="005461D7" w:rsidRDefault="00E64EBA">
            <w:pPr>
              <w:widowControl/>
              <w:spacing w:line="240" w:lineRule="auto"/>
              <w:jc w:val="center"/>
              <w:rPr>
                <w:sz w:val="20"/>
              </w:rPr>
            </w:pPr>
            <w:r>
              <w:rPr>
                <w:sz w:val="20"/>
              </w:rPr>
              <w:t>4.2.</w:t>
            </w:r>
          </w:p>
        </w:tc>
        <w:tc>
          <w:tcPr>
            <w:tcW w:w="9116" w:type="dxa"/>
            <w:tcBorders>
              <w:top w:val="none" w:sz="4" w:space="0" w:color="000000"/>
              <w:left w:val="none" w:sz="4" w:space="0" w:color="000000"/>
              <w:bottom w:val="single" w:sz="4" w:space="0" w:color="auto"/>
              <w:right w:val="single" w:sz="4" w:space="0" w:color="auto"/>
            </w:tcBorders>
            <w:shd w:val="clear" w:color="auto" w:fill="auto"/>
            <w:vAlign w:val="center"/>
          </w:tcPr>
          <w:p w14:paraId="209146E9" w14:textId="77777777" w:rsidR="005461D7" w:rsidRDefault="00E64EBA">
            <w:pPr>
              <w:widowControl/>
              <w:spacing w:line="240" w:lineRule="auto"/>
              <w:ind w:firstLine="200"/>
              <w:jc w:val="left"/>
              <w:rPr>
                <w:color w:val="000000"/>
                <w:sz w:val="20"/>
              </w:rPr>
            </w:pPr>
            <w:r>
              <w:rPr>
                <w:color w:val="000000"/>
                <w:sz w:val="20"/>
              </w:rPr>
              <w:t>Витрина переведена в промышленную эксплуатацию (документ субъекта РФ)</w:t>
            </w:r>
          </w:p>
        </w:tc>
      </w:tr>
    </w:tbl>
    <w:p w14:paraId="1936B6F2" w14:textId="77777777" w:rsidR="005461D7" w:rsidRDefault="005461D7">
      <w:pPr>
        <w:tabs>
          <w:tab w:val="left" w:pos="4050"/>
        </w:tabs>
      </w:pPr>
    </w:p>
    <w:p w14:paraId="6315219A" w14:textId="77777777" w:rsidR="005461D7" w:rsidRDefault="005461D7">
      <w:pPr>
        <w:tabs>
          <w:tab w:val="left" w:pos="4050"/>
        </w:tabs>
      </w:pPr>
    </w:p>
    <w:p w14:paraId="3CB7084A" w14:textId="77777777" w:rsidR="005461D7" w:rsidRDefault="005461D7">
      <w:pPr>
        <w:tabs>
          <w:tab w:val="left" w:pos="4050"/>
        </w:tabs>
      </w:pPr>
    </w:p>
    <w:p w14:paraId="54C5C7C9" w14:textId="77777777" w:rsidR="005461D7" w:rsidRDefault="005461D7">
      <w:pPr>
        <w:tabs>
          <w:tab w:val="left" w:pos="4050"/>
        </w:tabs>
      </w:pPr>
    </w:p>
    <w:p w14:paraId="428E601B" w14:textId="77777777" w:rsidR="005461D7" w:rsidRDefault="005461D7">
      <w:pPr>
        <w:tabs>
          <w:tab w:val="left" w:pos="4050"/>
        </w:tabs>
      </w:pPr>
    </w:p>
    <w:p w14:paraId="6B09CFD6" w14:textId="77777777" w:rsidR="005461D7" w:rsidRDefault="005461D7">
      <w:pPr>
        <w:tabs>
          <w:tab w:val="left" w:pos="4050"/>
        </w:tabs>
      </w:pPr>
    </w:p>
    <w:p w14:paraId="72773163" w14:textId="77777777" w:rsidR="005461D7" w:rsidRDefault="005461D7">
      <w:pPr>
        <w:tabs>
          <w:tab w:val="left" w:pos="4050"/>
        </w:tabs>
      </w:pPr>
    </w:p>
    <w:p w14:paraId="61AE8B7D" w14:textId="77777777" w:rsidR="005461D7" w:rsidRDefault="005461D7">
      <w:pPr>
        <w:tabs>
          <w:tab w:val="left" w:pos="4050"/>
        </w:tabs>
        <w:sectPr w:rsidR="005461D7">
          <w:pgSz w:w="11906" w:h="16838"/>
          <w:pgMar w:top="1134" w:right="851" w:bottom="992" w:left="992" w:header="708" w:footer="708" w:gutter="0"/>
          <w:cols w:space="708"/>
        </w:sectPr>
      </w:pPr>
    </w:p>
    <w:p w14:paraId="002A233D" w14:textId="12E72204" w:rsidR="005461D7" w:rsidRDefault="00E64EBA">
      <w:pPr>
        <w:pStyle w:val="RT1"/>
        <w:ind w:left="0" w:firstLine="709"/>
      </w:pPr>
      <w:r>
        <w:lastRenderedPageBreak/>
        <w:t xml:space="preserve"> </w:t>
      </w:r>
      <w:bookmarkStart w:id="1307" w:name="_Toc226989630"/>
      <w:r w:rsidR="00E968C8">
        <w:t>С</w:t>
      </w:r>
      <w:r w:rsidR="00E968C8" w:rsidRPr="00E968C8">
        <w:t xml:space="preserve">ведения о сроках тестирования на ЕПГУ сервиса </w:t>
      </w:r>
      <w:r w:rsidR="00E968C8">
        <w:t xml:space="preserve">заполнения анкеты на прохождение профилактического медицинского осмотра, </w:t>
      </w:r>
      <w:r w:rsidR="00250EEC">
        <w:t xml:space="preserve">диспансеризации, </w:t>
      </w:r>
      <w:r w:rsidR="00250EEC" w:rsidRPr="00E968C8">
        <w:t>и</w:t>
      </w:r>
      <w:r w:rsidR="00E968C8" w:rsidRPr="00E968C8">
        <w:t xml:space="preserve"> услуги </w:t>
      </w:r>
      <w:r w:rsidR="00E968C8">
        <w:t xml:space="preserve">записи на </w:t>
      </w:r>
      <w:r w:rsidR="00E968C8" w:rsidRPr="00E968C8">
        <w:t>профилактические медицинские осмотры и диспансеризации, реализованных посредством СМЭВ 4.0</w:t>
      </w:r>
      <w:bookmarkEnd w:id="1307"/>
    </w:p>
    <w:tbl>
      <w:tblPr>
        <w:tblW w:w="5000" w:type="pct"/>
        <w:tblLayout w:type="fixed"/>
        <w:tblLook w:val="04A0" w:firstRow="1" w:lastRow="0" w:firstColumn="1" w:lastColumn="0" w:noHBand="0" w:noVBand="1"/>
      </w:tblPr>
      <w:tblGrid>
        <w:gridCol w:w="806"/>
        <w:gridCol w:w="4150"/>
        <w:gridCol w:w="1844"/>
        <w:gridCol w:w="1397"/>
        <w:gridCol w:w="1856"/>
      </w:tblGrid>
      <w:tr w:rsidR="005461D7" w14:paraId="0A619886" w14:textId="77777777">
        <w:trPr>
          <w:trHeight w:val="769"/>
          <w:tblHeader/>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96930E" w14:textId="77777777" w:rsidR="005461D7" w:rsidRDefault="00E64EBA">
            <w:pPr>
              <w:widowControl/>
              <w:spacing w:line="240" w:lineRule="auto"/>
              <w:jc w:val="left"/>
              <w:rPr>
                <w:b/>
                <w:bCs w:val="0"/>
                <w:color w:val="000000"/>
                <w:sz w:val="22"/>
                <w:szCs w:val="22"/>
              </w:rPr>
            </w:pPr>
            <w:r>
              <w:rPr>
                <w:b/>
                <w:color w:val="000000"/>
                <w:sz w:val="22"/>
                <w:szCs w:val="22"/>
              </w:rPr>
              <w:t>№ п/п</w:t>
            </w:r>
          </w:p>
        </w:tc>
        <w:tc>
          <w:tcPr>
            <w:tcW w:w="2064"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A946D43" w14:textId="77777777" w:rsidR="005461D7" w:rsidRDefault="00E64EBA">
            <w:pPr>
              <w:widowControl/>
              <w:spacing w:line="240" w:lineRule="auto"/>
              <w:jc w:val="left"/>
              <w:rPr>
                <w:b/>
                <w:bCs w:val="0"/>
                <w:color w:val="000000"/>
                <w:sz w:val="22"/>
                <w:szCs w:val="22"/>
              </w:rPr>
            </w:pPr>
            <w:r>
              <w:rPr>
                <w:b/>
                <w:color w:val="000000"/>
                <w:sz w:val="22"/>
                <w:szCs w:val="22"/>
              </w:rPr>
              <w:t>Наименование этапа</w:t>
            </w:r>
          </w:p>
        </w:tc>
        <w:tc>
          <w:tcPr>
            <w:tcW w:w="917" w:type="pct"/>
            <w:tcBorders>
              <w:top w:val="single" w:sz="4" w:space="0" w:color="auto"/>
              <w:left w:val="none" w:sz="4" w:space="0" w:color="000000"/>
              <w:bottom w:val="single" w:sz="4" w:space="0" w:color="auto"/>
              <w:right w:val="single" w:sz="4" w:space="0" w:color="auto"/>
            </w:tcBorders>
            <w:shd w:val="clear" w:color="auto" w:fill="auto"/>
            <w:noWrap/>
            <w:vAlign w:val="center"/>
          </w:tcPr>
          <w:p w14:paraId="7B3057DC" w14:textId="77777777" w:rsidR="005461D7" w:rsidRDefault="00E64EBA">
            <w:pPr>
              <w:widowControl/>
              <w:spacing w:line="240" w:lineRule="auto"/>
              <w:jc w:val="left"/>
              <w:rPr>
                <w:b/>
                <w:bCs w:val="0"/>
                <w:color w:val="000000"/>
                <w:sz w:val="22"/>
                <w:szCs w:val="22"/>
              </w:rPr>
            </w:pPr>
            <w:r>
              <w:rPr>
                <w:b/>
                <w:color w:val="000000"/>
                <w:sz w:val="22"/>
                <w:szCs w:val="22"/>
              </w:rPr>
              <w:t xml:space="preserve">Ответственный </w:t>
            </w:r>
          </w:p>
        </w:tc>
        <w:tc>
          <w:tcPr>
            <w:tcW w:w="695" w:type="pct"/>
            <w:tcBorders>
              <w:top w:val="single" w:sz="4" w:space="0" w:color="auto"/>
              <w:left w:val="none" w:sz="4" w:space="0" w:color="000000"/>
              <w:bottom w:val="single" w:sz="4" w:space="0" w:color="auto"/>
              <w:right w:val="single" w:sz="4" w:space="0" w:color="auto"/>
            </w:tcBorders>
            <w:shd w:val="clear" w:color="auto" w:fill="auto"/>
            <w:noWrap/>
            <w:vAlign w:val="center"/>
          </w:tcPr>
          <w:p w14:paraId="08A79FCA" w14:textId="77777777" w:rsidR="005461D7" w:rsidRDefault="00E64EBA">
            <w:pPr>
              <w:widowControl/>
              <w:spacing w:line="240" w:lineRule="auto"/>
              <w:jc w:val="left"/>
              <w:rPr>
                <w:b/>
                <w:bCs w:val="0"/>
                <w:color w:val="000000"/>
                <w:sz w:val="22"/>
                <w:szCs w:val="22"/>
              </w:rPr>
            </w:pPr>
            <w:r>
              <w:rPr>
                <w:b/>
                <w:color w:val="000000"/>
                <w:sz w:val="22"/>
                <w:szCs w:val="22"/>
              </w:rPr>
              <w:t>Планируемый срок</w:t>
            </w:r>
          </w:p>
        </w:tc>
        <w:tc>
          <w:tcPr>
            <w:tcW w:w="923" w:type="pct"/>
            <w:tcBorders>
              <w:top w:val="single" w:sz="4" w:space="0" w:color="auto"/>
              <w:left w:val="none" w:sz="4" w:space="0" w:color="000000"/>
              <w:bottom w:val="single" w:sz="4" w:space="0" w:color="auto"/>
              <w:right w:val="single" w:sz="4" w:space="0" w:color="auto"/>
            </w:tcBorders>
            <w:shd w:val="clear" w:color="auto" w:fill="auto"/>
            <w:noWrap/>
            <w:vAlign w:val="center"/>
          </w:tcPr>
          <w:p w14:paraId="21A9CE71" w14:textId="77777777" w:rsidR="005461D7" w:rsidRDefault="00E64EBA">
            <w:pPr>
              <w:widowControl/>
              <w:spacing w:line="240" w:lineRule="auto"/>
              <w:jc w:val="left"/>
              <w:rPr>
                <w:b/>
                <w:bCs w:val="0"/>
                <w:color w:val="000000"/>
                <w:sz w:val="22"/>
                <w:szCs w:val="22"/>
              </w:rPr>
            </w:pPr>
            <w:r>
              <w:rPr>
                <w:b/>
                <w:color w:val="000000"/>
                <w:sz w:val="22"/>
                <w:szCs w:val="22"/>
              </w:rPr>
              <w:t>Зависимый этап</w:t>
            </w:r>
          </w:p>
        </w:tc>
      </w:tr>
      <w:tr w:rsidR="005461D7" w14:paraId="1EE77393" w14:textId="77777777">
        <w:trPr>
          <w:trHeight w:val="12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56D10744" w14:textId="1A0A7EA2"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2C10A67A" w14:textId="77777777" w:rsidR="005461D7" w:rsidRDefault="00E64EBA">
            <w:pPr>
              <w:widowControl/>
              <w:spacing w:line="240" w:lineRule="auto"/>
              <w:jc w:val="left"/>
              <w:rPr>
                <w:color w:val="000000"/>
                <w:sz w:val="22"/>
                <w:szCs w:val="22"/>
              </w:rPr>
            </w:pPr>
            <w:r>
              <w:rPr>
                <w:color w:val="000000"/>
                <w:sz w:val="22"/>
                <w:szCs w:val="22"/>
              </w:rPr>
              <w:t xml:space="preserve">Доработка ГИСЗ пилотных субъектов РФ (МИС и ПО витрины данных) для услуги записи на прохождение профилактического медицинского осмотра, диспансеризации на витринах данных, включая сценарий заполнения анкеты на прохождение профилактического медицинского осмотра, диспансеризацию (СМЭВ4)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15CF69F1" w14:textId="77777777" w:rsidR="005461D7" w:rsidRDefault="00E64EBA">
            <w:pPr>
              <w:widowControl/>
              <w:spacing w:line="240" w:lineRule="auto"/>
              <w:jc w:val="left"/>
              <w:rPr>
                <w:color w:val="000000"/>
                <w:sz w:val="22"/>
                <w:szCs w:val="22"/>
              </w:rPr>
            </w:pPr>
            <w:r>
              <w:rPr>
                <w:color w:val="000000"/>
                <w:sz w:val="22"/>
                <w:szCs w:val="22"/>
              </w:rPr>
              <w:t xml:space="preserve">Субъекты РФ </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120114D" w14:textId="4156D057" w:rsidR="005461D7" w:rsidRDefault="00EA6A07">
            <w:pPr>
              <w:widowControl/>
              <w:spacing w:line="240" w:lineRule="auto"/>
              <w:jc w:val="right"/>
              <w:rPr>
                <w:color w:val="000000"/>
                <w:sz w:val="22"/>
                <w:szCs w:val="22"/>
              </w:rPr>
            </w:pPr>
            <w:r>
              <w:rPr>
                <w:color w:val="000000"/>
                <w:sz w:val="22"/>
                <w:szCs w:val="22"/>
              </w:rPr>
              <w:t>24</w:t>
            </w:r>
            <w:r w:rsidR="00E64EBA">
              <w:rPr>
                <w:color w:val="000000"/>
                <w:sz w:val="22"/>
                <w:szCs w:val="22"/>
              </w:rPr>
              <w:t>.0</w:t>
            </w:r>
            <w:r>
              <w:rPr>
                <w:color w:val="000000"/>
                <w:sz w:val="22"/>
                <w:szCs w:val="22"/>
              </w:rPr>
              <w:t>8</w:t>
            </w:r>
            <w:r w:rsidR="00E64EBA">
              <w:rPr>
                <w:color w:val="000000"/>
                <w:sz w:val="22"/>
                <w:szCs w:val="22"/>
              </w:rPr>
              <w:t>.2026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6448D24" w14:textId="77777777" w:rsidR="005461D7" w:rsidRDefault="00E64EBA">
            <w:pPr>
              <w:widowControl/>
              <w:spacing w:line="240" w:lineRule="auto"/>
              <w:jc w:val="left"/>
              <w:rPr>
                <w:color w:val="000000"/>
                <w:sz w:val="22"/>
                <w:szCs w:val="22"/>
              </w:rPr>
            </w:pPr>
            <w:r>
              <w:rPr>
                <w:color w:val="000000"/>
                <w:sz w:val="22"/>
                <w:szCs w:val="22"/>
              </w:rPr>
              <w:t> </w:t>
            </w:r>
          </w:p>
        </w:tc>
      </w:tr>
      <w:tr w:rsidR="005461D7" w14:paraId="7040253C" w14:textId="77777777">
        <w:trPr>
          <w:trHeight w:val="12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30498B8C" w14:textId="1FA8D6BC"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107B35BB" w14:textId="0F46176F" w:rsidR="005461D7" w:rsidRDefault="00E64EBA">
            <w:pPr>
              <w:widowControl/>
              <w:spacing w:line="240" w:lineRule="auto"/>
              <w:jc w:val="left"/>
              <w:rPr>
                <w:color w:val="000000"/>
                <w:sz w:val="22"/>
                <w:szCs w:val="22"/>
              </w:rPr>
            </w:pPr>
            <w:r>
              <w:rPr>
                <w:color w:val="000000"/>
                <w:sz w:val="22"/>
                <w:szCs w:val="22"/>
              </w:rPr>
              <w:t xml:space="preserve">Разработка услуги записи на прохождение профилактического медицинского осмотра, диспансеризации на витринах </w:t>
            </w:r>
            <w:r w:rsidR="00A9504A">
              <w:rPr>
                <w:color w:val="000000"/>
                <w:sz w:val="22"/>
                <w:szCs w:val="22"/>
              </w:rPr>
              <w:t>данных, включая</w:t>
            </w:r>
            <w:r>
              <w:rPr>
                <w:color w:val="000000"/>
                <w:sz w:val="22"/>
                <w:szCs w:val="22"/>
              </w:rPr>
              <w:t xml:space="preserve"> сценарий заполнения анкеты на прохождение профилактического медицинского осмотра, диспансеризацию (СМЭВ4</w:t>
            </w:r>
            <w:r w:rsidR="00A9504A">
              <w:rPr>
                <w:color w:val="000000"/>
                <w:sz w:val="22"/>
                <w:szCs w:val="22"/>
              </w:rPr>
              <w:t>) в</w:t>
            </w:r>
            <w:r>
              <w:rPr>
                <w:color w:val="000000"/>
                <w:sz w:val="22"/>
                <w:szCs w:val="22"/>
              </w:rPr>
              <w:t xml:space="preserve"> тестовом контуре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61C8FF6E" w14:textId="39A090A2" w:rsidR="005461D7" w:rsidRDefault="00E64EBA">
            <w:pPr>
              <w:widowControl/>
              <w:spacing w:line="240" w:lineRule="auto"/>
              <w:jc w:val="left"/>
              <w:rPr>
                <w:color w:val="000000"/>
                <w:sz w:val="22"/>
                <w:szCs w:val="22"/>
              </w:rPr>
            </w:pPr>
            <w:r>
              <w:rPr>
                <w:color w:val="000000"/>
                <w:sz w:val="22"/>
                <w:szCs w:val="22"/>
              </w:rPr>
              <w:t>Минцифры</w:t>
            </w:r>
            <w:r w:rsidR="00E968C8">
              <w:rPr>
                <w:color w:val="000000"/>
                <w:sz w:val="22"/>
                <w:szCs w:val="22"/>
              </w:rPr>
              <w:t xml:space="preserve"> России</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6FBF726" w14:textId="77777777" w:rsidR="005461D7" w:rsidRDefault="00E64EBA">
            <w:pPr>
              <w:widowControl/>
              <w:spacing w:line="240" w:lineRule="auto"/>
              <w:jc w:val="right"/>
              <w:rPr>
                <w:color w:val="000000"/>
                <w:sz w:val="22"/>
                <w:szCs w:val="22"/>
              </w:rPr>
            </w:pPr>
            <w:r>
              <w:rPr>
                <w:color w:val="000000"/>
                <w:sz w:val="22"/>
                <w:szCs w:val="22"/>
              </w:rPr>
              <w:t>01.09.2026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B4564FE" w14:textId="2B42A185" w:rsidR="005461D7" w:rsidRDefault="00D83BFE">
            <w:pPr>
              <w:widowControl/>
              <w:spacing w:line="240" w:lineRule="auto"/>
              <w:jc w:val="left"/>
              <w:rPr>
                <w:color w:val="000000"/>
                <w:sz w:val="22"/>
                <w:szCs w:val="22"/>
              </w:rPr>
            </w:pPr>
            <w:r>
              <w:rPr>
                <w:color w:val="000000"/>
                <w:sz w:val="22"/>
                <w:szCs w:val="22"/>
              </w:rPr>
              <w:t>1</w:t>
            </w:r>
          </w:p>
        </w:tc>
      </w:tr>
      <w:tr w:rsidR="005461D7" w14:paraId="23FD047C" w14:textId="77777777">
        <w:trPr>
          <w:trHeight w:val="6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67E15B24" w14:textId="363B4023"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4B726718" w14:textId="35D635C0" w:rsidR="005461D7" w:rsidRDefault="00E64EBA">
            <w:pPr>
              <w:widowControl/>
              <w:spacing w:line="240" w:lineRule="auto"/>
              <w:jc w:val="left"/>
              <w:rPr>
                <w:color w:val="000000"/>
                <w:sz w:val="22"/>
                <w:szCs w:val="22"/>
              </w:rPr>
            </w:pPr>
            <w:r>
              <w:rPr>
                <w:color w:val="000000"/>
                <w:sz w:val="22"/>
                <w:szCs w:val="22"/>
              </w:rPr>
              <w:t xml:space="preserve">Подтверждение технической готовности пилотных субъектов </w:t>
            </w:r>
            <w:r w:rsidR="00A9504A">
              <w:rPr>
                <w:color w:val="000000"/>
                <w:sz w:val="22"/>
                <w:szCs w:val="22"/>
              </w:rPr>
              <w:t>РФ к</w:t>
            </w:r>
            <w:r>
              <w:rPr>
                <w:color w:val="000000"/>
                <w:sz w:val="22"/>
                <w:szCs w:val="22"/>
              </w:rPr>
              <w:t xml:space="preserve"> интеграционному тестированию в тестовом контуре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EE9D696" w14:textId="77777777" w:rsidR="005461D7" w:rsidRDefault="00E64EBA">
            <w:pPr>
              <w:widowControl/>
              <w:spacing w:line="240" w:lineRule="auto"/>
              <w:jc w:val="left"/>
              <w:rPr>
                <w:color w:val="000000"/>
                <w:sz w:val="22"/>
                <w:szCs w:val="22"/>
              </w:rPr>
            </w:pPr>
            <w:r>
              <w:rPr>
                <w:color w:val="000000"/>
                <w:sz w:val="22"/>
                <w:szCs w:val="22"/>
              </w:rPr>
              <w:t xml:space="preserve">Субъекты РФ </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6BDA34A5" w14:textId="612791F8" w:rsidR="005461D7" w:rsidRDefault="00E64EBA">
            <w:pPr>
              <w:widowControl/>
              <w:spacing w:line="240" w:lineRule="auto"/>
              <w:jc w:val="right"/>
              <w:rPr>
                <w:color w:val="000000"/>
                <w:sz w:val="22"/>
                <w:szCs w:val="22"/>
              </w:rPr>
            </w:pPr>
            <w:r>
              <w:rPr>
                <w:color w:val="000000"/>
                <w:sz w:val="22"/>
                <w:szCs w:val="22"/>
              </w:rPr>
              <w:t>01.09.2026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D229D65" w14:textId="1A1849DF" w:rsidR="005461D7" w:rsidRDefault="00D83BFE">
            <w:pPr>
              <w:widowControl/>
              <w:spacing w:line="240" w:lineRule="auto"/>
              <w:jc w:val="left"/>
              <w:rPr>
                <w:color w:val="000000"/>
                <w:sz w:val="22"/>
                <w:szCs w:val="22"/>
              </w:rPr>
            </w:pPr>
            <w:r>
              <w:rPr>
                <w:color w:val="000000"/>
                <w:sz w:val="22"/>
                <w:szCs w:val="22"/>
              </w:rPr>
              <w:t>1</w:t>
            </w:r>
          </w:p>
        </w:tc>
      </w:tr>
      <w:tr w:rsidR="005461D7" w14:paraId="488F703C" w14:textId="77777777">
        <w:trPr>
          <w:trHeight w:val="12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3CA1C5E4" w14:textId="30D6AA9B"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25318230" w14:textId="185B7E80" w:rsidR="005461D7" w:rsidRDefault="00E64EBA">
            <w:pPr>
              <w:widowControl/>
              <w:spacing w:line="240" w:lineRule="auto"/>
              <w:jc w:val="left"/>
              <w:rPr>
                <w:color w:val="000000"/>
                <w:sz w:val="22"/>
                <w:szCs w:val="22"/>
              </w:rPr>
            </w:pPr>
            <w:r>
              <w:rPr>
                <w:color w:val="000000"/>
                <w:sz w:val="22"/>
                <w:szCs w:val="22"/>
              </w:rPr>
              <w:t>Интеграционного тестирование услуги записи на прохождение профилактического медицинского осмотра, диспансеризации на витринах данных, включая сценарий заполнения анкеты на прохождение профилактического медицинского осмотра, диспансеризацию (СМЭВ4</w:t>
            </w:r>
            <w:r w:rsidR="00A9504A">
              <w:rPr>
                <w:color w:val="000000"/>
                <w:sz w:val="22"/>
                <w:szCs w:val="22"/>
              </w:rPr>
              <w:t>) в</w:t>
            </w:r>
            <w:r>
              <w:rPr>
                <w:color w:val="000000"/>
                <w:sz w:val="22"/>
                <w:szCs w:val="22"/>
              </w:rPr>
              <w:t xml:space="preserve"> тестовом контуре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75C346A" w14:textId="6942F062" w:rsidR="005461D7" w:rsidRDefault="00E64EBA">
            <w:pPr>
              <w:widowControl/>
              <w:spacing w:line="240" w:lineRule="auto"/>
              <w:jc w:val="left"/>
              <w:rPr>
                <w:color w:val="000000"/>
                <w:sz w:val="22"/>
                <w:szCs w:val="22"/>
              </w:rPr>
            </w:pPr>
            <w:r>
              <w:rPr>
                <w:color w:val="000000"/>
                <w:sz w:val="22"/>
                <w:szCs w:val="22"/>
              </w:rPr>
              <w:t>Минцифры</w:t>
            </w:r>
            <w:r w:rsidR="00E968C8">
              <w:rPr>
                <w:color w:val="000000"/>
                <w:sz w:val="22"/>
                <w:szCs w:val="22"/>
              </w:rPr>
              <w:t xml:space="preserve"> России </w:t>
            </w:r>
            <w:r>
              <w:rPr>
                <w:color w:val="000000"/>
                <w:sz w:val="22"/>
                <w:szCs w:val="22"/>
              </w:rPr>
              <w:t>/Субъекты РФ</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2753C391" w14:textId="77777777" w:rsidR="005461D7" w:rsidRDefault="00E64EBA">
            <w:pPr>
              <w:widowControl/>
              <w:spacing w:line="240" w:lineRule="auto"/>
              <w:jc w:val="right"/>
              <w:rPr>
                <w:color w:val="000000"/>
                <w:sz w:val="22"/>
                <w:szCs w:val="22"/>
              </w:rPr>
            </w:pPr>
            <w:r>
              <w:rPr>
                <w:color w:val="000000"/>
                <w:sz w:val="22"/>
                <w:szCs w:val="22"/>
              </w:rPr>
              <w:t>21.09.2026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53824B4B" w14:textId="365BD7CC" w:rsidR="005461D7" w:rsidRDefault="00B30BE6">
            <w:pPr>
              <w:widowControl/>
              <w:spacing w:line="240" w:lineRule="auto"/>
              <w:jc w:val="left"/>
              <w:rPr>
                <w:color w:val="000000"/>
                <w:sz w:val="22"/>
                <w:szCs w:val="22"/>
              </w:rPr>
            </w:pPr>
            <w:r>
              <w:rPr>
                <w:color w:val="000000"/>
                <w:sz w:val="22"/>
                <w:szCs w:val="22"/>
              </w:rPr>
              <w:t>3</w:t>
            </w:r>
          </w:p>
        </w:tc>
      </w:tr>
      <w:tr w:rsidR="005461D7" w14:paraId="447C4660" w14:textId="77777777">
        <w:trPr>
          <w:trHeight w:val="15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41D18E88" w14:textId="7C727EA1"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1F55BDFE" w14:textId="0136B897" w:rsidR="005461D7" w:rsidRDefault="00E64EBA">
            <w:pPr>
              <w:widowControl/>
              <w:spacing w:line="240" w:lineRule="auto"/>
              <w:jc w:val="left"/>
              <w:rPr>
                <w:color w:val="000000"/>
                <w:sz w:val="22"/>
                <w:szCs w:val="22"/>
              </w:rPr>
            </w:pPr>
            <w:r>
              <w:rPr>
                <w:color w:val="000000"/>
                <w:sz w:val="22"/>
                <w:szCs w:val="22"/>
              </w:rPr>
              <w:t xml:space="preserve">Подтверждение технической готовности пилотных субъектов </w:t>
            </w:r>
            <w:r w:rsidR="00A9504A">
              <w:rPr>
                <w:color w:val="000000"/>
                <w:sz w:val="22"/>
                <w:szCs w:val="22"/>
              </w:rPr>
              <w:t>РФ к</w:t>
            </w:r>
            <w:r>
              <w:rPr>
                <w:color w:val="000000"/>
                <w:sz w:val="22"/>
                <w:szCs w:val="22"/>
              </w:rPr>
              <w:t xml:space="preserve"> </w:t>
            </w:r>
            <w:r w:rsidR="00A9504A">
              <w:rPr>
                <w:color w:val="000000"/>
                <w:sz w:val="22"/>
                <w:szCs w:val="22"/>
              </w:rPr>
              <w:t>запуску услуги</w:t>
            </w:r>
            <w:r>
              <w:rPr>
                <w:color w:val="000000"/>
                <w:sz w:val="22"/>
                <w:szCs w:val="22"/>
              </w:rPr>
              <w:t xml:space="preserve"> записи на прохождение профилактического медицинского осмотра, диспансеризации на витринах данных, включая сценарий заполнения анкеты на прохождение профилактического медицинского осмотра, диспансеризацию (СМЭВ4</w:t>
            </w:r>
            <w:r w:rsidR="00A9504A">
              <w:rPr>
                <w:color w:val="000000"/>
                <w:sz w:val="22"/>
                <w:szCs w:val="22"/>
              </w:rPr>
              <w:t>) в</w:t>
            </w:r>
            <w:r>
              <w:rPr>
                <w:color w:val="000000"/>
                <w:sz w:val="22"/>
                <w:szCs w:val="22"/>
              </w:rPr>
              <w:t xml:space="preserve"> продуктивном контуре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376670CC" w14:textId="77777777" w:rsidR="005461D7" w:rsidRDefault="00E64EBA">
            <w:pPr>
              <w:widowControl/>
              <w:spacing w:line="240" w:lineRule="auto"/>
              <w:jc w:val="left"/>
              <w:rPr>
                <w:color w:val="000000"/>
                <w:sz w:val="22"/>
                <w:szCs w:val="22"/>
              </w:rPr>
            </w:pPr>
            <w:r>
              <w:rPr>
                <w:color w:val="000000"/>
                <w:sz w:val="22"/>
                <w:szCs w:val="22"/>
              </w:rPr>
              <w:t xml:space="preserve">Субъекты РФ </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0020C70" w14:textId="77777777" w:rsidR="005461D7" w:rsidRDefault="00E64EBA">
            <w:pPr>
              <w:widowControl/>
              <w:spacing w:line="240" w:lineRule="auto"/>
              <w:jc w:val="right"/>
              <w:rPr>
                <w:color w:val="000000"/>
                <w:sz w:val="22"/>
                <w:szCs w:val="22"/>
              </w:rPr>
            </w:pPr>
            <w:r>
              <w:rPr>
                <w:color w:val="000000"/>
                <w:sz w:val="22"/>
                <w:szCs w:val="22"/>
              </w:rPr>
              <w:t>25.09.2026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19A405B9" w14:textId="4F70D84E" w:rsidR="005461D7" w:rsidRDefault="00B30BE6">
            <w:pPr>
              <w:widowControl/>
              <w:spacing w:line="240" w:lineRule="auto"/>
              <w:jc w:val="left"/>
              <w:rPr>
                <w:color w:val="000000"/>
                <w:sz w:val="22"/>
                <w:szCs w:val="22"/>
              </w:rPr>
            </w:pPr>
            <w:r>
              <w:rPr>
                <w:color w:val="000000"/>
                <w:sz w:val="22"/>
                <w:szCs w:val="22"/>
              </w:rPr>
              <w:t>4</w:t>
            </w:r>
          </w:p>
        </w:tc>
      </w:tr>
      <w:tr w:rsidR="005461D7" w14:paraId="16B1A088" w14:textId="77777777">
        <w:trPr>
          <w:trHeight w:val="1200"/>
        </w:trPr>
        <w:tc>
          <w:tcPr>
            <w:tcW w:w="401" w:type="pct"/>
            <w:tcBorders>
              <w:top w:val="none" w:sz="4" w:space="0" w:color="000000"/>
              <w:left w:val="single" w:sz="4" w:space="0" w:color="auto"/>
              <w:bottom w:val="single" w:sz="4" w:space="0" w:color="auto"/>
              <w:right w:val="single" w:sz="4" w:space="0" w:color="auto"/>
            </w:tcBorders>
            <w:shd w:val="clear" w:color="auto" w:fill="auto"/>
            <w:noWrap/>
            <w:vAlign w:val="center"/>
          </w:tcPr>
          <w:p w14:paraId="6EA4A53E" w14:textId="3726FEE1" w:rsidR="005461D7" w:rsidRPr="00FC602D" w:rsidRDefault="005461D7" w:rsidP="00FC602D">
            <w:pPr>
              <w:pStyle w:val="affd"/>
              <w:numPr>
                <w:ilvl w:val="0"/>
                <w:numId w:val="217"/>
              </w:numPr>
              <w:spacing w:line="240" w:lineRule="auto"/>
              <w:jc w:val="right"/>
              <w:rPr>
                <w:color w:val="000000"/>
                <w:sz w:val="22"/>
              </w:rPr>
            </w:pPr>
          </w:p>
        </w:tc>
        <w:tc>
          <w:tcPr>
            <w:tcW w:w="2064" w:type="pct"/>
            <w:tcBorders>
              <w:top w:val="none" w:sz="4" w:space="0" w:color="000000"/>
              <w:left w:val="none" w:sz="4" w:space="0" w:color="000000"/>
              <w:bottom w:val="single" w:sz="4" w:space="0" w:color="auto"/>
              <w:right w:val="single" w:sz="4" w:space="0" w:color="auto"/>
            </w:tcBorders>
            <w:shd w:val="clear" w:color="auto" w:fill="auto"/>
            <w:vAlign w:val="center"/>
          </w:tcPr>
          <w:p w14:paraId="3D642998" w14:textId="2279B0AE" w:rsidR="005461D7" w:rsidRDefault="00E64EBA">
            <w:pPr>
              <w:widowControl/>
              <w:spacing w:line="240" w:lineRule="auto"/>
              <w:jc w:val="left"/>
              <w:rPr>
                <w:color w:val="000000"/>
                <w:sz w:val="22"/>
                <w:szCs w:val="22"/>
              </w:rPr>
            </w:pPr>
            <w:r>
              <w:rPr>
                <w:color w:val="000000"/>
                <w:sz w:val="22"/>
                <w:szCs w:val="22"/>
              </w:rPr>
              <w:t xml:space="preserve">Вывод в продуктивную среду </w:t>
            </w:r>
            <w:r w:rsidR="00A9504A">
              <w:rPr>
                <w:color w:val="000000"/>
                <w:sz w:val="22"/>
                <w:szCs w:val="22"/>
              </w:rPr>
              <w:t>ЕПГУ услуги</w:t>
            </w:r>
            <w:r>
              <w:rPr>
                <w:color w:val="000000"/>
                <w:sz w:val="22"/>
                <w:szCs w:val="22"/>
              </w:rPr>
              <w:t xml:space="preserve"> записи на прохождение профилактического медицинского осмотра, диспансеризации на витринах данных, включая сценарий заполнения </w:t>
            </w:r>
            <w:r>
              <w:rPr>
                <w:color w:val="000000"/>
                <w:sz w:val="22"/>
                <w:szCs w:val="22"/>
              </w:rPr>
              <w:lastRenderedPageBreak/>
              <w:t>анкеты на прохождение профилактического медицинского осмотра, диспансеризацию (СМЭВ</w:t>
            </w:r>
            <w:r w:rsidR="00A9504A">
              <w:rPr>
                <w:color w:val="000000"/>
                <w:sz w:val="22"/>
                <w:szCs w:val="22"/>
              </w:rPr>
              <w:t>4) в</w:t>
            </w:r>
            <w:r>
              <w:rPr>
                <w:color w:val="000000"/>
                <w:sz w:val="22"/>
                <w:szCs w:val="22"/>
              </w:rPr>
              <w:t xml:space="preserve"> </w:t>
            </w:r>
            <w:r w:rsidR="00A9504A">
              <w:rPr>
                <w:color w:val="000000"/>
                <w:sz w:val="22"/>
                <w:szCs w:val="22"/>
              </w:rPr>
              <w:t>продуктивном контуре</w:t>
            </w:r>
            <w:r>
              <w:rPr>
                <w:color w:val="000000"/>
                <w:sz w:val="22"/>
                <w:szCs w:val="22"/>
              </w:rPr>
              <w:t xml:space="preserve">  </w:t>
            </w:r>
          </w:p>
        </w:tc>
        <w:tc>
          <w:tcPr>
            <w:tcW w:w="917" w:type="pct"/>
            <w:tcBorders>
              <w:top w:val="none" w:sz="4" w:space="0" w:color="000000"/>
              <w:left w:val="none" w:sz="4" w:space="0" w:color="000000"/>
              <w:bottom w:val="single" w:sz="4" w:space="0" w:color="auto"/>
              <w:right w:val="single" w:sz="4" w:space="0" w:color="auto"/>
            </w:tcBorders>
            <w:shd w:val="clear" w:color="auto" w:fill="auto"/>
            <w:noWrap/>
            <w:vAlign w:val="center"/>
          </w:tcPr>
          <w:p w14:paraId="469C7F9D" w14:textId="3AC3103F" w:rsidR="005461D7" w:rsidRDefault="00E64EBA">
            <w:pPr>
              <w:widowControl/>
              <w:spacing w:line="240" w:lineRule="auto"/>
              <w:jc w:val="left"/>
              <w:rPr>
                <w:color w:val="000000"/>
                <w:sz w:val="22"/>
                <w:szCs w:val="22"/>
              </w:rPr>
            </w:pPr>
            <w:r>
              <w:rPr>
                <w:color w:val="000000"/>
                <w:sz w:val="22"/>
                <w:szCs w:val="22"/>
              </w:rPr>
              <w:lastRenderedPageBreak/>
              <w:t>Минцифры</w:t>
            </w:r>
            <w:r w:rsidR="00E968C8">
              <w:rPr>
                <w:color w:val="000000"/>
                <w:sz w:val="22"/>
                <w:szCs w:val="22"/>
              </w:rPr>
              <w:t xml:space="preserve"> России</w:t>
            </w:r>
          </w:p>
        </w:tc>
        <w:tc>
          <w:tcPr>
            <w:tcW w:w="695" w:type="pct"/>
            <w:tcBorders>
              <w:top w:val="none" w:sz="4" w:space="0" w:color="000000"/>
              <w:left w:val="none" w:sz="4" w:space="0" w:color="000000"/>
              <w:bottom w:val="single" w:sz="4" w:space="0" w:color="auto"/>
              <w:right w:val="single" w:sz="4" w:space="0" w:color="auto"/>
            </w:tcBorders>
            <w:shd w:val="clear" w:color="auto" w:fill="auto"/>
            <w:noWrap/>
            <w:vAlign w:val="center"/>
          </w:tcPr>
          <w:p w14:paraId="7CD88A3D" w14:textId="77777777" w:rsidR="005461D7" w:rsidRDefault="00E64EBA">
            <w:pPr>
              <w:widowControl/>
              <w:spacing w:line="240" w:lineRule="auto"/>
              <w:jc w:val="right"/>
              <w:rPr>
                <w:color w:val="000000"/>
                <w:sz w:val="22"/>
                <w:szCs w:val="22"/>
              </w:rPr>
            </w:pPr>
            <w:r>
              <w:rPr>
                <w:color w:val="000000"/>
                <w:sz w:val="22"/>
                <w:szCs w:val="22"/>
              </w:rPr>
              <w:t>01.10.2026</w:t>
            </w:r>
          </w:p>
        </w:tc>
        <w:tc>
          <w:tcPr>
            <w:tcW w:w="923" w:type="pct"/>
            <w:tcBorders>
              <w:top w:val="none" w:sz="4" w:space="0" w:color="000000"/>
              <w:left w:val="none" w:sz="4" w:space="0" w:color="000000"/>
              <w:bottom w:val="single" w:sz="4" w:space="0" w:color="auto"/>
              <w:right w:val="single" w:sz="4" w:space="0" w:color="auto"/>
            </w:tcBorders>
            <w:shd w:val="clear" w:color="auto" w:fill="auto"/>
            <w:noWrap/>
            <w:vAlign w:val="center"/>
          </w:tcPr>
          <w:p w14:paraId="1A3C4F0F" w14:textId="7AD632D9" w:rsidR="005461D7" w:rsidRDefault="00E64EBA">
            <w:pPr>
              <w:widowControl/>
              <w:spacing w:line="240" w:lineRule="auto"/>
              <w:jc w:val="left"/>
              <w:rPr>
                <w:color w:val="000000"/>
                <w:sz w:val="22"/>
                <w:szCs w:val="22"/>
              </w:rPr>
            </w:pPr>
            <w:r>
              <w:rPr>
                <w:color w:val="000000"/>
                <w:sz w:val="22"/>
                <w:szCs w:val="22"/>
              </w:rPr>
              <w:t> </w:t>
            </w:r>
            <w:r w:rsidR="00B30BE6">
              <w:rPr>
                <w:color w:val="000000"/>
                <w:sz w:val="22"/>
                <w:szCs w:val="22"/>
              </w:rPr>
              <w:t>5</w:t>
            </w:r>
          </w:p>
        </w:tc>
      </w:tr>
    </w:tbl>
    <w:p w14:paraId="37685015" w14:textId="77777777" w:rsidR="005461D7" w:rsidRDefault="005461D7"/>
    <w:p w14:paraId="37D504D4" w14:textId="77777777" w:rsidR="005461D7" w:rsidRDefault="005461D7"/>
    <w:p w14:paraId="022712A2" w14:textId="77777777" w:rsidR="005461D7" w:rsidRDefault="005461D7"/>
    <w:p w14:paraId="30028D9F" w14:textId="77777777" w:rsidR="005461D7" w:rsidRDefault="005461D7">
      <w:pPr>
        <w:rPr>
          <w:rFonts w:eastAsia="Calibri"/>
        </w:rPr>
        <w:sectPr w:rsidR="005461D7">
          <w:pgSz w:w="11906" w:h="16838"/>
          <w:pgMar w:top="1134" w:right="851" w:bottom="992" w:left="992" w:header="708" w:footer="708" w:gutter="0"/>
          <w:cols w:space="708"/>
        </w:sectPr>
      </w:pPr>
    </w:p>
    <w:p w14:paraId="6CFFCC27" w14:textId="77777777" w:rsidR="005461D7" w:rsidRDefault="00E64EBA">
      <w:pPr>
        <w:pStyle w:val="afffffffffd"/>
        <w:pageBreakBefore/>
        <w:spacing w:line="276" w:lineRule="auto"/>
        <w:outlineLvl w:val="0"/>
        <w:rPr>
          <w:rFonts w:asciiTheme="minorHAnsi" w:eastAsia="Calibri" w:hAnsiTheme="minorHAnsi" w:cstheme="minorHAnsi"/>
        </w:rPr>
      </w:pPr>
      <w:bookmarkStart w:id="1308" w:name="_Toc226989631"/>
      <w:r>
        <w:rPr>
          <w:rFonts w:asciiTheme="minorHAnsi" w:eastAsia="Calibri" w:hAnsiTheme="minorHAnsi" w:cstheme="minorHAnsi"/>
        </w:rPr>
        <w:lastRenderedPageBreak/>
        <w:t>Лист регистрации изменений</w:t>
      </w:r>
      <w:bookmarkEnd w:id="1301"/>
      <w:bookmarkEnd w:id="1302"/>
      <w:bookmarkEnd w:id="1303"/>
      <w:bookmarkEnd w:id="130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563"/>
        <w:gridCol w:w="1984"/>
        <w:gridCol w:w="7506"/>
      </w:tblGrid>
      <w:tr w:rsidR="005461D7" w14:paraId="7402BD6A" w14:textId="77777777">
        <w:trPr>
          <w:trHeight w:val="281"/>
          <w:tblHeader/>
        </w:trPr>
        <w:tc>
          <w:tcPr>
            <w:tcW w:w="280"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2C47D846" w14:textId="77777777" w:rsidR="005461D7" w:rsidRDefault="00E64EBA">
            <w:pPr>
              <w:pStyle w:val="RTf3"/>
              <w:spacing w:before="0" w:after="0" w:line="276" w:lineRule="auto"/>
              <w:rPr>
                <w:lang w:val="en-US"/>
              </w:rPr>
            </w:pPr>
            <w:r>
              <w:rPr>
                <w:lang w:val="en-US"/>
              </w:rPr>
              <w:t>№</w:t>
            </w:r>
          </w:p>
        </w:tc>
        <w:tc>
          <w:tcPr>
            <w:tcW w:w="987"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5B40C2AE" w14:textId="77777777" w:rsidR="005461D7" w:rsidRDefault="00E64EBA">
            <w:pPr>
              <w:pStyle w:val="RTf3"/>
              <w:spacing w:before="0" w:after="0" w:line="276" w:lineRule="auto"/>
            </w:pPr>
            <w:r>
              <w:t>Версия документа</w:t>
            </w:r>
          </w:p>
        </w:tc>
        <w:tc>
          <w:tcPr>
            <w:tcW w:w="3733" w:type="pct"/>
            <w:tcBorders>
              <w:top w:val="single" w:sz="4" w:space="0" w:color="auto"/>
              <w:left w:val="single" w:sz="4" w:space="0" w:color="auto"/>
              <w:bottom w:val="single" w:sz="4" w:space="0" w:color="auto"/>
              <w:right w:val="single" w:sz="4" w:space="0" w:color="auto"/>
            </w:tcBorders>
            <w:shd w:val="clear" w:color="auto" w:fill="auto"/>
            <w:tcMar>
              <w:top w:w="30" w:type="dxa"/>
              <w:left w:w="30" w:type="dxa"/>
              <w:bottom w:w="20" w:type="dxa"/>
              <w:right w:w="30" w:type="dxa"/>
            </w:tcMar>
            <w:vAlign w:val="center"/>
          </w:tcPr>
          <w:p w14:paraId="5E797177" w14:textId="77777777" w:rsidR="005461D7" w:rsidRDefault="00E64EBA">
            <w:pPr>
              <w:pStyle w:val="RTf3"/>
              <w:spacing w:before="0" w:after="0" w:line="276" w:lineRule="auto"/>
              <w:rPr>
                <w:lang w:val="en-US"/>
              </w:rPr>
            </w:pPr>
            <w:r>
              <w:t>Изменения</w:t>
            </w:r>
          </w:p>
        </w:tc>
      </w:tr>
      <w:tr w:rsidR="005461D7" w14:paraId="22CA3C0A" w14:textId="77777777">
        <w:trPr>
          <w:trHeight w:val="481"/>
        </w:trPr>
        <w:tc>
          <w:tcPr>
            <w:tcW w:w="280" w:type="pct"/>
            <w:tcBorders>
              <w:top w:val="single" w:sz="4" w:space="0" w:color="auto"/>
            </w:tcBorders>
            <w:shd w:val="clear" w:color="auto" w:fill="auto"/>
            <w:tcMar>
              <w:top w:w="30" w:type="dxa"/>
              <w:left w:w="30" w:type="dxa"/>
              <w:bottom w:w="20" w:type="dxa"/>
              <w:right w:w="30" w:type="dxa"/>
            </w:tcMar>
          </w:tcPr>
          <w:p w14:paraId="28298DE3" w14:textId="77777777" w:rsidR="005461D7" w:rsidRDefault="00E64EBA">
            <w:pPr>
              <w:pStyle w:val="RTf"/>
              <w:spacing w:before="0" w:after="0" w:line="276" w:lineRule="auto"/>
            </w:pPr>
            <w:r>
              <w:t>1</w:t>
            </w:r>
          </w:p>
        </w:tc>
        <w:tc>
          <w:tcPr>
            <w:tcW w:w="987" w:type="pct"/>
            <w:tcBorders>
              <w:top w:val="single" w:sz="4" w:space="0" w:color="auto"/>
            </w:tcBorders>
            <w:shd w:val="clear" w:color="auto" w:fill="auto"/>
            <w:tcMar>
              <w:top w:w="30" w:type="dxa"/>
              <w:left w:w="30" w:type="dxa"/>
              <w:bottom w:w="20" w:type="dxa"/>
              <w:right w:w="30" w:type="dxa"/>
            </w:tcMar>
          </w:tcPr>
          <w:p w14:paraId="5D34F30A" w14:textId="77777777" w:rsidR="005461D7" w:rsidRDefault="00E64EBA">
            <w:pPr>
              <w:pStyle w:val="RTf"/>
              <w:spacing w:before="0" w:after="0" w:line="276" w:lineRule="auto"/>
            </w:pPr>
            <w:r>
              <w:rPr>
                <w:lang w:val="en-US"/>
              </w:rPr>
              <w:t>v</w:t>
            </w:r>
            <w:r>
              <w:t>8</w:t>
            </w:r>
          </w:p>
        </w:tc>
        <w:tc>
          <w:tcPr>
            <w:tcW w:w="3733" w:type="pct"/>
            <w:tcBorders>
              <w:top w:val="single" w:sz="4" w:space="0" w:color="auto"/>
            </w:tcBorders>
            <w:shd w:val="clear" w:color="auto" w:fill="auto"/>
            <w:tcMar>
              <w:top w:w="30" w:type="dxa"/>
              <w:left w:w="30" w:type="dxa"/>
              <w:bottom w:w="20" w:type="dxa"/>
              <w:right w:w="30" w:type="dxa"/>
            </w:tcMar>
          </w:tcPr>
          <w:p w14:paraId="535C9B9A" w14:textId="77777777" w:rsidR="005461D7" w:rsidRDefault="00E64EBA">
            <w:pPr>
              <w:pStyle w:val="RTf"/>
              <w:spacing w:before="0" w:after="0" w:line="276" w:lineRule="auto"/>
            </w:pPr>
            <w:r>
              <w:t>В Приложении К внесены изменения в пункте «</w:t>
            </w:r>
            <w:r>
              <w:rPr>
                <w:i/>
                <w:iCs/>
              </w:rPr>
              <w:t xml:space="preserve">Бронирование записи на прием и отмена», </w:t>
            </w:r>
            <w:r>
              <w:t>в booking/book добавлены referral_id Идентификатор направления, при записи по направлению и cards_id Идентификатор медицинской карты</w:t>
            </w:r>
          </w:p>
        </w:tc>
      </w:tr>
      <w:tr w:rsidR="005461D7" w14:paraId="793C6441" w14:textId="77777777">
        <w:trPr>
          <w:trHeight w:val="481"/>
        </w:trPr>
        <w:tc>
          <w:tcPr>
            <w:tcW w:w="280" w:type="pct"/>
            <w:shd w:val="clear" w:color="auto" w:fill="auto"/>
            <w:tcMar>
              <w:top w:w="30" w:type="dxa"/>
              <w:left w:w="30" w:type="dxa"/>
              <w:bottom w:w="20" w:type="dxa"/>
              <w:right w:w="30" w:type="dxa"/>
            </w:tcMar>
          </w:tcPr>
          <w:p w14:paraId="436DFDFC" w14:textId="77777777" w:rsidR="005461D7" w:rsidRDefault="00E64EBA">
            <w:pPr>
              <w:pStyle w:val="RTf"/>
              <w:spacing w:before="0" w:after="0" w:line="276" w:lineRule="auto"/>
            </w:pPr>
            <w:r>
              <w:t>2</w:t>
            </w:r>
          </w:p>
        </w:tc>
        <w:tc>
          <w:tcPr>
            <w:tcW w:w="987" w:type="pct"/>
            <w:shd w:val="clear" w:color="auto" w:fill="auto"/>
            <w:tcMar>
              <w:top w:w="30" w:type="dxa"/>
              <w:left w:w="30" w:type="dxa"/>
              <w:bottom w:w="20" w:type="dxa"/>
              <w:right w:w="30" w:type="dxa"/>
            </w:tcMar>
          </w:tcPr>
          <w:p w14:paraId="6DB588C8" w14:textId="77777777" w:rsidR="005461D7" w:rsidRDefault="00E64EBA">
            <w:pPr>
              <w:pStyle w:val="RTf"/>
              <w:spacing w:before="0" w:after="0" w:line="276" w:lineRule="auto"/>
            </w:pPr>
            <w:r>
              <w:rPr>
                <w:lang w:val="en-US"/>
              </w:rPr>
              <w:t>v</w:t>
            </w:r>
            <w:r>
              <w:t>9</w:t>
            </w:r>
          </w:p>
        </w:tc>
        <w:tc>
          <w:tcPr>
            <w:tcW w:w="3733" w:type="pct"/>
            <w:shd w:val="clear" w:color="auto" w:fill="auto"/>
            <w:tcMar>
              <w:top w:w="30" w:type="dxa"/>
              <w:left w:w="30" w:type="dxa"/>
              <w:bottom w:w="20" w:type="dxa"/>
              <w:right w:w="30" w:type="dxa"/>
            </w:tcMar>
          </w:tcPr>
          <w:p w14:paraId="684D517F" w14:textId="77777777" w:rsidR="005461D7" w:rsidRDefault="00E64EBA">
            <w:pPr>
              <w:pStyle w:val="RTf"/>
              <w:spacing w:before="0" w:after="0" w:line="276" w:lineRule="auto"/>
            </w:pPr>
            <w:r>
              <w:t>В Приложение К внесено описание и коды ошибок, возвращаемые витриной региона и отображаемые пользователю на ЕПГУ</w:t>
            </w:r>
          </w:p>
        </w:tc>
      </w:tr>
      <w:tr w:rsidR="005461D7" w14:paraId="61931F60" w14:textId="77777777">
        <w:trPr>
          <w:trHeight w:val="481"/>
        </w:trPr>
        <w:tc>
          <w:tcPr>
            <w:tcW w:w="280" w:type="pct"/>
            <w:shd w:val="clear" w:color="auto" w:fill="auto"/>
            <w:tcMar>
              <w:top w:w="30" w:type="dxa"/>
              <w:left w:w="30" w:type="dxa"/>
              <w:bottom w:w="20" w:type="dxa"/>
              <w:right w:w="30" w:type="dxa"/>
            </w:tcMar>
          </w:tcPr>
          <w:p w14:paraId="1CDEF9C4" w14:textId="77777777" w:rsidR="005461D7" w:rsidRDefault="00E64EBA">
            <w:pPr>
              <w:pStyle w:val="RTf"/>
              <w:spacing w:before="0" w:after="0" w:line="276" w:lineRule="auto"/>
            </w:pPr>
            <w:r>
              <w:t>3</w:t>
            </w:r>
          </w:p>
        </w:tc>
        <w:tc>
          <w:tcPr>
            <w:tcW w:w="987" w:type="pct"/>
            <w:shd w:val="clear" w:color="auto" w:fill="auto"/>
            <w:tcMar>
              <w:top w:w="30" w:type="dxa"/>
              <w:left w:w="30" w:type="dxa"/>
              <w:bottom w:w="20" w:type="dxa"/>
              <w:right w:w="30" w:type="dxa"/>
            </w:tcMar>
          </w:tcPr>
          <w:p w14:paraId="31209A43" w14:textId="77777777" w:rsidR="005461D7" w:rsidRDefault="00E64EBA">
            <w:pPr>
              <w:pStyle w:val="RTf"/>
              <w:spacing w:before="0" w:after="0" w:line="276" w:lineRule="auto"/>
            </w:pPr>
            <w:r>
              <w:rPr>
                <w:lang w:val="en-US"/>
              </w:rPr>
              <w:t>v</w:t>
            </w:r>
            <w:r>
              <w:t>10</w:t>
            </w:r>
          </w:p>
        </w:tc>
        <w:tc>
          <w:tcPr>
            <w:tcW w:w="3733" w:type="pct"/>
            <w:shd w:val="clear" w:color="auto" w:fill="auto"/>
            <w:tcMar>
              <w:top w:w="30" w:type="dxa"/>
              <w:left w:w="30" w:type="dxa"/>
              <w:bottom w:w="20" w:type="dxa"/>
              <w:right w:w="30" w:type="dxa"/>
            </w:tcMar>
          </w:tcPr>
          <w:p w14:paraId="4ACACFCF" w14:textId="77777777" w:rsidR="005461D7" w:rsidRDefault="00E64EBA">
            <w:pPr>
              <w:pStyle w:val="RTf"/>
              <w:spacing w:before="0" w:after="0" w:line="276" w:lineRule="auto"/>
            </w:pPr>
            <w:r>
              <w:t>В Приложении К исправлено описание O</w:t>
            </w:r>
            <w:r>
              <w:rPr>
                <w:lang w:val="en-US"/>
              </w:rPr>
              <w:t>penApi</w:t>
            </w:r>
            <w:r>
              <w:t>, изменено наименование book_</w:t>
            </w:r>
            <w:r>
              <w:rPr>
                <w:lang w:val="en-US"/>
              </w:rPr>
              <w:t>rmis</w:t>
            </w:r>
            <w:r>
              <w:t xml:space="preserve"> на </w:t>
            </w:r>
            <w:r>
              <w:rPr>
                <w:lang w:val="en-US"/>
              </w:rPr>
              <w:t>bookExtId</w:t>
            </w:r>
            <w:r>
              <w:t>, в ответе на бронирование добавлены не обязательные поля</w:t>
            </w:r>
          </w:p>
        </w:tc>
      </w:tr>
      <w:tr w:rsidR="005461D7" w14:paraId="47BDCE8B" w14:textId="77777777">
        <w:trPr>
          <w:trHeight w:val="158"/>
        </w:trPr>
        <w:tc>
          <w:tcPr>
            <w:tcW w:w="280" w:type="pct"/>
            <w:shd w:val="clear" w:color="auto" w:fill="auto"/>
            <w:tcMar>
              <w:top w:w="30" w:type="dxa"/>
              <w:left w:w="30" w:type="dxa"/>
              <w:bottom w:w="20" w:type="dxa"/>
              <w:right w:w="30" w:type="dxa"/>
            </w:tcMar>
          </w:tcPr>
          <w:p w14:paraId="64278448" w14:textId="77777777" w:rsidR="005461D7" w:rsidRDefault="00E64EBA">
            <w:pPr>
              <w:pStyle w:val="RTf"/>
              <w:spacing w:before="0" w:after="0" w:line="276" w:lineRule="auto"/>
            </w:pPr>
            <w:r>
              <w:t>4</w:t>
            </w:r>
          </w:p>
        </w:tc>
        <w:tc>
          <w:tcPr>
            <w:tcW w:w="987" w:type="pct"/>
            <w:shd w:val="clear" w:color="auto" w:fill="auto"/>
            <w:tcMar>
              <w:top w:w="30" w:type="dxa"/>
              <w:left w:w="30" w:type="dxa"/>
              <w:bottom w:w="20" w:type="dxa"/>
              <w:right w:w="30" w:type="dxa"/>
            </w:tcMar>
          </w:tcPr>
          <w:p w14:paraId="5B0AB943" w14:textId="77777777" w:rsidR="005461D7" w:rsidRDefault="00E64EBA">
            <w:pPr>
              <w:pStyle w:val="RTf"/>
              <w:spacing w:before="0" w:after="0" w:line="276" w:lineRule="auto"/>
            </w:pPr>
            <w:r>
              <w:rPr>
                <w:lang w:val="en-US"/>
              </w:rPr>
              <w:t>v</w:t>
            </w:r>
            <w:r>
              <w:t>11</w:t>
            </w:r>
          </w:p>
        </w:tc>
        <w:tc>
          <w:tcPr>
            <w:tcW w:w="3733" w:type="pct"/>
            <w:shd w:val="clear" w:color="auto" w:fill="auto"/>
            <w:tcMar>
              <w:top w:w="30" w:type="dxa"/>
              <w:left w:w="30" w:type="dxa"/>
              <w:bottom w:w="20" w:type="dxa"/>
              <w:right w:w="30" w:type="dxa"/>
            </w:tcMar>
          </w:tcPr>
          <w:p w14:paraId="457229E3" w14:textId="77777777" w:rsidR="005461D7" w:rsidRDefault="00E64EBA">
            <w:pPr>
              <w:pStyle w:val="RTf"/>
              <w:spacing w:before="0" w:after="0" w:line="276" w:lineRule="auto"/>
            </w:pPr>
            <w:r>
              <w:t>В Приложении К актуализирован список и описание ошибок</w:t>
            </w:r>
          </w:p>
        </w:tc>
      </w:tr>
      <w:tr w:rsidR="005461D7" w14:paraId="4ED354BA" w14:textId="77777777">
        <w:trPr>
          <w:trHeight w:val="119"/>
        </w:trPr>
        <w:tc>
          <w:tcPr>
            <w:tcW w:w="280" w:type="pct"/>
            <w:shd w:val="clear" w:color="auto" w:fill="auto"/>
            <w:tcMar>
              <w:top w:w="30" w:type="dxa"/>
              <w:left w:w="30" w:type="dxa"/>
              <w:bottom w:w="20" w:type="dxa"/>
              <w:right w:w="30" w:type="dxa"/>
            </w:tcMar>
          </w:tcPr>
          <w:p w14:paraId="57A9859C" w14:textId="77777777" w:rsidR="005461D7" w:rsidRDefault="00E64EBA">
            <w:pPr>
              <w:pStyle w:val="RTf"/>
              <w:spacing w:before="0" w:after="0" w:line="276" w:lineRule="auto"/>
            </w:pPr>
            <w:r>
              <w:t>5</w:t>
            </w:r>
          </w:p>
        </w:tc>
        <w:tc>
          <w:tcPr>
            <w:tcW w:w="987" w:type="pct"/>
            <w:shd w:val="clear" w:color="auto" w:fill="auto"/>
            <w:tcMar>
              <w:top w:w="30" w:type="dxa"/>
              <w:left w:w="30" w:type="dxa"/>
              <w:bottom w:w="20" w:type="dxa"/>
              <w:right w:w="30" w:type="dxa"/>
            </w:tcMar>
          </w:tcPr>
          <w:p w14:paraId="1D7786B8" w14:textId="77777777" w:rsidR="005461D7" w:rsidRDefault="00E64EBA">
            <w:pPr>
              <w:pStyle w:val="RTf"/>
              <w:spacing w:before="0" w:after="0" w:line="276" w:lineRule="auto"/>
            </w:pPr>
            <w:r>
              <w:rPr>
                <w:lang w:val="en-US"/>
              </w:rPr>
              <w:t>v12</w:t>
            </w:r>
          </w:p>
        </w:tc>
        <w:tc>
          <w:tcPr>
            <w:tcW w:w="3733" w:type="pct"/>
            <w:shd w:val="clear" w:color="auto" w:fill="auto"/>
            <w:tcMar>
              <w:top w:w="30" w:type="dxa"/>
              <w:left w:w="30" w:type="dxa"/>
              <w:bottom w:w="20" w:type="dxa"/>
              <w:right w:w="30" w:type="dxa"/>
            </w:tcMar>
          </w:tcPr>
          <w:p w14:paraId="0D77FA8B" w14:textId="77777777" w:rsidR="005461D7" w:rsidRDefault="00E64EBA">
            <w:pPr>
              <w:pStyle w:val="RTf"/>
              <w:spacing w:before="0" w:after="0" w:line="276" w:lineRule="auto"/>
            </w:pPr>
            <w:r>
              <w:t>В Приложении К добавлены комментарии к полям в таблицы</w:t>
            </w:r>
          </w:p>
        </w:tc>
      </w:tr>
      <w:tr w:rsidR="005461D7" w14:paraId="47B90E27" w14:textId="77777777">
        <w:trPr>
          <w:trHeight w:val="481"/>
        </w:trPr>
        <w:tc>
          <w:tcPr>
            <w:tcW w:w="280" w:type="pct"/>
            <w:shd w:val="clear" w:color="auto" w:fill="auto"/>
            <w:tcMar>
              <w:top w:w="30" w:type="dxa"/>
              <w:left w:w="30" w:type="dxa"/>
              <w:bottom w:w="20" w:type="dxa"/>
              <w:right w:w="30" w:type="dxa"/>
            </w:tcMar>
          </w:tcPr>
          <w:p w14:paraId="1C66402F" w14:textId="77777777" w:rsidR="005461D7" w:rsidRDefault="00E64EBA">
            <w:pPr>
              <w:pStyle w:val="RTf"/>
              <w:spacing w:before="0" w:after="0" w:line="276" w:lineRule="auto"/>
            </w:pPr>
            <w:r>
              <w:t>6</w:t>
            </w:r>
          </w:p>
        </w:tc>
        <w:tc>
          <w:tcPr>
            <w:tcW w:w="987" w:type="pct"/>
            <w:shd w:val="clear" w:color="auto" w:fill="auto"/>
            <w:tcMar>
              <w:top w:w="30" w:type="dxa"/>
              <w:left w:w="30" w:type="dxa"/>
              <w:bottom w:w="20" w:type="dxa"/>
              <w:right w:w="30" w:type="dxa"/>
            </w:tcMar>
          </w:tcPr>
          <w:p w14:paraId="19B91209" w14:textId="77777777" w:rsidR="005461D7" w:rsidRDefault="00E64EBA">
            <w:pPr>
              <w:pStyle w:val="RTf"/>
              <w:spacing w:before="0" w:after="0" w:line="276" w:lineRule="auto"/>
              <w:rPr>
                <w:lang w:val="en-US"/>
              </w:rPr>
            </w:pPr>
            <w:r>
              <w:rPr>
                <w:lang w:val="en-US"/>
              </w:rPr>
              <w:t>v13</w:t>
            </w:r>
          </w:p>
        </w:tc>
        <w:tc>
          <w:tcPr>
            <w:tcW w:w="3733" w:type="pct"/>
            <w:shd w:val="clear" w:color="auto" w:fill="auto"/>
            <w:tcMar>
              <w:top w:w="30" w:type="dxa"/>
              <w:left w:w="30" w:type="dxa"/>
              <w:bottom w:w="20" w:type="dxa"/>
              <w:right w:w="30" w:type="dxa"/>
            </w:tcMar>
          </w:tcPr>
          <w:p w14:paraId="6BF59744" w14:textId="77777777" w:rsidR="005461D7" w:rsidRDefault="00E64EBA">
            <w:pPr>
              <w:pStyle w:val="RTf"/>
              <w:spacing w:before="0" w:after="0" w:line="276" w:lineRule="auto"/>
            </w:pPr>
            <w:r>
              <w:t>Добавлен раздел 4, где описаны рекомендованные и минимальные системные требования для реализации решения «Витрины данных»</w:t>
            </w:r>
          </w:p>
        </w:tc>
      </w:tr>
      <w:tr w:rsidR="005461D7" w14:paraId="4AEE7971" w14:textId="77777777">
        <w:trPr>
          <w:trHeight w:val="481"/>
        </w:trPr>
        <w:tc>
          <w:tcPr>
            <w:tcW w:w="280" w:type="pct"/>
            <w:shd w:val="clear" w:color="auto" w:fill="auto"/>
            <w:tcMar>
              <w:top w:w="30" w:type="dxa"/>
              <w:left w:w="30" w:type="dxa"/>
              <w:bottom w:w="20" w:type="dxa"/>
              <w:right w:w="30" w:type="dxa"/>
            </w:tcMar>
          </w:tcPr>
          <w:p w14:paraId="2160D127" w14:textId="77777777" w:rsidR="005461D7" w:rsidRDefault="00E64EBA">
            <w:pPr>
              <w:pStyle w:val="RTf"/>
              <w:spacing w:before="0" w:after="0" w:line="276" w:lineRule="auto"/>
            </w:pPr>
            <w:r>
              <w:t>7</w:t>
            </w:r>
          </w:p>
        </w:tc>
        <w:tc>
          <w:tcPr>
            <w:tcW w:w="987" w:type="pct"/>
            <w:shd w:val="clear" w:color="auto" w:fill="auto"/>
            <w:tcMar>
              <w:top w:w="30" w:type="dxa"/>
              <w:left w:w="30" w:type="dxa"/>
              <w:bottom w:w="20" w:type="dxa"/>
              <w:right w:w="30" w:type="dxa"/>
            </w:tcMar>
          </w:tcPr>
          <w:p w14:paraId="1A4476A0" w14:textId="77777777" w:rsidR="005461D7" w:rsidRDefault="00E64EBA">
            <w:pPr>
              <w:pStyle w:val="RTf"/>
              <w:spacing w:before="0" w:after="0" w:line="276" w:lineRule="auto"/>
            </w:pPr>
            <w:r>
              <w:rPr>
                <w:lang w:val="en-US"/>
              </w:rPr>
              <w:t>v1</w:t>
            </w:r>
            <w:r>
              <w:t>4</w:t>
            </w:r>
          </w:p>
        </w:tc>
        <w:tc>
          <w:tcPr>
            <w:tcW w:w="3733" w:type="pct"/>
            <w:shd w:val="clear" w:color="auto" w:fill="auto"/>
            <w:tcMar>
              <w:top w:w="30" w:type="dxa"/>
              <w:left w:w="30" w:type="dxa"/>
              <w:bottom w:w="20" w:type="dxa"/>
              <w:right w:w="30" w:type="dxa"/>
            </w:tcMar>
          </w:tcPr>
          <w:p w14:paraId="4F87871B" w14:textId="77777777" w:rsidR="005461D7" w:rsidRDefault="00E64EBA">
            <w:pPr>
              <w:pStyle w:val="RTf"/>
              <w:spacing w:before="0" w:after="0" w:line="276" w:lineRule="auto"/>
            </w:pPr>
            <w:r>
              <w:t>Исключена допустимость использования ПО «Витрина данных Лайт» (п.4)</w:t>
            </w:r>
          </w:p>
          <w:p w14:paraId="1D56EC61" w14:textId="77777777" w:rsidR="005461D7" w:rsidRDefault="00E64EBA">
            <w:pPr>
              <w:pStyle w:val="RTf"/>
              <w:spacing w:before="0" w:after="0" w:line="276" w:lineRule="auto"/>
            </w:pPr>
            <w:r>
              <w:t>Внесены изменения в Модель витрины данных (Приложение К)</w:t>
            </w:r>
          </w:p>
          <w:p w14:paraId="2AB7095A" w14:textId="77777777" w:rsidR="005461D7" w:rsidRDefault="00E64EBA">
            <w:pPr>
              <w:pStyle w:val="RTf"/>
              <w:spacing w:before="0" w:after="0" w:line="276" w:lineRule="auto"/>
            </w:pPr>
            <w:r>
              <w:t>Внесены технические правки по тексту документа</w:t>
            </w:r>
          </w:p>
        </w:tc>
      </w:tr>
      <w:tr w:rsidR="005461D7" w14:paraId="13CB0259" w14:textId="77777777">
        <w:trPr>
          <w:trHeight w:val="481"/>
        </w:trPr>
        <w:tc>
          <w:tcPr>
            <w:tcW w:w="280" w:type="pct"/>
            <w:shd w:val="clear" w:color="auto" w:fill="auto"/>
            <w:tcMar>
              <w:top w:w="30" w:type="dxa"/>
              <w:left w:w="30" w:type="dxa"/>
              <w:bottom w:w="20" w:type="dxa"/>
              <w:right w:w="30" w:type="dxa"/>
            </w:tcMar>
          </w:tcPr>
          <w:p w14:paraId="39B5C349" w14:textId="77777777" w:rsidR="005461D7" w:rsidRDefault="00E64EBA">
            <w:pPr>
              <w:pStyle w:val="RTf"/>
              <w:spacing w:before="0" w:after="0" w:line="276" w:lineRule="auto"/>
            </w:pPr>
            <w:r>
              <w:t>8</w:t>
            </w:r>
          </w:p>
        </w:tc>
        <w:tc>
          <w:tcPr>
            <w:tcW w:w="987" w:type="pct"/>
            <w:shd w:val="clear" w:color="auto" w:fill="auto"/>
            <w:tcMar>
              <w:top w:w="30" w:type="dxa"/>
              <w:left w:w="30" w:type="dxa"/>
              <w:bottom w:w="20" w:type="dxa"/>
              <w:right w:w="30" w:type="dxa"/>
            </w:tcMar>
          </w:tcPr>
          <w:p w14:paraId="0D119C31" w14:textId="77777777" w:rsidR="005461D7" w:rsidRDefault="00E64EBA">
            <w:pPr>
              <w:pStyle w:val="RTf"/>
              <w:spacing w:before="0" w:after="0" w:line="276" w:lineRule="auto"/>
            </w:pPr>
            <w:r>
              <w:rPr>
                <w:lang w:val="en-US"/>
              </w:rPr>
              <w:t>v1</w:t>
            </w:r>
            <w:r>
              <w:t>5</w:t>
            </w:r>
          </w:p>
        </w:tc>
        <w:tc>
          <w:tcPr>
            <w:tcW w:w="3733" w:type="pct"/>
            <w:shd w:val="clear" w:color="auto" w:fill="auto"/>
            <w:tcMar>
              <w:top w:w="30" w:type="dxa"/>
              <w:left w:w="30" w:type="dxa"/>
              <w:bottom w:w="20" w:type="dxa"/>
              <w:right w:w="30" w:type="dxa"/>
            </w:tcMar>
          </w:tcPr>
          <w:p w14:paraId="77A1C104" w14:textId="77777777" w:rsidR="005461D7" w:rsidRDefault="00E64EBA">
            <w:pPr>
              <w:pStyle w:val="RTf"/>
              <w:spacing w:before="0" w:after="0" w:line="276" w:lineRule="auto"/>
            </w:pPr>
            <w:r>
              <w:t>Расширен состав услуг, предоставляемых на ЕПГУ посредством Региональной витрины данных субъекта РФ, добавлены услуги: «Запись на прием по направлению», «Запись на прием к врачам, осуществляющим диспансерное наблюдение», «Запись на вакцинацию по национальному и эпидемическому календарю», «Запись на прием на углубленную диспансеризацию для лиц, переболевших COVID-19».</w:t>
            </w:r>
          </w:p>
          <w:p w14:paraId="13769FA8" w14:textId="77777777" w:rsidR="005461D7" w:rsidRDefault="00E64EBA">
            <w:pPr>
              <w:pStyle w:val="RTf"/>
              <w:spacing w:before="0" w:after="0" w:line="276" w:lineRule="auto"/>
            </w:pPr>
            <w:r>
              <w:t>Добавлено общее описание информационного взаимодействия при предоставлении Сервисов на ЕПГУ с использованием типового решения «Витрины данных» НСУД.</w:t>
            </w:r>
          </w:p>
          <w:p w14:paraId="48D7A468" w14:textId="77777777" w:rsidR="005461D7" w:rsidRDefault="00E64EBA">
            <w:pPr>
              <w:pStyle w:val="RTf"/>
              <w:spacing w:before="0" w:after="0" w:line="276" w:lineRule="auto"/>
            </w:pPr>
            <w:r>
              <w:t>Внесены технические правки в структуре и по тексту документа.</w:t>
            </w:r>
          </w:p>
        </w:tc>
      </w:tr>
      <w:tr w:rsidR="005461D7" w14:paraId="3238EF3C" w14:textId="77777777">
        <w:trPr>
          <w:trHeight w:val="275"/>
        </w:trPr>
        <w:tc>
          <w:tcPr>
            <w:tcW w:w="280" w:type="pct"/>
            <w:shd w:val="clear" w:color="auto" w:fill="auto"/>
            <w:tcMar>
              <w:top w:w="30" w:type="dxa"/>
              <w:left w:w="30" w:type="dxa"/>
              <w:bottom w:w="20" w:type="dxa"/>
              <w:right w:w="30" w:type="dxa"/>
            </w:tcMar>
          </w:tcPr>
          <w:p w14:paraId="6E25DEA1" w14:textId="77777777" w:rsidR="005461D7" w:rsidRDefault="00E64EBA">
            <w:pPr>
              <w:pStyle w:val="RTf"/>
              <w:spacing w:before="0" w:after="0" w:line="276" w:lineRule="auto"/>
            </w:pPr>
            <w:r>
              <w:t>9</w:t>
            </w:r>
          </w:p>
        </w:tc>
        <w:tc>
          <w:tcPr>
            <w:tcW w:w="987" w:type="pct"/>
            <w:shd w:val="clear" w:color="auto" w:fill="auto"/>
            <w:tcMar>
              <w:top w:w="30" w:type="dxa"/>
              <w:left w:w="30" w:type="dxa"/>
              <w:bottom w:w="20" w:type="dxa"/>
              <w:right w:w="30" w:type="dxa"/>
            </w:tcMar>
          </w:tcPr>
          <w:p w14:paraId="3DDABF93" w14:textId="77777777" w:rsidR="005461D7" w:rsidRDefault="00E64EBA">
            <w:pPr>
              <w:pStyle w:val="RTf"/>
              <w:spacing w:before="0" w:after="0" w:line="276" w:lineRule="auto"/>
              <w:rPr>
                <w:lang w:val="en-US"/>
              </w:rPr>
            </w:pPr>
            <w:r>
              <w:rPr>
                <w:lang w:val="en-US"/>
              </w:rPr>
              <w:t>v1</w:t>
            </w:r>
            <w:r>
              <w:t>6</w:t>
            </w:r>
          </w:p>
        </w:tc>
        <w:tc>
          <w:tcPr>
            <w:tcW w:w="3733" w:type="pct"/>
            <w:shd w:val="clear" w:color="auto" w:fill="auto"/>
            <w:tcMar>
              <w:top w:w="30" w:type="dxa"/>
              <w:left w:w="30" w:type="dxa"/>
              <w:bottom w:w="20" w:type="dxa"/>
              <w:right w:w="30" w:type="dxa"/>
            </w:tcMar>
          </w:tcPr>
          <w:p w14:paraId="0BF43243" w14:textId="77777777" w:rsidR="005461D7" w:rsidRDefault="00E64EBA">
            <w:pPr>
              <w:pStyle w:val="RTf"/>
              <w:spacing w:before="0" w:after="0" w:line="276" w:lineRule="auto"/>
            </w:pPr>
            <w:r>
              <w:t>Комментарии по тексту документы</w:t>
            </w:r>
          </w:p>
        </w:tc>
      </w:tr>
      <w:tr w:rsidR="005461D7" w14:paraId="46E4CD1A" w14:textId="77777777">
        <w:trPr>
          <w:trHeight w:val="481"/>
        </w:trPr>
        <w:tc>
          <w:tcPr>
            <w:tcW w:w="280" w:type="pct"/>
            <w:shd w:val="clear" w:color="auto" w:fill="auto"/>
            <w:tcMar>
              <w:top w:w="30" w:type="dxa"/>
              <w:left w:w="30" w:type="dxa"/>
              <w:bottom w:w="20" w:type="dxa"/>
              <w:right w:w="30" w:type="dxa"/>
            </w:tcMar>
          </w:tcPr>
          <w:p w14:paraId="4D3EA1CB" w14:textId="77777777" w:rsidR="005461D7" w:rsidRDefault="00E64EBA">
            <w:pPr>
              <w:pStyle w:val="RTf"/>
              <w:spacing w:before="0" w:after="0" w:line="276" w:lineRule="auto"/>
            </w:pPr>
            <w:r>
              <w:t>10</w:t>
            </w:r>
          </w:p>
        </w:tc>
        <w:tc>
          <w:tcPr>
            <w:tcW w:w="987" w:type="pct"/>
            <w:shd w:val="clear" w:color="auto" w:fill="auto"/>
            <w:tcMar>
              <w:top w:w="30" w:type="dxa"/>
              <w:left w:w="30" w:type="dxa"/>
              <w:bottom w:w="20" w:type="dxa"/>
              <w:right w:w="30" w:type="dxa"/>
            </w:tcMar>
          </w:tcPr>
          <w:p w14:paraId="76D1D025" w14:textId="77777777" w:rsidR="005461D7" w:rsidRDefault="00E64EBA">
            <w:pPr>
              <w:pStyle w:val="RTf"/>
              <w:spacing w:before="0" w:after="0" w:line="276" w:lineRule="auto"/>
            </w:pPr>
            <w:r>
              <w:rPr>
                <w:lang w:val="en-US"/>
              </w:rPr>
              <w:t>v1</w:t>
            </w:r>
            <w:r>
              <w:t>7</w:t>
            </w:r>
          </w:p>
        </w:tc>
        <w:tc>
          <w:tcPr>
            <w:tcW w:w="3733" w:type="pct"/>
            <w:shd w:val="clear" w:color="auto" w:fill="auto"/>
            <w:tcMar>
              <w:top w:w="30" w:type="dxa"/>
              <w:left w:w="30" w:type="dxa"/>
              <w:bottom w:w="20" w:type="dxa"/>
              <w:right w:w="30" w:type="dxa"/>
            </w:tcMar>
          </w:tcPr>
          <w:p w14:paraId="6A2B0EC1" w14:textId="77777777" w:rsidR="005461D7" w:rsidRDefault="00E64EBA">
            <w:pPr>
              <w:pStyle w:val="RTf"/>
              <w:spacing w:before="0" w:after="0" w:line="276" w:lineRule="auto"/>
            </w:pPr>
            <w:r>
              <w:t>Внесены правки в структуру и содержание документа, добавлено: правовое основание для оказания услуги; информация о текущей схеме взаимодействия, ссылка на метод. рекомендации текущие</w:t>
            </w:r>
          </w:p>
          <w:p w14:paraId="10E1F0EF" w14:textId="77777777" w:rsidR="005461D7" w:rsidRDefault="00E64EBA">
            <w:pPr>
              <w:pStyle w:val="RTf"/>
              <w:spacing w:before="0" w:after="0" w:line="276" w:lineRule="auto"/>
            </w:pPr>
            <w:r>
              <w:t>Внесены изменения в модель данных, таблица validation.</w:t>
            </w:r>
          </w:p>
        </w:tc>
      </w:tr>
      <w:tr w:rsidR="005461D7" w14:paraId="2910CE32" w14:textId="77777777">
        <w:trPr>
          <w:trHeight w:val="481"/>
        </w:trPr>
        <w:tc>
          <w:tcPr>
            <w:tcW w:w="280" w:type="pct"/>
            <w:shd w:val="clear" w:color="auto" w:fill="auto"/>
            <w:tcMar>
              <w:top w:w="30" w:type="dxa"/>
              <w:left w:w="30" w:type="dxa"/>
              <w:bottom w:w="20" w:type="dxa"/>
              <w:right w:w="30" w:type="dxa"/>
            </w:tcMar>
          </w:tcPr>
          <w:p w14:paraId="529D34D6" w14:textId="77777777" w:rsidR="005461D7" w:rsidRDefault="00E64EBA">
            <w:pPr>
              <w:pStyle w:val="RTf"/>
              <w:spacing w:before="0" w:after="0" w:line="276" w:lineRule="auto"/>
            </w:pPr>
            <w:r>
              <w:t>11</w:t>
            </w:r>
          </w:p>
        </w:tc>
        <w:tc>
          <w:tcPr>
            <w:tcW w:w="987" w:type="pct"/>
            <w:shd w:val="clear" w:color="auto" w:fill="auto"/>
            <w:tcMar>
              <w:top w:w="30" w:type="dxa"/>
              <w:left w:w="30" w:type="dxa"/>
              <w:bottom w:w="20" w:type="dxa"/>
              <w:right w:w="30" w:type="dxa"/>
            </w:tcMar>
          </w:tcPr>
          <w:p w14:paraId="7400E023" w14:textId="77777777" w:rsidR="005461D7" w:rsidRDefault="00E64EBA">
            <w:pPr>
              <w:pStyle w:val="RTf"/>
              <w:spacing w:before="0" w:after="0" w:line="276" w:lineRule="auto"/>
            </w:pPr>
            <w:r>
              <w:rPr>
                <w:lang w:val="en-US"/>
              </w:rPr>
              <w:t>v1</w:t>
            </w:r>
            <w:r>
              <w:t>8</w:t>
            </w:r>
          </w:p>
        </w:tc>
        <w:tc>
          <w:tcPr>
            <w:tcW w:w="3733" w:type="pct"/>
            <w:shd w:val="clear" w:color="auto" w:fill="auto"/>
            <w:tcMar>
              <w:top w:w="30" w:type="dxa"/>
              <w:left w:w="30" w:type="dxa"/>
              <w:bottom w:w="20" w:type="dxa"/>
              <w:right w:w="30" w:type="dxa"/>
            </w:tcMar>
          </w:tcPr>
          <w:p w14:paraId="60A39C38" w14:textId="77777777" w:rsidR="005461D7" w:rsidRDefault="00E64EBA">
            <w:pPr>
              <w:pStyle w:val="RTf"/>
              <w:spacing w:before="0" w:after="0" w:line="276" w:lineRule="auto"/>
            </w:pPr>
            <w:r>
              <w:t>В приложения добавлен список правил проверки сведений о расписании и бронировании, осуществляемых в компоненте «Модуль управления бизнес-правилами» ФЭР ЕГИСЗ (приложение 10).</w:t>
            </w:r>
          </w:p>
          <w:p w14:paraId="7FACF3C5" w14:textId="77777777" w:rsidR="005461D7" w:rsidRDefault="00E64EBA">
            <w:pPr>
              <w:pStyle w:val="RTf"/>
              <w:spacing w:before="0" w:after="0" w:line="276" w:lineRule="auto"/>
            </w:pPr>
            <w:r>
              <w:t>Добавлено описание процесса перехода ГИС в сфере здравоохранения субъекта Российской Федерации на решение с использованием технологии витрин данных (п.6)</w:t>
            </w:r>
          </w:p>
        </w:tc>
      </w:tr>
      <w:tr w:rsidR="005461D7" w14:paraId="5F551A6A" w14:textId="77777777">
        <w:trPr>
          <w:trHeight w:val="481"/>
        </w:trPr>
        <w:tc>
          <w:tcPr>
            <w:tcW w:w="280" w:type="pct"/>
            <w:shd w:val="clear" w:color="auto" w:fill="auto"/>
            <w:tcMar>
              <w:top w:w="30" w:type="dxa"/>
              <w:left w:w="30" w:type="dxa"/>
              <w:bottom w:w="20" w:type="dxa"/>
              <w:right w:w="30" w:type="dxa"/>
            </w:tcMar>
          </w:tcPr>
          <w:p w14:paraId="04C310EF" w14:textId="77777777" w:rsidR="005461D7" w:rsidRDefault="00E64EBA">
            <w:pPr>
              <w:pStyle w:val="RTf"/>
              <w:spacing w:before="0" w:after="0" w:line="276" w:lineRule="auto"/>
            </w:pPr>
            <w:r>
              <w:t>12</w:t>
            </w:r>
          </w:p>
        </w:tc>
        <w:tc>
          <w:tcPr>
            <w:tcW w:w="987" w:type="pct"/>
            <w:shd w:val="clear" w:color="auto" w:fill="auto"/>
            <w:tcMar>
              <w:top w:w="30" w:type="dxa"/>
              <w:left w:w="30" w:type="dxa"/>
              <w:bottom w:w="20" w:type="dxa"/>
              <w:right w:w="30" w:type="dxa"/>
            </w:tcMar>
          </w:tcPr>
          <w:p w14:paraId="4A6D6037" w14:textId="77777777" w:rsidR="005461D7" w:rsidRDefault="00E64EBA">
            <w:pPr>
              <w:pStyle w:val="RTf"/>
              <w:spacing w:before="0" w:after="0" w:line="276" w:lineRule="auto"/>
            </w:pPr>
            <w:r>
              <w:rPr>
                <w:lang w:val="en-US"/>
              </w:rPr>
              <w:t>v1</w:t>
            </w:r>
            <w:r>
              <w:t>9</w:t>
            </w:r>
          </w:p>
        </w:tc>
        <w:tc>
          <w:tcPr>
            <w:tcW w:w="3733" w:type="pct"/>
            <w:shd w:val="clear" w:color="auto" w:fill="auto"/>
            <w:tcMar>
              <w:top w:w="30" w:type="dxa"/>
              <w:left w:w="30" w:type="dxa"/>
              <w:bottom w:w="20" w:type="dxa"/>
              <w:right w:w="30" w:type="dxa"/>
            </w:tcMar>
          </w:tcPr>
          <w:p w14:paraId="6110EB14" w14:textId="2D8F718F" w:rsidR="005461D7" w:rsidRDefault="00E64EBA">
            <w:pPr>
              <w:pStyle w:val="RTf"/>
              <w:spacing w:before="0" w:after="0" w:line="276" w:lineRule="auto"/>
            </w:pPr>
            <w:r>
              <w:t>В приложении 3 порядок установки ПО «Витрина данных Лайт» заменен на порядок установки ПО «Витрина данных Медиум»</w:t>
            </w:r>
          </w:p>
          <w:p w14:paraId="61175AF2" w14:textId="730438C3" w:rsidR="005461D7" w:rsidRDefault="00E64EBA">
            <w:pPr>
              <w:pStyle w:val="RTf"/>
              <w:spacing w:before="0" w:after="0" w:line="276" w:lineRule="auto"/>
            </w:pPr>
            <w:r>
              <w:t>В приложении 4, а также в формах заявок внесены правки, соответствующие справочной и методической информации, размещенной на технологическом. Портале СМЭВ</w:t>
            </w:r>
          </w:p>
          <w:p w14:paraId="5808D958" w14:textId="77777777" w:rsidR="005461D7" w:rsidRDefault="00E64EBA">
            <w:pPr>
              <w:pStyle w:val="RTf"/>
              <w:spacing w:before="0" w:after="0" w:line="276" w:lineRule="auto"/>
            </w:pPr>
            <w:r>
              <w:t>В приложении 10 модель данных расписания заменена на актуальную.</w:t>
            </w:r>
          </w:p>
          <w:p w14:paraId="6686E03B" w14:textId="77777777" w:rsidR="005461D7" w:rsidRDefault="00E64EBA">
            <w:pPr>
              <w:pStyle w:val="RTf"/>
              <w:spacing w:before="0" w:after="0" w:line="276" w:lineRule="auto"/>
            </w:pPr>
            <w:r>
              <w:t>Внесены технические правки в структуре и по тексту документа.</w:t>
            </w:r>
          </w:p>
        </w:tc>
      </w:tr>
      <w:tr w:rsidR="005461D7" w14:paraId="332135DD" w14:textId="77777777">
        <w:trPr>
          <w:trHeight w:val="481"/>
        </w:trPr>
        <w:tc>
          <w:tcPr>
            <w:tcW w:w="280" w:type="pct"/>
            <w:shd w:val="clear" w:color="auto" w:fill="auto"/>
            <w:tcMar>
              <w:top w:w="30" w:type="dxa"/>
              <w:left w:w="30" w:type="dxa"/>
              <w:bottom w:w="20" w:type="dxa"/>
              <w:right w:w="30" w:type="dxa"/>
            </w:tcMar>
          </w:tcPr>
          <w:p w14:paraId="5EE32C52" w14:textId="77777777" w:rsidR="005461D7" w:rsidRDefault="00E64EBA">
            <w:pPr>
              <w:pStyle w:val="RTf"/>
              <w:spacing w:before="0" w:after="0" w:line="276" w:lineRule="auto"/>
            </w:pPr>
            <w:r>
              <w:t>13</w:t>
            </w:r>
          </w:p>
        </w:tc>
        <w:tc>
          <w:tcPr>
            <w:tcW w:w="987" w:type="pct"/>
            <w:shd w:val="clear" w:color="auto" w:fill="auto"/>
            <w:tcMar>
              <w:top w:w="30" w:type="dxa"/>
              <w:left w:w="30" w:type="dxa"/>
              <w:bottom w:w="20" w:type="dxa"/>
              <w:right w:w="30" w:type="dxa"/>
            </w:tcMar>
          </w:tcPr>
          <w:p w14:paraId="4C28417F" w14:textId="77777777" w:rsidR="005461D7" w:rsidRDefault="00E64EBA">
            <w:pPr>
              <w:pStyle w:val="RTf"/>
              <w:spacing w:before="0" w:after="0" w:line="276" w:lineRule="auto"/>
            </w:pPr>
            <w:r>
              <w:rPr>
                <w:lang w:val="en-US"/>
              </w:rPr>
              <w:t>v</w:t>
            </w:r>
            <w:r>
              <w:t>20</w:t>
            </w:r>
          </w:p>
        </w:tc>
        <w:tc>
          <w:tcPr>
            <w:tcW w:w="3733" w:type="pct"/>
            <w:shd w:val="clear" w:color="auto" w:fill="auto"/>
            <w:tcMar>
              <w:top w:w="30" w:type="dxa"/>
              <w:left w:w="30" w:type="dxa"/>
              <w:bottom w:w="20" w:type="dxa"/>
              <w:right w:w="30" w:type="dxa"/>
            </w:tcMar>
          </w:tcPr>
          <w:p w14:paraId="3F657AB5" w14:textId="77777777" w:rsidR="005461D7" w:rsidRDefault="00E64EBA">
            <w:pPr>
              <w:pStyle w:val="RTf"/>
              <w:spacing w:before="0" w:after="0" w:line="276" w:lineRule="auto"/>
            </w:pPr>
            <w:r>
              <w:t>Внесены изменения в состав сведений для наполнения региональных витрин данных (приложение 10): внесены изменения в соотв. с реализованными Сервисами на момент декабрь 2022; добавлены сведения из федеральных реестров и справочников, обеспечивающие контроль качества расписания.</w:t>
            </w:r>
          </w:p>
        </w:tc>
      </w:tr>
      <w:tr w:rsidR="005461D7" w14:paraId="359E6950" w14:textId="77777777">
        <w:trPr>
          <w:trHeight w:val="481"/>
        </w:trPr>
        <w:tc>
          <w:tcPr>
            <w:tcW w:w="280" w:type="pct"/>
            <w:shd w:val="clear" w:color="auto" w:fill="auto"/>
            <w:tcMar>
              <w:top w:w="30" w:type="dxa"/>
              <w:left w:w="30" w:type="dxa"/>
              <w:bottom w:w="20" w:type="dxa"/>
              <w:right w:w="30" w:type="dxa"/>
            </w:tcMar>
          </w:tcPr>
          <w:p w14:paraId="1C1C3D66" w14:textId="77777777" w:rsidR="005461D7" w:rsidRDefault="00E64EBA">
            <w:pPr>
              <w:pStyle w:val="RTf"/>
              <w:spacing w:before="0" w:after="0" w:line="276" w:lineRule="auto"/>
            </w:pPr>
            <w:r>
              <w:t>14</w:t>
            </w:r>
          </w:p>
        </w:tc>
        <w:tc>
          <w:tcPr>
            <w:tcW w:w="987" w:type="pct"/>
            <w:shd w:val="clear" w:color="auto" w:fill="auto"/>
            <w:tcMar>
              <w:top w:w="30" w:type="dxa"/>
              <w:left w:w="30" w:type="dxa"/>
              <w:bottom w:w="20" w:type="dxa"/>
              <w:right w:w="30" w:type="dxa"/>
            </w:tcMar>
          </w:tcPr>
          <w:p w14:paraId="026C2AEE" w14:textId="77777777" w:rsidR="005461D7" w:rsidRDefault="00E64EBA">
            <w:pPr>
              <w:pStyle w:val="RTf"/>
              <w:spacing w:before="0" w:after="0" w:line="276" w:lineRule="auto"/>
              <w:rPr>
                <w:lang w:val="en-US"/>
              </w:rPr>
            </w:pPr>
            <w:r>
              <w:rPr>
                <w:lang w:val="en-US"/>
              </w:rPr>
              <w:t>v</w:t>
            </w:r>
            <w:r>
              <w:t>21</w:t>
            </w:r>
          </w:p>
        </w:tc>
        <w:tc>
          <w:tcPr>
            <w:tcW w:w="3733" w:type="pct"/>
            <w:shd w:val="clear" w:color="auto" w:fill="auto"/>
            <w:tcMar>
              <w:top w:w="30" w:type="dxa"/>
              <w:left w:w="30" w:type="dxa"/>
              <w:bottom w:w="20" w:type="dxa"/>
              <w:right w:w="30" w:type="dxa"/>
            </w:tcMar>
          </w:tcPr>
          <w:p w14:paraId="0AB79AC5" w14:textId="77777777" w:rsidR="005461D7" w:rsidRDefault="00E64EBA">
            <w:pPr>
              <w:pStyle w:val="RTf"/>
              <w:spacing w:before="0" w:after="0" w:line="276" w:lineRule="auto"/>
            </w:pPr>
            <w:r>
              <w:t>В п.3.2.2 «Сведения о НСУД и СМЭВ4 4» определены Поставщики и Потребители – участники информационного взаимодействия.</w:t>
            </w:r>
          </w:p>
          <w:p w14:paraId="40B934C9" w14:textId="77777777" w:rsidR="005461D7" w:rsidRDefault="00E64EBA">
            <w:pPr>
              <w:pStyle w:val="RTf"/>
              <w:spacing w:before="0" w:after="0" w:line="276" w:lineRule="auto"/>
            </w:pPr>
            <w:r>
              <w:lastRenderedPageBreak/>
              <w:t>Добавлены указания по применению типового программного обеспечения «Витрина данных Лайт</w:t>
            </w:r>
          </w:p>
          <w:p w14:paraId="1C2ADCDA" w14:textId="77777777" w:rsidR="005461D7" w:rsidRDefault="00E64EBA">
            <w:pPr>
              <w:pStyle w:val="RTf"/>
              <w:spacing w:before="0" w:after="0" w:line="276" w:lineRule="auto"/>
            </w:pPr>
            <w:r>
              <w:t>Актуализированы системные требования для установки витрины в регионе с населением до 1,5 миллионов человек (Таблица 3) и в регионе с населением от 1,5 млн до 3,5 млн человек (Таблица 4).</w:t>
            </w:r>
          </w:p>
          <w:p w14:paraId="33675995" w14:textId="77777777" w:rsidR="005461D7" w:rsidRDefault="00E64EBA">
            <w:pPr>
              <w:pStyle w:val="RTf"/>
              <w:spacing w:before="0" w:after="0" w:line="276" w:lineRule="auto"/>
            </w:pPr>
            <w:r>
              <w:t>В пункте 5.2 добавлена информация о системных требованиях к тестовому контуру.</w:t>
            </w:r>
          </w:p>
          <w:p w14:paraId="1EE4806C" w14:textId="77777777" w:rsidR="005461D7" w:rsidRDefault="00E64EBA">
            <w:pPr>
              <w:pStyle w:val="RTf"/>
              <w:spacing w:before="0" w:after="0" w:line="276" w:lineRule="auto"/>
            </w:pPr>
            <w:r>
              <w:t>Уточнены указания по настройке часового пояса в UTC, п.7.3.1.8.</w:t>
            </w:r>
          </w:p>
          <w:p w14:paraId="3F1F7A2A" w14:textId="77777777" w:rsidR="005461D7" w:rsidRDefault="00E64EBA">
            <w:pPr>
              <w:pStyle w:val="RTf"/>
              <w:spacing w:before="0" w:after="0" w:line="276" w:lineRule="auto"/>
            </w:pPr>
            <w:r>
              <w:t>Внесены изменения в состав сведений для наполнения региональных витрин данных (приложение 10), таблица «service»: исключены поля «Идентификатор связки Служба+Услуга», «Идентификатор услуги из мастера системы», «Дата удаления записи из витрины»</w:t>
            </w:r>
          </w:p>
        </w:tc>
      </w:tr>
      <w:tr w:rsidR="005461D7" w14:paraId="2CA3CD37" w14:textId="77777777">
        <w:trPr>
          <w:trHeight w:val="481"/>
        </w:trPr>
        <w:tc>
          <w:tcPr>
            <w:tcW w:w="280" w:type="pct"/>
            <w:shd w:val="clear" w:color="auto" w:fill="auto"/>
            <w:tcMar>
              <w:top w:w="30" w:type="dxa"/>
              <w:left w:w="30" w:type="dxa"/>
              <w:bottom w:w="20" w:type="dxa"/>
              <w:right w:w="30" w:type="dxa"/>
            </w:tcMar>
          </w:tcPr>
          <w:p w14:paraId="193AE38D" w14:textId="77777777" w:rsidR="005461D7" w:rsidRDefault="00E64EBA">
            <w:pPr>
              <w:pStyle w:val="RTf"/>
              <w:spacing w:before="0" w:after="0" w:line="276" w:lineRule="auto"/>
            </w:pPr>
            <w:r>
              <w:lastRenderedPageBreak/>
              <w:t>15</w:t>
            </w:r>
          </w:p>
        </w:tc>
        <w:tc>
          <w:tcPr>
            <w:tcW w:w="987" w:type="pct"/>
            <w:shd w:val="clear" w:color="auto" w:fill="auto"/>
            <w:tcMar>
              <w:top w:w="30" w:type="dxa"/>
              <w:left w:w="30" w:type="dxa"/>
              <w:bottom w:w="20" w:type="dxa"/>
              <w:right w:w="30" w:type="dxa"/>
            </w:tcMar>
          </w:tcPr>
          <w:p w14:paraId="033868A0" w14:textId="77777777" w:rsidR="005461D7" w:rsidRDefault="00E64EBA">
            <w:pPr>
              <w:pStyle w:val="RTf"/>
              <w:spacing w:before="0" w:after="0" w:line="276" w:lineRule="auto"/>
              <w:rPr>
                <w:lang w:val="en-US"/>
              </w:rPr>
            </w:pPr>
            <w:r>
              <w:rPr>
                <w:lang w:val="en-US"/>
              </w:rPr>
              <w:t>v</w:t>
            </w:r>
            <w:r>
              <w:t>22</w:t>
            </w:r>
          </w:p>
        </w:tc>
        <w:tc>
          <w:tcPr>
            <w:tcW w:w="3733" w:type="pct"/>
            <w:shd w:val="clear" w:color="auto" w:fill="auto"/>
            <w:tcMar>
              <w:top w:w="30" w:type="dxa"/>
              <w:left w:w="30" w:type="dxa"/>
              <w:bottom w:w="20" w:type="dxa"/>
              <w:right w:w="30" w:type="dxa"/>
            </w:tcMar>
          </w:tcPr>
          <w:p w14:paraId="261271C8" w14:textId="70AB8E5D" w:rsidR="005461D7" w:rsidRDefault="00E64EBA">
            <w:pPr>
              <w:pStyle w:val="RTf"/>
              <w:spacing w:before="0" w:after="0" w:line="276" w:lineRule="auto"/>
            </w:pPr>
            <w:r>
              <w:t>Актуализированы основные определения документа; изменен формат и содержание порядка оказания услуг; внесены уточнения в описания технических и организационных мероприятий по переходу на решение с использованием Витрин данных; обновлено описание модели данных для наполнения Региональной витрины; внесены множественные тех правки по структуре и верстке документа.</w:t>
            </w:r>
          </w:p>
        </w:tc>
      </w:tr>
      <w:tr w:rsidR="005461D7" w14:paraId="3BA0C699" w14:textId="77777777">
        <w:trPr>
          <w:trHeight w:val="481"/>
        </w:trPr>
        <w:tc>
          <w:tcPr>
            <w:tcW w:w="280" w:type="pct"/>
            <w:shd w:val="clear" w:color="auto" w:fill="auto"/>
            <w:tcMar>
              <w:top w:w="30" w:type="dxa"/>
              <w:left w:w="30" w:type="dxa"/>
              <w:bottom w:w="20" w:type="dxa"/>
              <w:right w:w="30" w:type="dxa"/>
            </w:tcMar>
          </w:tcPr>
          <w:p w14:paraId="2304935F" w14:textId="77777777" w:rsidR="005461D7" w:rsidRDefault="00E64EBA">
            <w:pPr>
              <w:pStyle w:val="RTf"/>
              <w:spacing w:before="0" w:after="0" w:line="276" w:lineRule="auto"/>
            </w:pPr>
            <w:r>
              <w:t>16</w:t>
            </w:r>
          </w:p>
        </w:tc>
        <w:tc>
          <w:tcPr>
            <w:tcW w:w="987" w:type="pct"/>
            <w:shd w:val="clear" w:color="auto" w:fill="auto"/>
            <w:tcMar>
              <w:top w:w="30" w:type="dxa"/>
              <w:left w:w="30" w:type="dxa"/>
              <w:bottom w:w="20" w:type="dxa"/>
              <w:right w:w="30" w:type="dxa"/>
            </w:tcMar>
          </w:tcPr>
          <w:p w14:paraId="01965591" w14:textId="77777777" w:rsidR="005461D7" w:rsidRDefault="00E64EBA">
            <w:pPr>
              <w:pStyle w:val="RTf"/>
              <w:spacing w:before="0" w:after="0" w:line="276" w:lineRule="auto"/>
              <w:rPr>
                <w:lang w:val="en-US"/>
              </w:rPr>
            </w:pPr>
            <w:r>
              <w:rPr>
                <w:lang w:val="en-US"/>
              </w:rPr>
              <w:t>v</w:t>
            </w:r>
            <w:r>
              <w:t>23</w:t>
            </w:r>
          </w:p>
        </w:tc>
        <w:tc>
          <w:tcPr>
            <w:tcW w:w="3733" w:type="pct"/>
            <w:shd w:val="clear" w:color="auto" w:fill="auto"/>
            <w:tcMar>
              <w:top w:w="30" w:type="dxa"/>
              <w:left w:w="30" w:type="dxa"/>
              <w:bottom w:w="20" w:type="dxa"/>
              <w:right w:w="30" w:type="dxa"/>
            </w:tcMar>
          </w:tcPr>
          <w:p w14:paraId="7F5D5C09" w14:textId="77777777" w:rsidR="005461D7" w:rsidRDefault="00E64EBA">
            <w:pPr>
              <w:pStyle w:val="RTf"/>
              <w:spacing w:before="0" w:after="0" w:line="276" w:lineRule="auto"/>
            </w:pPr>
            <w:r>
              <w:t>Добавлено описание порядка оказания отдельных услуг; внесены изменения в «Сведения для наполнения региональных витрин данных».</w:t>
            </w:r>
          </w:p>
        </w:tc>
      </w:tr>
      <w:tr w:rsidR="005461D7" w14:paraId="20FE1340" w14:textId="77777777">
        <w:trPr>
          <w:trHeight w:val="481"/>
        </w:trPr>
        <w:tc>
          <w:tcPr>
            <w:tcW w:w="280" w:type="pct"/>
            <w:shd w:val="clear" w:color="auto" w:fill="auto"/>
            <w:tcMar>
              <w:top w:w="30" w:type="dxa"/>
              <w:left w:w="30" w:type="dxa"/>
              <w:bottom w:w="20" w:type="dxa"/>
              <w:right w:w="30" w:type="dxa"/>
            </w:tcMar>
          </w:tcPr>
          <w:p w14:paraId="21EFAE3B" w14:textId="77777777" w:rsidR="005461D7" w:rsidRDefault="00E64EBA">
            <w:pPr>
              <w:pStyle w:val="RTf"/>
              <w:spacing w:before="0" w:after="0" w:line="276" w:lineRule="auto"/>
            </w:pPr>
            <w:r>
              <w:t>17</w:t>
            </w:r>
          </w:p>
        </w:tc>
        <w:tc>
          <w:tcPr>
            <w:tcW w:w="987" w:type="pct"/>
            <w:shd w:val="clear" w:color="auto" w:fill="auto"/>
            <w:tcMar>
              <w:top w:w="30" w:type="dxa"/>
              <w:left w:w="30" w:type="dxa"/>
              <w:bottom w:w="20" w:type="dxa"/>
              <w:right w:w="30" w:type="dxa"/>
            </w:tcMar>
          </w:tcPr>
          <w:p w14:paraId="02FBCE53" w14:textId="77777777" w:rsidR="005461D7" w:rsidRDefault="00E64EBA">
            <w:pPr>
              <w:pStyle w:val="RTf"/>
              <w:spacing w:before="0" w:after="0" w:line="276" w:lineRule="auto"/>
              <w:rPr>
                <w:lang w:val="en-US"/>
              </w:rPr>
            </w:pPr>
            <w:r>
              <w:rPr>
                <w:lang w:val="en-US"/>
              </w:rPr>
              <w:t>v</w:t>
            </w:r>
            <w:r>
              <w:t>24</w:t>
            </w:r>
          </w:p>
        </w:tc>
        <w:tc>
          <w:tcPr>
            <w:tcW w:w="3733" w:type="pct"/>
            <w:shd w:val="clear" w:color="auto" w:fill="auto"/>
            <w:tcMar>
              <w:top w:w="30" w:type="dxa"/>
              <w:left w:w="30" w:type="dxa"/>
              <w:bottom w:w="20" w:type="dxa"/>
              <w:right w:w="30" w:type="dxa"/>
            </w:tcMar>
          </w:tcPr>
          <w:p w14:paraId="1127052C" w14:textId="008187B7" w:rsidR="005461D7" w:rsidRDefault="00E64EBA">
            <w:pPr>
              <w:pStyle w:val="RTf"/>
              <w:spacing w:before="0" w:after="0" w:line="276" w:lineRule="auto"/>
            </w:pPr>
            <w:r>
              <w:t>Изменен заголовок документа; внесены изменения в используемые по тексту документа термины.</w:t>
            </w:r>
          </w:p>
        </w:tc>
      </w:tr>
      <w:tr w:rsidR="005461D7" w14:paraId="6C39B8E5" w14:textId="77777777">
        <w:trPr>
          <w:trHeight w:val="481"/>
        </w:trPr>
        <w:tc>
          <w:tcPr>
            <w:tcW w:w="280" w:type="pct"/>
            <w:shd w:val="clear" w:color="auto" w:fill="auto"/>
            <w:tcMar>
              <w:top w:w="30" w:type="dxa"/>
              <w:left w:w="30" w:type="dxa"/>
              <w:bottom w:w="20" w:type="dxa"/>
              <w:right w:w="30" w:type="dxa"/>
            </w:tcMar>
          </w:tcPr>
          <w:p w14:paraId="4E353373" w14:textId="77777777" w:rsidR="005461D7" w:rsidRDefault="00E64EBA">
            <w:pPr>
              <w:pStyle w:val="RTf"/>
              <w:spacing w:before="0" w:after="0" w:line="276" w:lineRule="auto"/>
            </w:pPr>
            <w:r>
              <w:t>18</w:t>
            </w:r>
          </w:p>
        </w:tc>
        <w:tc>
          <w:tcPr>
            <w:tcW w:w="987" w:type="pct"/>
            <w:shd w:val="clear" w:color="auto" w:fill="auto"/>
            <w:tcMar>
              <w:top w:w="30" w:type="dxa"/>
              <w:left w:w="30" w:type="dxa"/>
              <w:bottom w:w="20" w:type="dxa"/>
              <w:right w:w="30" w:type="dxa"/>
            </w:tcMar>
          </w:tcPr>
          <w:p w14:paraId="6A039B44" w14:textId="77777777" w:rsidR="005461D7" w:rsidRDefault="00E64EBA">
            <w:pPr>
              <w:pStyle w:val="RTf"/>
              <w:spacing w:before="0" w:after="0" w:line="276" w:lineRule="auto"/>
              <w:rPr>
                <w:lang w:val="en-US"/>
              </w:rPr>
            </w:pPr>
            <w:r>
              <w:rPr>
                <w:lang w:val="en-US"/>
              </w:rPr>
              <w:t>v</w:t>
            </w:r>
            <w:r>
              <w:t>24</w:t>
            </w:r>
          </w:p>
        </w:tc>
        <w:tc>
          <w:tcPr>
            <w:tcW w:w="3733" w:type="pct"/>
            <w:shd w:val="clear" w:color="auto" w:fill="auto"/>
            <w:tcMar>
              <w:top w:w="30" w:type="dxa"/>
              <w:left w:w="30" w:type="dxa"/>
              <w:bottom w:w="20" w:type="dxa"/>
              <w:right w:w="30" w:type="dxa"/>
            </w:tcMar>
          </w:tcPr>
          <w:p w14:paraId="27686D66" w14:textId="044029C3" w:rsidR="005461D7" w:rsidRDefault="00E64EBA">
            <w:pPr>
              <w:pStyle w:val="RTf"/>
              <w:spacing w:before="0" w:after="0" w:line="276" w:lineRule="auto"/>
            </w:pPr>
            <w:r>
              <w:t>Сокращен состав Услуг; внесены изменения в Сведения для наполнения региональных витрин данных (Приложение А); учтены отдельные замечания к МР в ред #23.</w:t>
            </w:r>
          </w:p>
        </w:tc>
      </w:tr>
      <w:tr w:rsidR="005461D7" w14:paraId="7455AA0B" w14:textId="77777777">
        <w:trPr>
          <w:trHeight w:val="481"/>
        </w:trPr>
        <w:tc>
          <w:tcPr>
            <w:tcW w:w="280" w:type="pct"/>
            <w:shd w:val="clear" w:color="auto" w:fill="auto"/>
            <w:tcMar>
              <w:top w:w="30" w:type="dxa"/>
              <w:left w:w="30" w:type="dxa"/>
              <w:bottom w:w="20" w:type="dxa"/>
              <w:right w:w="30" w:type="dxa"/>
            </w:tcMar>
          </w:tcPr>
          <w:p w14:paraId="7D771708" w14:textId="77777777" w:rsidR="005461D7" w:rsidRDefault="00E64EBA">
            <w:pPr>
              <w:pStyle w:val="RTf"/>
              <w:spacing w:before="0" w:after="0" w:line="276" w:lineRule="auto"/>
            </w:pPr>
            <w:r>
              <w:t>19</w:t>
            </w:r>
          </w:p>
        </w:tc>
        <w:tc>
          <w:tcPr>
            <w:tcW w:w="987" w:type="pct"/>
            <w:shd w:val="clear" w:color="auto" w:fill="auto"/>
            <w:tcMar>
              <w:top w:w="30" w:type="dxa"/>
              <w:left w:w="30" w:type="dxa"/>
              <w:bottom w:w="20" w:type="dxa"/>
              <w:right w:w="30" w:type="dxa"/>
            </w:tcMar>
          </w:tcPr>
          <w:p w14:paraId="5CBB9932" w14:textId="77777777" w:rsidR="005461D7" w:rsidRDefault="00E64EBA">
            <w:pPr>
              <w:pStyle w:val="RTf"/>
              <w:spacing w:before="0" w:after="0" w:line="276" w:lineRule="auto"/>
              <w:rPr>
                <w:lang w:val="en-US"/>
              </w:rPr>
            </w:pPr>
            <w:r>
              <w:rPr>
                <w:lang w:val="en-US"/>
              </w:rPr>
              <w:t>v</w:t>
            </w:r>
            <w:r>
              <w:t>25</w:t>
            </w:r>
          </w:p>
        </w:tc>
        <w:tc>
          <w:tcPr>
            <w:tcW w:w="3733" w:type="pct"/>
            <w:shd w:val="clear" w:color="auto" w:fill="auto"/>
            <w:tcMar>
              <w:top w:w="30" w:type="dxa"/>
              <w:left w:w="30" w:type="dxa"/>
              <w:bottom w:w="20" w:type="dxa"/>
              <w:right w:w="30" w:type="dxa"/>
            </w:tcMar>
          </w:tcPr>
          <w:p w14:paraId="23F106C8" w14:textId="77777777" w:rsidR="005461D7" w:rsidRDefault="00E64EBA">
            <w:pPr>
              <w:pStyle w:val="RTf"/>
              <w:spacing w:before="0" w:after="0" w:line="276" w:lineRule="auto"/>
            </w:pPr>
            <w:r>
              <w:t>Внесены изменения в: порядок оказания услуг и сервисов (п.3); рекомендованные системные требования (п. 4.2), порядок перехода ГИСЗ субъекта РФ на решение с использованием технологии витрин данных (п. 5.1); сведения для наполнения региональных витрин данных (приложение А); описание правил проверок, осуществляемых в компоненте «Модуль управления бизнес-правилами» ФЭР ЕГИСЗ (приложение Б); пример решения с использованием OpenAPI (приложение В).</w:t>
            </w:r>
          </w:p>
          <w:p w14:paraId="709DE48B" w14:textId="6561338C" w:rsidR="005461D7" w:rsidRDefault="00E64EBA">
            <w:pPr>
              <w:pStyle w:val="RTf"/>
              <w:spacing w:before="0" w:after="0" w:line="276" w:lineRule="auto"/>
            </w:pPr>
            <w:r>
              <w:t xml:space="preserve">Исключено дублирование методических материалов и указаний, в размещенных в ЕСКС: </w:t>
            </w:r>
            <w:hyperlink r:id="rId83" w:tooltip="https://info.gosuslugi.ru/materials" w:history="1">
              <w:r>
                <w:rPr>
                  <w:rStyle w:val="afff4"/>
                  <w:rFonts w:asciiTheme="minorHAnsi" w:hAnsiTheme="minorHAnsi" w:cstheme="minorHAnsi"/>
                  <w:color w:val="auto"/>
                </w:rPr>
                <w:t>https://info.gosuslugi.ru/materials</w:t>
              </w:r>
            </w:hyperlink>
            <w:r>
              <w:t>.</w:t>
            </w:r>
          </w:p>
        </w:tc>
      </w:tr>
      <w:tr w:rsidR="005461D7" w14:paraId="31E4EC92" w14:textId="77777777">
        <w:trPr>
          <w:trHeight w:val="481"/>
        </w:trPr>
        <w:tc>
          <w:tcPr>
            <w:tcW w:w="280" w:type="pct"/>
            <w:shd w:val="clear" w:color="auto" w:fill="auto"/>
            <w:tcMar>
              <w:top w:w="30" w:type="dxa"/>
              <w:left w:w="30" w:type="dxa"/>
              <w:bottom w:w="20" w:type="dxa"/>
              <w:right w:w="30" w:type="dxa"/>
            </w:tcMar>
          </w:tcPr>
          <w:p w14:paraId="15696A73" w14:textId="77777777" w:rsidR="005461D7" w:rsidRDefault="00E64EBA">
            <w:pPr>
              <w:pStyle w:val="RTf"/>
              <w:spacing w:before="0" w:after="0" w:line="276" w:lineRule="auto"/>
            </w:pPr>
            <w:r>
              <w:t>20</w:t>
            </w:r>
          </w:p>
        </w:tc>
        <w:tc>
          <w:tcPr>
            <w:tcW w:w="987" w:type="pct"/>
            <w:shd w:val="clear" w:color="auto" w:fill="auto"/>
            <w:tcMar>
              <w:top w:w="30" w:type="dxa"/>
              <w:left w:w="30" w:type="dxa"/>
              <w:bottom w:w="20" w:type="dxa"/>
              <w:right w:w="30" w:type="dxa"/>
            </w:tcMar>
          </w:tcPr>
          <w:p w14:paraId="08257A66" w14:textId="77777777" w:rsidR="005461D7" w:rsidRDefault="00E64EBA">
            <w:pPr>
              <w:pStyle w:val="RTf"/>
              <w:spacing w:before="0" w:after="0" w:line="276" w:lineRule="auto"/>
              <w:rPr>
                <w:lang w:val="en-US"/>
              </w:rPr>
            </w:pPr>
            <w:r>
              <w:rPr>
                <w:lang w:val="en-US"/>
              </w:rPr>
              <w:t>v</w:t>
            </w:r>
            <w:r>
              <w:t>26</w:t>
            </w:r>
          </w:p>
        </w:tc>
        <w:tc>
          <w:tcPr>
            <w:tcW w:w="3733" w:type="pct"/>
            <w:shd w:val="clear" w:color="auto" w:fill="auto"/>
            <w:tcMar>
              <w:top w:w="30" w:type="dxa"/>
              <w:left w:w="30" w:type="dxa"/>
              <w:bottom w:w="20" w:type="dxa"/>
              <w:right w:w="30" w:type="dxa"/>
            </w:tcMar>
          </w:tcPr>
          <w:p w14:paraId="20D54C82" w14:textId="2C8ECCBF" w:rsidR="005461D7" w:rsidRDefault="00E64EBA">
            <w:pPr>
              <w:pStyle w:val="RTf"/>
              <w:spacing w:before="0" w:after="0" w:line="276" w:lineRule="auto"/>
            </w:pPr>
            <w:r>
              <w:t>Внесены множественные изменения в содержание и структуру документа, документ приведен к форме Методических рекомендаций в составе Единых требования по обеспечению взаимодействия информационных систем в сфере здравоохранения субъектов Российской Федерации c программным обеспечением «Витрина данных».</w:t>
            </w:r>
          </w:p>
        </w:tc>
      </w:tr>
      <w:tr w:rsidR="005461D7" w14:paraId="2E287A70" w14:textId="77777777">
        <w:trPr>
          <w:trHeight w:val="268"/>
        </w:trPr>
        <w:tc>
          <w:tcPr>
            <w:tcW w:w="280" w:type="pct"/>
            <w:shd w:val="clear" w:color="auto" w:fill="auto"/>
            <w:tcMar>
              <w:top w:w="30" w:type="dxa"/>
              <w:left w:w="30" w:type="dxa"/>
              <w:bottom w:w="20" w:type="dxa"/>
              <w:right w:w="30" w:type="dxa"/>
            </w:tcMar>
          </w:tcPr>
          <w:p w14:paraId="3654729C" w14:textId="77777777" w:rsidR="005461D7" w:rsidRDefault="00E64EBA">
            <w:pPr>
              <w:pStyle w:val="RTf"/>
              <w:spacing w:before="0" w:after="0" w:line="276" w:lineRule="auto"/>
            </w:pPr>
            <w:r>
              <w:t>21</w:t>
            </w:r>
          </w:p>
        </w:tc>
        <w:tc>
          <w:tcPr>
            <w:tcW w:w="987" w:type="pct"/>
            <w:shd w:val="clear" w:color="auto" w:fill="auto"/>
            <w:tcMar>
              <w:top w:w="30" w:type="dxa"/>
              <w:left w:w="30" w:type="dxa"/>
              <w:bottom w:w="20" w:type="dxa"/>
              <w:right w:w="30" w:type="dxa"/>
            </w:tcMar>
          </w:tcPr>
          <w:p w14:paraId="60BD8EC8" w14:textId="77777777" w:rsidR="005461D7" w:rsidRDefault="00E64EBA">
            <w:pPr>
              <w:pStyle w:val="RTf"/>
              <w:spacing w:before="0" w:after="0" w:line="276" w:lineRule="auto"/>
              <w:rPr>
                <w:lang w:val="en-US"/>
              </w:rPr>
            </w:pPr>
            <w:r>
              <w:rPr>
                <w:lang w:val="en-US"/>
              </w:rPr>
              <w:t>v</w:t>
            </w:r>
            <w:r>
              <w:t>27</w:t>
            </w:r>
          </w:p>
        </w:tc>
        <w:tc>
          <w:tcPr>
            <w:tcW w:w="3733" w:type="pct"/>
            <w:shd w:val="clear" w:color="auto" w:fill="auto"/>
            <w:tcMar>
              <w:top w:w="30" w:type="dxa"/>
              <w:left w:w="30" w:type="dxa"/>
              <w:bottom w:w="20" w:type="dxa"/>
              <w:right w:w="30" w:type="dxa"/>
            </w:tcMar>
          </w:tcPr>
          <w:p w14:paraId="631B6CC4" w14:textId="77777777" w:rsidR="005461D7" w:rsidRDefault="00E64EBA">
            <w:pPr>
              <w:pStyle w:val="RTf"/>
              <w:spacing w:before="0" w:after="0" w:line="276" w:lineRule="auto"/>
            </w:pPr>
            <w:r>
              <w:t>Добавлено Приложение Ж, актуализирован разде Термины и сокращения</w:t>
            </w:r>
          </w:p>
        </w:tc>
      </w:tr>
      <w:tr w:rsidR="005461D7" w14:paraId="228FDC40" w14:textId="77777777">
        <w:trPr>
          <w:trHeight w:val="481"/>
        </w:trPr>
        <w:tc>
          <w:tcPr>
            <w:tcW w:w="280" w:type="pct"/>
            <w:shd w:val="clear" w:color="auto" w:fill="auto"/>
            <w:tcMar>
              <w:top w:w="30" w:type="dxa"/>
              <w:left w:w="30" w:type="dxa"/>
              <w:bottom w:w="20" w:type="dxa"/>
              <w:right w:w="30" w:type="dxa"/>
            </w:tcMar>
          </w:tcPr>
          <w:p w14:paraId="61EDEF5B" w14:textId="77777777" w:rsidR="005461D7" w:rsidRDefault="00E64EBA">
            <w:pPr>
              <w:pStyle w:val="RTf"/>
              <w:spacing w:before="0" w:after="0" w:line="276" w:lineRule="auto"/>
            </w:pPr>
            <w:r>
              <w:t>22</w:t>
            </w:r>
          </w:p>
        </w:tc>
        <w:tc>
          <w:tcPr>
            <w:tcW w:w="987" w:type="pct"/>
            <w:shd w:val="clear" w:color="auto" w:fill="auto"/>
            <w:tcMar>
              <w:top w:w="30" w:type="dxa"/>
              <w:left w:w="30" w:type="dxa"/>
              <w:bottom w:w="20" w:type="dxa"/>
              <w:right w:w="30" w:type="dxa"/>
            </w:tcMar>
          </w:tcPr>
          <w:p w14:paraId="000459A4" w14:textId="77777777" w:rsidR="005461D7" w:rsidRDefault="00E64EBA">
            <w:pPr>
              <w:pStyle w:val="RTf"/>
              <w:spacing w:before="0" w:after="0" w:line="276" w:lineRule="auto"/>
            </w:pPr>
            <w:r>
              <w:rPr>
                <w:lang w:val="en-US"/>
              </w:rPr>
              <w:t>v</w:t>
            </w:r>
            <w:r>
              <w:t>28</w:t>
            </w:r>
          </w:p>
        </w:tc>
        <w:tc>
          <w:tcPr>
            <w:tcW w:w="3733" w:type="pct"/>
            <w:shd w:val="clear" w:color="auto" w:fill="auto"/>
            <w:tcMar>
              <w:top w:w="30" w:type="dxa"/>
              <w:left w:w="30" w:type="dxa"/>
              <w:bottom w:w="20" w:type="dxa"/>
              <w:right w:w="30" w:type="dxa"/>
            </w:tcMar>
          </w:tcPr>
          <w:p w14:paraId="41EFAB6A" w14:textId="77777777" w:rsidR="005461D7" w:rsidRDefault="00E64EBA">
            <w:pPr>
              <w:pStyle w:val="RTf"/>
              <w:spacing w:before="0" w:after="0" w:line="276" w:lineRule="auto"/>
            </w:pPr>
            <w:r>
              <w:t>Внесены изменения в порядок оказания отдельных услуг и сервисов в сфере здравоохранения на епгу (п.3)</w:t>
            </w:r>
          </w:p>
        </w:tc>
      </w:tr>
      <w:tr w:rsidR="005461D7" w14:paraId="6024288A" w14:textId="77777777">
        <w:trPr>
          <w:trHeight w:val="481"/>
        </w:trPr>
        <w:tc>
          <w:tcPr>
            <w:tcW w:w="280" w:type="pct"/>
            <w:shd w:val="clear" w:color="auto" w:fill="auto"/>
            <w:tcMar>
              <w:top w:w="30" w:type="dxa"/>
              <w:left w:w="30" w:type="dxa"/>
              <w:bottom w:w="20" w:type="dxa"/>
              <w:right w:w="30" w:type="dxa"/>
            </w:tcMar>
          </w:tcPr>
          <w:p w14:paraId="04014351" w14:textId="77777777" w:rsidR="005461D7" w:rsidRDefault="00E64EBA">
            <w:pPr>
              <w:pStyle w:val="RTf"/>
              <w:spacing w:before="0" w:after="0" w:line="276" w:lineRule="auto"/>
            </w:pPr>
            <w:r>
              <w:t>23</w:t>
            </w:r>
          </w:p>
        </w:tc>
        <w:tc>
          <w:tcPr>
            <w:tcW w:w="987" w:type="pct"/>
            <w:shd w:val="clear" w:color="auto" w:fill="auto"/>
            <w:tcMar>
              <w:top w:w="30" w:type="dxa"/>
              <w:left w:w="30" w:type="dxa"/>
              <w:bottom w:w="20" w:type="dxa"/>
              <w:right w:w="30" w:type="dxa"/>
            </w:tcMar>
          </w:tcPr>
          <w:p w14:paraId="3F803984" w14:textId="77777777" w:rsidR="005461D7" w:rsidRDefault="00E64EBA">
            <w:pPr>
              <w:pStyle w:val="RTf"/>
              <w:spacing w:before="0" w:after="0" w:line="276" w:lineRule="auto"/>
              <w:rPr>
                <w:lang w:val="en-US"/>
              </w:rPr>
            </w:pPr>
            <w:r>
              <w:rPr>
                <w:lang w:val="en-US"/>
              </w:rPr>
              <w:t>v</w:t>
            </w:r>
            <w:r>
              <w:t>2</w:t>
            </w:r>
            <w:r>
              <w:rPr>
                <w:lang w:val="en-US"/>
              </w:rPr>
              <w:t>9</w:t>
            </w:r>
          </w:p>
        </w:tc>
        <w:tc>
          <w:tcPr>
            <w:tcW w:w="3733" w:type="pct"/>
            <w:shd w:val="clear" w:color="auto" w:fill="auto"/>
            <w:tcMar>
              <w:top w:w="30" w:type="dxa"/>
              <w:left w:w="30" w:type="dxa"/>
              <w:bottom w:w="20" w:type="dxa"/>
              <w:right w:w="30" w:type="dxa"/>
            </w:tcMar>
          </w:tcPr>
          <w:p w14:paraId="352B548C" w14:textId="77777777" w:rsidR="005461D7" w:rsidRDefault="00E64EBA">
            <w:pPr>
              <w:pStyle w:val="RTf"/>
              <w:spacing w:before="0" w:after="0" w:line="276" w:lineRule="auto"/>
            </w:pPr>
            <w:r>
              <w:t>Внесены изменения:в модель данных Витрины, скорректированы значения в колонке «Обязательность» и «Влияние на отображение формы услуги»;</w:t>
            </w:r>
          </w:p>
          <w:p w14:paraId="5A573F4C" w14:textId="77777777" w:rsidR="005461D7" w:rsidRDefault="00E64EBA">
            <w:pPr>
              <w:pStyle w:val="RTf"/>
              <w:spacing w:before="0" w:after="0" w:line="276" w:lineRule="auto"/>
            </w:pPr>
            <w:r>
              <w:t>в описние программного интерфейса openAPI (В.3), в параметры ответа добавлен необязательный параметр TMK_u</w:t>
            </w:r>
            <w:r>
              <w:rPr>
                <w:lang w:val="en-US"/>
              </w:rPr>
              <w:t>r</w:t>
            </w:r>
            <w:r>
              <w:t>l - ссылка на ВКС на онлайн-консультацию.</w:t>
            </w:r>
          </w:p>
        </w:tc>
      </w:tr>
      <w:tr w:rsidR="005461D7" w14:paraId="029BED71" w14:textId="77777777">
        <w:trPr>
          <w:trHeight w:val="481"/>
        </w:trPr>
        <w:tc>
          <w:tcPr>
            <w:tcW w:w="280" w:type="pct"/>
            <w:shd w:val="clear" w:color="auto" w:fill="auto"/>
            <w:tcMar>
              <w:top w:w="30" w:type="dxa"/>
              <w:left w:w="30" w:type="dxa"/>
              <w:bottom w:w="20" w:type="dxa"/>
              <w:right w:w="30" w:type="dxa"/>
            </w:tcMar>
          </w:tcPr>
          <w:p w14:paraId="66341F7B" w14:textId="77777777" w:rsidR="005461D7" w:rsidRDefault="00E64EBA">
            <w:pPr>
              <w:pStyle w:val="RTf"/>
              <w:spacing w:before="0" w:after="0" w:line="276" w:lineRule="auto"/>
            </w:pPr>
            <w:r>
              <w:t>24</w:t>
            </w:r>
          </w:p>
        </w:tc>
        <w:tc>
          <w:tcPr>
            <w:tcW w:w="987" w:type="pct"/>
            <w:shd w:val="clear" w:color="auto" w:fill="auto"/>
            <w:tcMar>
              <w:top w:w="30" w:type="dxa"/>
              <w:left w:w="30" w:type="dxa"/>
              <w:bottom w:w="20" w:type="dxa"/>
              <w:right w:w="30" w:type="dxa"/>
            </w:tcMar>
          </w:tcPr>
          <w:p w14:paraId="78A89A5B" w14:textId="77777777" w:rsidR="005461D7" w:rsidRDefault="00E64EBA">
            <w:pPr>
              <w:pStyle w:val="RTf"/>
              <w:spacing w:before="0" w:after="0" w:line="276" w:lineRule="auto"/>
            </w:pPr>
            <w:r>
              <w:rPr>
                <w:lang w:val="en-US"/>
              </w:rPr>
              <w:t>v30</w:t>
            </w:r>
          </w:p>
        </w:tc>
        <w:tc>
          <w:tcPr>
            <w:tcW w:w="3733" w:type="pct"/>
            <w:shd w:val="clear" w:color="auto" w:fill="auto"/>
            <w:tcMar>
              <w:top w:w="30" w:type="dxa"/>
              <w:left w:w="30" w:type="dxa"/>
              <w:bottom w:w="20" w:type="dxa"/>
              <w:right w:w="30" w:type="dxa"/>
            </w:tcMar>
          </w:tcPr>
          <w:p w14:paraId="77368BBE" w14:textId="69933DA4" w:rsidR="005461D7" w:rsidRDefault="00E64EBA">
            <w:pPr>
              <w:pStyle w:val="RTf"/>
              <w:spacing w:before="0" w:after="0" w:line="276" w:lineRule="auto"/>
            </w:pPr>
            <w:r>
              <w:t>В состав оказываемых услуг (</w:t>
            </w:r>
            <w:r>
              <w:fldChar w:fldCharType="begin"/>
            </w:r>
            <w:r>
              <w:instrText xml:space="preserve"> REF _Ref221093876 \w \h  \* MERGEFORMAT </w:instrText>
            </w:r>
            <w:r>
              <w:fldChar w:fldCharType="separate"/>
            </w:r>
            <w:r w:rsidR="005C12B9">
              <w:t>1.1</w:t>
            </w:r>
            <w:r>
              <w:fldChar w:fldCharType="end"/>
            </w:r>
            <w:r>
              <w:t>) и в порядок оказания отдельных Услуг добавлены сервисы: «Запись на прием на плановую госпитализацию», «Запись на прием на медицинское освидетельствование»</w:t>
            </w:r>
          </w:p>
        </w:tc>
      </w:tr>
      <w:tr w:rsidR="005461D7" w14:paraId="630EEF69" w14:textId="77777777">
        <w:trPr>
          <w:trHeight w:val="82"/>
        </w:trPr>
        <w:tc>
          <w:tcPr>
            <w:tcW w:w="280" w:type="pct"/>
            <w:shd w:val="clear" w:color="FFFFFF" w:fill="FFFFFF"/>
            <w:tcMar>
              <w:top w:w="30" w:type="dxa"/>
              <w:left w:w="30" w:type="dxa"/>
              <w:bottom w:w="20" w:type="dxa"/>
              <w:right w:w="30" w:type="dxa"/>
            </w:tcMar>
          </w:tcPr>
          <w:p w14:paraId="32F0AD71" w14:textId="77777777" w:rsidR="005461D7" w:rsidRDefault="00E64EBA">
            <w:pPr>
              <w:pStyle w:val="RTf"/>
              <w:spacing w:before="0" w:after="0" w:line="276" w:lineRule="auto"/>
            </w:pPr>
            <w:r>
              <w:rPr>
                <w:lang w:val="en-US"/>
              </w:rPr>
              <w:t>2</w:t>
            </w:r>
            <w:r>
              <w:t>5</w:t>
            </w:r>
          </w:p>
        </w:tc>
        <w:tc>
          <w:tcPr>
            <w:tcW w:w="987" w:type="pct"/>
            <w:shd w:val="clear" w:color="FFFFFF" w:fill="FFFFFF"/>
            <w:tcMar>
              <w:top w:w="30" w:type="dxa"/>
              <w:left w:w="30" w:type="dxa"/>
              <w:bottom w:w="20" w:type="dxa"/>
              <w:right w:w="30" w:type="dxa"/>
            </w:tcMar>
          </w:tcPr>
          <w:p w14:paraId="563A9408"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204DC86E" w14:textId="77777777" w:rsidR="005461D7" w:rsidRDefault="00E64EBA">
            <w:pPr>
              <w:pStyle w:val="RTf"/>
              <w:spacing w:before="0" w:after="0" w:line="276" w:lineRule="auto"/>
            </w:pPr>
            <w:r>
              <w:t>Удалены Приложения Г, Л, М</w:t>
            </w:r>
          </w:p>
        </w:tc>
      </w:tr>
      <w:tr w:rsidR="005461D7" w14:paraId="74D79E7E" w14:textId="77777777">
        <w:trPr>
          <w:trHeight w:val="481"/>
        </w:trPr>
        <w:tc>
          <w:tcPr>
            <w:tcW w:w="280" w:type="pct"/>
            <w:shd w:val="clear" w:color="FFFFFF" w:fill="FFFFFF"/>
            <w:tcMar>
              <w:top w:w="30" w:type="dxa"/>
              <w:left w:w="30" w:type="dxa"/>
              <w:bottom w:w="20" w:type="dxa"/>
              <w:right w:w="30" w:type="dxa"/>
            </w:tcMar>
          </w:tcPr>
          <w:p w14:paraId="4F038BF9" w14:textId="77777777" w:rsidR="005461D7" w:rsidRDefault="00E64EBA">
            <w:pPr>
              <w:pStyle w:val="RTf"/>
              <w:spacing w:before="0" w:after="0" w:line="276" w:lineRule="auto"/>
            </w:pPr>
            <w:r>
              <w:t>26</w:t>
            </w:r>
          </w:p>
        </w:tc>
        <w:tc>
          <w:tcPr>
            <w:tcW w:w="987" w:type="pct"/>
            <w:shd w:val="clear" w:color="FFFFFF" w:fill="FFFFFF"/>
            <w:tcMar>
              <w:top w:w="30" w:type="dxa"/>
              <w:left w:w="30" w:type="dxa"/>
              <w:bottom w:w="20" w:type="dxa"/>
              <w:right w:w="30" w:type="dxa"/>
            </w:tcMar>
          </w:tcPr>
          <w:p w14:paraId="561DC0D3"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4E7B31AC" w14:textId="77777777" w:rsidR="005461D7" w:rsidRDefault="00E64EBA">
            <w:pPr>
              <w:pStyle w:val="RTf"/>
              <w:spacing w:before="0" w:after="0" w:line="276" w:lineRule="auto"/>
            </w:pPr>
            <w:r>
              <w:t>Обновлены разделы в части добавления информации о новых сервисах:</w:t>
            </w:r>
          </w:p>
          <w:p w14:paraId="672D7736" w14:textId="77777777" w:rsidR="005461D7" w:rsidRDefault="00E64EBA">
            <w:pPr>
              <w:pStyle w:val="RTf"/>
              <w:spacing w:before="0" w:after="0" w:line="276" w:lineRule="auto"/>
            </w:pPr>
            <w:r>
              <w:t>1 ОБЩАЯ ИНФОРМАЦИЯ</w:t>
            </w:r>
          </w:p>
          <w:p w14:paraId="564349C1" w14:textId="77777777" w:rsidR="005461D7" w:rsidRDefault="00E64EBA">
            <w:pPr>
              <w:pStyle w:val="RTf"/>
              <w:spacing w:before="0" w:after="0" w:line="276" w:lineRule="auto"/>
            </w:pPr>
            <w:r>
              <w:t>ПОРЯДОК ОКАЗАНИЯ УСЛУГ И СЕРВИСОВ В СФЕРЕ ЗДРАВООХРАНЕНИЯ НА ЕПГУ</w:t>
            </w:r>
          </w:p>
          <w:p w14:paraId="6E71439B" w14:textId="117F10C7" w:rsidR="005461D7" w:rsidRDefault="00E64EBA">
            <w:pPr>
              <w:pStyle w:val="RTf"/>
              <w:spacing w:before="0" w:after="0" w:line="276" w:lineRule="auto"/>
            </w:pPr>
            <w:r>
              <w:lastRenderedPageBreak/>
              <w:t xml:space="preserve">ПРИЛОЖЕНИЕ А – ВЕДЕНИЯ ДЛЯ НАПОЛНЕНИЯ РЕГИОНАЛЬНЫХ ВИТРИН </w:t>
            </w:r>
            <w:r w:rsidR="00D35DC8">
              <w:t>ЗДРАВООХРАНЕНИЯ</w:t>
            </w:r>
          </w:p>
          <w:p w14:paraId="0A3B90FD" w14:textId="77777777" w:rsidR="005461D7" w:rsidRDefault="00E64EBA">
            <w:pPr>
              <w:pStyle w:val="RTf"/>
              <w:spacing w:before="0" w:after="0" w:line="276" w:lineRule="auto"/>
            </w:pPr>
            <w:r>
              <w:t>ПРИЛОЖЕНИЕ B – ОБЩЕЕ ОПИСАНИЕ РЕШЕНИЯ «ЗАПИСЬ НА ПРИЕМ К ВРАЧУ»</w:t>
            </w:r>
          </w:p>
          <w:p w14:paraId="2A36012B" w14:textId="77777777" w:rsidR="005461D7" w:rsidRDefault="00E64EBA">
            <w:pPr>
              <w:pStyle w:val="RTf"/>
              <w:spacing w:before="0" w:after="0" w:line="276" w:lineRule="auto"/>
            </w:pPr>
            <w:r>
              <w:t>ПРИЛОЛОЖЕНИЕ Е –  МЕТОДИКА ОЦЕНКИ КАЧЕСТВА РАБОТЫ УСЛУГИ «ЗАПИСЬ НА ПРИЕМ КО ВРАЧУ» С ИСПОЛЬЗОВАНИЕМ ЕДИНОГО ПОРТАЛА ГОСУДАРСТВЕННЫХ И МУНИЦИПАЛЬНЫХ УСЛУГ (ФУНКЦИЙ)</w:t>
            </w:r>
          </w:p>
        </w:tc>
      </w:tr>
      <w:tr w:rsidR="005461D7" w:rsidRPr="005944FC" w14:paraId="18BF0D38" w14:textId="77777777">
        <w:trPr>
          <w:trHeight w:val="481"/>
        </w:trPr>
        <w:tc>
          <w:tcPr>
            <w:tcW w:w="280" w:type="pct"/>
            <w:shd w:val="clear" w:color="FFFFFF" w:fill="FFFFFF"/>
            <w:tcMar>
              <w:top w:w="30" w:type="dxa"/>
              <w:left w:w="30" w:type="dxa"/>
              <w:bottom w:w="20" w:type="dxa"/>
              <w:right w:w="30" w:type="dxa"/>
            </w:tcMar>
          </w:tcPr>
          <w:p w14:paraId="0EE839BE" w14:textId="77777777" w:rsidR="005461D7" w:rsidRDefault="00E64EBA">
            <w:pPr>
              <w:pStyle w:val="RTf"/>
              <w:spacing w:before="0" w:after="0" w:line="276" w:lineRule="auto"/>
            </w:pPr>
            <w:r>
              <w:lastRenderedPageBreak/>
              <w:t>27</w:t>
            </w:r>
          </w:p>
        </w:tc>
        <w:tc>
          <w:tcPr>
            <w:tcW w:w="987" w:type="pct"/>
            <w:shd w:val="clear" w:color="FFFFFF" w:fill="FFFFFF"/>
            <w:tcMar>
              <w:top w:w="30" w:type="dxa"/>
              <w:left w:w="30" w:type="dxa"/>
              <w:bottom w:w="20" w:type="dxa"/>
              <w:right w:w="30" w:type="dxa"/>
            </w:tcMar>
          </w:tcPr>
          <w:p w14:paraId="7DFBEC23"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449EEACF" w14:textId="77777777" w:rsidR="005461D7" w:rsidRDefault="00E64EBA">
            <w:pPr>
              <w:pStyle w:val="RTf"/>
              <w:spacing w:before="0" w:after="0" w:line="276" w:lineRule="auto"/>
            </w:pPr>
            <w:r>
              <w:t xml:space="preserve">Актуализированы адреса  вызова </w:t>
            </w:r>
            <w:r>
              <w:rPr>
                <w:lang w:val="en-US"/>
              </w:rPr>
              <w:t>REST</w:t>
            </w:r>
            <w:r>
              <w:t xml:space="preserve">-запросов по услуге Вызов врача на дом (подразделы </w:t>
            </w:r>
            <w:r>
              <w:rPr>
                <w:lang w:val="en-US"/>
              </w:rPr>
              <w:t>B</w:t>
            </w:r>
            <w:r>
              <w:t xml:space="preserve">.3.3 b </w:t>
            </w:r>
            <w:r>
              <w:rPr>
                <w:lang w:val="en-US"/>
              </w:rPr>
              <w:t>B</w:t>
            </w:r>
            <w:r>
              <w:t>.3.4)</w:t>
            </w:r>
          </w:p>
          <w:p w14:paraId="1FA2D6DA" w14:textId="77777777" w:rsidR="005461D7" w:rsidRDefault="005461D7">
            <w:pPr>
              <w:pStyle w:val="RTf"/>
              <w:spacing w:before="0" w:after="0" w:line="276" w:lineRule="auto"/>
            </w:pPr>
          </w:p>
          <w:p w14:paraId="45191FE5" w14:textId="77777777" w:rsidR="005461D7" w:rsidRDefault="00E64EBA">
            <w:pPr>
              <w:pStyle w:val="RTf"/>
              <w:spacing w:before="0" w:after="0" w:line="276" w:lineRule="auto"/>
              <w:rPr>
                <w:lang w:val="en-US"/>
              </w:rPr>
            </w:pPr>
            <w:r>
              <w:t>с</w:t>
            </w:r>
            <w:r>
              <w:rPr>
                <w:lang w:val="en-US"/>
              </w:rPr>
              <w:t xml:space="preserve">  /FerDtm/services/fer/v1/homeVisit/create</w:t>
            </w:r>
          </w:p>
          <w:p w14:paraId="6FE95E98" w14:textId="77777777" w:rsidR="005461D7" w:rsidRDefault="00E64EBA">
            <w:pPr>
              <w:pStyle w:val="RTf"/>
              <w:spacing w:before="0" w:after="0" w:line="276" w:lineRule="auto"/>
              <w:rPr>
                <w:lang w:val="en-US"/>
              </w:rPr>
            </w:pPr>
            <w:r>
              <w:t>на</w:t>
            </w:r>
            <w:r>
              <w:rPr>
                <w:lang w:val="en-US"/>
              </w:rPr>
              <w:t xml:space="preserve">  POST /FerDtm/services/fer/api/v1/homeVisit/create</w:t>
            </w:r>
          </w:p>
          <w:p w14:paraId="66DED538" w14:textId="77777777" w:rsidR="005461D7" w:rsidRDefault="005461D7">
            <w:pPr>
              <w:pStyle w:val="RTf"/>
              <w:spacing w:before="0" w:after="0" w:line="276" w:lineRule="auto"/>
              <w:rPr>
                <w:lang w:val="en-US"/>
              </w:rPr>
            </w:pPr>
          </w:p>
          <w:p w14:paraId="0DA6A3AF" w14:textId="77777777" w:rsidR="005461D7" w:rsidRDefault="00E64EBA">
            <w:pPr>
              <w:pStyle w:val="RTf"/>
              <w:spacing w:before="0" w:after="0" w:line="276" w:lineRule="auto"/>
              <w:rPr>
                <w:lang w:val="en-US"/>
              </w:rPr>
            </w:pPr>
            <w:r>
              <w:t>с</w:t>
            </w:r>
            <w:r>
              <w:rPr>
                <w:lang w:val="en-US"/>
              </w:rPr>
              <w:t xml:space="preserve">  POST /FerDtm/services/fer/api/v1/homeVisit/cancel</w:t>
            </w:r>
          </w:p>
          <w:p w14:paraId="4CE217FC" w14:textId="77777777" w:rsidR="005461D7" w:rsidRDefault="00E64EBA">
            <w:pPr>
              <w:pStyle w:val="RTf"/>
              <w:spacing w:before="0" w:after="0" w:line="276" w:lineRule="auto"/>
              <w:rPr>
                <w:lang w:val="en-US"/>
              </w:rPr>
            </w:pPr>
            <w:r>
              <w:t>на</w:t>
            </w:r>
            <w:r>
              <w:rPr>
                <w:lang w:val="en-US"/>
              </w:rPr>
              <w:t xml:space="preserve"> POST /FerDtm/services/fer/v1/homeVisit/cancel</w:t>
            </w:r>
          </w:p>
        </w:tc>
      </w:tr>
      <w:tr w:rsidR="005461D7" w14:paraId="42F48E4D" w14:textId="77777777">
        <w:trPr>
          <w:trHeight w:val="481"/>
        </w:trPr>
        <w:tc>
          <w:tcPr>
            <w:tcW w:w="280" w:type="pct"/>
            <w:shd w:val="clear" w:color="FFFFFF" w:fill="FFFFFF"/>
            <w:tcMar>
              <w:top w:w="30" w:type="dxa"/>
              <w:left w:w="30" w:type="dxa"/>
              <w:bottom w:w="20" w:type="dxa"/>
              <w:right w:w="30" w:type="dxa"/>
            </w:tcMar>
          </w:tcPr>
          <w:p w14:paraId="746ADBAE" w14:textId="77777777" w:rsidR="005461D7" w:rsidRDefault="00E64EBA">
            <w:pPr>
              <w:pStyle w:val="RTf"/>
              <w:spacing w:before="0" w:after="0" w:line="276" w:lineRule="auto"/>
            </w:pPr>
            <w:r>
              <w:t>28</w:t>
            </w:r>
          </w:p>
        </w:tc>
        <w:tc>
          <w:tcPr>
            <w:tcW w:w="987" w:type="pct"/>
            <w:shd w:val="clear" w:color="FFFFFF" w:fill="FFFFFF"/>
            <w:tcMar>
              <w:top w:w="30" w:type="dxa"/>
              <w:left w:w="30" w:type="dxa"/>
              <w:bottom w:w="20" w:type="dxa"/>
              <w:right w:w="30" w:type="dxa"/>
            </w:tcMar>
          </w:tcPr>
          <w:p w14:paraId="427AA735"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766D85FA" w14:textId="77777777" w:rsidR="005461D7" w:rsidRDefault="00E64EBA">
            <w:pPr>
              <w:pStyle w:val="RTf"/>
              <w:spacing w:before="0" w:after="0" w:line="276" w:lineRule="auto"/>
            </w:pPr>
            <w:r>
              <w:t>Добавлен текст в соотвествии с 3.11.1 «Краткое описание» с приказом</w:t>
            </w:r>
          </w:p>
          <w:p w14:paraId="62B9ACF9" w14:textId="77777777" w:rsidR="005461D7" w:rsidRDefault="00E64EBA">
            <w:pPr>
              <w:pStyle w:val="RTf"/>
              <w:spacing w:before="0" w:after="0" w:line="276" w:lineRule="auto"/>
            </w:pPr>
            <w:r>
              <w:t>Минздрава России от 27.04.2021 № 404н (ред. от 19.07.2024) «Об утверждении</w:t>
            </w:r>
          </w:p>
          <w:p w14:paraId="082DAEB1" w14:textId="77777777" w:rsidR="005461D7" w:rsidRDefault="00E64EBA">
            <w:pPr>
              <w:pStyle w:val="RTf"/>
              <w:spacing w:before="0" w:after="0" w:line="276" w:lineRule="auto"/>
            </w:pPr>
            <w:r>
              <w:t>Порядка проведения профилактического медицинского осмотра и диспансеризации</w:t>
            </w:r>
          </w:p>
          <w:p w14:paraId="5B9374CC" w14:textId="77777777" w:rsidR="005461D7" w:rsidRDefault="00E64EBA">
            <w:pPr>
              <w:pStyle w:val="RTf"/>
              <w:spacing w:before="0" w:after="0" w:line="276" w:lineRule="auto"/>
              <w:rPr>
                <w:lang w:val="en-US"/>
              </w:rPr>
            </w:pPr>
            <w:r>
              <w:rPr>
                <w:lang w:val="en-US"/>
              </w:rPr>
              <w:t>определенных групп взрослого населения»</w:t>
            </w:r>
          </w:p>
        </w:tc>
      </w:tr>
      <w:tr w:rsidR="005461D7" w14:paraId="5DF616F7" w14:textId="77777777">
        <w:trPr>
          <w:trHeight w:val="481"/>
        </w:trPr>
        <w:tc>
          <w:tcPr>
            <w:tcW w:w="280" w:type="pct"/>
            <w:shd w:val="clear" w:color="FFFFFF" w:fill="FFFFFF"/>
            <w:tcMar>
              <w:top w:w="30" w:type="dxa"/>
              <w:left w:w="30" w:type="dxa"/>
              <w:bottom w:w="20" w:type="dxa"/>
              <w:right w:w="30" w:type="dxa"/>
            </w:tcMar>
          </w:tcPr>
          <w:p w14:paraId="3B03F1CC" w14:textId="77777777" w:rsidR="005461D7" w:rsidRDefault="00E64EBA">
            <w:pPr>
              <w:pStyle w:val="RTf"/>
              <w:spacing w:before="0" w:after="0" w:line="276" w:lineRule="auto"/>
            </w:pPr>
            <w:r>
              <w:t>29</w:t>
            </w:r>
          </w:p>
        </w:tc>
        <w:tc>
          <w:tcPr>
            <w:tcW w:w="987" w:type="pct"/>
            <w:shd w:val="clear" w:color="FFFFFF" w:fill="FFFFFF"/>
            <w:tcMar>
              <w:top w:w="30" w:type="dxa"/>
              <w:left w:w="30" w:type="dxa"/>
              <w:bottom w:w="20" w:type="dxa"/>
              <w:right w:w="30" w:type="dxa"/>
            </w:tcMar>
          </w:tcPr>
          <w:p w14:paraId="215FE013"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7623FEE2" w14:textId="77777777" w:rsidR="005461D7" w:rsidRDefault="00E64EBA">
            <w:pPr>
              <w:pStyle w:val="RTf"/>
              <w:spacing w:before="0" w:after="0" w:line="276" w:lineRule="auto"/>
            </w:pPr>
            <w:r>
              <w:t>Отформатирована таблица по ширине страницы  в разделе В.1.2 «Описание реализации услуг»</w:t>
            </w:r>
          </w:p>
        </w:tc>
      </w:tr>
      <w:tr w:rsidR="005461D7" w14:paraId="476F2B3D" w14:textId="77777777">
        <w:trPr>
          <w:trHeight w:val="481"/>
        </w:trPr>
        <w:tc>
          <w:tcPr>
            <w:tcW w:w="280" w:type="pct"/>
            <w:shd w:val="clear" w:color="FFFFFF" w:fill="FFFFFF"/>
            <w:tcMar>
              <w:top w:w="30" w:type="dxa"/>
              <w:left w:w="30" w:type="dxa"/>
              <w:bottom w:w="20" w:type="dxa"/>
              <w:right w:w="30" w:type="dxa"/>
            </w:tcMar>
          </w:tcPr>
          <w:p w14:paraId="44DBED1A" w14:textId="77777777" w:rsidR="005461D7" w:rsidRDefault="00E64EBA">
            <w:pPr>
              <w:pStyle w:val="RTf"/>
              <w:spacing w:before="0" w:after="0" w:line="276" w:lineRule="auto"/>
            </w:pPr>
            <w:r>
              <w:t>30</w:t>
            </w:r>
          </w:p>
        </w:tc>
        <w:tc>
          <w:tcPr>
            <w:tcW w:w="987" w:type="pct"/>
            <w:shd w:val="clear" w:color="FFFFFF" w:fill="FFFFFF"/>
            <w:tcMar>
              <w:top w:w="30" w:type="dxa"/>
              <w:left w:w="30" w:type="dxa"/>
              <w:bottom w:w="20" w:type="dxa"/>
              <w:right w:w="30" w:type="dxa"/>
            </w:tcMar>
          </w:tcPr>
          <w:p w14:paraId="4423E373"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2FD986EC" w14:textId="77777777" w:rsidR="005461D7" w:rsidRDefault="00E64EBA">
            <w:pPr>
              <w:pStyle w:val="RTf"/>
              <w:spacing w:before="0" w:after="0" w:line="276" w:lineRule="auto"/>
            </w:pPr>
            <w:r>
              <w:t xml:space="preserve">Удален абзац из раздела 2.3 Обеспечение качества данных: </w:t>
            </w:r>
          </w:p>
          <w:p w14:paraId="4719E4E6" w14:textId="50B099B7" w:rsidR="005461D7" w:rsidRDefault="00E64EBA">
            <w:pPr>
              <w:pStyle w:val="RTf"/>
              <w:spacing w:before="0" w:after="0" w:line="276" w:lineRule="auto"/>
            </w:pPr>
            <w:r>
              <w:t xml:space="preserve">«Также каналом взаимодействия является  Телеграм-канал «Новости Госуслуги_Здрав» - </w:t>
            </w:r>
            <w:hyperlink r:id="rId84" w:tooltip="https://t.me/zdrav_10700" w:history="1">
              <w:r>
                <w:rPr>
                  <w:lang w:val="en-US"/>
                </w:rPr>
                <w:t>https</w:t>
              </w:r>
              <w:r>
                <w:t>://</w:t>
              </w:r>
              <w:r>
                <w:rPr>
                  <w:lang w:val="en-US"/>
                </w:rPr>
                <w:t>t</w:t>
              </w:r>
              <w:r>
                <w:t>.</w:t>
              </w:r>
              <w:r>
                <w:rPr>
                  <w:lang w:val="en-US"/>
                </w:rPr>
                <w:t>me</w:t>
              </w:r>
              <w:r>
                <w:t>/</w:t>
              </w:r>
              <w:r>
                <w:rPr>
                  <w:lang w:val="en-US"/>
                </w:rPr>
                <w:t>zdrav</w:t>
              </w:r>
              <w:r>
                <w:t>_10700</w:t>
              </w:r>
            </w:hyperlink>
            <w:r>
              <w:t>. В данном канале осуществляется публикация новостей для участников взаимодействия о здравоохранении на Госуслугах.»</w:t>
            </w:r>
          </w:p>
        </w:tc>
      </w:tr>
      <w:tr w:rsidR="005461D7" w14:paraId="063F1817" w14:textId="77777777">
        <w:trPr>
          <w:trHeight w:val="481"/>
        </w:trPr>
        <w:tc>
          <w:tcPr>
            <w:tcW w:w="280" w:type="pct"/>
            <w:shd w:val="clear" w:color="FFFFFF" w:fill="FFFFFF"/>
            <w:tcMar>
              <w:top w:w="30" w:type="dxa"/>
              <w:left w:w="30" w:type="dxa"/>
              <w:bottom w:w="20" w:type="dxa"/>
              <w:right w:w="30" w:type="dxa"/>
            </w:tcMar>
          </w:tcPr>
          <w:p w14:paraId="0EDA9B47" w14:textId="77777777" w:rsidR="005461D7" w:rsidRDefault="00E64EBA">
            <w:pPr>
              <w:pStyle w:val="RTf"/>
              <w:spacing w:before="0" w:after="0" w:line="276" w:lineRule="auto"/>
            </w:pPr>
            <w:r>
              <w:t>31</w:t>
            </w:r>
          </w:p>
        </w:tc>
        <w:tc>
          <w:tcPr>
            <w:tcW w:w="987" w:type="pct"/>
            <w:shd w:val="clear" w:color="FFFFFF" w:fill="FFFFFF"/>
            <w:tcMar>
              <w:top w:w="30" w:type="dxa"/>
              <w:left w:w="30" w:type="dxa"/>
              <w:bottom w:w="20" w:type="dxa"/>
              <w:right w:w="30" w:type="dxa"/>
            </w:tcMar>
          </w:tcPr>
          <w:p w14:paraId="7383BDA5"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200F4E64" w14:textId="77777777" w:rsidR="005461D7" w:rsidRDefault="00E64EBA">
            <w:pPr>
              <w:pStyle w:val="RTf"/>
              <w:spacing w:before="0" w:after="0" w:line="276" w:lineRule="auto"/>
            </w:pPr>
            <w:r>
              <w:t>Отформатирован рисунок «Функционирование услуги при обращении к Витрине данных» по ширине страницы</w:t>
            </w:r>
          </w:p>
        </w:tc>
      </w:tr>
      <w:tr w:rsidR="005461D7" w14:paraId="572B33E9" w14:textId="77777777">
        <w:trPr>
          <w:trHeight w:val="339"/>
        </w:trPr>
        <w:tc>
          <w:tcPr>
            <w:tcW w:w="280" w:type="pct"/>
            <w:shd w:val="clear" w:color="FFFFFF" w:fill="FFFFFF"/>
            <w:tcMar>
              <w:top w:w="30" w:type="dxa"/>
              <w:left w:w="30" w:type="dxa"/>
              <w:bottom w:w="20" w:type="dxa"/>
              <w:right w:w="30" w:type="dxa"/>
            </w:tcMar>
          </w:tcPr>
          <w:p w14:paraId="3D8BE1F4" w14:textId="77777777" w:rsidR="005461D7" w:rsidRDefault="00E64EBA">
            <w:pPr>
              <w:pStyle w:val="RTf"/>
              <w:spacing w:before="0" w:after="0" w:line="276" w:lineRule="auto"/>
            </w:pPr>
            <w:r>
              <w:t>32</w:t>
            </w:r>
          </w:p>
        </w:tc>
        <w:tc>
          <w:tcPr>
            <w:tcW w:w="987" w:type="pct"/>
            <w:shd w:val="clear" w:color="FFFFFF" w:fill="FFFFFF"/>
            <w:tcMar>
              <w:top w:w="30" w:type="dxa"/>
              <w:left w:w="30" w:type="dxa"/>
              <w:bottom w:w="20" w:type="dxa"/>
              <w:right w:w="30" w:type="dxa"/>
            </w:tcMar>
          </w:tcPr>
          <w:p w14:paraId="3A681EF0"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4777BA19" w14:textId="77777777" w:rsidR="005461D7" w:rsidRDefault="00E64EBA">
            <w:pPr>
              <w:pStyle w:val="RTf"/>
              <w:spacing w:before="0" w:after="0" w:line="276" w:lineRule="auto"/>
              <w:rPr>
                <w:lang w:val="en-US"/>
              </w:rPr>
            </w:pPr>
            <w:r>
              <w:rPr>
                <w:lang w:val="en-US"/>
              </w:rPr>
              <w:t xml:space="preserve">Отформатированы рисунки 1 и 25 </w:t>
            </w:r>
          </w:p>
        </w:tc>
      </w:tr>
      <w:tr w:rsidR="005461D7" w14:paraId="37BC41A6" w14:textId="77777777">
        <w:trPr>
          <w:trHeight w:val="232"/>
        </w:trPr>
        <w:tc>
          <w:tcPr>
            <w:tcW w:w="280" w:type="pct"/>
            <w:shd w:val="clear" w:color="FFFFFF" w:fill="FFFFFF"/>
            <w:tcMar>
              <w:top w:w="30" w:type="dxa"/>
              <w:left w:w="30" w:type="dxa"/>
              <w:bottom w:w="20" w:type="dxa"/>
              <w:right w:w="30" w:type="dxa"/>
            </w:tcMar>
          </w:tcPr>
          <w:p w14:paraId="2F7361E3" w14:textId="77777777" w:rsidR="005461D7" w:rsidRDefault="00E64EBA">
            <w:pPr>
              <w:pStyle w:val="RTf"/>
              <w:spacing w:before="0" w:after="0" w:line="276" w:lineRule="auto"/>
            </w:pPr>
            <w:r>
              <w:t>33</w:t>
            </w:r>
          </w:p>
        </w:tc>
        <w:tc>
          <w:tcPr>
            <w:tcW w:w="987" w:type="pct"/>
            <w:shd w:val="clear" w:color="FFFFFF" w:fill="FFFFFF"/>
            <w:tcMar>
              <w:top w:w="30" w:type="dxa"/>
              <w:left w:w="30" w:type="dxa"/>
              <w:bottom w:w="20" w:type="dxa"/>
              <w:right w:w="30" w:type="dxa"/>
            </w:tcMar>
          </w:tcPr>
          <w:p w14:paraId="787F1F0C"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3FD70A8B" w14:textId="77777777" w:rsidR="005461D7" w:rsidRDefault="00E64EBA">
            <w:pPr>
              <w:pStyle w:val="RTf"/>
              <w:spacing w:before="0" w:after="0" w:line="276" w:lineRule="auto"/>
            </w:pPr>
            <w:r>
              <w:t>Обновлены границы таблиц в пп. Ж.1 и Ж.2  Приложения Ж</w:t>
            </w:r>
          </w:p>
        </w:tc>
      </w:tr>
      <w:tr w:rsidR="005461D7" w14:paraId="17FF9A97" w14:textId="77777777">
        <w:trPr>
          <w:trHeight w:val="322"/>
        </w:trPr>
        <w:tc>
          <w:tcPr>
            <w:tcW w:w="280" w:type="pct"/>
            <w:shd w:val="clear" w:color="FFFFFF" w:fill="FFFFFF"/>
            <w:tcMar>
              <w:top w:w="30" w:type="dxa"/>
              <w:left w:w="30" w:type="dxa"/>
              <w:bottom w:w="20" w:type="dxa"/>
              <w:right w:w="30" w:type="dxa"/>
            </w:tcMar>
          </w:tcPr>
          <w:p w14:paraId="4C2F5E43" w14:textId="77777777" w:rsidR="005461D7" w:rsidRDefault="00E64EBA">
            <w:pPr>
              <w:pStyle w:val="RTf"/>
              <w:spacing w:before="0" w:after="0" w:line="276" w:lineRule="auto"/>
            </w:pPr>
            <w:r>
              <w:t>34</w:t>
            </w:r>
          </w:p>
        </w:tc>
        <w:tc>
          <w:tcPr>
            <w:tcW w:w="987" w:type="pct"/>
            <w:shd w:val="clear" w:color="FFFFFF" w:fill="FFFFFF"/>
            <w:tcMar>
              <w:top w:w="30" w:type="dxa"/>
              <w:left w:w="30" w:type="dxa"/>
              <w:bottom w:w="20" w:type="dxa"/>
              <w:right w:w="30" w:type="dxa"/>
            </w:tcMar>
          </w:tcPr>
          <w:p w14:paraId="50400BD4"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4412958A" w14:textId="77777777" w:rsidR="005461D7" w:rsidRDefault="00E64EBA">
            <w:pPr>
              <w:pStyle w:val="RTf"/>
              <w:spacing w:before="0" w:after="0" w:line="276" w:lineRule="auto"/>
            </w:pPr>
            <w:r>
              <w:t>Добавлена перекресная сылка на модель данных в пункте 4.3.2</w:t>
            </w:r>
          </w:p>
        </w:tc>
      </w:tr>
      <w:tr w:rsidR="005461D7" w14:paraId="1AAE117E" w14:textId="77777777">
        <w:trPr>
          <w:trHeight w:val="481"/>
        </w:trPr>
        <w:tc>
          <w:tcPr>
            <w:tcW w:w="280" w:type="pct"/>
            <w:shd w:val="clear" w:color="FFFFFF" w:fill="FFFFFF"/>
            <w:tcMar>
              <w:top w:w="30" w:type="dxa"/>
              <w:left w:w="30" w:type="dxa"/>
              <w:bottom w:w="20" w:type="dxa"/>
              <w:right w:w="30" w:type="dxa"/>
            </w:tcMar>
          </w:tcPr>
          <w:p w14:paraId="43DA42F6" w14:textId="77777777" w:rsidR="005461D7" w:rsidRDefault="00E64EBA">
            <w:pPr>
              <w:pStyle w:val="RTf"/>
              <w:spacing w:before="0" w:after="0" w:line="276" w:lineRule="auto"/>
            </w:pPr>
            <w:r>
              <w:t>35</w:t>
            </w:r>
          </w:p>
        </w:tc>
        <w:tc>
          <w:tcPr>
            <w:tcW w:w="987" w:type="pct"/>
            <w:shd w:val="clear" w:color="FFFFFF" w:fill="FFFFFF"/>
            <w:tcMar>
              <w:top w:w="30" w:type="dxa"/>
              <w:left w:w="30" w:type="dxa"/>
              <w:bottom w:w="20" w:type="dxa"/>
              <w:right w:w="30" w:type="dxa"/>
            </w:tcMar>
          </w:tcPr>
          <w:p w14:paraId="2747A25F" w14:textId="77777777" w:rsidR="005461D7" w:rsidRDefault="00E64EBA">
            <w:pPr>
              <w:pStyle w:val="RTf"/>
              <w:spacing w:before="0" w:after="0" w:line="276" w:lineRule="auto"/>
            </w:pPr>
            <w:r>
              <w:rPr>
                <w:lang w:val="en-US"/>
              </w:rPr>
              <w:t>v31</w:t>
            </w:r>
          </w:p>
        </w:tc>
        <w:tc>
          <w:tcPr>
            <w:tcW w:w="3733" w:type="pct"/>
            <w:shd w:val="clear" w:color="FFFFFF" w:fill="FFFFFF"/>
            <w:tcMar>
              <w:top w:w="30" w:type="dxa"/>
              <w:left w:w="30" w:type="dxa"/>
              <w:bottom w:w="20" w:type="dxa"/>
              <w:right w:w="30" w:type="dxa"/>
            </w:tcMar>
          </w:tcPr>
          <w:p w14:paraId="022CE989" w14:textId="77777777" w:rsidR="005461D7" w:rsidRDefault="00E64EBA">
            <w:pPr>
              <w:pStyle w:val="RTf"/>
              <w:spacing w:before="0" w:after="0" w:line="276" w:lineRule="auto"/>
            </w:pPr>
            <w:r>
              <w:t xml:space="preserve">Изменент текст в разделе 5.2, новая редакция: </w:t>
            </w:r>
            <w:r>
              <w:br/>
              <w:t>Новая редакция пункта: Подключение ГИСЗ субъекта РФ к СМЭВ4 выполняется согласно документу «Методические рекомендации по работе с СМЭВ4»</w:t>
            </w:r>
          </w:p>
          <w:p w14:paraId="1007EA24" w14:textId="77777777" w:rsidR="005461D7" w:rsidRDefault="00E64EBA">
            <w:pPr>
              <w:pStyle w:val="RTf"/>
              <w:spacing w:before="0" w:after="0" w:line="276" w:lineRule="auto"/>
              <w:rPr>
                <w:lang w:val="en-US"/>
              </w:rPr>
            </w:pPr>
            <w:r>
              <w:rPr>
                <w:lang w:val="en-US"/>
              </w:rPr>
              <w:t>Ссылка на документ обновлена</w:t>
            </w:r>
          </w:p>
        </w:tc>
      </w:tr>
      <w:tr w:rsidR="005461D7" w14:paraId="68E3E0C6" w14:textId="77777777">
        <w:trPr>
          <w:trHeight w:val="481"/>
        </w:trPr>
        <w:tc>
          <w:tcPr>
            <w:tcW w:w="280" w:type="pct"/>
            <w:shd w:val="clear" w:color="FFFFFF" w:fill="FFFFFF"/>
            <w:tcMar>
              <w:top w:w="30" w:type="dxa"/>
              <w:left w:w="30" w:type="dxa"/>
              <w:bottom w:w="20" w:type="dxa"/>
              <w:right w:w="30" w:type="dxa"/>
            </w:tcMar>
          </w:tcPr>
          <w:p w14:paraId="22E1D1E9" w14:textId="77777777" w:rsidR="005461D7" w:rsidRDefault="00E64EBA">
            <w:pPr>
              <w:pStyle w:val="RTf"/>
              <w:spacing w:before="0" w:after="0" w:line="276" w:lineRule="auto"/>
            </w:pPr>
            <w:r>
              <w:t>36</w:t>
            </w:r>
          </w:p>
        </w:tc>
        <w:tc>
          <w:tcPr>
            <w:tcW w:w="987" w:type="pct"/>
            <w:shd w:val="clear" w:color="FFFFFF" w:fill="FFFFFF"/>
            <w:tcMar>
              <w:top w:w="30" w:type="dxa"/>
              <w:left w:w="30" w:type="dxa"/>
              <w:bottom w:w="20" w:type="dxa"/>
              <w:right w:w="30" w:type="dxa"/>
            </w:tcMar>
          </w:tcPr>
          <w:p w14:paraId="4C3EA7E4"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1ABBC446" w14:textId="77777777" w:rsidR="005461D7" w:rsidRDefault="00E64EBA">
            <w:pPr>
              <w:pStyle w:val="RTf"/>
              <w:spacing w:before="0" w:after="0" w:line="276" w:lineRule="auto"/>
            </w:pPr>
            <w:r>
              <w:t>В раздел 5.1 добавлены требования к подключению</w:t>
            </w:r>
          </w:p>
          <w:p w14:paraId="3065813B" w14:textId="77777777" w:rsidR="005461D7" w:rsidRDefault="00E64EBA">
            <w:pPr>
              <w:pStyle w:val="RTf"/>
              <w:spacing w:before="0" w:after="0" w:line="276" w:lineRule="auto"/>
            </w:pPr>
            <w:r>
              <w:t>медицинских организаций, подведомственных федеральным органам</w:t>
            </w:r>
          </w:p>
          <w:p w14:paraId="411B7911" w14:textId="77777777" w:rsidR="005461D7" w:rsidRDefault="00E64EBA">
            <w:pPr>
              <w:pStyle w:val="RTf"/>
              <w:spacing w:before="0" w:after="0" w:line="276" w:lineRule="auto"/>
            </w:pPr>
            <w:r>
              <w:t>исполнительной власти, реализующих работу согласно</w:t>
            </w:r>
          </w:p>
          <w:p w14:paraId="560069B3" w14:textId="77777777" w:rsidR="005461D7" w:rsidRDefault="00E64EBA">
            <w:pPr>
              <w:pStyle w:val="RTf"/>
              <w:spacing w:before="0" w:after="0" w:line="276" w:lineRule="auto"/>
            </w:pPr>
            <w:r>
              <w:t>постановлению Правительства Российской Федерации от 12.04.2018 № 447.</w:t>
            </w:r>
          </w:p>
        </w:tc>
      </w:tr>
      <w:tr w:rsidR="005461D7" w14:paraId="0D8A6160" w14:textId="77777777">
        <w:trPr>
          <w:trHeight w:val="481"/>
        </w:trPr>
        <w:tc>
          <w:tcPr>
            <w:tcW w:w="280" w:type="pct"/>
            <w:shd w:val="clear" w:color="FFFFFF" w:fill="FFFFFF"/>
            <w:tcMar>
              <w:top w:w="30" w:type="dxa"/>
              <w:left w:w="30" w:type="dxa"/>
              <w:bottom w:w="20" w:type="dxa"/>
              <w:right w:w="30" w:type="dxa"/>
            </w:tcMar>
          </w:tcPr>
          <w:p w14:paraId="09330997" w14:textId="77777777" w:rsidR="005461D7" w:rsidRDefault="00E64EBA">
            <w:pPr>
              <w:pStyle w:val="RTf"/>
              <w:spacing w:before="0" w:after="0" w:line="276" w:lineRule="auto"/>
            </w:pPr>
            <w:r>
              <w:t>37</w:t>
            </w:r>
          </w:p>
        </w:tc>
        <w:tc>
          <w:tcPr>
            <w:tcW w:w="987" w:type="pct"/>
            <w:shd w:val="clear" w:color="FFFFFF" w:fill="FFFFFF"/>
            <w:tcMar>
              <w:top w:w="30" w:type="dxa"/>
              <w:left w:w="30" w:type="dxa"/>
              <w:bottom w:w="20" w:type="dxa"/>
              <w:right w:w="30" w:type="dxa"/>
            </w:tcMar>
          </w:tcPr>
          <w:p w14:paraId="06038A6D"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50E21D49" w14:textId="77777777" w:rsidR="005461D7" w:rsidRDefault="00E64EBA">
            <w:pPr>
              <w:pStyle w:val="RTf"/>
              <w:spacing w:before="0" w:after="0" w:line="276" w:lineRule="auto"/>
              <w:rPr>
                <w:rFonts w:eastAsia="Calibri"/>
                <w:szCs w:val="22"/>
              </w:rPr>
            </w:pPr>
            <w:r>
              <w:t xml:space="preserve">В раздел Д.1 Назначение методики приложения Д измен абзац. Новая редакция: </w:t>
            </w:r>
            <w:r>
              <w:br/>
            </w:r>
            <w:r>
              <w:rPr>
                <w:rFonts w:eastAsia="Calibri"/>
                <w:szCs w:val="22"/>
              </w:rPr>
              <w:t>Настоящая методика предназначена для расчета показателей, характеризующих качество оказания услуг  записи на прием в медицинскую организацию по различным поводам  с использованием Единого портала государственных и муниципальных услуг (функций), а также для определения пороговых значений показателя и описания реакции в случае отклонения от порогового значения. Перечень услуг записи на прием в медицинкую организацию для оценки качества работ представлен ниже.</w:t>
            </w:r>
          </w:p>
        </w:tc>
      </w:tr>
      <w:tr w:rsidR="005461D7" w14:paraId="66C9B2CF" w14:textId="77777777">
        <w:trPr>
          <w:trHeight w:val="481"/>
        </w:trPr>
        <w:tc>
          <w:tcPr>
            <w:tcW w:w="280" w:type="pct"/>
            <w:shd w:val="clear" w:color="FFFFFF" w:fill="FFFFFF"/>
            <w:tcMar>
              <w:top w:w="30" w:type="dxa"/>
              <w:left w:w="30" w:type="dxa"/>
              <w:bottom w:w="20" w:type="dxa"/>
              <w:right w:w="30" w:type="dxa"/>
            </w:tcMar>
          </w:tcPr>
          <w:p w14:paraId="10C649EA" w14:textId="77777777" w:rsidR="005461D7" w:rsidRDefault="00E64EBA">
            <w:pPr>
              <w:pStyle w:val="RTf"/>
              <w:spacing w:before="0" w:after="0" w:line="276" w:lineRule="auto"/>
            </w:pPr>
            <w:r>
              <w:t>38</w:t>
            </w:r>
          </w:p>
        </w:tc>
        <w:tc>
          <w:tcPr>
            <w:tcW w:w="987" w:type="pct"/>
            <w:shd w:val="clear" w:color="FFFFFF" w:fill="FFFFFF"/>
            <w:tcMar>
              <w:top w:w="30" w:type="dxa"/>
              <w:left w:w="30" w:type="dxa"/>
              <w:bottom w:w="20" w:type="dxa"/>
              <w:right w:w="30" w:type="dxa"/>
            </w:tcMar>
          </w:tcPr>
          <w:p w14:paraId="220E45AA"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18935251" w14:textId="77777777" w:rsidR="005461D7" w:rsidRDefault="00E64EBA">
            <w:pPr>
              <w:pStyle w:val="RTf"/>
              <w:spacing w:before="0" w:after="0" w:line="276" w:lineRule="auto"/>
            </w:pPr>
            <w:r>
              <w:t>Удалена информация об услуге «запись на прием на плановую госпитализацию» из раздела 1.1. Область применения документа</w:t>
            </w:r>
          </w:p>
        </w:tc>
      </w:tr>
      <w:tr w:rsidR="005461D7" w14:paraId="33AA0580" w14:textId="77777777">
        <w:trPr>
          <w:trHeight w:val="481"/>
        </w:trPr>
        <w:tc>
          <w:tcPr>
            <w:tcW w:w="280" w:type="pct"/>
            <w:shd w:val="clear" w:color="FFFFFF" w:fill="FFFFFF"/>
            <w:tcMar>
              <w:top w:w="30" w:type="dxa"/>
              <w:left w:w="30" w:type="dxa"/>
              <w:bottom w:w="20" w:type="dxa"/>
              <w:right w:w="30" w:type="dxa"/>
            </w:tcMar>
          </w:tcPr>
          <w:p w14:paraId="62DD90AE" w14:textId="77777777" w:rsidR="005461D7" w:rsidRDefault="00E64EBA">
            <w:pPr>
              <w:pStyle w:val="RTf"/>
              <w:spacing w:before="0" w:after="0" w:line="276" w:lineRule="auto"/>
            </w:pPr>
            <w:r>
              <w:lastRenderedPageBreak/>
              <w:t>39</w:t>
            </w:r>
          </w:p>
        </w:tc>
        <w:tc>
          <w:tcPr>
            <w:tcW w:w="987" w:type="pct"/>
            <w:shd w:val="clear" w:color="FFFFFF" w:fill="FFFFFF"/>
            <w:tcMar>
              <w:top w:w="30" w:type="dxa"/>
              <w:left w:w="30" w:type="dxa"/>
              <w:bottom w:w="20" w:type="dxa"/>
              <w:right w:w="30" w:type="dxa"/>
            </w:tcMar>
          </w:tcPr>
          <w:p w14:paraId="6904491C"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6475B892" w14:textId="114D891A" w:rsidR="005461D7" w:rsidRDefault="00E64EBA" w:rsidP="006869DD">
            <w:pPr>
              <w:pStyle w:val="RTf"/>
              <w:spacing w:before="0" w:after="0" w:line="276" w:lineRule="auto"/>
              <w:jc w:val="left"/>
            </w:pPr>
            <w:r>
              <w:t xml:space="preserve">Удалены описания клиентских путей из раздела 3 Порядок оказания услуг и сервисов в сфере </w:t>
            </w:r>
            <w:r w:rsidR="006869DD">
              <w:t>здравоохранения по</w:t>
            </w:r>
            <w:r>
              <w:t xml:space="preserve"> сл</w:t>
            </w:r>
            <w:r w:rsidR="006869DD">
              <w:t>еду</w:t>
            </w:r>
            <w:r>
              <w:t xml:space="preserve">ющим услугам: </w:t>
            </w:r>
            <w:r>
              <w:br/>
              <w:t>- запись на телемедицинские консультации</w:t>
            </w:r>
          </w:p>
          <w:p w14:paraId="1336AD7B" w14:textId="77777777" w:rsidR="005461D7" w:rsidRDefault="00E64EBA">
            <w:pPr>
              <w:pStyle w:val="RTf"/>
              <w:spacing w:before="0" w:after="0" w:line="276" w:lineRule="auto"/>
            </w:pPr>
            <w:r>
              <w:t>- запись на прием на плановую госпитализацию</w:t>
            </w:r>
          </w:p>
        </w:tc>
      </w:tr>
      <w:tr w:rsidR="005461D7" w14:paraId="167BF318" w14:textId="77777777">
        <w:trPr>
          <w:trHeight w:val="481"/>
        </w:trPr>
        <w:tc>
          <w:tcPr>
            <w:tcW w:w="280" w:type="pct"/>
            <w:shd w:val="clear" w:color="FFFFFF" w:fill="FFFFFF"/>
            <w:tcMar>
              <w:top w:w="30" w:type="dxa"/>
              <w:left w:w="30" w:type="dxa"/>
              <w:bottom w:w="20" w:type="dxa"/>
              <w:right w:w="30" w:type="dxa"/>
            </w:tcMar>
          </w:tcPr>
          <w:p w14:paraId="1CA1D3B9" w14:textId="77777777" w:rsidR="005461D7" w:rsidRDefault="00E64EBA">
            <w:pPr>
              <w:pStyle w:val="RTf"/>
              <w:spacing w:before="0" w:after="0" w:line="276" w:lineRule="auto"/>
            </w:pPr>
            <w:r>
              <w:t>40</w:t>
            </w:r>
          </w:p>
        </w:tc>
        <w:tc>
          <w:tcPr>
            <w:tcW w:w="987" w:type="pct"/>
            <w:shd w:val="clear" w:color="FFFFFF" w:fill="FFFFFF"/>
            <w:tcMar>
              <w:top w:w="30" w:type="dxa"/>
              <w:left w:w="30" w:type="dxa"/>
              <w:bottom w:w="20" w:type="dxa"/>
              <w:right w:w="30" w:type="dxa"/>
            </w:tcMar>
          </w:tcPr>
          <w:p w14:paraId="074419FB"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5AA56762" w14:textId="77777777" w:rsidR="005461D7" w:rsidRDefault="00E64EBA">
            <w:pPr>
              <w:pStyle w:val="RTf"/>
              <w:spacing w:before="0" w:after="0" w:line="276" w:lineRule="auto"/>
            </w:pPr>
            <w:r>
              <w:t>Обновлено «Содержание» в части обновления пунктов и номеров страниц, обновлены номера рисунков</w:t>
            </w:r>
          </w:p>
        </w:tc>
      </w:tr>
      <w:tr w:rsidR="005461D7" w14:paraId="4231314F" w14:textId="77777777">
        <w:trPr>
          <w:trHeight w:val="481"/>
        </w:trPr>
        <w:tc>
          <w:tcPr>
            <w:tcW w:w="280" w:type="pct"/>
            <w:shd w:val="clear" w:color="FFFFFF" w:fill="FFFFFF"/>
            <w:tcMar>
              <w:top w:w="30" w:type="dxa"/>
              <w:left w:w="30" w:type="dxa"/>
              <w:bottom w:w="20" w:type="dxa"/>
              <w:right w:w="30" w:type="dxa"/>
            </w:tcMar>
          </w:tcPr>
          <w:p w14:paraId="2C29A70D" w14:textId="77777777" w:rsidR="005461D7" w:rsidRDefault="00E64EBA">
            <w:pPr>
              <w:pStyle w:val="RTf"/>
              <w:spacing w:before="0" w:after="0" w:line="276" w:lineRule="auto"/>
            </w:pPr>
            <w:r>
              <w:t>41</w:t>
            </w:r>
          </w:p>
        </w:tc>
        <w:tc>
          <w:tcPr>
            <w:tcW w:w="987" w:type="pct"/>
            <w:shd w:val="clear" w:color="FFFFFF" w:fill="FFFFFF"/>
            <w:tcMar>
              <w:top w:w="30" w:type="dxa"/>
              <w:left w:w="30" w:type="dxa"/>
              <w:bottom w:w="20" w:type="dxa"/>
              <w:right w:w="30" w:type="dxa"/>
            </w:tcMar>
          </w:tcPr>
          <w:p w14:paraId="54FA7490" w14:textId="77777777" w:rsidR="005461D7" w:rsidRDefault="00E64EBA">
            <w:pPr>
              <w:pStyle w:val="RTf"/>
              <w:spacing w:before="0" w:after="0" w:line="276" w:lineRule="auto"/>
              <w:rPr>
                <w:lang w:val="en-US"/>
              </w:rPr>
            </w:pPr>
            <w:r>
              <w:rPr>
                <w:lang w:val="en-US"/>
              </w:rPr>
              <w:t>v3</w:t>
            </w:r>
            <w:r>
              <w:t>1</w:t>
            </w:r>
          </w:p>
        </w:tc>
        <w:tc>
          <w:tcPr>
            <w:tcW w:w="3733" w:type="pct"/>
            <w:shd w:val="clear" w:color="FFFFFF" w:fill="FFFFFF"/>
            <w:tcMar>
              <w:top w:w="30" w:type="dxa"/>
              <w:left w:w="30" w:type="dxa"/>
              <w:bottom w:w="20" w:type="dxa"/>
              <w:right w:w="30" w:type="dxa"/>
            </w:tcMar>
          </w:tcPr>
          <w:p w14:paraId="2756A629" w14:textId="77777777" w:rsidR="005461D7" w:rsidRDefault="00E64EBA">
            <w:pPr>
              <w:pStyle w:val="RTf"/>
              <w:spacing w:before="0" w:after="0" w:line="276" w:lineRule="auto"/>
            </w:pPr>
            <w:r>
              <w:t xml:space="preserve">Из документа исключены сценарии взаимодействия ЕПГУ и Подсистемы «КУ ФЭР» ЕГИСЗ в связи с рекомендациями п. </w:t>
            </w:r>
            <w:r>
              <w:rPr>
                <w:lang w:val="en-US"/>
              </w:rPr>
              <w:t>VI</w:t>
            </w:r>
            <w:r>
              <w:t xml:space="preserve"> «О создании витрин для единой государственной информационной системы в сфере здравоохранения» Протокола совещания у Заместителя Председателя Правительства Российской Федерац–и - Руководителя Аппарата Правительства Российской Федерации Д.Ю. Григоренко от 30.10.2025 № ДГ-П10-95пр</w:t>
            </w:r>
          </w:p>
        </w:tc>
      </w:tr>
      <w:tr w:rsidR="005461D7" w14:paraId="1C028F14" w14:textId="77777777">
        <w:trPr>
          <w:trHeight w:val="481"/>
        </w:trPr>
        <w:tc>
          <w:tcPr>
            <w:tcW w:w="280" w:type="pct"/>
            <w:shd w:val="clear" w:color="FFFFFF" w:fill="FFFFFF"/>
            <w:tcMar>
              <w:top w:w="30" w:type="dxa"/>
              <w:left w:w="30" w:type="dxa"/>
              <w:bottom w:w="20" w:type="dxa"/>
              <w:right w:w="30" w:type="dxa"/>
            </w:tcMar>
          </w:tcPr>
          <w:p w14:paraId="743D894D" w14:textId="77777777" w:rsidR="005461D7" w:rsidRDefault="00E64EBA">
            <w:pPr>
              <w:pStyle w:val="RTf"/>
              <w:spacing w:before="0" w:after="0" w:line="276" w:lineRule="auto"/>
            </w:pPr>
            <w:r>
              <w:t>42</w:t>
            </w:r>
          </w:p>
        </w:tc>
        <w:tc>
          <w:tcPr>
            <w:tcW w:w="987" w:type="pct"/>
            <w:shd w:val="clear" w:color="FFFFFF" w:fill="FFFFFF"/>
            <w:tcMar>
              <w:top w:w="30" w:type="dxa"/>
              <w:left w:w="30" w:type="dxa"/>
              <w:bottom w:w="20" w:type="dxa"/>
              <w:right w:w="30" w:type="dxa"/>
            </w:tcMar>
          </w:tcPr>
          <w:p w14:paraId="77C9347F" w14:textId="77777777" w:rsidR="005461D7" w:rsidRDefault="00E64EBA">
            <w:pPr>
              <w:pStyle w:val="RTf"/>
              <w:spacing w:before="0" w:after="0" w:line="276" w:lineRule="auto"/>
            </w:pPr>
            <w:r>
              <w:rPr>
                <w:lang w:val="en-US"/>
              </w:rPr>
              <w:t>v3</w:t>
            </w:r>
            <w:r>
              <w:t>1</w:t>
            </w:r>
          </w:p>
        </w:tc>
        <w:tc>
          <w:tcPr>
            <w:tcW w:w="3733" w:type="pct"/>
            <w:shd w:val="clear" w:color="FFFFFF" w:fill="FFFFFF"/>
            <w:tcMar>
              <w:top w:w="30" w:type="dxa"/>
              <w:left w:w="30" w:type="dxa"/>
              <w:bottom w:w="20" w:type="dxa"/>
              <w:right w:w="30" w:type="dxa"/>
            </w:tcMar>
          </w:tcPr>
          <w:p w14:paraId="7CEFF122" w14:textId="77777777" w:rsidR="005461D7" w:rsidRDefault="00E64EBA">
            <w:pPr>
              <w:pStyle w:val="RTf"/>
              <w:spacing w:before="0" w:after="0" w:line="276" w:lineRule="auto"/>
            </w:pPr>
            <w:r>
              <w:t>Актуализирована терминология ЕИП НСУД (исключены термины «Агент ПОДД СМЭВ» и «ПОДД СМЭВ»)</w:t>
            </w:r>
          </w:p>
        </w:tc>
      </w:tr>
      <w:tr w:rsidR="005461D7" w14:paraId="16A98722" w14:textId="77777777">
        <w:trPr>
          <w:trHeight w:val="481"/>
        </w:trPr>
        <w:tc>
          <w:tcPr>
            <w:tcW w:w="280" w:type="pct"/>
            <w:shd w:val="clear" w:color="FFFFFF" w:fill="FFFFFF"/>
            <w:tcMar>
              <w:top w:w="30" w:type="dxa"/>
              <w:left w:w="30" w:type="dxa"/>
              <w:bottom w:w="20" w:type="dxa"/>
              <w:right w:w="30" w:type="dxa"/>
            </w:tcMar>
          </w:tcPr>
          <w:p w14:paraId="2937B122" w14:textId="77777777" w:rsidR="005461D7" w:rsidRDefault="00E64EBA">
            <w:pPr>
              <w:pStyle w:val="RTf"/>
              <w:spacing w:before="0" w:after="0" w:line="276" w:lineRule="auto"/>
            </w:pPr>
            <w:r>
              <w:t>43</w:t>
            </w:r>
          </w:p>
        </w:tc>
        <w:tc>
          <w:tcPr>
            <w:tcW w:w="987" w:type="pct"/>
            <w:shd w:val="clear" w:color="FFFFFF" w:fill="FFFFFF"/>
            <w:tcMar>
              <w:top w:w="30" w:type="dxa"/>
              <w:left w:w="30" w:type="dxa"/>
              <w:bottom w:w="20" w:type="dxa"/>
              <w:right w:w="30" w:type="dxa"/>
            </w:tcMar>
          </w:tcPr>
          <w:p w14:paraId="58932809" w14:textId="77777777" w:rsidR="005461D7" w:rsidRDefault="00E64EBA">
            <w:pPr>
              <w:pStyle w:val="RTf"/>
              <w:spacing w:before="0" w:after="0" w:line="276" w:lineRule="auto"/>
            </w:pPr>
            <w:r>
              <w:rPr>
                <w:lang w:val="en-US"/>
              </w:rPr>
              <w:t>v3</w:t>
            </w:r>
            <w:r>
              <w:t>1</w:t>
            </w:r>
          </w:p>
        </w:tc>
        <w:tc>
          <w:tcPr>
            <w:tcW w:w="3733" w:type="pct"/>
            <w:shd w:val="clear" w:color="FFFFFF" w:fill="FFFFFF"/>
            <w:tcMar>
              <w:top w:w="30" w:type="dxa"/>
              <w:left w:w="30" w:type="dxa"/>
              <w:bottom w:w="20" w:type="dxa"/>
              <w:right w:w="30" w:type="dxa"/>
            </w:tcMar>
          </w:tcPr>
          <w:p w14:paraId="2073D470" w14:textId="77777777" w:rsidR="005461D7" w:rsidRDefault="00E64EBA">
            <w:pPr>
              <w:pStyle w:val="RTf"/>
              <w:spacing w:before="0" w:after="0" w:line="276" w:lineRule="auto"/>
            </w:pPr>
            <w:r>
              <w:t xml:space="preserve">Скорректированы требования к качеству данных с использованием типового программного обеспечения витрины данных и управления данных в соответствии с Порядком управления качеством государственных данных с использованием ФГИС ЕИП НСУД, утвержденного приказом Минцифры России от 16.06.2025 </w:t>
            </w:r>
            <w:r>
              <w:rPr>
                <w:lang w:val="en-US"/>
              </w:rPr>
              <w:t>N</w:t>
            </w:r>
            <w:r>
              <w:t xml:space="preserve"> 533</w:t>
            </w:r>
          </w:p>
        </w:tc>
      </w:tr>
      <w:tr w:rsidR="005461D7" w14:paraId="45F51FC4" w14:textId="77777777">
        <w:trPr>
          <w:trHeight w:val="481"/>
        </w:trPr>
        <w:tc>
          <w:tcPr>
            <w:tcW w:w="280" w:type="pct"/>
            <w:shd w:val="clear" w:color="FFFFFF" w:fill="FFFFFF"/>
            <w:tcMar>
              <w:top w:w="30" w:type="dxa"/>
              <w:left w:w="30" w:type="dxa"/>
              <w:bottom w:w="20" w:type="dxa"/>
              <w:right w:w="30" w:type="dxa"/>
            </w:tcMar>
          </w:tcPr>
          <w:p w14:paraId="00B1F0E8" w14:textId="77777777" w:rsidR="005461D7" w:rsidRDefault="00E64EBA">
            <w:pPr>
              <w:pStyle w:val="RTf"/>
              <w:spacing w:before="0" w:after="0" w:line="276" w:lineRule="auto"/>
            </w:pPr>
            <w:r>
              <w:t>44</w:t>
            </w:r>
          </w:p>
        </w:tc>
        <w:tc>
          <w:tcPr>
            <w:tcW w:w="987" w:type="pct"/>
            <w:shd w:val="clear" w:color="FFFFFF" w:fill="FFFFFF"/>
            <w:tcMar>
              <w:top w:w="30" w:type="dxa"/>
              <w:left w:w="30" w:type="dxa"/>
              <w:bottom w:w="20" w:type="dxa"/>
              <w:right w:w="30" w:type="dxa"/>
            </w:tcMar>
          </w:tcPr>
          <w:p w14:paraId="4573A7AF" w14:textId="77777777" w:rsidR="005461D7" w:rsidRDefault="00E64EBA">
            <w:pPr>
              <w:pStyle w:val="RTf"/>
              <w:spacing w:before="0" w:after="0" w:line="276" w:lineRule="auto"/>
            </w:pPr>
            <w:r>
              <w:rPr>
                <w:lang w:val="en-US"/>
              </w:rPr>
              <w:t>v3</w:t>
            </w:r>
            <w:r>
              <w:t>1</w:t>
            </w:r>
          </w:p>
        </w:tc>
        <w:tc>
          <w:tcPr>
            <w:tcW w:w="3733" w:type="pct"/>
            <w:shd w:val="clear" w:color="FFFFFF" w:fill="FFFFFF"/>
            <w:tcMar>
              <w:top w:w="30" w:type="dxa"/>
              <w:left w:w="30" w:type="dxa"/>
              <w:bottom w:w="20" w:type="dxa"/>
              <w:right w:w="30" w:type="dxa"/>
            </w:tcMar>
          </w:tcPr>
          <w:p w14:paraId="00F4AF48" w14:textId="77777777" w:rsidR="005461D7" w:rsidRDefault="00E64EBA">
            <w:pPr>
              <w:pStyle w:val="RTf"/>
              <w:spacing w:before="0" w:after="0" w:line="276" w:lineRule="auto"/>
            </w:pPr>
            <w:r>
              <w:t>Пункт 4.1 переформулирован, детализированы требования, предъявляемые к программному обеспечению</w:t>
            </w:r>
          </w:p>
        </w:tc>
      </w:tr>
      <w:tr w:rsidR="005461D7" w14:paraId="0F574AC4" w14:textId="77777777">
        <w:trPr>
          <w:trHeight w:val="199"/>
        </w:trPr>
        <w:tc>
          <w:tcPr>
            <w:tcW w:w="280" w:type="pct"/>
            <w:shd w:val="clear" w:color="FFFFFF" w:fill="FFFFFF"/>
            <w:tcMar>
              <w:top w:w="30" w:type="dxa"/>
              <w:left w:w="30" w:type="dxa"/>
              <w:bottom w:w="20" w:type="dxa"/>
              <w:right w:w="30" w:type="dxa"/>
            </w:tcMar>
          </w:tcPr>
          <w:p w14:paraId="67D08E66" w14:textId="77777777" w:rsidR="005461D7" w:rsidRDefault="00E64EBA">
            <w:pPr>
              <w:pStyle w:val="RTf"/>
              <w:spacing w:before="0" w:after="0" w:line="276" w:lineRule="auto"/>
            </w:pPr>
            <w:r>
              <w:t>45</w:t>
            </w:r>
          </w:p>
        </w:tc>
        <w:tc>
          <w:tcPr>
            <w:tcW w:w="987" w:type="pct"/>
            <w:shd w:val="clear" w:color="FFFFFF" w:fill="FFFFFF"/>
            <w:tcMar>
              <w:top w:w="30" w:type="dxa"/>
              <w:left w:w="30" w:type="dxa"/>
              <w:bottom w:w="20" w:type="dxa"/>
              <w:right w:w="30" w:type="dxa"/>
            </w:tcMar>
          </w:tcPr>
          <w:p w14:paraId="46F3CF72" w14:textId="77777777" w:rsidR="005461D7" w:rsidRDefault="00E64EBA">
            <w:pPr>
              <w:pStyle w:val="RTf"/>
              <w:spacing w:before="0" w:after="0" w:line="276" w:lineRule="auto"/>
              <w:rPr>
                <w:lang w:val="en-US"/>
              </w:rPr>
            </w:pPr>
            <w:r>
              <w:rPr>
                <w:lang w:val="en-US"/>
              </w:rPr>
              <w:t>v3</w:t>
            </w:r>
            <w:r>
              <w:t>1</w:t>
            </w:r>
          </w:p>
        </w:tc>
        <w:tc>
          <w:tcPr>
            <w:tcW w:w="3733" w:type="pct"/>
            <w:shd w:val="clear" w:color="FFFFFF" w:fill="FFFFFF"/>
            <w:tcMar>
              <w:top w:w="30" w:type="dxa"/>
              <w:left w:w="30" w:type="dxa"/>
              <w:bottom w:w="20" w:type="dxa"/>
              <w:right w:w="30" w:type="dxa"/>
            </w:tcMar>
          </w:tcPr>
          <w:p w14:paraId="126A33F0" w14:textId="77777777" w:rsidR="005461D7" w:rsidRDefault="00E64EBA">
            <w:pPr>
              <w:pStyle w:val="RTf"/>
              <w:spacing w:before="0" w:after="0" w:line="276" w:lineRule="auto"/>
            </w:pPr>
            <w:r>
              <w:t>Актуализирован состав ПО «Витрина данных»: добавлен механизм Агента проверок</w:t>
            </w:r>
          </w:p>
        </w:tc>
      </w:tr>
      <w:tr w:rsidR="005461D7" w14:paraId="6239152C" w14:textId="77777777">
        <w:trPr>
          <w:trHeight w:val="304"/>
        </w:trPr>
        <w:tc>
          <w:tcPr>
            <w:tcW w:w="280" w:type="pct"/>
            <w:shd w:val="clear" w:color="FFFFFF" w:fill="FFFFFF"/>
            <w:tcMar>
              <w:top w:w="30" w:type="dxa"/>
              <w:left w:w="30" w:type="dxa"/>
              <w:bottom w:w="20" w:type="dxa"/>
              <w:right w:w="30" w:type="dxa"/>
            </w:tcMar>
          </w:tcPr>
          <w:p w14:paraId="22DC0D1C" w14:textId="77777777" w:rsidR="005461D7" w:rsidRDefault="00E64EBA">
            <w:pPr>
              <w:pStyle w:val="RTf"/>
              <w:spacing w:before="0" w:after="0" w:line="276" w:lineRule="auto"/>
            </w:pPr>
            <w:r>
              <w:t>46</w:t>
            </w:r>
          </w:p>
        </w:tc>
        <w:tc>
          <w:tcPr>
            <w:tcW w:w="987" w:type="pct"/>
            <w:shd w:val="clear" w:color="FFFFFF" w:fill="FFFFFF"/>
            <w:tcMar>
              <w:top w:w="30" w:type="dxa"/>
              <w:left w:w="30" w:type="dxa"/>
              <w:bottom w:w="20" w:type="dxa"/>
              <w:right w:w="30" w:type="dxa"/>
            </w:tcMar>
          </w:tcPr>
          <w:p w14:paraId="6EEF9EB8" w14:textId="77777777" w:rsidR="005461D7" w:rsidRDefault="00E64EBA">
            <w:pPr>
              <w:pStyle w:val="RTf"/>
              <w:spacing w:before="0" w:after="0" w:line="276" w:lineRule="auto"/>
              <w:rPr>
                <w:lang w:val="en-US"/>
              </w:rPr>
            </w:pPr>
            <w:r>
              <w:rPr>
                <w:lang w:val="en-US"/>
              </w:rPr>
              <w:t>v3</w:t>
            </w:r>
            <w:r>
              <w:t>1</w:t>
            </w:r>
          </w:p>
        </w:tc>
        <w:tc>
          <w:tcPr>
            <w:tcW w:w="3733" w:type="pct"/>
            <w:shd w:val="clear" w:color="FFFFFF" w:fill="FFFFFF"/>
            <w:tcMar>
              <w:top w:w="30" w:type="dxa"/>
              <w:left w:w="30" w:type="dxa"/>
              <w:bottom w:w="20" w:type="dxa"/>
              <w:right w:w="30" w:type="dxa"/>
            </w:tcMar>
          </w:tcPr>
          <w:p w14:paraId="79A8F7D8" w14:textId="77777777" w:rsidR="005461D7" w:rsidRDefault="00E64EBA">
            <w:pPr>
              <w:pStyle w:val="RTf"/>
              <w:spacing w:before="0" w:after="0" w:line="276" w:lineRule="auto"/>
            </w:pPr>
            <w:r>
              <w:t>Исключено упоминание федеральной витрины данных</w:t>
            </w:r>
          </w:p>
        </w:tc>
      </w:tr>
      <w:tr w:rsidR="005461D7" w14:paraId="6B604E2E" w14:textId="77777777">
        <w:trPr>
          <w:trHeight w:val="481"/>
        </w:trPr>
        <w:tc>
          <w:tcPr>
            <w:tcW w:w="280" w:type="pct"/>
            <w:shd w:val="clear" w:color="FFFFFF" w:fill="FFFFFF"/>
            <w:tcMar>
              <w:top w:w="30" w:type="dxa"/>
              <w:left w:w="30" w:type="dxa"/>
              <w:bottom w:w="20" w:type="dxa"/>
              <w:right w:w="30" w:type="dxa"/>
            </w:tcMar>
          </w:tcPr>
          <w:p w14:paraId="42EE34FE" w14:textId="77777777" w:rsidR="005461D7" w:rsidRDefault="00E64EBA">
            <w:pPr>
              <w:pStyle w:val="RTf"/>
              <w:spacing w:before="0" w:after="0" w:line="276" w:lineRule="auto"/>
            </w:pPr>
            <w:r>
              <w:t>47</w:t>
            </w:r>
          </w:p>
        </w:tc>
        <w:tc>
          <w:tcPr>
            <w:tcW w:w="987" w:type="pct"/>
            <w:shd w:val="clear" w:color="FFFFFF" w:fill="FFFFFF"/>
            <w:tcMar>
              <w:top w:w="30" w:type="dxa"/>
              <w:left w:w="30" w:type="dxa"/>
              <w:bottom w:w="20" w:type="dxa"/>
              <w:right w:w="30" w:type="dxa"/>
            </w:tcMar>
          </w:tcPr>
          <w:p w14:paraId="4773BF5A" w14:textId="77777777" w:rsidR="005461D7" w:rsidRDefault="00E64EBA">
            <w:pPr>
              <w:pStyle w:val="RTf"/>
              <w:spacing w:before="0" w:after="0" w:line="276" w:lineRule="auto"/>
              <w:rPr>
                <w:lang w:val="en-US"/>
              </w:rPr>
            </w:pPr>
            <w:r>
              <w:rPr>
                <w:lang w:val="en-US"/>
              </w:rPr>
              <w:t>v3</w:t>
            </w:r>
            <w:r>
              <w:t>1</w:t>
            </w:r>
          </w:p>
        </w:tc>
        <w:tc>
          <w:tcPr>
            <w:tcW w:w="3733" w:type="pct"/>
            <w:shd w:val="clear" w:color="FFFFFF" w:fill="FFFFFF"/>
            <w:tcMar>
              <w:top w:w="30" w:type="dxa"/>
              <w:left w:w="30" w:type="dxa"/>
              <w:bottom w:w="20" w:type="dxa"/>
              <w:right w:w="30" w:type="dxa"/>
            </w:tcMar>
          </w:tcPr>
          <w:p w14:paraId="3E80B9AF" w14:textId="77777777" w:rsidR="005461D7" w:rsidRDefault="00E64EBA">
            <w:pPr>
              <w:pStyle w:val="RTf"/>
              <w:spacing w:before="0" w:after="0" w:line="276" w:lineRule="auto"/>
            </w:pPr>
            <w:r>
              <w:t>В п. 5.1 Выделены приоритеты для Субъектов при определении очередности этапов начала передачи сведений в витрину здравоохранения</w:t>
            </w:r>
          </w:p>
        </w:tc>
      </w:tr>
      <w:tr w:rsidR="005461D7" w14:paraId="25F944B1" w14:textId="77777777">
        <w:trPr>
          <w:trHeight w:val="481"/>
        </w:trPr>
        <w:tc>
          <w:tcPr>
            <w:tcW w:w="280" w:type="pct"/>
            <w:shd w:val="clear" w:color="FFFFFF" w:fill="FFFFFF"/>
            <w:tcMar>
              <w:top w:w="30" w:type="dxa"/>
              <w:left w:w="30" w:type="dxa"/>
              <w:bottom w:w="20" w:type="dxa"/>
              <w:right w:w="30" w:type="dxa"/>
            </w:tcMar>
          </w:tcPr>
          <w:p w14:paraId="68A43238" w14:textId="77777777" w:rsidR="005461D7" w:rsidRDefault="00E64EBA">
            <w:pPr>
              <w:pStyle w:val="RTf"/>
              <w:spacing w:before="0" w:after="0" w:line="276" w:lineRule="auto"/>
            </w:pPr>
            <w:r>
              <w:t>48</w:t>
            </w:r>
          </w:p>
        </w:tc>
        <w:tc>
          <w:tcPr>
            <w:tcW w:w="987" w:type="pct"/>
            <w:shd w:val="clear" w:color="FFFFFF" w:fill="FFFFFF"/>
            <w:tcMar>
              <w:top w:w="30" w:type="dxa"/>
              <w:left w:w="30" w:type="dxa"/>
              <w:bottom w:w="20" w:type="dxa"/>
              <w:right w:w="30" w:type="dxa"/>
            </w:tcMar>
          </w:tcPr>
          <w:p w14:paraId="7E2783C1"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4CF67527" w14:textId="77777777" w:rsidR="005461D7" w:rsidRDefault="00E64EBA">
            <w:pPr>
              <w:pStyle w:val="RTf"/>
              <w:spacing w:before="0" w:after="0" w:line="276" w:lineRule="auto"/>
            </w:pPr>
            <w:r>
              <w:t>Актуализированы коды для услуг ЕПГУ Запись на углубленную диспансеризацию, Запись для прохождения профилактических медицинских осмотров, диспансеризации</w:t>
            </w:r>
          </w:p>
        </w:tc>
      </w:tr>
      <w:tr w:rsidR="005461D7" w14:paraId="50149E68" w14:textId="77777777">
        <w:trPr>
          <w:trHeight w:val="481"/>
        </w:trPr>
        <w:tc>
          <w:tcPr>
            <w:tcW w:w="280" w:type="pct"/>
            <w:shd w:val="clear" w:color="FFFFFF" w:fill="FFFFFF"/>
            <w:tcMar>
              <w:top w:w="30" w:type="dxa"/>
              <w:left w:w="30" w:type="dxa"/>
              <w:bottom w:w="20" w:type="dxa"/>
              <w:right w:w="30" w:type="dxa"/>
            </w:tcMar>
          </w:tcPr>
          <w:p w14:paraId="66CD06E0" w14:textId="77777777" w:rsidR="005461D7" w:rsidRDefault="00E64EBA">
            <w:pPr>
              <w:pStyle w:val="RTf"/>
              <w:spacing w:before="0" w:after="0" w:line="276" w:lineRule="auto"/>
            </w:pPr>
            <w:r>
              <w:t>49</w:t>
            </w:r>
          </w:p>
        </w:tc>
        <w:tc>
          <w:tcPr>
            <w:tcW w:w="987" w:type="pct"/>
            <w:shd w:val="clear" w:color="FFFFFF" w:fill="FFFFFF"/>
            <w:tcMar>
              <w:top w:w="30" w:type="dxa"/>
              <w:left w:w="30" w:type="dxa"/>
              <w:bottom w:w="20" w:type="dxa"/>
              <w:right w:w="30" w:type="dxa"/>
            </w:tcMar>
          </w:tcPr>
          <w:p w14:paraId="628DB1A4"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70E4BA7D" w14:textId="77777777" w:rsidR="005461D7" w:rsidRDefault="00E64EBA">
            <w:pPr>
              <w:pStyle w:val="RTf"/>
              <w:spacing w:before="0" w:after="0" w:line="276" w:lineRule="auto"/>
            </w:pPr>
            <w:r>
              <w:t xml:space="preserve">Исключено из разделов 1.1, 3, </w:t>
            </w:r>
            <w:r>
              <w:rPr>
                <w:lang w:val="en-US"/>
              </w:rPr>
              <w:t>B</w:t>
            </w:r>
            <w:r>
              <w:t>.1.2 описание  как отдельных услуг:</w:t>
            </w:r>
          </w:p>
          <w:p w14:paraId="11D34C6B" w14:textId="77777777" w:rsidR="005461D7" w:rsidRDefault="00E64EBA">
            <w:pPr>
              <w:pStyle w:val="RT10"/>
              <w:spacing w:line="276" w:lineRule="auto"/>
            </w:pPr>
            <w:r>
              <w:t xml:space="preserve"> запись на углубленную диспансеризаци после </w:t>
            </w:r>
            <w:r>
              <w:rPr>
                <w:lang w:val="en-US"/>
              </w:rPr>
              <w:t>COVID</w:t>
            </w:r>
            <w:r>
              <w:t>;</w:t>
            </w:r>
          </w:p>
          <w:p w14:paraId="722753D9" w14:textId="77777777" w:rsidR="005461D7" w:rsidRDefault="00E64EBA">
            <w:pPr>
              <w:pStyle w:val="RT10"/>
              <w:spacing w:line="276" w:lineRule="auto"/>
            </w:pPr>
            <w:r>
              <w:t>запись на медицинское освидетельствование;</w:t>
            </w:r>
          </w:p>
          <w:p w14:paraId="69C8A7C3" w14:textId="77777777" w:rsidR="005461D7" w:rsidRDefault="00E64EBA">
            <w:pPr>
              <w:pStyle w:val="RT10"/>
              <w:spacing w:line="276" w:lineRule="auto"/>
            </w:pPr>
            <w:r>
              <w:t xml:space="preserve"> запись на прием к врачам, осуществляющие диспансерное наблюдение;</w:t>
            </w:r>
          </w:p>
          <w:p w14:paraId="51D8CE76" w14:textId="77777777" w:rsidR="005461D7" w:rsidRDefault="00E64EBA">
            <w:pPr>
              <w:pStyle w:val="RT10"/>
              <w:spacing w:line="276" w:lineRule="auto"/>
            </w:pPr>
            <w:r>
              <w:t>вызов врача на дом;</w:t>
            </w:r>
          </w:p>
          <w:p w14:paraId="057570EB" w14:textId="77777777" w:rsidR="005461D7" w:rsidRDefault="00E64EBA">
            <w:pPr>
              <w:pStyle w:val="RT10"/>
              <w:spacing w:line="276" w:lineRule="auto"/>
            </w:pPr>
            <w:r>
              <w:t>запись в Лист ожидания</w:t>
            </w:r>
          </w:p>
          <w:p w14:paraId="05799801" w14:textId="77777777" w:rsidR="005461D7" w:rsidRDefault="00E64EBA">
            <w:pPr>
              <w:pStyle w:val="RTf"/>
              <w:spacing w:before="0" w:after="0" w:line="276" w:lineRule="auto"/>
            </w:pPr>
            <w:r>
              <w:t xml:space="preserve">Включено описание записи  на углубленную диспансеризаци после </w:t>
            </w:r>
            <w:r>
              <w:rPr>
                <w:lang w:val="en-US"/>
              </w:rPr>
              <w:t>COVID</w:t>
            </w:r>
            <w:r>
              <w:t xml:space="preserve"> в состав услуги записи на прохождение профилактических медицинских осмотров, диспансеризации в разделах 1.1, 3, </w:t>
            </w:r>
            <w:r>
              <w:rPr>
                <w:lang w:val="en-US"/>
              </w:rPr>
              <w:t>B</w:t>
            </w:r>
            <w:r>
              <w:t>.1.2</w:t>
            </w:r>
          </w:p>
          <w:p w14:paraId="24C90D6C" w14:textId="77777777" w:rsidR="005461D7" w:rsidRDefault="00E64EBA">
            <w:pPr>
              <w:pStyle w:val="RTf"/>
              <w:spacing w:before="0" w:after="0" w:line="276" w:lineRule="auto"/>
            </w:pPr>
            <w:r>
              <w:t xml:space="preserve">Включено описание записи на прием к врачам, осуществляющие диспансерное наблюдение в состав услуги Записи на прием к врачу в разделах 1.1, 3, </w:t>
            </w:r>
            <w:r>
              <w:rPr>
                <w:lang w:val="en-US"/>
              </w:rPr>
              <w:t>B</w:t>
            </w:r>
            <w:r>
              <w:t>.1.2</w:t>
            </w:r>
          </w:p>
        </w:tc>
      </w:tr>
      <w:tr w:rsidR="005461D7" w14:paraId="78D32294" w14:textId="77777777">
        <w:trPr>
          <w:trHeight w:val="481"/>
        </w:trPr>
        <w:tc>
          <w:tcPr>
            <w:tcW w:w="280" w:type="pct"/>
            <w:shd w:val="clear" w:color="FFFFFF" w:fill="FFFFFF"/>
            <w:tcMar>
              <w:top w:w="30" w:type="dxa"/>
              <w:left w:w="30" w:type="dxa"/>
              <w:bottom w:w="20" w:type="dxa"/>
              <w:right w:w="30" w:type="dxa"/>
            </w:tcMar>
          </w:tcPr>
          <w:p w14:paraId="420DE222" w14:textId="77777777" w:rsidR="005461D7" w:rsidRDefault="00E64EBA">
            <w:pPr>
              <w:pStyle w:val="RTf"/>
              <w:spacing w:before="0" w:after="0" w:line="276" w:lineRule="auto"/>
            </w:pPr>
            <w:r>
              <w:t>50</w:t>
            </w:r>
          </w:p>
        </w:tc>
        <w:tc>
          <w:tcPr>
            <w:tcW w:w="987" w:type="pct"/>
            <w:shd w:val="clear" w:color="FFFFFF" w:fill="FFFFFF"/>
            <w:tcMar>
              <w:top w:w="30" w:type="dxa"/>
              <w:left w:w="30" w:type="dxa"/>
              <w:bottom w:w="20" w:type="dxa"/>
              <w:right w:w="30" w:type="dxa"/>
            </w:tcMar>
          </w:tcPr>
          <w:p w14:paraId="29A910D6" w14:textId="77777777" w:rsidR="005461D7" w:rsidRDefault="00E64EBA">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55F7BD74" w14:textId="77777777" w:rsidR="005461D7" w:rsidRDefault="00E64EBA">
            <w:pPr>
              <w:pStyle w:val="RTf"/>
              <w:spacing w:before="0" w:after="0" w:line="276" w:lineRule="auto"/>
            </w:pPr>
            <w:r>
              <w:t>Удалены Приложения Д, Е, Ж.</w:t>
            </w:r>
          </w:p>
          <w:p w14:paraId="1C2BF192" w14:textId="77777777" w:rsidR="005461D7" w:rsidRDefault="00E64EBA">
            <w:pPr>
              <w:pStyle w:val="RTf"/>
              <w:spacing w:before="0" w:after="0" w:line="276" w:lineRule="auto"/>
            </w:pPr>
            <w:r>
              <w:t>Добавлена информация про методику качества данных в раздел 2.3 со ссылкой на отдельный документ.</w:t>
            </w:r>
          </w:p>
          <w:p w14:paraId="5CDF2D21" w14:textId="77777777" w:rsidR="005461D7" w:rsidRDefault="00E64EBA">
            <w:pPr>
              <w:pStyle w:val="RTf"/>
              <w:spacing w:before="0" w:after="0" w:line="276" w:lineRule="auto"/>
            </w:pPr>
            <w:r>
              <w:t>Обновлены Термины и сокращения</w:t>
            </w:r>
          </w:p>
        </w:tc>
      </w:tr>
      <w:tr w:rsidR="005461D7" w14:paraId="1A2543D9" w14:textId="77777777">
        <w:trPr>
          <w:trHeight w:val="481"/>
        </w:trPr>
        <w:tc>
          <w:tcPr>
            <w:tcW w:w="280" w:type="pct"/>
            <w:shd w:val="clear" w:color="FFFFFF" w:fill="FFFFFF"/>
            <w:tcMar>
              <w:top w:w="30" w:type="dxa"/>
              <w:left w:w="30" w:type="dxa"/>
              <w:bottom w:w="20" w:type="dxa"/>
              <w:right w:w="30" w:type="dxa"/>
            </w:tcMar>
          </w:tcPr>
          <w:p w14:paraId="56E26E91" w14:textId="77777777" w:rsidR="005461D7" w:rsidRDefault="00E64EBA">
            <w:pPr>
              <w:pStyle w:val="RTf"/>
              <w:spacing w:before="0" w:after="0" w:line="276" w:lineRule="auto"/>
            </w:pPr>
            <w:r>
              <w:t>51</w:t>
            </w:r>
          </w:p>
        </w:tc>
        <w:tc>
          <w:tcPr>
            <w:tcW w:w="987" w:type="pct"/>
            <w:shd w:val="clear" w:color="FFFFFF" w:fill="FFFFFF"/>
            <w:tcMar>
              <w:top w:w="30" w:type="dxa"/>
              <w:left w:w="30" w:type="dxa"/>
              <w:bottom w:w="20" w:type="dxa"/>
              <w:right w:w="30" w:type="dxa"/>
            </w:tcMar>
          </w:tcPr>
          <w:p w14:paraId="47B8929B" w14:textId="77777777" w:rsidR="005461D7" w:rsidRDefault="00E64EBA">
            <w:pPr>
              <w:pStyle w:val="RTf"/>
              <w:spacing w:before="0" w:after="0" w:line="276" w:lineRule="auto"/>
            </w:pPr>
            <w:r>
              <w:rPr>
                <w:lang w:val="en-US"/>
              </w:rPr>
              <w:t>v3</w:t>
            </w:r>
            <w:r>
              <w:t>1</w:t>
            </w:r>
          </w:p>
        </w:tc>
        <w:tc>
          <w:tcPr>
            <w:tcW w:w="3733" w:type="pct"/>
            <w:shd w:val="clear" w:color="FFFFFF" w:fill="FFFFFF"/>
            <w:tcMar>
              <w:top w:w="30" w:type="dxa"/>
              <w:left w:w="30" w:type="dxa"/>
              <w:bottom w:w="20" w:type="dxa"/>
              <w:right w:w="30" w:type="dxa"/>
            </w:tcMar>
          </w:tcPr>
          <w:p w14:paraId="0EDD2DA9" w14:textId="7D51957B" w:rsidR="005461D7" w:rsidRDefault="00E64EBA">
            <w:pPr>
              <w:rPr>
                <w:sz w:val="20"/>
              </w:rPr>
            </w:pPr>
            <w:r>
              <w:rPr>
                <w:sz w:val="20"/>
              </w:rPr>
              <w:t>Удалены подразделы  п. 6 Порядок развертывания программного обеспечения, добавлена ссылка на смежную документацию.</w:t>
            </w:r>
          </w:p>
          <w:p w14:paraId="562D6EB4" w14:textId="77777777" w:rsidR="005461D7" w:rsidRDefault="00E64EBA">
            <w:pPr>
              <w:pStyle w:val="RTf"/>
              <w:spacing w:before="0" w:after="0" w:line="276" w:lineRule="auto"/>
            </w:pPr>
            <w:r>
              <w:t xml:space="preserve"> Удалено приложение Г Типовая методика обслуживания типового ПО «Витрина данных» версии 1.х</w:t>
            </w:r>
          </w:p>
          <w:p w14:paraId="27FCE614" w14:textId="77777777" w:rsidR="005461D7" w:rsidRDefault="00E64EBA">
            <w:pPr>
              <w:pStyle w:val="RTf"/>
              <w:spacing w:before="0" w:after="0" w:line="276" w:lineRule="auto"/>
            </w:pPr>
            <w:r>
              <w:t>Удалено упоминание «ФМБАРосии» по тексту методических рекомендаций</w:t>
            </w:r>
          </w:p>
          <w:p w14:paraId="2C135C51" w14:textId="77777777" w:rsidR="005461D7" w:rsidRDefault="00E64EBA">
            <w:pPr>
              <w:pStyle w:val="RTf"/>
              <w:spacing w:before="0" w:after="0" w:line="276" w:lineRule="auto"/>
            </w:pPr>
            <w:r>
              <w:t>Обновлен список услуг в разделе 1.1  Область применения документа</w:t>
            </w:r>
          </w:p>
          <w:p w14:paraId="7DC95B1A" w14:textId="77777777" w:rsidR="005461D7" w:rsidRDefault="00E64EBA">
            <w:pPr>
              <w:pStyle w:val="RTf"/>
              <w:spacing w:before="0" w:after="0" w:line="276" w:lineRule="auto"/>
            </w:pPr>
            <w:r>
              <w:lastRenderedPageBreak/>
              <w:t>Обновлена схема на рисунке 1 в разделе 2.1 Общие сведения об информационном взаимодействии</w:t>
            </w:r>
          </w:p>
          <w:p w14:paraId="30B8DFD2" w14:textId="77777777" w:rsidR="005461D7" w:rsidRDefault="00E64EBA">
            <w:pPr>
              <w:pStyle w:val="RTf"/>
              <w:spacing w:before="0" w:after="0" w:line="276" w:lineRule="auto"/>
            </w:pPr>
            <w:r>
              <w:t>Удалено упоминание ЕГИСЗ из поставщиков данных, указанных в разделе 2.2.2 Сведения о НСУД и СМЭВ4</w:t>
            </w:r>
          </w:p>
          <w:p w14:paraId="3F6F3A01" w14:textId="77777777" w:rsidR="005461D7" w:rsidRDefault="00E64EBA">
            <w:pPr>
              <w:spacing w:line="240" w:lineRule="auto"/>
              <w:rPr>
                <w:sz w:val="20"/>
              </w:rPr>
            </w:pPr>
            <w:r>
              <w:rPr>
                <w:sz w:val="20"/>
              </w:rPr>
              <w:t>Обновлен состав услуг 1 приоритета, удалены сроки в разделе 5.1 Порядок перехода ГИСЗ субъекта РФ на решение с использованием технологии витрин данных</w:t>
            </w:r>
          </w:p>
          <w:p w14:paraId="2911137A" w14:textId="77777777" w:rsidR="005461D7" w:rsidRDefault="00E64EBA">
            <w:pPr>
              <w:spacing w:line="240" w:lineRule="auto"/>
              <w:rPr>
                <w:bCs w:val="0"/>
                <w:sz w:val="20"/>
              </w:rPr>
            </w:pPr>
            <w:r>
              <w:rPr>
                <w:sz w:val="20"/>
              </w:rPr>
              <w:t>Добавлен текст про разграничение ответственности Участников в раздел  2.2 Сведения об участниках информационного взаимодействия</w:t>
            </w:r>
          </w:p>
          <w:p w14:paraId="0F25045E" w14:textId="77777777" w:rsidR="005461D7" w:rsidRDefault="00E64EBA">
            <w:pPr>
              <w:spacing w:line="240" w:lineRule="auto"/>
            </w:pPr>
            <w:r>
              <w:rPr>
                <w:sz w:val="20"/>
              </w:rPr>
              <w:t>Добавлена ссылка на портал ЕСКС для получения документаци по развертыванию витрина данных в разделе 4.1 Общие требования к Витрине данных</w:t>
            </w:r>
          </w:p>
        </w:tc>
      </w:tr>
      <w:tr w:rsidR="005461D7" w14:paraId="6BAE98AD" w14:textId="77777777">
        <w:trPr>
          <w:trHeight w:val="481"/>
        </w:trPr>
        <w:tc>
          <w:tcPr>
            <w:tcW w:w="280" w:type="pct"/>
            <w:shd w:val="clear" w:color="FFFFFF" w:fill="FFFFFF"/>
            <w:tcMar>
              <w:top w:w="30" w:type="dxa"/>
              <w:left w:w="30" w:type="dxa"/>
              <w:bottom w:w="20" w:type="dxa"/>
              <w:right w:w="30" w:type="dxa"/>
            </w:tcMar>
          </w:tcPr>
          <w:p w14:paraId="22A88A11" w14:textId="77777777" w:rsidR="005461D7" w:rsidRDefault="00E64EBA">
            <w:pPr>
              <w:pStyle w:val="RTf"/>
              <w:spacing w:before="0" w:after="0" w:line="276" w:lineRule="auto"/>
            </w:pPr>
            <w:r>
              <w:lastRenderedPageBreak/>
              <w:t>52</w:t>
            </w:r>
          </w:p>
        </w:tc>
        <w:tc>
          <w:tcPr>
            <w:tcW w:w="987" w:type="pct"/>
            <w:shd w:val="clear" w:color="FFFFFF" w:fill="FFFFFF"/>
            <w:tcMar>
              <w:top w:w="30" w:type="dxa"/>
              <w:left w:w="30" w:type="dxa"/>
              <w:bottom w:w="20" w:type="dxa"/>
              <w:right w:w="30" w:type="dxa"/>
            </w:tcMar>
          </w:tcPr>
          <w:p w14:paraId="36C5646D" w14:textId="77777777" w:rsidR="005461D7" w:rsidRDefault="00E64EBA">
            <w:pPr>
              <w:pStyle w:val="RTf"/>
              <w:spacing w:before="0" w:after="0" w:line="276" w:lineRule="auto"/>
              <w:rPr>
                <w:lang w:val="en-US"/>
              </w:rPr>
            </w:pPr>
            <w:r>
              <w:rPr>
                <w:lang w:val="en-US"/>
              </w:rPr>
              <w:t>v3</w:t>
            </w:r>
            <w:r>
              <w:t>1</w:t>
            </w:r>
          </w:p>
        </w:tc>
        <w:tc>
          <w:tcPr>
            <w:tcW w:w="3733" w:type="pct"/>
            <w:shd w:val="clear" w:color="FFFFFF" w:fill="FFFFFF"/>
            <w:tcMar>
              <w:top w:w="30" w:type="dxa"/>
              <w:left w:w="30" w:type="dxa"/>
              <w:bottom w:w="20" w:type="dxa"/>
              <w:right w:w="30" w:type="dxa"/>
            </w:tcMar>
          </w:tcPr>
          <w:p w14:paraId="4DAA708E" w14:textId="52B3686D" w:rsidR="005461D7" w:rsidRDefault="00E64EBA">
            <w:pPr>
              <w:spacing w:line="240" w:lineRule="auto"/>
              <w:rPr>
                <w:bCs w:val="0"/>
                <w:sz w:val="20"/>
              </w:rPr>
            </w:pPr>
            <w:r>
              <w:rPr>
                <w:sz w:val="20"/>
              </w:rPr>
              <w:t xml:space="preserve">В пункт 2 раздела 2.2 </w:t>
            </w:r>
            <w:r w:rsidR="00AF3574">
              <w:rPr>
                <w:sz w:val="20"/>
              </w:rPr>
              <w:t>добавлен</w:t>
            </w:r>
            <w:r>
              <w:rPr>
                <w:sz w:val="20"/>
              </w:rPr>
              <w:t xml:space="preserve"> текст» Субъекты РФ обеспечивают технологическое внедрение витрин данных в государственных информационных системах в сфере здравоохранения, с целью оказания услуг (сервисов) по записи на прием к врачу, в соответствии с постановлением Правительства Российской Федерации от 14 мая 2021 г. №733.»</w:t>
            </w:r>
          </w:p>
          <w:p w14:paraId="1EACD1F4" w14:textId="77777777" w:rsidR="005461D7" w:rsidRDefault="00E64EBA">
            <w:pPr>
              <w:spacing w:line="240" w:lineRule="auto"/>
              <w:rPr>
                <w:bCs w:val="0"/>
                <w:sz w:val="20"/>
              </w:rPr>
            </w:pPr>
            <w:r>
              <w:rPr>
                <w:sz w:val="20"/>
              </w:rPr>
              <w:t>В разделе 2.3 изменен процент технических ошибок с 10% до 5%. Удалена строка про наличие организационных ошибок</w:t>
            </w:r>
          </w:p>
          <w:p w14:paraId="66FF335D" w14:textId="77777777" w:rsidR="005461D7" w:rsidRDefault="00E64EBA">
            <w:pPr>
              <w:spacing w:line="240" w:lineRule="auto"/>
              <w:rPr>
                <w:bCs w:val="0"/>
                <w:sz w:val="20"/>
              </w:rPr>
            </w:pPr>
            <w:r>
              <w:rPr>
                <w:sz w:val="20"/>
              </w:rPr>
              <w:t>В разделе 3.1 Удален Альтернативный сценарий записи на диспансерное наблюдение</w:t>
            </w:r>
          </w:p>
          <w:p w14:paraId="676259B0" w14:textId="47B9F809" w:rsidR="005461D7" w:rsidRDefault="00E64EBA">
            <w:pPr>
              <w:spacing w:line="240" w:lineRule="auto"/>
              <w:rPr>
                <w:bCs w:val="0"/>
                <w:sz w:val="20"/>
              </w:rPr>
            </w:pPr>
            <w:r>
              <w:rPr>
                <w:sz w:val="20"/>
              </w:rPr>
              <w:t xml:space="preserve">В описание раздела 3.5 добавления информация,  что запись на профилактические осмотры и диспансеризацию оказывается в медицинских организациях по месту прикрепления. Заменены внешние ссылки на Анкеты на </w:t>
            </w:r>
            <w:r w:rsidR="00AF3574">
              <w:rPr>
                <w:sz w:val="20"/>
              </w:rPr>
              <w:t>ссылки</w:t>
            </w:r>
            <w:r>
              <w:rPr>
                <w:sz w:val="20"/>
              </w:rPr>
              <w:t xml:space="preserve"> на Приложение Г и Д.</w:t>
            </w:r>
          </w:p>
          <w:p w14:paraId="4317AC26" w14:textId="378E5EF2" w:rsidR="005461D7" w:rsidRDefault="00E64EBA">
            <w:pPr>
              <w:spacing w:line="240" w:lineRule="auto"/>
              <w:rPr>
                <w:bCs w:val="0"/>
                <w:sz w:val="20"/>
              </w:rPr>
            </w:pPr>
            <w:r>
              <w:rPr>
                <w:sz w:val="20"/>
              </w:rPr>
              <w:t xml:space="preserve">Добавление приложения Г И Д с формами Анкет для </w:t>
            </w:r>
            <w:r w:rsidR="00AF3574">
              <w:rPr>
                <w:sz w:val="20"/>
              </w:rPr>
              <w:t>граждан</w:t>
            </w:r>
            <w:r>
              <w:rPr>
                <w:sz w:val="20"/>
              </w:rPr>
              <w:t xml:space="preserve"> возрасте до 65  лет  и </w:t>
            </w:r>
            <w:r w:rsidR="00AF3574">
              <w:rPr>
                <w:sz w:val="20"/>
              </w:rPr>
              <w:t xml:space="preserve">старше </w:t>
            </w:r>
            <w:r>
              <w:rPr>
                <w:sz w:val="20"/>
              </w:rPr>
              <w:t xml:space="preserve">65 лет на </w:t>
            </w:r>
            <w:r w:rsidR="00AF3574">
              <w:rPr>
                <w:sz w:val="20"/>
              </w:rPr>
              <w:t>выявление хронических</w:t>
            </w:r>
            <w:r>
              <w:rPr>
                <w:sz w:val="20"/>
              </w:rPr>
              <w:t xml:space="preserve"> неинфекционных заболеваний, факторов риска их развития, потребления </w:t>
            </w:r>
            <w:r w:rsidR="00AF3574">
              <w:rPr>
                <w:sz w:val="20"/>
              </w:rPr>
              <w:t>наркотических средств</w:t>
            </w:r>
            <w:r>
              <w:rPr>
                <w:sz w:val="20"/>
              </w:rPr>
              <w:t xml:space="preserve"> и психотропных веществ без назначения врача</w:t>
            </w:r>
          </w:p>
          <w:p w14:paraId="7E340744" w14:textId="6BDD336B" w:rsidR="005461D7" w:rsidRDefault="00E64EBA">
            <w:pPr>
              <w:spacing w:line="240" w:lineRule="auto"/>
              <w:rPr>
                <w:bCs w:val="0"/>
                <w:sz w:val="20"/>
              </w:rPr>
            </w:pPr>
            <w:r>
              <w:rPr>
                <w:sz w:val="20"/>
              </w:rPr>
              <w:t xml:space="preserve">В описание раздела 5 добавлены ссылки на </w:t>
            </w:r>
            <w:r w:rsidR="00AF3574">
              <w:rPr>
                <w:sz w:val="20"/>
              </w:rPr>
              <w:t>Прошения</w:t>
            </w:r>
            <w:r>
              <w:rPr>
                <w:sz w:val="20"/>
              </w:rPr>
              <w:t xml:space="preserve"> Е и Ж.</w:t>
            </w:r>
          </w:p>
          <w:p w14:paraId="2D07B743" w14:textId="77777777" w:rsidR="005461D7" w:rsidRDefault="00E64EBA">
            <w:pPr>
              <w:spacing w:line="240" w:lineRule="auto"/>
              <w:rPr>
                <w:bCs w:val="0"/>
                <w:sz w:val="20"/>
              </w:rPr>
            </w:pPr>
            <w:r>
              <w:rPr>
                <w:sz w:val="20"/>
              </w:rPr>
              <w:t>Добавление приложение Е и Ж с этапами запуска витрин и услуги по прохождению профилактического медицинского осмотра, диспансеризации</w:t>
            </w:r>
          </w:p>
          <w:p w14:paraId="1C0E4D0C" w14:textId="77777777" w:rsidR="005461D7" w:rsidRDefault="00E64EBA">
            <w:pPr>
              <w:spacing w:line="240" w:lineRule="auto"/>
              <w:rPr>
                <w:bCs w:val="0"/>
                <w:sz w:val="20"/>
              </w:rPr>
            </w:pPr>
            <w:r>
              <w:rPr>
                <w:sz w:val="20"/>
              </w:rPr>
              <w:t xml:space="preserve">Удалены подразделы </w:t>
            </w:r>
            <w:r>
              <w:rPr>
                <w:sz w:val="20"/>
                <w:lang w:val="en-US"/>
              </w:rPr>
              <w:t>B</w:t>
            </w:r>
            <w:r>
              <w:rPr>
                <w:sz w:val="20"/>
              </w:rPr>
              <w:t xml:space="preserve">.11.1 - </w:t>
            </w:r>
            <w:r>
              <w:rPr>
                <w:sz w:val="20"/>
                <w:lang w:val="en-US"/>
              </w:rPr>
              <w:t>B</w:t>
            </w:r>
            <w:r>
              <w:rPr>
                <w:sz w:val="20"/>
              </w:rPr>
              <w:t>.11.4</w:t>
            </w:r>
          </w:p>
        </w:tc>
      </w:tr>
      <w:tr w:rsidR="00F33AA5" w14:paraId="49BE7112" w14:textId="77777777">
        <w:trPr>
          <w:trHeight w:val="481"/>
        </w:trPr>
        <w:tc>
          <w:tcPr>
            <w:tcW w:w="280" w:type="pct"/>
            <w:shd w:val="clear" w:color="FFFFFF" w:fill="FFFFFF"/>
            <w:tcMar>
              <w:top w:w="30" w:type="dxa"/>
              <w:left w:w="30" w:type="dxa"/>
              <w:bottom w:w="20" w:type="dxa"/>
              <w:right w:w="30" w:type="dxa"/>
            </w:tcMar>
          </w:tcPr>
          <w:p w14:paraId="2877B1E4" w14:textId="0DD32C09" w:rsidR="00F33AA5" w:rsidRDefault="00F33AA5">
            <w:pPr>
              <w:pStyle w:val="RTf"/>
              <w:spacing w:before="0" w:after="0" w:line="276" w:lineRule="auto"/>
            </w:pPr>
            <w:r>
              <w:t>53</w:t>
            </w:r>
          </w:p>
        </w:tc>
        <w:tc>
          <w:tcPr>
            <w:tcW w:w="987" w:type="pct"/>
            <w:shd w:val="clear" w:color="FFFFFF" w:fill="FFFFFF"/>
            <w:tcMar>
              <w:top w:w="30" w:type="dxa"/>
              <w:left w:w="30" w:type="dxa"/>
              <w:bottom w:w="20" w:type="dxa"/>
              <w:right w:w="30" w:type="dxa"/>
            </w:tcMar>
          </w:tcPr>
          <w:p w14:paraId="12F02E14" w14:textId="39A8EDEE" w:rsidR="00F33AA5" w:rsidRDefault="00F33AA5">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5C291B64" w14:textId="72586111" w:rsidR="00F33AA5" w:rsidRDefault="00F33AA5">
            <w:pPr>
              <w:spacing w:line="240" w:lineRule="auto"/>
              <w:rPr>
                <w:bCs w:val="0"/>
                <w:sz w:val="20"/>
              </w:rPr>
            </w:pPr>
            <w:r>
              <w:rPr>
                <w:sz w:val="20"/>
              </w:rPr>
              <w:t>Удален</w:t>
            </w:r>
            <w:r w:rsidR="00861431">
              <w:rPr>
                <w:sz w:val="20"/>
              </w:rPr>
              <w:t xml:space="preserve"> подраздел А1.13;</w:t>
            </w:r>
          </w:p>
          <w:p w14:paraId="12DAE47F" w14:textId="4390BB84" w:rsidR="00861431" w:rsidRDefault="00861431">
            <w:pPr>
              <w:spacing w:line="240" w:lineRule="auto"/>
              <w:rPr>
                <w:bCs w:val="0"/>
                <w:sz w:val="20"/>
              </w:rPr>
            </w:pPr>
            <w:r>
              <w:rPr>
                <w:sz w:val="20"/>
              </w:rPr>
              <w:t xml:space="preserve">Внесено уточнение в части опциональности </w:t>
            </w:r>
            <w:r w:rsidRPr="00861431">
              <w:rPr>
                <w:sz w:val="20"/>
              </w:rPr>
              <w:t>частного сценария «Запись по участковому признаку»</w:t>
            </w:r>
            <w:r>
              <w:rPr>
                <w:sz w:val="20"/>
              </w:rPr>
              <w:t>;</w:t>
            </w:r>
          </w:p>
          <w:p w14:paraId="15CD88E1" w14:textId="227697FD" w:rsidR="00861431" w:rsidRDefault="00861431">
            <w:pPr>
              <w:spacing w:line="240" w:lineRule="auto"/>
              <w:rPr>
                <w:bCs w:val="0"/>
                <w:sz w:val="20"/>
              </w:rPr>
            </w:pPr>
            <w:r>
              <w:rPr>
                <w:sz w:val="20"/>
              </w:rPr>
              <w:t>Скорректировано Приложение Е: сохранены исключительно сведения о сроках тестирования на ЕПГУ сервиса Анкетирования и услуги записи на профилактические медицинские осмотры, диспансеризацию, к реализации на СМЭВ4;</w:t>
            </w:r>
          </w:p>
          <w:p w14:paraId="46AED0C4" w14:textId="77777777" w:rsidR="00861431" w:rsidRDefault="00861431">
            <w:pPr>
              <w:spacing w:line="240" w:lineRule="auto"/>
              <w:rPr>
                <w:bCs w:val="0"/>
                <w:sz w:val="20"/>
              </w:rPr>
            </w:pPr>
            <w:r>
              <w:rPr>
                <w:sz w:val="20"/>
              </w:rPr>
              <w:t>Исключено упоминание сервисов записи на телемедицинские консультации;</w:t>
            </w:r>
          </w:p>
          <w:p w14:paraId="34D0930E" w14:textId="77777777" w:rsidR="00861431" w:rsidRDefault="00861431">
            <w:pPr>
              <w:spacing w:line="240" w:lineRule="auto"/>
              <w:rPr>
                <w:bCs w:val="0"/>
                <w:sz w:val="20"/>
              </w:rPr>
            </w:pPr>
            <w:r>
              <w:rPr>
                <w:sz w:val="20"/>
              </w:rPr>
              <w:t>Исключено упоминание сервиса записи на диспансерное наблюдение, добавлено упоминании о планах на развитие данного сервиса;</w:t>
            </w:r>
          </w:p>
          <w:p w14:paraId="2F91BDCF" w14:textId="77777777" w:rsidR="00861431" w:rsidRDefault="00861431">
            <w:pPr>
              <w:spacing w:line="240" w:lineRule="auto"/>
              <w:rPr>
                <w:bCs w:val="0"/>
                <w:sz w:val="20"/>
              </w:rPr>
            </w:pPr>
            <w:r>
              <w:rPr>
                <w:sz w:val="20"/>
              </w:rPr>
              <w:t>Исключено упоминание сервиса записи на медицинское освидетельствование;</w:t>
            </w:r>
          </w:p>
          <w:p w14:paraId="23247C3A" w14:textId="447E8287" w:rsidR="00861431" w:rsidRPr="00861431" w:rsidRDefault="00861431">
            <w:pPr>
              <w:spacing w:line="240" w:lineRule="auto"/>
              <w:rPr>
                <w:bCs w:val="0"/>
                <w:sz w:val="20"/>
              </w:rPr>
            </w:pPr>
            <w:r>
              <w:rPr>
                <w:sz w:val="20"/>
              </w:rPr>
              <w:t xml:space="preserve">Исключено предварительное условие Проверки: </w:t>
            </w:r>
            <w:r w:rsidR="00C849EB">
              <w:rPr>
                <w:sz w:val="20"/>
              </w:rPr>
              <w:t>Б6.6.7 в части требования предоставления пациентам 100% вакцин, определенных национальным и эпидемиологическим календарем.</w:t>
            </w:r>
          </w:p>
        </w:tc>
      </w:tr>
      <w:tr w:rsidR="00852DB4" w14:paraId="362CF93A" w14:textId="77777777">
        <w:trPr>
          <w:trHeight w:val="481"/>
        </w:trPr>
        <w:tc>
          <w:tcPr>
            <w:tcW w:w="280" w:type="pct"/>
            <w:shd w:val="clear" w:color="FFFFFF" w:fill="FFFFFF"/>
            <w:tcMar>
              <w:top w:w="30" w:type="dxa"/>
              <w:left w:w="30" w:type="dxa"/>
              <w:bottom w:w="20" w:type="dxa"/>
              <w:right w:w="30" w:type="dxa"/>
            </w:tcMar>
          </w:tcPr>
          <w:p w14:paraId="7792C019" w14:textId="62173B63" w:rsidR="00852DB4" w:rsidRDefault="00852DB4">
            <w:pPr>
              <w:pStyle w:val="RTf"/>
              <w:spacing w:before="0" w:after="0" w:line="276" w:lineRule="auto"/>
            </w:pPr>
            <w:r>
              <w:t>54</w:t>
            </w:r>
          </w:p>
        </w:tc>
        <w:tc>
          <w:tcPr>
            <w:tcW w:w="987" w:type="pct"/>
            <w:shd w:val="clear" w:color="FFFFFF" w:fill="FFFFFF"/>
            <w:tcMar>
              <w:top w:w="30" w:type="dxa"/>
              <w:left w:w="30" w:type="dxa"/>
              <w:bottom w:w="20" w:type="dxa"/>
              <w:right w:w="30" w:type="dxa"/>
            </w:tcMar>
          </w:tcPr>
          <w:p w14:paraId="53E078EA" w14:textId="6925769C" w:rsidR="00852DB4" w:rsidRDefault="00852DB4">
            <w:pPr>
              <w:pStyle w:val="RTf"/>
              <w:spacing w:before="0" w:after="0" w:line="276" w:lineRule="auto"/>
              <w:rPr>
                <w:lang w:val="en-US"/>
              </w:rPr>
            </w:pPr>
            <w:r>
              <w:rPr>
                <w:lang w:val="en-US"/>
              </w:rPr>
              <w:t>v31</w:t>
            </w:r>
          </w:p>
        </w:tc>
        <w:tc>
          <w:tcPr>
            <w:tcW w:w="3733" w:type="pct"/>
            <w:shd w:val="clear" w:color="FFFFFF" w:fill="FFFFFF"/>
            <w:tcMar>
              <w:top w:w="30" w:type="dxa"/>
              <w:left w:w="30" w:type="dxa"/>
              <w:bottom w:w="20" w:type="dxa"/>
              <w:right w:w="30" w:type="dxa"/>
            </w:tcMar>
          </w:tcPr>
          <w:p w14:paraId="658B9055" w14:textId="58A5DEA4" w:rsidR="00852DB4" w:rsidRDefault="00852DB4" w:rsidP="00EA6A07">
            <w:pPr>
              <w:spacing w:line="240" w:lineRule="auto"/>
              <w:jc w:val="left"/>
              <w:rPr>
                <w:bCs w:val="0"/>
                <w:sz w:val="20"/>
              </w:rPr>
            </w:pPr>
            <w:r>
              <w:rPr>
                <w:sz w:val="20"/>
              </w:rPr>
              <w:t>Сценарий записи «по медорганизации» переименован в сценарий «записи по адресу подразделения»</w:t>
            </w:r>
            <w:r>
              <w:rPr>
                <w:sz w:val="20"/>
              </w:rPr>
              <w:br/>
              <w:t>Добавлено описание Агента Проверок</w:t>
            </w:r>
            <w:r>
              <w:rPr>
                <w:sz w:val="20"/>
              </w:rPr>
              <w:br/>
              <w:t>Добавлено описание Плана реакции</w:t>
            </w:r>
          </w:p>
        </w:tc>
      </w:tr>
    </w:tbl>
    <w:p w14:paraId="24242474" w14:textId="77777777" w:rsidR="005461D7" w:rsidRDefault="005461D7">
      <w:pPr>
        <w:spacing w:line="276" w:lineRule="auto"/>
        <w:rPr>
          <w:rFonts w:asciiTheme="minorHAnsi" w:hAnsiTheme="minorHAnsi" w:cstheme="minorHAnsi"/>
        </w:rPr>
      </w:pPr>
    </w:p>
    <w:sectPr w:rsidR="005461D7">
      <w:pgSz w:w="11906" w:h="16838"/>
      <w:pgMar w:top="1134" w:right="851" w:bottom="992" w:left="99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48CC" w14:textId="77777777" w:rsidR="00B856DB" w:rsidRDefault="00B856DB">
      <w:pPr>
        <w:spacing w:line="240" w:lineRule="auto"/>
      </w:pPr>
      <w:r>
        <w:separator/>
      </w:r>
    </w:p>
    <w:p w14:paraId="58F67A52" w14:textId="77777777" w:rsidR="00B856DB" w:rsidRDefault="00B856DB"/>
  </w:endnote>
  <w:endnote w:type="continuationSeparator" w:id="0">
    <w:p w14:paraId="09E4A710" w14:textId="77777777" w:rsidR="00B856DB" w:rsidRDefault="00B856DB">
      <w:pPr>
        <w:spacing w:line="240" w:lineRule="auto"/>
      </w:pPr>
      <w:r>
        <w:continuationSeparator/>
      </w:r>
    </w:p>
    <w:p w14:paraId="23E9D201" w14:textId="77777777" w:rsidR="00B856DB" w:rsidRDefault="00B85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terburg">
    <w:altName w:val="Calibri"/>
    <w:charset w:val="01"/>
    <w:family w:val="roman"/>
    <w:pitch w:val="variable"/>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Times New Roman Полужирный">
    <w:altName w:val="Times New Roman"/>
    <w:panose1 w:val="02020803070505020304"/>
    <w:charset w:val="00"/>
    <w:family w:val="roman"/>
    <w:pitch w:val="default"/>
  </w:font>
  <w:font w:name="ISOCPEUR">
    <w:altName w:val="Calibri"/>
    <w:charset w:val="01"/>
    <w:family w:val="roman"/>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1"/>
    <w:family w:val="roman"/>
    <w:pitch w:val="variable"/>
  </w:font>
  <w:font w:name="Century Gothic">
    <w:panose1 w:val="020B0502020202020204"/>
    <w:charset w:val="CC"/>
    <w:family w:val="swiss"/>
    <w:pitch w:val="variable"/>
    <w:sig w:usb0="00000287" w:usb1="00000000" w:usb2="00000000" w:usb3="00000000" w:csb0="0000009F" w:csb1="00000000"/>
  </w:font>
  <w:font w:name="Bahnschrift Light Semi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ohit Devanagari">
    <w:altName w:val="Mangal"/>
    <w:charset w:val="00"/>
    <w:family w:val="auto"/>
    <w:pitch w:val="default"/>
  </w:font>
  <w:font w:name="Liberation Mono">
    <w:altName w:val="Courier New"/>
    <w:charset w:val="01"/>
    <w:family w:val="roman"/>
    <w:pitch w:val="variable"/>
  </w:font>
  <w:font w:name="Liberation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702965"/>
      <w:docPartObj>
        <w:docPartGallery w:val="Page Numbers (Bottom of Page)"/>
        <w:docPartUnique/>
      </w:docPartObj>
    </w:sdtPr>
    <w:sdtEndPr/>
    <w:sdtContent>
      <w:p w14:paraId="3D4EFF89" w14:textId="77777777" w:rsidR="001853A2" w:rsidRDefault="001853A2">
        <w:pPr>
          <w:pStyle w:val="afff7"/>
          <w:spacing w:before="240"/>
          <w:jc w:val="center"/>
        </w:pPr>
        <w:r>
          <w:fldChar w:fldCharType="begin"/>
        </w:r>
        <w:r>
          <w:instrText>PAGE   \* MERGEFORMAT</w:instrText>
        </w:r>
        <w:r>
          <w:fldChar w:fldCharType="separate"/>
        </w:r>
        <w:r>
          <w:t>102</w:t>
        </w:r>
        <w:r>
          <w:fldChar w:fldCharType="end"/>
        </w:r>
      </w:p>
    </w:sdtContent>
  </w:sdt>
  <w:p w14:paraId="1AADFE2B" w14:textId="77777777" w:rsidR="001853A2" w:rsidRDefault="001853A2">
    <w:pPr>
      <w:pStyle w:val="af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7C53" w14:textId="77777777" w:rsidR="001853A2" w:rsidRDefault="001853A2">
    <w:pPr>
      <w:pStyle w:val="afff7"/>
      <w:jc w:val="center"/>
    </w:pPr>
    <w:r>
      <w:t>Москва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35C4C" w14:textId="77777777" w:rsidR="001853A2" w:rsidRDefault="001853A2">
    <w:pPr>
      <w:pStyle w:val="afff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8801515"/>
      <w:docPartObj>
        <w:docPartGallery w:val="Page Numbers (Bottom of Page)"/>
        <w:docPartUnique/>
      </w:docPartObj>
    </w:sdtPr>
    <w:sdtEndPr/>
    <w:sdtContent>
      <w:p w14:paraId="572AD8EE" w14:textId="137FB5FC" w:rsidR="001853A2" w:rsidRDefault="001853A2">
        <w:pPr>
          <w:pStyle w:val="afff7"/>
          <w:jc w:val="center"/>
        </w:pPr>
        <w:r>
          <w:fldChar w:fldCharType="begin"/>
        </w:r>
        <w:r>
          <w:instrText>PAGE   \* MERGEFORMAT</w:instrText>
        </w:r>
        <w:r>
          <w:fldChar w:fldCharType="separate"/>
        </w:r>
        <w:r w:rsidR="00134DE8">
          <w:rPr>
            <w:noProof/>
          </w:rPr>
          <w:t>180</w:t>
        </w:r>
        <w:r>
          <w:fldChar w:fldCharType="end"/>
        </w:r>
      </w:p>
    </w:sdtContent>
  </w:sdt>
  <w:p w14:paraId="21D110C2" w14:textId="77777777" w:rsidR="001853A2" w:rsidRDefault="001853A2">
    <w:pPr>
      <w:pStyle w:val="afff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B00A" w14:textId="77777777" w:rsidR="001853A2" w:rsidRDefault="001853A2">
    <w:pPr>
      <w:pStyle w:val="afff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008790"/>
      <w:docPartObj>
        <w:docPartGallery w:val="Page Numbers (Bottom of Page)"/>
        <w:docPartUnique/>
      </w:docPartObj>
    </w:sdtPr>
    <w:sdtEndPr/>
    <w:sdtContent>
      <w:p w14:paraId="1CFCFD8C" w14:textId="6D80D42B" w:rsidR="001853A2" w:rsidRDefault="001853A2">
        <w:pPr>
          <w:pStyle w:val="afff7"/>
          <w:jc w:val="center"/>
        </w:pPr>
        <w:r>
          <w:fldChar w:fldCharType="begin"/>
        </w:r>
        <w:r>
          <w:instrText>PAGE   \* MERGEFORMAT</w:instrText>
        </w:r>
        <w:r>
          <w:fldChar w:fldCharType="separate"/>
        </w:r>
        <w:r w:rsidR="00134DE8">
          <w:rPr>
            <w:noProof/>
          </w:rPr>
          <w:t>192</w:t>
        </w:r>
        <w:r>
          <w:fldChar w:fldCharType="end"/>
        </w:r>
      </w:p>
    </w:sdtContent>
  </w:sdt>
  <w:p w14:paraId="3097AC3E" w14:textId="77777777" w:rsidR="001853A2" w:rsidRDefault="00185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C2CEE" w14:textId="77777777" w:rsidR="00B856DB" w:rsidRDefault="00B856DB">
      <w:pPr>
        <w:spacing w:line="240" w:lineRule="auto"/>
      </w:pPr>
      <w:r>
        <w:separator/>
      </w:r>
    </w:p>
    <w:p w14:paraId="7414A0E4" w14:textId="77777777" w:rsidR="00B856DB" w:rsidRDefault="00B856DB"/>
  </w:footnote>
  <w:footnote w:type="continuationSeparator" w:id="0">
    <w:p w14:paraId="38BF10D8" w14:textId="77777777" w:rsidR="00B856DB" w:rsidRDefault="00B856DB">
      <w:pPr>
        <w:spacing w:line="240" w:lineRule="auto"/>
      </w:pPr>
      <w:r>
        <w:continuationSeparator/>
      </w:r>
    </w:p>
    <w:p w14:paraId="14F60D2E" w14:textId="77777777" w:rsidR="00B856DB" w:rsidRDefault="00B856DB"/>
  </w:footnote>
  <w:footnote w:id="1">
    <w:p w14:paraId="59306CB8" w14:textId="61D00281" w:rsidR="00661D45" w:rsidRDefault="00661D45">
      <w:pPr>
        <w:pStyle w:val="afffb"/>
      </w:pPr>
      <w:r>
        <w:rPr>
          <w:rStyle w:val="afffd"/>
        </w:rPr>
        <w:footnoteRef/>
      </w:r>
      <w:r w:rsidRPr="00661D45">
        <w:t>https://info.gosuslugi.ru/articles/Сбор_данных_для_анализа_инцидентов_с_помощью_консоли_разработчика_веб_браузера/</w:t>
      </w:r>
    </w:p>
  </w:footnote>
  <w:footnote w:id="2">
    <w:p w14:paraId="014675B3" w14:textId="0626CF55" w:rsidR="00AA497B" w:rsidRDefault="00AA497B">
      <w:pPr>
        <w:pStyle w:val="afffb"/>
      </w:pPr>
      <w:r>
        <w:rPr>
          <w:rStyle w:val="afffd"/>
        </w:rPr>
        <w:footnoteRef/>
      </w:r>
      <w:r>
        <w:t xml:space="preserve"> Доступ к информационному ресурсу предоставляется по официальному обращению субъекта РФ в Минцифры России</w:t>
      </w:r>
    </w:p>
  </w:footnote>
  <w:footnote w:id="3">
    <w:p w14:paraId="5D432FAC" w14:textId="77F2F2F3" w:rsidR="00BC298D" w:rsidRDefault="00BC298D">
      <w:pPr>
        <w:pStyle w:val="afffb"/>
      </w:pPr>
      <w:r>
        <w:rPr>
          <w:rStyle w:val="afffd"/>
        </w:rPr>
        <w:footnoteRef/>
      </w:r>
      <w:r>
        <w:t xml:space="preserve"> Подробная информация о </w:t>
      </w:r>
      <w:r w:rsidRPr="00BC298D">
        <w:t>программно</w:t>
      </w:r>
      <w:r>
        <w:t>м</w:t>
      </w:r>
      <w:r w:rsidRPr="00BC298D">
        <w:t xml:space="preserve"> </w:t>
      </w:r>
      <w:r w:rsidR="0085261D" w:rsidRPr="00BC298D">
        <w:t>обеспечени</w:t>
      </w:r>
      <w:r w:rsidR="0085261D">
        <w:t>и</w:t>
      </w:r>
      <w:r w:rsidRPr="00BC298D">
        <w:t xml:space="preserve"> размещена по портале ЕСКС в разделе «Документация»  </w:t>
      </w:r>
    </w:p>
  </w:footnote>
  <w:footnote w:id="4">
    <w:p w14:paraId="136BC8DB" w14:textId="6F5ACB01" w:rsidR="001853A2" w:rsidRDefault="001853A2" w:rsidP="001C4FCF">
      <w:pPr>
        <w:pStyle w:val="afffb"/>
      </w:pPr>
      <w:r>
        <w:rPr>
          <w:rStyle w:val="afffd"/>
        </w:rPr>
        <w:footnoteRef/>
      </w:r>
      <w:r>
        <w:t xml:space="preserve"> Методические рекомендации по предоставлению услуги по записи на прием к врачу в электронной форме посредством единого портала государственных и муниципальных услуг (функций),</w:t>
      </w:r>
      <w:r w:rsidR="001C4FCF">
        <w:t xml:space="preserve"> 12-23 утв. ФГБУ "ЦНИИОИЗ" Министерства здравоохранения РФ 27 сентября 2023 г. </w:t>
      </w:r>
    </w:p>
  </w:footnote>
  <w:footnote w:id="5">
    <w:p w14:paraId="53C06819" w14:textId="2A966649" w:rsidR="00C64C1A" w:rsidRDefault="00C64C1A" w:rsidP="00C64C1A">
      <w:pPr>
        <w:pStyle w:val="afffb"/>
      </w:pPr>
      <w:r>
        <w:rPr>
          <w:rStyle w:val="afffd"/>
        </w:rPr>
        <w:footnoteRef/>
      </w:r>
      <w:r>
        <w:t xml:space="preserve"> П</w:t>
      </w:r>
      <w:r w:rsidRPr="00C64C1A">
        <w:t>оручени</w:t>
      </w:r>
      <w:r>
        <w:t>я</w:t>
      </w:r>
      <w:r w:rsidRPr="00C64C1A">
        <w:t>, предусмотренных подпунктом «б» пункта 1 Перечня поручений по итогам совещания Президента Российской Федерации с членами Правительства Российской Федерации 18 февраля 2025 г., утвержденного Президентом Российской Федерации В.В. Путиным 1 апреля 2025 г. № Пр-705, и пунктом 3 поручения Заместителя Председателя Правительства Российской Федерации Т.А. Голиковой от 9 апреля 2025 г. № ТГ-П12-12504</w:t>
      </w:r>
    </w:p>
  </w:footnote>
  <w:footnote w:id="6">
    <w:p w14:paraId="29052DDC" w14:textId="77777777" w:rsidR="001853A2" w:rsidRDefault="001853A2">
      <w:pPr>
        <w:pStyle w:val="afffb"/>
      </w:pPr>
      <w:r>
        <w:rPr>
          <w:rStyle w:val="afffd"/>
        </w:rPr>
        <w:footnoteRef/>
      </w:r>
      <w:r>
        <w:t xml:space="preserve"> Описание шагов проверок и маршрутизации внутри Агентов СМЭВ4 и Ядра СМЭВ4 опущено</w:t>
      </w:r>
    </w:p>
  </w:footnote>
  <w:footnote w:id="7">
    <w:p w14:paraId="3FA93EC3" w14:textId="1AE01258" w:rsidR="00D92676" w:rsidRDefault="00D92676">
      <w:pPr>
        <w:pStyle w:val="afffb"/>
      </w:pPr>
      <w:r>
        <w:rPr>
          <w:rStyle w:val="afffd"/>
        </w:rPr>
        <w:footnoteRef/>
      </w:r>
      <w:r>
        <w:t xml:space="preserve"> В</w:t>
      </w:r>
      <w:r w:rsidRPr="00D92676">
        <w:t xml:space="preserve"> рамках исполнения подпункта «г» пункта 1 перечня поручений Президента Российской Федерации по итогам пленарного заседания форума «Сильные идеи для нового времени» автономной некоммерческой организации «Агентство стратегических инициатив по продвижению новых проектов» 20.07.2022, утвержденного 25.08.2022 № Пр-1496</w:t>
      </w:r>
      <w:r>
        <w:t>;</w:t>
      </w:r>
    </w:p>
  </w:footnote>
  <w:footnote w:id="8">
    <w:p w14:paraId="4F4A10CB" w14:textId="212C8666" w:rsidR="0085261D" w:rsidRDefault="0085261D">
      <w:pPr>
        <w:pStyle w:val="afffb"/>
      </w:pPr>
      <w:r>
        <w:rPr>
          <w:rStyle w:val="afffd"/>
        </w:rPr>
        <w:footnoteRef/>
      </w:r>
      <w:r>
        <w:t xml:space="preserve"> В</w:t>
      </w:r>
      <w:r w:rsidRPr="0085261D">
        <w:t xml:space="preserve"> соответствии с пунктом 2 поручения Заместителя Председателя Правительства Российской Федерации Т.А. Голиковой от 19 сентября 2025 г. № ТГ-П12-34753 во исполнение подпункта «б» пункта 1 перечня поручений Президента Российской Федерации по актуальным направлениям развития здравоохранения от 7 сентября 2025 г. № Пр-1979</w:t>
      </w:r>
      <w:r w:rsidR="00D92676">
        <w:t>.</w:t>
      </w:r>
    </w:p>
  </w:footnote>
  <w:footnote w:id="9">
    <w:p w14:paraId="08C4FDDE" w14:textId="76A73F7B" w:rsidR="00164986" w:rsidRDefault="00164986">
      <w:pPr>
        <w:pStyle w:val="afffb"/>
      </w:pPr>
      <w:r>
        <w:rPr>
          <w:rStyle w:val="afffd"/>
        </w:rPr>
        <w:footnoteRef/>
      </w:r>
      <w:r w:rsidRPr="00164986">
        <w:t>https://info.gosuslugi.ru/articles/Сбор_данных_для_анализа_инцидентов_с_помощью_консоли_разработчика_веб_браузера/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6"/>
      <w:gridCol w:w="916"/>
      <w:gridCol w:w="4643"/>
    </w:tblGrid>
    <w:tr w:rsidR="001853A2" w14:paraId="409CFC98" w14:textId="77777777">
      <w:tc>
        <w:tcPr>
          <w:tcW w:w="2276" w:type="pct"/>
          <w:vAlign w:val="center"/>
        </w:tcPr>
        <w:p w14:paraId="19F3A0BF" w14:textId="77777777" w:rsidR="001853A2" w:rsidRDefault="001853A2">
          <w:pPr>
            <w:pStyle w:val="afff5"/>
            <w:jc w:val="left"/>
            <w:rPr>
              <w:lang w:val="en-US"/>
            </w:rPr>
          </w:pPr>
        </w:p>
      </w:tc>
      <w:tc>
        <w:tcPr>
          <w:tcW w:w="449" w:type="pct"/>
          <w:vAlign w:val="center"/>
        </w:tcPr>
        <w:p w14:paraId="326A8958" w14:textId="77777777" w:rsidR="001853A2" w:rsidRDefault="001853A2">
          <w:pPr>
            <w:pStyle w:val="afff5"/>
            <w:jc w:val="center"/>
          </w:pPr>
          <w:r>
            <w:fldChar w:fldCharType="begin"/>
          </w:r>
          <w:r>
            <w:instrText>PAGE   \* MERGEFORMAT</w:instrText>
          </w:r>
          <w:r>
            <w:fldChar w:fldCharType="separate"/>
          </w:r>
          <w:r>
            <w:t>2</w:t>
          </w:r>
          <w:r>
            <w:fldChar w:fldCharType="end"/>
          </w:r>
        </w:p>
      </w:tc>
      <w:tc>
        <w:tcPr>
          <w:tcW w:w="2276" w:type="pct"/>
          <w:vAlign w:val="center"/>
        </w:tcPr>
        <w:p w14:paraId="3C23B329" w14:textId="77777777" w:rsidR="001853A2" w:rsidRDefault="001853A2">
          <w:pPr>
            <w:pStyle w:val="afff5"/>
            <w:jc w:val="right"/>
          </w:pPr>
        </w:p>
      </w:tc>
    </w:tr>
  </w:tbl>
  <w:p w14:paraId="61931EBF" w14:textId="77777777" w:rsidR="001853A2" w:rsidRDefault="001853A2">
    <w:pPr>
      <w:pStyle w:val="af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C4C3" w14:textId="77777777" w:rsidR="001853A2" w:rsidRDefault="001853A2">
    <w:pPr>
      <w:pStyle w:val="afff5"/>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AE33" w14:textId="77777777" w:rsidR="001853A2" w:rsidRDefault="001853A2">
    <w:pPr>
      <w:pStyle w:val="aff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17EB" w14:textId="77777777" w:rsidR="001853A2" w:rsidRDefault="001853A2">
    <w:pPr>
      <w:pStyle w:val="aff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6A7C" w14:textId="77777777" w:rsidR="001853A2" w:rsidRDefault="001853A2">
    <w:pPr>
      <w:pStyle w:val="afff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C655" w14:textId="77777777" w:rsidR="001853A2" w:rsidRDefault="001853A2">
    <w:pPr>
      <w:pStyle w:val="af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4DED"/>
    <w:multiLevelType w:val="multilevel"/>
    <w:tmpl w:val="46826576"/>
    <w:lvl w:ilvl="0">
      <w:start w:val="1"/>
      <w:numFmt w:val="russianUpper"/>
      <w:pStyle w:val="RT1"/>
      <w:suff w:val="nothing"/>
      <w:lvlText w:val="Приложение %1"/>
      <w:lvlJc w:val="center"/>
      <w:pPr>
        <w:ind w:left="5529" w:firstLine="851"/>
      </w:pPr>
      <w:rPr>
        <w:rFonts w:ascii="Times New Roman" w:hAnsi="Times New Roman" w:cs="Times New Roman" w:hint="default"/>
        <w:b/>
        <w:bCs w:val="0"/>
        <w:i w:val="0"/>
        <w:iCs w:val="0"/>
        <w:caps w:val="0"/>
        <w:smallCaps w:val="0"/>
        <w:strike w:val="0"/>
        <w:vanish w:val="0"/>
        <w:spacing w:val="0"/>
        <w:position w:val="0"/>
        <w:sz w:val="24"/>
        <w:u w:val="none"/>
        <w:vertAlign w:val="baseline"/>
        <w14:textOutline w14:w="0" w14:cap="rnd" w14:cmpd="sng" w14:algn="ctr">
          <w14:noFill/>
          <w14:prstDash w14:val="solid"/>
          <w14:bevel/>
        </w14:textOutline>
        <w14:ligatures w14:val="none"/>
      </w:rPr>
    </w:lvl>
    <w:lvl w:ilvl="1">
      <w:start w:val="1"/>
      <w:numFmt w:val="decimal"/>
      <w:pStyle w:val="RT2"/>
      <w:suff w:val="space"/>
      <w:lvlText w:val="%1.%2"/>
      <w:lvlJc w:val="left"/>
      <w:pPr>
        <w:ind w:left="851" w:firstLine="0"/>
      </w:pPr>
      <w:rPr>
        <w:rFonts w:ascii="Times New Roman" w:hAnsi="Times New Roman" w:hint="default"/>
        <w:b/>
        <w:caps w:val="0"/>
        <w:strike w:val="0"/>
        <w:vanish w:val="0"/>
        <w:sz w:val="24"/>
        <w:vertAlign w:val="baseline"/>
      </w:rPr>
    </w:lvl>
    <w:lvl w:ilvl="2">
      <w:start w:val="1"/>
      <w:numFmt w:val="decimal"/>
      <w:pStyle w:val="RT3"/>
      <w:suff w:val="space"/>
      <w:lvlText w:val="%1.%2.%3"/>
      <w:lvlJc w:val="left"/>
      <w:pPr>
        <w:ind w:left="851" w:firstLine="0"/>
      </w:pPr>
      <w:rPr>
        <w:rFonts w:ascii="Times New Roman" w:hAnsi="Times New Roman" w:cs="Times New Roman" w:hint="default"/>
        <w:b/>
        <w:bCs w:val="0"/>
        <w:i w:val="0"/>
        <w:iCs w:val="0"/>
        <w:caps w:val="0"/>
        <w:smallCaps w:val="0"/>
        <w:strike w:val="0"/>
        <w:vanish w:val="0"/>
        <w:spacing w:val="0"/>
        <w:position w:val="0"/>
        <w:sz w:val="24"/>
        <w:u w:val="none"/>
        <w:vertAlign w:val="baseline"/>
        <w14:textOutline w14:w="0" w14:cap="rnd" w14:cmpd="sng" w14:algn="ctr">
          <w14:noFill/>
          <w14:prstDash w14:val="solid"/>
          <w14:bevel/>
        </w14:textOutline>
        <w14:ligatures w14:val="none"/>
      </w:rPr>
    </w:lvl>
    <w:lvl w:ilvl="3">
      <w:start w:val="1"/>
      <w:numFmt w:val="decimal"/>
      <w:pStyle w:val="RT4"/>
      <w:suff w:val="space"/>
      <w:lvlText w:val="%1.%2.%3.%4"/>
      <w:lvlJc w:val="left"/>
      <w:pPr>
        <w:ind w:left="851" w:firstLine="0"/>
      </w:pPr>
      <w:rPr>
        <w:rFonts w:ascii="Times New Roman" w:hAnsi="Times New Roman" w:hint="default"/>
        <w:b/>
        <w:caps w:val="0"/>
        <w:strike w:val="0"/>
        <w:vanish w:val="0"/>
        <w:sz w:val="24"/>
        <w:szCs w:val="24"/>
        <w:vertAlign w:val="baseline"/>
      </w:rPr>
    </w:lvl>
    <w:lvl w:ilvl="4">
      <w:start w:val="1"/>
      <w:numFmt w:val="decimal"/>
      <w:pStyle w:val="RT5"/>
      <w:suff w:val="space"/>
      <w:lvlText w:val="%1.%2.%3.%4.%5"/>
      <w:lvlJc w:val="left"/>
      <w:pPr>
        <w:ind w:left="851" w:firstLine="0"/>
      </w:pPr>
      <w:rPr>
        <w:rFonts w:ascii="Times New Roman" w:hAnsi="Times New Roman" w:hint="default"/>
        <w:b/>
        <w:caps w:val="0"/>
        <w:strike w:val="0"/>
        <w:vanish w:val="0"/>
        <w:sz w:val="24"/>
        <w:vertAlign w:val="baseline"/>
      </w:rPr>
    </w:lvl>
    <w:lvl w:ilvl="5">
      <w:start w:val="1"/>
      <w:numFmt w:val="decimal"/>
      <w:pStyle w:val="RT6"/>
      <w:suff w:val="space"/>
      <w:lvlText w:val="%1.%2.%3.%4.%5.%6"/>
      <w:lvlJc w:val="left"/>
      <w:pPr>
        <w:ind w:left="851" w:firstLine="0"/>
      </w:pPr>
      <w:rPr>
        <w:rFonts w:ascii="Times New Roman" w:hAnsi="Times New Roman" w:hint="default"/>
        <w:caps w:val="0"/>
        <w:strike w:val="0"/>
        <w:vanish w:val="0"/>
        <w:sz w:val="24"/>
        <w:vertAlign w:val="baseline"/>
      </w:rPr>
    </w:lvl>
    <w:lvl w:ilvl="6">
      <w:start w:val="1"/>
      <w:numFmt w:val="decimal"/>
      <w:suff w:val="space"/>
      <w:lvlText w:val="%1.%2.%3.%4.%5.%6.%7"/>
      <w:lvlJc w:val="left"/>
      <w:pPr>
        <w:ind w:left="851"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1" w15:restartNumberingAfterBreak="0">
    <w:nsid w:val="026D3CE2"/>
    <w:multiLevelType w:val="multilevel"/>
    <w:tmpl w:val="DB502EF0"/>
    <w:lvl w:ilvl="0">
      <w:start w:val="1"/>
      <w:numFmt w:val="decimal"/>
      <w:pStyle w:val="11"/>
      <w:lvlText w:val="%1."/>
      <w:lvlJc w:val="left"/>
      <w:pPr>
        <w:ind w:left="1247" w:hanging="396"/>
      </w:pPr>
      <w:rPr>
        <w:rFonts w:hint="default"/>
      </w:rPr>
    </w:lvl>
    <w:lvl w:ilvl="1">
      <w:start w:val="1"/>
      <w:numFmt w:val="decimal"/>
      <w:lvlText w:val="%2)"/>
      <w:lvlJc w:val="left"/>
      <w:pPr>
        <w:ind w:left="1644" w:hanging="397"/>
      </w:pPr>
      <w:rPr>
        <w:rFonts w:hint="default"/>
      </w:rPr>
    </w:lvl>
    <w:lvl w:ilvl="2">
      <w:start w:val="1"/>
      <w:numFmt w:val="bullet"/>
      <w:lvlText w:val=""/>
      <w:lvlJc w:val="left"/>
      <w:pPr>
        <w:ind w:left="2041" w:hanging="397"/>
      </w:pPr>
      <w:rPr>
        <w:rFonts w:ascii="Symbol" w:hAnsi="Symbol"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15:restartNumberingAfterBreak="0">
    <w:nsid w:val="048E6E3C"/>
    <w:multiLevelType w:val="multilevel"/>
    <w:tmpl w:val="2E967AA2"/>
    <w:lvl w:ilvl="0">
      <w:start w:val="1"/>
      <w:numFmt w:val="decimal"/>
      <w:lvlText w:val="%1."/>
      <w:lvlJc w:val="left"/>
      <w:pPr>
        <w:ind w:left="1247" w:hanging="396"/>
      </w:pPr>
      <w:rPr>
        <w:rFonts w:hint="default"/>
      </w:rPr>
    </w:lvl>
    <w:lvl w:ilvl="1">
      <w:start w:val="1"/>
      <w:numFmt w:val="decimal"/>
      <w:lvlText w:val="%2)"/>
      <w:lvlJc w:val="left"/>
      <w:pPr>
        <w:ind w:left="1644" w:hanging="397"/>
      </w:pPr>
      <w:rPr>
        <w:rFonts w:hint="default"/>
      </w:rPr>
    </w:lvl>
    <w:lvl w:ilvl="2">
      <w:start w:val="1"/>
      <w:numFmt w:val="bullet"/>
      <w:lvlText w:val=""/>
      <w:lvlJc w:val="left"/>
      <w:pPr>
        <w:ind w:left="2041" w:hanging="397"/>
      </w:pPr>
      <w:rPr>
        <w:rFonts w:ascii="Symbol" w:hAnsi="Symbol"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 w15:restartNumberingAfterBreak="0">
    <w:nsid w:val="05A539BE"/>
    <w:multiLevelType w:val="multilevel"/>
    <w:tmpl w:val="F6C6BFAE"/>
    <w:lvl w:ilvl="0">
      <w:start w:val="1"/>
      <w:numFmt w:val="decimal"/>
      <w:lvlRestart w:val="0"/>
      <w:pStyle w:val="RT1231"/>
      <w:lvlText w:val="%1)"/>
      <w:lvlJc w:val="left"/>
      <w:pPr>
        <w:tabs>
          <w:tab w:val="num" w:pos="1247"/>
        </w:tabs>
        <w:ind w:left="1247" w:hanging="397"/>
      </w:pPr>
      <w:rPr>
        <w:rFonts w:ascii="Times New Roman" w:hAnsi="Times New Roman" w:cs="Times New Roman" w:hint="default"/>
        <w:b w:val="0"/>
        <w:bCs w:val="0"/>
        <w:i w:val="0"/>
        <w:iCs w:val="0"/>
        <w:caps w:val="0"/>
        <w:smallCaps w:val="0"/>
        <w:strike w:val="0"/>
        <w:vanish w:val="0"/>
        <w:color w:val="auto"/>
        <w:spacing w:val="0"/>
        <w:position w:val="0"/>
        <w:u w:val="none"/>
        <w:vertAlign w:val="baseline"/>
        <w14:textOutline w14:w="0" w14:cap="rnd" w14:cmpd="sng" w14:algn="ctr">
          <w14:noFill/>
          <w14:prstDash w14:val="solid"/>
          <w14:bevel/>
        </w14:textOutline>
        <w14:ligatures w14:val="none"/>
      </w:rPr>
    </w:lvl>
    <w:lvl w:ilvl="1">
      <w:start w:val="1"/>
      <w:numFmt w:val="decimal"/>
      <w:pStyle w:val="RT1232"/>
      <w:lvlText w:val="%2)"/>
      <w:lvlJc w:val="left"/>
      <w:pPr>
        <w:ind w:left="2098" w:hanging="397"/>
      </w:pPr>
      <w:rPr>
        <w:rFonts w:hint="default"/>
      </w:rPr>
    </w:lvl>
    <w:lvl w:ilvl="2">
      <w:start w:val="1"/>
      <w:numFmt w:val="bullet"/>
      <w:lvlText w:val=""/>
      <w:lvlJc w:val="left"/>
      <w:pPr>
        <w:tabs>
          <w:tab w:val="num" w:pos="1928"/>
        </w:tabs>
        <w:ind w:left="1928" w:hanging="284"/>
      </w:pPr>
      <w:rPr>
        <w:rFonts w:ascii="Symbol" w:hAnsi="Symbol" w:hint="default"/>
        <w:color w:val="auto"/>
      </w:rPr>
    </w:lvl>
    <w:lvl w:ilvl="3">
      <w:start w:val="1"/>
      <w:numFmt w:val="bullet"/>
      <w:lvlText w:val=""/>
      <w:lvlJc w:val="left"/>
      <w:pPr>
        <w:tabs>
          <w:tab w:val="num" w:pos="2324"/>
        </w:tabs>
        <w:ind w:left="2324" w:hanging="396"/>
      </w:pPr>
      <w:rPr>
        <w:rFonts w:ascii="Symbol" w:hAnsi="Symbol" w:hint="default"/>
        <w:color w:val="auto"/>
      </w:rPr>
    </w:lvl>
    <w:lvl w:ilvl="4">
      <w:start w:val="1"/>
      <w:numFmt w:val="none"/>
      <w:lvlText w:val=""/>
      <w:lvlJc w:val="left"/>
      <w:pPr>
        <w:tabs>
          <w:tab w:val="num" w:pos="1860"/>
        </w:tabs>
        <w:ind w:left="1860" w:hanging="1010"/>
      </w:pPr>
      <w:rPr>
        <w:rFonts w:hint="default"/>
      </w:rPr>
    </w:lvl>
    <w:lvl w:ilvl="5">
      <w:start w:val="1"/>
      <w:numFmt w:val="none"/>
      <w:lvlText w:val=""/>
      <w:lvlJc w:val="left"/>
      <w:pPr>
        <w:tabs>
          <w:tab w:val="num" w:pos="2001"/>
        </w:tabs>
        <w:ind w:left="2001" w:hanging="1151"/>
      </w:pPr>
      <w:rPr>
        <w:rFonts w:hint="default"/>
      </w:rPr>
    </w:lvl>
    <w:lvl w:ilvl="6">
      <w:start w:val="1"/>
      <w:numFmt w:val="none"/>
      <w:lvlText w:val=""/>
      <w:lvlJc w:val="left"/>
      <w:pPr>
        <w:tabs>
          <w:tab w:val="num" w:pos="2149"/>
        </w:tabs>
        <w:ind w:left="2149" w:hanging="1299"/>
      </w:pPr>
      <w:rPr>
        <w:rFonts w:hint="default"/>
      </w:rPr>
    </w:lvl>
    <w:lvl w:ilvl="7">
      <w:start w:val="1"/>
      <w:numFmt w:val="none"/>
      <w:lvlText w:val=""/>
      <w:lvlJc w:val="left"/>
      <w:pPr>
        <w:tabs>
          <w:tab w:val="num" w:pos="2290"/>
        </w:tabs>
        <w:ind w:left="2290" w:hanging="1440"/>
      </w:pPr>
      <w:rPr>
        <w:rFonts w:hint="default"/>
      </w:rPr>
    </w:lvl>
    <w:lvl w:ilvl="8">
      <w:start w:val="1"/>
      <w:numFmt w:val="none"/>
      <w:lvlText w:val=""/>
      <w:lvlJc w:val="left"/>
      <w:pPr>
        <w:tabs>
          <w:tab w:val="num" w:pos="2432"/>
        </w:tabs>
        <w:ind w:left="2432" w:hanging="1582"/>
      </w:pPr>
      <w:rPr>
        <w:rFonts w:hint="default"/>
      </w:rPr>
    </w:lvl>
  </w:abstractNum>
  <w:abstractNum w:abstractNumId="4" w15:restartNumberingAfterBreak="0">
    <w:nsid w:val="06121F1D"/>
    <w:multiLevelType w:val="multilevel"/>
    <w:tmpl w:val="26889B48"/>
    <w:lvl w:ilvl="0">
      <w:start w:val="1"/>
      <w:numFmt w:val="decimal"/>
      <w:pStyle w:val="123"/>
      <w:lvlText w:val="%1)"/>
      <w:lvlJc w:val="left"/>
      <w:pPr>
        <w:tabs>
          <w:tab w:val="num" w:pos="1247"/>
        </w:tabs>
        <w:ind w:left="1247" w:hanging="396"/>
      </w:pPr>
    </w:lvl>
    <w:lvl w:ilvl="1">
      <w:start w:val="1"/>
      <w:numFmt w:val="russianLower"/>
      <w:lvlText w:val="%2)"/>
      <w:lvlJc w:val="left"/>
      <w:pPr>
        <w:tabs>
          <w:tab w:val="num" w:pos="1644"/>
        </w:tabs>
        <w:ind w:left="1644" w:hanging="397"/>
      </w:pPr>
    </w:lvl>
    <w:lvl w:ilvl="2">
      <w:start w:val="1"/>
      <w:numFmt w:val="bullet"/>
      <w:lvlText w:val=""/>
      <w:lvlJc w:val="left"/>
      <w:pPr>
        <w:tabs>
          <w:tab w:val="num" w:pos="1928"/>
        </w:tabs>
        <w:ind w:left="1928" w:hanging="284"/>
      </w:pPr>
      <w:rPr>
        <w:rFonts w:ascii="Symbol" w:hAnsi="Symbol" w:hint="default"/>
        <w:color w:val="auto"/>
      </w:rPr>
    </w:lvl>
    <w:lvl w:ilvl="3">
      <w:start w:val="1"/>
      <w:numFmt w:val="bullet"/>
      <w:lvlText w:val=""/>
      <w:lvlJc w:val="left"/>
      <w:pPr>
        <w:tabs>
          <w:tab w:val="num" w:pos="2325"/>
        </w:tabs>
        <w:ind w:left="2325" w:hanging="397"/>
      </w:pPr>
      <w:rPr>
        <w:rFonts w:ascii="Symbol" w:hAnsi="Symbol" w:hint="default"/>
        <w:color w:val="auto"/>
      </w:rPr>
    </w:lvl>
    <w:lvl w:ilvl="4">
      <w:start w:val="1"/>
      <w:numFmt w:val="none"/>
      <w:lvlText w:val=""/>
      <w:lvlJc w:val="left"/>
      <w:pPr>
        <w:tabs>
          <w:tab w:val="num" w:pos="1860"/>
        </w:tabs>
        <w:ind w:left="1860" w:hanging="1009"/>
      </w:pPr>
    </w:lvl>
    <w:lvl w:ilvl="5">
      <w:start w:val="1"/>
      <w:numFmt w:val="none"/>
      <w:lvlText w:val=""/>
      <w:lvlJc w:val="left"/>
      <w:pPr>
        <w:tabs>
          <w:tab w:val="num" w:pos="2002"/>
        </w:tabs>
        <w:ind w:left="2002" w:hanging="1151"/>
      </w:pPr>
    </w:lvl>
    <w:lvl w:ilvl="6">
      <w:start w:val="1"/>
      <w:numFmt w:val="none"/>
      <w:lvlText w:val=""/>
      <w:lvlJc w:val="left"/>
      <w:pPr>
        <w:tabs>
          <w:tab w:val="num" w:pos="2147"/>
        </w:tabs>
        <w:ind w:left="2147" w:hanging="1296"/>
      </w:pPr>
    </w:lvl>
    <w:lvl w:ilvl="7">
      <w:start w:val="1"/>
      <w:numFmt w:val="none"/>
      <w:lvlText w:val=""/>
      <w:lvlJc w:val="left"/>
      <w:pPr>
        <w:tabs>
          <w:tab w:val="num" w:pos="2291"/>
        </w:tabs>
        <w:ind w:left="2291" w:hanging="1440"/>
      </w:pPr>
    </w:lvl>
    <w:lvl w:ilvl="8">
      <w:start w:val="1"/>
      <w:numFmt w:val="none"/>
      <w:lvlText w:val=""/>
      <w:lvlJc w:val="left"/>
      <w:pPr>
        <w:tabs>
          <w:tab w:val="num" w:pos="2435"/>
        </w:tabs>
        <w:ind w:left="2435" w:hanging="1584"/>
      </w:pPr>
    </w:lvl>
  </w:abstractNum>
  <w:abstractNum w:abstractNumId="5" w15:restartNumberingAfterBreak="0">
    <w:nsid w:val="068B40A6"/>
    <w:multiLevelType w:val="multilevel"/>
    <w:tmpl w:val="96CA27BC"/>
    <w:lvl w:ilvl="0">
      <w:start w:val="1"/>
      <w:numFmt w:val="decimal"/>
      <w:pStyle w:val="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7642B1A"/>
    <w:multiLevelType w:val="multilevel"/>
    <w:tmpl w:val="E27E8C7E"/>
    <w:lvl w:ilvl="0">
      <w:start w:val="1"/>
      <w:numFmt w:val="decimal"/>
      <w:suff w:val="space"/>
      <w:lvlText w:val="%1"/>
      <w:lvlJc w:val="left"/>
      <w:pPr>
        <w:ind w:left="1359" w:hanging="432"/>
      </w:pPr>
      <w:rPr>
        <w:rFonts w:hint="default"/>
      </w:rPr>
    </w:lvl>
    <w:lvl w:ilvl="1">
      <w:start w:val="1"/>
      <w:numFmt w:val="decimal"/>
      <w:suff w:val="space"/>
      <w:lvlText w:val="%1.%2"/>
      <w:lvlJc w:val="left"/>
      <w:pPr>
        <w:ind w:left="1503" w:hanging="576"/>
      </w:pPr>
      <w:rPr>
        <w:rFonts w:hint="default"/>
      </w:rPr>
    </w:lvl>
    <w:lvl w:ilvl="2">
      <w:start w:val="1"/>
      <w:numFmt w:val="decimal"/>
      <w:suff w:val="space"/>
      <w:lvlText w:val="%1.%2.%3"/>
      <w:lvlJc w:val="left"/>
      <w:pPr>
        <w:ind w:left="1647" w:hanging="720"/>
      </w:pPr>
      <w:rPr>
        <w:rFonts w:hint="default"/>
      </w:rPr>
    </w:lvl>
    <w:lvl w:ilvl="3">
      <w:start w:val="1"/>
      <w:numFmt w:val="decimal"/>
      <w:suff w:val="space"/>
      <w:lvlText w:val="%1.%2.%3.%4"/>
      <w:lvlJc w:val="left"/>
      <w:pPr>
        <w:ind w:left="1791" w:hanging="864"/>
      </w:pPr>
      <w:rPr>
        <w:rFonts w:hint="default"/>
      </w:rPr>
    </w:lvl>
    <w:lvl w:ilvl="4">
      <w:start w:val="1"/>
      <w:numFmt w:val="decimal"/>
      <w:suff w:val="space"/>
      <w:lvlText w:val="%1.%2.%3.%4.%5"/>
      <w:lvlJc w:val="left"/>
      <w:pPr>
        <w:ind w:left="1935" w:hanging="1008"/>
      </w:pPr>
      <w:rPr>
        <w:rFonts w:hint="default"/>
      </w:rPr>
    </w:lvl>
    <w:lvl w:ilvl="5">
      <w:start w:val="1"/>
      <w:numFmt w:val="decimal"/>
      <w:suff w:val="space"/>
      <w:lvlText w:val="%1.%2.%3.%4.%5.%6"/>
      <w:lvlJc w:val="left"/>
      <w:pPr>
        <w:ind w:left="2079" w:hanging="1152"/>
      </w:pPr>
      <w:rPr>
        <w:rFonts w:hint="default"/>
      </w:rPr>
    </w:lvl>
    <w:lvl w:ilvl="6">
      <w:start w:val="1"/>
      <w:numFmt w:val="decimal"/>
      <w:suff w:val="space"/>
      <w:lvlText w:val="%1.%2.%3.%4.%5.%6.%7"/>
      <w:lvlJc w:val="left"/>
      <w:pPr>
        <w:ind w:left="2223" w:hanging="1296"/>
      </w:pPr>
      <w:rPr>
        <w:rFonts w:hint="default"/>
      </w:rPr>
    </w:lvl>
    <w:lvl w:ilvl="7">
      <w:start w:val="1"/>
      <w:numFmt w:val="decimal"/>
      <w:suff w:val="space"/>
      <w:lvlText w:val="%1.%2.%3.%4.%5.%6.%7.%8"/>
      <w:lvlJc w:val="left"/>
      <w:pPr>
        <w:ind w:left="2367" w:hanging="1440"/>
      </w:pPr>
      <w:rPr>
        <w:rFonts w:hint="default"/>
      </w:rPr>
    </w:lvl>
    <w:lvl w:ilvl="8">
      <w:start w:val="1"/>
      <w:numFmt w:val="decimal"/>
      <w:pStyle w:val="9"/>
      <w:suff w:val="space"/>
      <w:lvlText w:val="%1.%2.%3.%4.%5.%6.%7.%8.%9"/>
      <w:lvlJc w:val="left"/>
      <w:pPr>
        <w:ind w:left="2126" w:hanging="1417"/>
      </w:pPr>
      <w:rPr>
        <w:rFonts w:hint="default"/>
      </w:rPr>
    </w:lvl>
  </w:abstractNum>
  <w:abstractNum w:abstractNumId="7" w15:restartNumberingAfterBreak="0">
    <w:nsid w:val="09192D29"/>
    <w:multiLevelType w:val="multilevel"/>
    <w:tmpl w:val="6980EB3A"/>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774060"/>
    <w:multiLevelType w:val="multilevel"/>
    <w:tmpl w:val="D2A6B034"/>
    <w:lvl w:ilvl="0">
      <w:start w:val="1"/>
      <w:numFmt w:val="russianLower"/>
      <w:pStyle w:val="1"/>
      <w:lvlText w:val="%1)"/>
      <w:lvlJc w:val="left"/>
      <w:pPr>
        <w:tabs>
          <w:tab w:val="num" w:pos="1134"/>
        </w:tabs>
        <w:ind w:left="1134" w:hanging="425"/>
      </w:pPr>
      <w:rPr>
        <w:rFonts w:hint="default"/>
      </w:rPr>
    </w:lvl>
    <w:lvl w:ilvl="1">
      <w:start w:val="1"/>
      <w:numFmt w:val="decimal"/>
      <w:pStyle w:val="2"/>
      <w:lvlText w:val="%2)"/>
      <w:lvlJc w:val="left"/>
      <w:pPr>
        <w:tabs>
          <w:tab w:val="num" w:pos="1701"/>
        </w:tabs>
        <w:ind w:left="1701" w:hanging="567"/>
      </w:pPr>
      <w:rPr>
        <w:rFonts w:hint="default"/>
      </w:rPr>
    </w:lvl>
    <w:lvl w:ilvl="2">
      <w:start w:val="1"/>
      <w:numFmt w:val="decimal"/>
      <w:lvlText w:val="%3"/>
      <w:lvlJc w:val="left"/>
      <w:pPr>
        <w:tabs>
          <w:tab w:val="num" w:pos="1134"/>
        </w:tabs>
        <w:ind w:left="1134"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325EEE"/>
    <w:multiLevelType w:val="multilevel"/>
    <w:tmpl w:val="5FF000E8"/>
    <w:lvl w:ilvl="0">
      <w:start w:val="1"/>
      <w:numFmt w:val="bullet"/>
      <w:pStyle w:val="10"/>
      <w:lvlText w:val=""/>
      <w:lvlJc w:val="left"/>
      <w:pPr>
        <w:ind w:left="1247" w:hanging="396"/>
      </w:pPr>
      <w:rPr>
        <w:rFonts w:ascii="Symbol" w:hAnsi="Symbol" w:hint="default"/>
      </w:rPr>
    </w:lvl>
    <w:lvl w:ilvl="1">
      <w:start w:val="1"/>
      <w:numFmt w:val="bullet"/>
      <w:lvlText w:val=""/>
      <w:lvlJc w:val="left"/>
      <w:pPr>
        <w:ind w:left="1701" w:hanging="397"/>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B6D16FE"/>
    <w:multiLevelType w:val="multilevel"/>
    <w:tmpl w:val="38E4EBA2"/>
    <w:lvl w:ilvl="0">
      <w:start w:val="1"/>
      <w:numFmt w:val="decimal"/>
      <w:pStyle w:val="a0"/>
      <w:suff w:val="nothing"/>
      <w:lvlText w:val="%1"/>
      <w:lvlJc w:val="left"/>
      <w:pPr>
        <w:ind w:left="176" w:firstLine="0"/>
      </w:pPr>
      <w:rPr>
        <w:rFonts w:ascii="Times New Roman" w:hAnsi="Times New Roman" w:cs="Times New Roman" w:hint="default"/>
        <w:color w:val="000000"/>
        <w:spacing w:val="0"/>
        <w:position w:val="0"/>
        <w:sz w:val="24"/>
        <w:szCs w:val="24"/>
        <w:u w:val="none"/>
        <w:vertAlign w:val="baseline"/>
        <w14:textOutline w14:w="0" w14:cap="rnd" w14:cmpd="sng" w14:algn="ctr">
          <w14:noFill/>
          <w14:prstDash w14:val="solid"/>
          <w14:bevel/>
        </w14:textOutline>
        <w14:ligatures w14:val="none"/>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0FF4432D"/>
    <w:multiLevelType w:val="multilevel"/>
    <w:tmpl w:val="480458C4"/>
    <w:lvl w:ilvl="0">
      <w:start w:val="1"/>
      <w:numFmt w:val="decimal"/>
      <w:pStyle w:val="12"/>
      <w:lvlText w:val="%1"/>
      <w:lvlJc w:val="left"/>
      <w:pPr>
        <w:tabs>
          <w:tab w:val="num" w:pos="1134"/>
        </w:tabs>
        <w:ind w:left="1134" w:hanging="425"/>
      </w:pPr>
      <w:rPr>
        <w:rFonts w:ascii="Times New Roman" w:hAnsi="Times New Roman" w:cs="Times New Roman" w:hint="default"/>
        <w:sz w:val="24"/>
        <w:szCs w:val="24"/>
      </w:rPr>
    </w:lvl>
    <w:lvl w:ilvl="1">
      <w:start w:val="1"/>
      <w:numFmt w:val="decimal"/>
      <w:pStyle w:val="20"/>
      <w:lvlText w:val="%1.%2."/>
      <w:lvlJc w:val="left"/>
      <w:pPr>
        <w:tabs>
          <w:tab w:val="num" w:pos="1701"/>
        </w:tabs>
        <w:ind w:left="1701" w:hanging="567"/>
      </w:pPr>
      <w:rPr>
        <w:rFonts w:hint="default"/>
      </w:rPr>
    </w:lvl>
    <w:lvl w:ilvl="2">
      <w:start w:val="1"/>
      <w:numFmt w:val="decimal"/>
      <w:pStyle w:val="3"/>
      <w:lvlText w:val="%1.%2.%3."/>
      <w:lvlJc w:val="left"/>
      <w:pPr>
        <w:tabs>
          <w:tab w:val="num" w:pos="1701"/>
        </w:tabs>
        <w:ind w:left="2410" w:hanging="70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2" w15:restartNumberingAfterBreak="0">
    <w:nsid w:val="10C32C5E"/>
    <w:multiLevelType w:val="multilevel"/>
    <w:tmpl w:val="E54050CC"/>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2A87952"/>
    <w:multiLevelType w:val="multilevel"/>
    <w:tmpl w:val="19B8014E"/>
    <w:styleLink w:val="a1"/>
    <w:lvl w:ilvl="0">
      <w:start w:val="1"/>
      <w:numFmt w:val="decimal"/>
      <w:pStyle w:val="21"/>
      <w:suff w:val="space"/>
      <w:lvlText w:val="%1"/>
      <w:lvlJc w:val="left"/>
      <w:pPr>
        <w:ind w:left="0" w:firstLine="0"/>
      </w:pPr>
      <w:rPr>
        <w:rFonts w:hint="default"/>
      </w:rPr>
    </w:lvl>
    <w:lvl w:ilvl="1">
      <w:start w:val="1"/>
      <w:numFmt w:val="decimal"/>
      <w:pStyle w:val="21"/>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hint="default"/>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b w:val="0"/>
        <w:i w:val="0"/>
      </w:rPr>
    </w:lvl>
  </w:abstractNum>
  <w:abstractNum w:abstractNumId="14" w15:restartNumberingAfterBreak="0">
    <w:nsid w:val="132075AF"/>
    <w:multiLevelType w:val="multilevel"/>
    <w:tmpl w:val="71368900"/>
    <w:lvl w:ilvl="0">
      <w:start w:val="1"/>
      <w:numFmt w:val="bullet"/>
      <w:pStyle w:val="RT30"/>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5" w15:restartNumberingAfterBreak="0">
    <w:nsid w:val="13A56573"/>
    <w:multiLevelType w:val="multilevel"/>
    <w:tmpl w:val="4524EB24"/>
    <w:lvl w:ilvl="0">
      <w:start w:val="1"/>
      <w:numFmt w:val="decimal"/>
      <w:pStyle w:val="a2"/>
      <w:suff w:val="space"/>
      <w:lvlText w:val="Таблица %1."/>
      <w:lvlJc w:val="left"/>
      <w:pPr>
        <w:ind w:left="720" w:hanging="360"/>
      </w:pPr>
      <w:rPr>
        <w:rFonts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Text w:val="%4."/>
      <w:lvlJc w:val="left"/>
      <w:pPr>
        <w:ind w:left="2880" w:hanging="360"/>
      </w:pPr>
      <w:rPr>
        <w:rFonts w:hint="default"/>
      </w:rPr>
    </w:lvl>
    <w:lvl w:ilvl="4">
      <w:start w:val="1"/>
      <w:numFmt w:val="none"/>
      <w:lvlText w:val="%5."/>
      <w:lvlJc w:val="left"/>
      <w:pPr>
        <w:ind w:left="3600" w:hanging="360"/>
      </w:pPr>
      <w:rPr>
        <w:rFonts w:hint="default"/>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16" w15:restartNumberingAfterBreak="0">
    <w:nsid w:val="17CE6604"/>
    <w:multiLevelType w:val="multilevel"/>
    <w:tmpl w:val="7226947A"/>
    <w:lvl w:ilvl="0">
      <w:start w:val="1"/>
      <w:numFmt w:val="russianUpper"/>
      <w:pStyle w:val="13"/>
      <w:suff w:val="space"/>
      <w:lvlText w:val="Приложение %1"/>
      <w:lvlJc w:val="left"/>
      <w:pPr>
        <w:ind w:left="5246" w:firstLine="0"/>
      </w:pPr>
    </w:lvl>
    <w:lvl w:ilvl="1">
      <w:start w:val="1"/>
      <w:numFmt w:val="decimal"/>
      <w:pStyle w:val="22"/>
      <w:lvlText w:val="%1.%2"/>
      <w:lvlJc w:val="left"/>
      <w:pPr>
        <w:ind w:left="993" w:firstLine="0"/>
      </w:pPr>
      <w:rPr>
        <w:rFonts w:hint="default"/>
        <w:lang w:val="en-US"/>
      </w:rPr>
    </w:lvl>
    <w:lvl w:ilvl="2">
      <w:start w:val="1"/>
      <w:numFmt w:val="decimal"/>
      <w:pStyle w:val="30"/>
      <w:lvlText w:val="%1.%2.%3"/>
      <w:lvlJc w:val="left"/>
      <w:pPr>
        <w:ind w:left="568" w:firstLine="0"/>
      </w:pPr>
      <w:rPr>
        <w:rFonts w:hint="default"/>
        <w:b/>
      </w:rPr>
    </w:lvl>
    <w:lvl w:ilvl="3">
      <w:start w:val="1"/>
      <w:numFmt w:val="decimal"/>
      <w:pStyle w:val="4"/>
      <w:lvlText w:val="%1.%2.%3.%4"/>
      <w:lvlJc w:val="left"/>
      <w:pPr>
        <w:ind w:left="709" w:firstLine="0"/>
      </w:pPr>
      <w:rPr>
        <w:rFonts w:hint="default"/>
      </w:rPr>
    </w:lvl>
    <w:lvl w:ilvl="4">
      <w:start w:val="1"/>
      <w:numFmt w:val="decimal"/>
      <w:pStyle w:val="5"/>
      <w:lvlText w:val="%1.%2.%3.%4.%5"/>
      <w:lvlJc w:val="left"/>
      <w:pPr>
        <w:ind w:left="709" w:firstLine="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81B0682"/>
    <w:multiLevelType w:val="multilevel"/>
    <w:tmpl w:val="974827CE"/>
    <w:styleLink w:val="-1"/>
    <w:lvl w:ilvl="0">
      <w:start w:val="1"/>
      <w:numFmt w:val="decimal"/>
      <w:pStyle w:val="-1"/>
      <w:suff w:val="space"/>
      <w:lvlText w:val="%1)"/>
      <w:lvlJc w:val="left"/>
      <w:pPr>
        <w:ind w:left="0" w:firstLine="709"/>
      </w:pPr>
      <w:rPr>
        <w:rFonts w:hint="default"/>
      </w:rPr>
    </w:lvl>
    <w:lvl w:ilvl="1">
      <w:start w:val="1"/>
      <w:numFmt w:val="bullet"/>
      <w:lvlText w:val="­"/>
      <w:lvlJc w:val="left"/>
      <w:pPr>
        <w:tabs>
          <w:tab w:val="num" w:pos="1134"/>
        </w:tabs>
        <w:ind w:left="142" w:firstLine="709"/>
      </w:pPr>
      <w:rPr>
        <w:rFonts w:ascii="Courier New" w:hAnsi="Courier New" w:hint="default"/>
      </w:rPr>
    </w:lvl>
    <w:lvl w:ilvl="2">
      <w:start w:val="1"/>
      <w:numFmt w:val="bullet"/>
      <w:lvlText w:val=""/>
      <w:lvlJc w:val="left"/>
      <w:pPr>
        <w:tabs>
          <w:tab w:val="num" w:pos="1247"/>
        </w:tabs>
        <w:ind w:left="1247" w:hanging="255"/>
      </w:pPr>
      <w:rPr>
        <w:rFonts w:ascii="Symbol" w:hAnsi="Symbol" w:hint="default"/>
        <w:color w:val="auto"/>
      </w:rPr>
    </w:lvl>
    <w:lvl w:ilvl="3">
      <w:start w:val="1"/>
      <w:numFmt w:val="bullet"/>
      <w:lvlText w:val=""/>
      <w:lvlJc w:val="left"/>
      <w:pPr>
        <w:tabs>
          <w:tab w:val="num" w:pos="1503"/>
        </w:tabs>
        <w:ind w:left="1503" w:hanging="256"/>
      </w:pPr>
      <w:rPr>
        <w:rFonts w:ascii="Symbol" w:hAnsi="Symbol" w:hint="default"/>
        <w:color w:val="auto"/>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19F62F7B"/>
    <w:multiLevelType w:val="multilevel"/>
    <w:tmpl w:val="537AFB6C"/>
    <w:lvl w:ilvl="0">
      <w:start w:val="1"/>
      <w:numFmt w:val="decimal"/>
      <w:pStyle w:val="a3"/>
      <w:lvlText w:val="%1"/>
      <w:lvlJc w:val="left"/>
      <w:pPr>
        <w:tabs>
          <w:tab w:val="num" w:pos="1134"/>
        </w:tabs>
        <w:ind w:left="1134"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7279B5"/>
    <w:multiLevelType w:val="multilevel"/>
    <w:tmpl w:val="2168FD44"/>
    <w:lvl w:ilvl="0">
      <w:start w:val="1"/>
      <w:numFmt w:val="decimal"/>
      <w:pStyle w:val="14"/>
      <w:suff w:val="space"/>
      <w:lvlText w:val="%1"/>
      <w:lvlJc w:val="left"/>
      <w:pPr>
        <w:ind w:left="992" w:hanging="283"/>
      </w:pPr>
      <w:rPr>
        <w:rFonts w:hint="default"/>
        <w:b/>
        <w:color w:val="auto"/>
      </w:rPr>
    </w:lvl>
    <w:lvl w:ilvl="1">
      <w:start w:val="1"/>
      <w:numFmt w:val="decimal"/>
      <w:pStyle w:val="23"/>
      <w:suff w:val="space"/>
      <w:lvlText w:val="%1.%2"/>
      <w:lvlJc w:val="left"/>
      <w:pPr>
        <w:ind w:left="1191" w:hanging="482"/>
      </w:pPr>
      <w:rPr>
        <w:rFonts w:hint="default"/>
      </w:rPr>
    </w:lvl>
    <w:lvl w:ilvl="2">
      <w:start w:val="1"/>
      <w:numFmt w:val="decimal"/>
      <w:pStyle w:val="31"/>
      <w:suff w:val="space"/>
      <w:lvlText w:val="%1.%2.%3"/>
      <w:lvlJc w:val="left"/>
      <w:pPr>
        <w:ind w:left="4055" w:hanging="652"/>
      </w:pPr>
      <w:rPr>
        <w:rFonts w:hint="default"/>
      </w:rPr>
    </w:lvl>
    <w:lvl w:ilvl="3">
      <w:start w:val="1"/>
      <w:numFmt w:val="decimal"/>
      <w:pStyle w:val="40"/>
      <w:suff w:val="space"/>
      <w:lvlText w:val="%1.%2.%3.%4"/>
      <w:lvlJc w:val="left"/>
      <w:pPr>
        <w:ind w:left="1418" w:hanging="850"/>
      </w:pPr>
      <w:rPr>
        <w:rFonts w:hint="default"/>
      </w:rPr>
    </w:lvl>
    <w:lvl w:ilvl="4">
      <w:start w:val="1"/>
      <w:numFmt w:val="decimal"/>
      <w:pStyle w:val="50"/>
      <w:suff w:val="space"/>
      <w:lvlText w:val="%1.%2.%3.%4.%5"/>
      <w:lvlJc w:val="left"/>
      <w:pPr>
        <w:ind w:left="1673" w:hanging="964"/>
      </w:pPr>
      <w:rPr>
        <w:rFonts w:hint="default"/>
      </w:rPr>
    </w:lvl>
    <w:lvl w:ilvl="5">
      <w:start w:val="1"/>
      <w:numFmt w:val="decimal"/>
      <w:pStyle w:val="6"/>
      <w:suff w:val="space"/>
      <w:lvlText w:val="%1.%2.%3.%4.%5.%6"/>
      <w:lvlJc w:val="left"/>
      <w:pPr>
        <w:ind w:left="1786" w:hanging="1077"/>
      </w:pPr>
      <w:rPr>
        <w:rFonts w:hint="default"/>
      </w:rPr>
    </w:lvl>
    <w:lvl w:ilvl="6">
      <w:start w:val="1"/>
      <w:numFmt w:val="decimal"/>
      <w:pStyle w:val="7"/>
      <w:suff w:val="space"/>
      <w:lvlText w:val="%1.%2.%3.%4.%5.%6.%7"/>
      <w:lvlJc w:val="left"/>
      <w:pPr>
        <w:ind w:left="1899" w:hanging="1190"/>
      </w:pPr>
      <w:rPr>
        <w:rFonts w:hint="default"/>
      </w:rPr>
    </w:lvl>
    <w:lvl w:ilvl="7">
      <w:start w:val="1"/>
      <w:numFmt w:val="decimal"/>
      <w:pStyle w:val="8"/>
      <w:suff w:val="space"/>
      <w:lvlText w:val="%1.%2.%3.%4.%5.%6.%7.%8"/>
      <w:lvlJc w:val="left"/>
      <w:pPr>
        <w:ind w:left="2013" w:hanging="1304"/>
      </w:pPr>
      <w:rPr>
        <w:rFonts w:hint="default"/>
      </w:rPr>
    </w:lvl>
    <w:lvl w:ilvl="8">
      <w:start w:val="1"/>
      <w:numFmt w:val="decimal"/>
      <w:suff w:val="space"/>
      <w:lvlText w:val="%1.%2.%3.%4.%5.%6.%7.%8.%9."/>
      <w:lvlJc w:val="left"/>
      <w:pPr>
        <w:ind w:left="2126" w:hanging="1417"/>
      </w:pPr>
      <w:rPr>
        <w:rFonts w:hint="default"/>
      </w:rPr>
    </w:lvl>
  </w:abstractNum>
  <w:abstractNum w:abstractNumId="20" w15:restartNumberingAfterBreak="0">
    <w:nsid w:val="1DC373E0"/>
    <w:multiLevelType w:val="multilevel"/>
    <w:tmpl w:val="D7044C2E"/>
    <w:lvl w:ilvl="0">
      <w:start w:val="1"/>
      <w:numFmt w:val="decimal"/>
      <w:pStyle w:val="a4"/>
      <w:lvlText w:val="%1."/>
      <w:lvlJc w:val="left"/>
      <w:pPr>
        <w:tabs>
          <w:tab w:val="num" w:pos="360"/>
        </w:tabs>
        <w:ind w:left="360" w:hanging="360"/>
      </w:p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1E8F167A"/>
    <w:multiLevelType w:val="multilevel"/>
    <w:tmpl w:val="EFAE7FC2"/>
    <w:lvl w:ilvl="0">
      <w:start w:val="1"/>
      <w:numFmt w:val="bullet"/>
      <w:lvlText w:val="­"/>
      <w:lvlJc w:val="left"/>
      <w:pPr>
        <w:ind w:left="899" w:hanging="360"/>
      </w:pPr>
      <w:rPr>
        <w:rFonts w:ascii="Courier New" w:hAnsi="Courier New" w:hint="default"/>
      </w:rPr>
    </w:lvl>
    <w:lvl w:ilvl="1">
      <w:start w:val="1"/>
      <w:numFmt w:val="bullet"/>
      <w:lvlText w:val="o"/>
      <w:lvlJc w:val="left"/>
      <w:pPr>
        <w:ind w:left="1619" w:hanging="360"/>
      </w:pPr>
      <w:rPr>
        <w:rFonts w:ascii="Courier New" w:hAnsi="Courier New" w:cs="Courier New" w:hint="default"/>
      </w:rPr>
    </w:lvl>
    <w:lvl w:ilvl="2">
      <w:start w:val="1"/>
      <w:numFmt w:val="bullet"/>
      <w:lvlText w:val=""/>
      <w:lvlJc w:val="left"/>
      <w:pPr>
        <w:ind w:left="2339" w:hanging="360"/>
      </w:pPr>
      <w:rPr>
        <w:rFonts w:ascii="Wingdings" w:hAnsi="Wingdings" w:hint="default"/>
      </w:rPr>
    </w:lvl>
    <w:lvl w:ilvl="3">
      <w:start w:val="1"/>
      <w:numFmt w:val="bullet"/>
      <w:lvlText w:val=""/>
      <w:lvlJc w:val="left"/>
      <w:pPr>
        <w:ind w:left="3059" w:hanging="360"/>
      </w:pPr>
      <w:rPr>
        <w:rFonts w:ascii="Symbol" w:hAnsi="Symbol" w:hint="default"/>
      </w:rPr>
    </w:lvl>
    <w:lvl w:ilvl="4">
      <w:start w:val="1"/>
      <w:numFmt w:val="bullet"/>
      <w:lvlText w:val="o"/>
      <w:lvlJc w:val="left"/>
      <w:pPr>
        <w:ind w:left="3779" w:hanging="360"/>
      </w:pPr>
      <w:rPr>
        <w:rFonts w:ascii="Courier New" w:hAnsi="Courier New" w:cs="Courier New" w:hint="default"/>
      </w:rPr>
    </w:lvl>
    <w:lvl w:ilvl="5">
      <w:start w:val="1"/>
      <w:numFmt w:val="bullet"/>
      <w:lvlText w:val=""/>
      <w:lvlJc w:val="left"/>
      <w:pPr>
        <w:ind w:left="4499" w:hanging="360"/>
      </w:pPr>
      <w:rPr>
        <w:rFonts w:ascii="Wingdings" w:hAnsi="Wingdings" w:hint="default"/>
      </w:rPr>
    </w:lvl>
    <w:lvl w:ilvl="6">
      <w:start w:val="1"/>
      <w:numFmt w:val="bullet"/>
      <w:lvlText w:val=""/>
      <w:lvlJc w:val="left"/>
      <w:pPr>
        <w:ind w:left="5219" w:hanging="360"/>
      </w:pPr>
      <w:rPr>
        <w:rFonts w:ascii="Symbol" w:hAnsi="Symbol" w:hint="default"/>
      </w:rPr>
    </w:lvl>
    <w:lvl w:ilvl="7">
      <w:start w:val="1"/>
      <w:numFmt w:val="bullet"/>
      <w:lvlText w:val="o"/>
      <w:lvlJc w:val="left"/>
      <w:pPr>
        <w:ind w:left="5939" w:hanging="360"/>
      </w:pPr>
      <w:rPr>
        <w:rFonts w:ascii="Courier New" w:hAnsi="Courier New" w:cs="Courier New" w:hint="default"/>
      </w:rPr>
    </w:lvl>
    <w:lvl w:ilvl="8">
      <w:start w:val="1"/>
      <w:numFmt w:val="bullet"/>
      <w:lvlText w:val=""/>
      <w:lvlJc w:val="left"/>
      <w:pPr>
        <w:ind w:left="6659" w:hanging="360"/>
      </w:pPr>
      <w:rPr>
        <w:rFonts w:ascii="Wingdings" w:hAnsi="Wingdings" w:hint="default"/>
      </w:rPr>
    </w:lvl>
  </w:abstractNum>
  <w:abstractNum w:abstractNumId="22" w15:restartNumberingAfterBreak="0">
    <w:nsid w:val="21E16093"/>
    <w:multiLevelType w:val="multilevel"/>
    <w:tmpl w:val="D396B3FA"/>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22716F6F"/>
    <w:multiLevelType w:val="multilevel"/>
    <w:tmpl w:val="1C2C46A6"/>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6251810"/>
    <w:multiLevelType w:val="multilevel"/>
    <w:tmpl w:val="CDF85252"/>
    <w:lvl w:ilvl="0">
      <w:start w:val="1"/>
      <w:numFmt w:val="decimal"/>
      <w:pStyle w:val="110"/>
      <w:lvlText w:val="%1)"/>
      <w:lvlJc w:val="left"/>
      <w:pPr>
        <w:ind w:left="1247" w:hanging="396"/>
      </w:pPr>
      <w:rPr>
        <w:rFonts w:ascii="Times New Roman" w:hAnsi="Times New Roman" w:cs="Times New Roman"/>
        <w:spacing w:val="0"/>
        <w:position w:val="0"/>
        <w:u w:val="none"/>
        <w:vertAlign w:val="baseline"/>
        <w14:textOutline w14:w="0" w14:cap="rnd" w14:cmpd="sng" w14:algn="ctr">
          <w14:noFill/>
          <w14:prstDash w14:val="solid"/>
          <w14:bevel/>
        </w14:textOutline>
        <w14:ligatures w14: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640302E"/>
    <w:multiLevelType w:val="multilevel"/>
    <w:tmpl w:val="69D0E1D2"/>
    <w:lvl w:ilvl="0">
      <w:start w:val="1"/>
      <w:numFmt w:val="bullet"/>
      <w:pStyle w:val="24"/>
      <w:lvlText w:val=""/>
      <w:lvlJc w:val="left"/>
      <w:pPr>
        <w:tabs>
          <w:tab w:val="num" w:pos="360"/>
        </w:tabs>
        <w:ind w:left="1021" w:hanging="17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27BC1888"/>
    <w:multiLevelType w:val="multilevel"/>
    <w:tmpl w:val="8F6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A0471A"/>
    <w:multiLevelType w:val="multilevel"/>
    <w:tmpl w:val="D66EC98C"/>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2F1459E3"/>
    <w:multiLevelType w:val="multilevel"/>
    <w:tmpl w:val="BB4E4D5A"/>
    <w:lvl w:ilvl="0">
      <w:start w:val="1"/>
      <w:numFmt w:val="bullet"/>
      <w:pStyle w:val="15"/>
      <w:lvlText w:val=""/>
      <w:lvlJc w:val="left"/>
      <w:pPr>
        <w:ind w:left="1247" w:hanging="396"/>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9" w15:restartNumberingAfterBreak="0">
    <w:nsid w:val="309C08D1"/>
    <w:multiLevelType w:val="multilevel"/>
    <w:tmpl w:val="DBE81792"/>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30E332B0"/>
    <w:multiLevelType w:val="multilevel"/>
    <w:tmpl w:val="975ADD44"/>
    <w:lvl w:ilvl="0">
      <w:start w:val="1"/>
      <w:numFmt w:val="bullet"/>
      <w:pStyle w:val="16"/>
      <w:lvlText w:val=""/>
      <w:lvlJc w:val="left"/>
      <w:pPr>
        <w:ind w:left="720" w:hanging="360"/>
      </w:pPr>
      <w:rPr>
        <w:rFonts w:ascii="Symbol" w:hAnsi="Symbol" w:cs="Symbol" w:hint="default"/>
        <w:color w:val="auto"/>
      </w:rPr>
    </w:lvl>
    <w:lvl w:ilvl="1">
      <w:start w:val="1"/>
      <w:numFmt w:val="bullet"/>
      <w:pStyle w:val="25"/>
      <w:lvlText w:val=""/>
      <w:lvlJc w:val="left"/>
      <w:pPr>
        <w:ind w:left="1440" w:hanging="360"/>
      </w:pPr>
      <w:rPr>
        <w:rFonts w:ascii="Symbol" w:hAnsi="Symbol" w:cs="Symbol" w:hint="default"/>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38F38B0"/>
    <w:multiLevelType w:val="multilevel"/>
    <w:tmpl w:val="1BEED478"/>
    <w:lvl w:ilvl="0">
      <w:start w:val="1"/>
      <w:numFmt w:val="russianUpper"/>
      <w:pStyle w:val="Appendix"/>
      <w:suff w:val="space"/>
      <w:lvlText w:val="Приложение %1"/>
      <w:lvlJc w:val="left"/>
      <w:pPr>
        <w:ind w:left="284" w:firstLine="0"/>
      </w:pPr>
      <w:rPr>
        <w:rFonts w:ascii="Times New Roman" w:hAnsi="Times New Roman" w:hint="default"/>
        <w:b/>
        <w:color w:val="auto"/>
        <w:spacing w:val="0"/>
        <w:position w:val="0"/>
        <w:sz w:val="32"/>
        <w:szCs w:val="32"/>
        <w:u w:val="none"/>
      </w:rPr>
    </w:lvl>
    <w:lvl w:ilvl="1">
      <w:start w:val="1"/>
      <w:numFmt w:val="decimal"/>
      <w:pStyle w:val="AppHeading1"/>
      <w:suff w:val="space"/>
      <w:lvlText w:val="%1.%2"/>
      <w:lvlJc w:val="left"/>
      <w:pPr>
        <w:ind w:left="284" w:firstLine="720"/>
      </w:pPr>
      <w:rPr>
        <w:rFonts w:hint="default"/>
        <w:b/>
        <w:color w:val="auto"/>
        <w:spacing w:val="0"/>
        <w:position w:val="0"/>
        <w:sz w:val="28"/>
        <w:szCs w:val="28"/>
        <w:u w:val="none"/>
      </w:rPr>
    </w:lvl>
    <w:lvl w:ilvl="2">
      <w:start w:val="1"/>
      <w:numFmt w:val="decimal"/>
      <w:pStyle w:val="AppHeading2"/>
      <w:suff w:val="space"/>
      <w:lvlText w:val="%1.%2.%3"/>
      <w:lvlJc w:val="left"/>
      <w:pPr>
        <w:ind w:left="284" w:firstLine="720"/>
      </w:pPr>
      <w:rPr>
        <w:rFonts w:hint="default"/>
        <w:b/>
        <w:color w:val="auto"/>
        <w:sz w:val="28"/>
        <w:szCs w:val="28"/>
        <w:u w:val="none"/>
      </w:rPr>
    </w:lvl>
    <w:lvl w:ilvl="3">
      <w:start w:val="1"/>
      <w:numFmt w:val="decimal"/>
      <w:pStyle w:val="AppHeading3"/>
      <w:suff w:val="space"/>
      <w:lvlText w:val="%1.%2.%3.%4"/>
      <w:lvlJc w:val="left"/>
      <w:pPr>
        <w:ind w:left="284" w:firstLine="720"/>
      </w:pPr>
      <w:rPr>
        <w:rFonts w:hint="default"/>
        <w:b/>
        <w:color w:val="auto"/>
        <w:spacing w:val="0"/>
        <w:position w:val="0"/>
        <w:sz w:val="26"/>
        <w:szCs w:val="26"/>
        <w:u w:val="none"/>
      </w:rPr>
    </w:lvl>
    <w:lvl w:ilvl="4">
      <w:start w:val="1"/>
      <w:numFmt w:val="decimal"/>
      <w:pStyle w:val="AppHeading4"/>
      <w:suff w:val="space"/>
      <w:lvlText w:val="%1.%2.%3.%4.%5"/>
      <w:lvlJc w:val="left"/>
      <w:pPr>
        <w:ind w:left="284" w:firstLine="720"/>
      </w:pPr>
      <w:rPr>
        <w:rFonts w:hint="default"/>
        <w:b/>
        <w:color w:val="auto"/>
        <w:spacing w:val="0"/>
        <w:position w:val="0"/>
        <w:sz w:val="24"/>
        <w:szCs w:val="24"/>
        <w:u w:val="none"/>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32" w15:restartNumberingAfterBreak="0">
    <w:nsid w:val="33A5091F"/>
    <w:multiLevelType w:val="multilevel"/>
    <w:tmpl w:val="962EC61C"/>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15:restartNumberingAfterBreak="0">
    <w:nsid w:val="366A3F9C"/>
    <w:multiLevelType w:val="multilevel"/>
    <w:tmpl w:val="9D5C6408"/>
    <w:lvl w:ilvl="0">
      <w:start w:val="1"/>
      <w:numFmt w:val="bullet"/>
      <w:pStyle w:val="a5"/>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394E26B4"/>
    <w:multiLevelType w:val="multilevel"/>
    <w:tmpl w:val="FE0CD3D0"/>
    <w:lvl w:ilvl="0">
      <w:start w:val="1"/>
      <w:numFmt w:val="bullet"/>
      <w:pStyle w:val="RT10"/>
      <w:lvlText w:val=""/>
      <w:lvlJc w:val="left"/>
      <w:pPr>
        <w:ind w:left="1077" w:hanging="357"/>
      </w:pPr>
      <w:rPr>
        <w:rFonts w:ascii="Symbol" w:hAnsi="Symbol"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39547C65"/>
    <w:multiLevelType w:val="multilevel"/>
    <w:tmpl w:val="774AB1E0"/>
    <w:lvl w:ilvl="0">
      <w:start w:val="1"/>
      <w:numFmt w:val="bullet"/>
      <w:pStyle w:val="17"/>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6" w15:restartNumberingAfterBreak="0">
    <w:nsid w:val="3B3A57D5"/>
    <w:multiLevelType w:val="multilevel"/>
    <w:tmpl w:val="6714F432"/>
    <w:lvl w:ilvl="0">
      <w:start w:val="1"/>
      <w:numFmt w:val="bullet"/>
      <w:pStyle w:val="a6"/>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color w:val="auto"/>
      </w:rPr>
    </w:lvl>
    <w:lvl w:ilvl="2">
      <w:start w:val="1"/>
      <w:numFmt w:val="bullet"/>
      <w:lvlText w:val=""/>
      <w:lvlJc w:val="left"/>
      <w:pPr>
        <w:tabs>
          <w:tab w:val="num" w:pos="1928"/>
        </w:tabs>
        <w:ind w:left="1928" w:hanging="397"/>
      </w:pPr>
      <w:rPr>
        <w:rFonts w:ascii="Symbol" w:hAnsi="Symbol" w:hint="default"/>
        <w:color w:val="auto"/>
      </w:rPr>
    </w:lvl>
    <w:lvl w:ilvl="3">
      <w:start w:val="1"/>
      <w:numFmt w:val="bullet"/>
      <w:lvlText w:val=""/>
      <w:lvlJc w:val="left"/>
      <w:pPr>
        <w:tabs>
          <w:tab w:val="num" w:pos="2325"/>
        </w:tabs>
        <w:ind w:left="2325" w:hanging="397"/>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37" w15:restartNumberingAfterBreak="0">
    <w:nsid w:val="3C5F5663"/>
    <w:multiLevelType w:val="multilevel"/>
    <w:tmpl w:val="A72CB528"/>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8" w15:restartNumberingAfterBreak="0">
    <w:nsid w:val="3CF12463"/>
    <w:multiLevelType w:val="multilevel"/>
    <w:tmpl w:val="2C089B8E"/>
    <w:lvl w:ilvl="0">
      <w:start w:val="1"/>
      <w:numFmt w:val="bullet"/>
      <w:pStyle w:val="ItemizedList1"/>
      <w:suff w:val="space"/>
      <w:lvlText w:val="-"/>
      <w:lvlJc w:val="left"/>
      <w:pPr>
        <w:ind w:left="-283" w:firstLine="851"/>
      </w:pPr>
      <w:rPr>
        <w:rFonts w:ascii="Times New Roman" w:hAnsi="Times New Roman"/>
        <w:color w:val="000000"/>
        <w:spacing w:val="0"/>
        <w:position w:val="0"/>
        <w:u w:val="none"/>
        <w:vertAlign w:val="baseline"/>
      </w:rPr>
    </w:lvl>
    <w:lvl w:ilvl="1">
      <w:start w:val="1"/>
      <w:numFmt w:val="bullet"/>
      <w:lvlRestart w:val="0"/>
      <w:pStyle w:val="ItemizedList2"/>
      <w:suff w:val="space"/>
      <w:lvlText w:val="-"/>
      <w:lvlJc w:val="left"/>
      <w:pPr>
        <w:ind w:left="0" w:firstLine="1701"/>
      </w:pPr>
      <w:rPr>
        <w:rFonts w:ascii="Arial" w:hAnsi="Arial" w:hint="default"/>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bullet"/>
      <w:pStyle w:val="ItemizedList4"/>
      <w:suff w:val="space"/>
      <w:lvlText w:val="-"/>
      <w:lvlJc w:val="left"/>
      <w:pPr>
        <w:ind w:left="0" w:firstLine="3402"/>
      </w:pPr>
      <w:rPr>
        <w:rFonts w:ascii="Times New Roman" w:hAnsi="Times New Roman" w:cs="Times New Roman" w:hint="default"/>
        <w:b/>
        <w:color w:val="auto"/>
        <w:spacing w:val="0"/>
        <w:position w:val="0"/>
        <w:u w:val="none"/>
        <w:vertAlign w:val="baseline"/>
      </w:rPr>
    </w:lvl>
    <w:lvl w:ilvl="4">
      <w:start w:val="1"/>
      <w:numFmt w:val="bullet"/>
      <w:pStyle w:val="ItemizedList5"/>
      <w:suff w:val="space"/>
      <w:lvlText w:val="-"/>
      <w:lvlJc w:val="left"/>
      <w:pPr>
        <w:ind w:left="0" w:firstLine="4253"/>
      </w:pPr>
      <w:rPr>
        <w:rFonts w:ascii="Times New Roman" w:hAnsi="Times New Roman" w:cs="Times New Roman" w:hint="default"/>
        <w:color w:val="auto"/>
        <w:sz w:val="28"/>
      </w:rPr>
    </w:lvl>
    <w:lvl w:ilvl="5">
      <w:start w:val="1"/>
      <w:numFmt w:val="bullet"/>
      <w:pStyle w:val="ItemizedList6"/>
      <w:suff w:val="space"/>
      <w:lvlText w:val="-"/>
      <w:lvlJc w:val="left"/>
      <w:pPr>
        <w:ind w:left="0" w:firstLine="5103"/>
      </w:pPr>
      <w:rPr>
        <w:rFonts w:ascii="Times New Roman" w:hAnsi="Times New Roman" w:cs="Times New Roman" w:hint="default"/>
        <w:sz w:val="28"/>
      </w:rPr>
    </w:lvl>
    <w:lvl w:ilvl="6">
      <w:start w:val="1"/>
      <w:numFmt w:val="bullet"/>
      <w:pStyle w:val="ItemizedList7"/>
      <w:suff w:val="space"/>
      <w:lvlText w:val="-"/>
      <w:lvlJc w:val="left"/>
      <w:pPr>
        <w:ind w:left="0" w:firstLine="5954"/>
      </w:pPr>
      <w:rPr>
        <w:rFonts w:ascii="Times New Roman" w:hAnsi="Times New Roman" w:cs="Times New Roman" w:hint="default"/>
        <w:color w:val="auto"/>
      </w:rPr>
    </w:lvl>
    <w:lvl w:ilvl="7">
      <w:start w:val="1"/>
      <w:numFmt w:val="bullet"/>
      <w:lvlRestart w:val="0"/>
      <w:pStyle w:val="ItemizedList8"/>
      <w:suff w:val="space"/>
      <w:lvlText w:val="-"/>
      <w:lvlJc w:val="left"/>
      <w:pPr>
        <w:ind w:left="0" w:firstLine="6804"/>
      </w:pPr>
      <w:rPr>
        <w:rFonts w:ascii="Times New Roman" w:hAnsi="Times New Roman" w:cs="Times New Roman" w:hint="default"/>
        <w:color w:val="auto"/>
      </w:rPr>
    </w:lvl>
    <w:lvl w:ilvl="8">
      <w:start w:val="1"/>
      <w:numFmt w:val="bullet"/>
      <w:lvlRestart w:val="0"/>
      <w:pStyle w:val="ItemizedList9"/>
      <w:suff w:val="space"/>
      <w:lvlText w:val="-"/>
      <w:lvlJc w:val="left"/>
      <w:pPr>
        <w:ind w:left="0" w:firstLine="7655"/>
      </w:pPr>
      <w:rPr>
        <w:rFonts w:ascii="Times New Roman" w:hAnsi="Times New Roman" w:cs="Times New Roman" w:hint="default"/>
      </w:rPr>
    </w:lvl>
  </w:abstractNum>
  <w:abstractNum w:abstractNumId="39" w15:restartNumberingAfterBreak="0">
    <w:nsid w:val="3E033E2A"/>
    <w:multiLevelType w:val="multilevel"/>
    <w:tmpl w:val="3880E5E2"/>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46026AE3"/>
    <w:multiLevelType w:val="multilevel"/>
    <w:tmpl w:val="D11CB97C"/>
    <w:lvl w:ilvl="0">
      <w:start w:val="1"/>
      <w:numFmt w:val="decimal"/>
      <w:pStyle w:val="a7"/>
      <w:suff w:val="space"/>
      <w:lvlText w:val="Рисунок %1."/>
      <w:lvlJc w:val="left"/>
      <w:pPr>
        <w:ind w:left="0" w:firstLine="0"/>
      </w:pPr>
      <w:rPr>
        <w:rFonts w:hint="default"/>
      </w:rPr>
    </w:lvl>
    <w:lvl w:ilvl="1">
      <w:start w:val="1"/>
      <w:numFmt w:val="none"/>
      <w:lvlText w:val="%2."/>
      <w:lvlJc w:val="left"/>
      <w:pPr>
        <w:ind w:left="0" w:firstLine="0"/>
      </w:pPr>
      <w:rPr>
        <w:rFonts w:hint="default"/>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right"/>
      <w:pPr>
        <w:ind w:left="0" w:firstLine="0"/>
      </w:pPr>
      <w:rPr>
        <w:rFonts w:hint="default"/>
      </w:rPr>
    </w:lvl>
  </w:abstractNum>
  <w:abstractNum w:abstractNumId="41" w15:restartNumberingAfterBreak="0">
    <w:nsid w:val="461B5023"/>
    <w:multiLevelType w:val="multilevel"/>
    <w:tmpl w:val="422011BA"/>
    <w:styleLink w:val="--"/>
    <w:lvl w:ilvl="0">
      <w:start w:val="1"/>
      <w:numFmt w:val="decimal"/>
      <w:pStyle w:val="--1"/>
      <w:lvlText w:val="%1)"/>
      <w:lvlJc w:val="left"/>
      <w:pPr>
        <w:tabs>
          <w:tab w:val="num" w:pos="709"/>
        </w:tabs>
        <w:ind w:left="1134" w:hanging="425"/>
      </w:pPr>
      <w:rPr>
        <w:rFonts w:hint="default"/>
      </w:rPr>
    </w:lvl>
    <w:lvl w:ilvl="1">
      <w:start w:val="1"/>
      <w:numFmt w:val="russianLower"/>
      <w:pStyle w:val="--2"/>
      <w:lvlText w:val="%2)"/>
      <w:lvlJc w:val="left"/>
      <w:pPr>
        <w:tabs>
          <w:tab w:val="num" w:pos="1134"/>
        </w:tabs>
        <w:ind w:left="1559" w:hanging="425"/>
      </w:pPr>
      <w:rPr>
        <w:rFonts w:hint="default"/>
      </w:rPr>
    </w:lvl>
    <w:lvl w:ilvl="2">
      <w:start w:val="1"/>
      <w:numFmt w:val="bullet"/>
      <w:pStyle w:val="--3"/>
      <w:lvlText w:val=""/>
      <w:lvlJc w:val="left"/>
      <w:pPr>
        <w:tabs>
          <w:tab w:val="num" w:pos="1559"/>
        </w:tabs>
        <w:ind w:left="1984" w:hanging="425"/>
      </w:pPr>
      <w:rPr>
        <w:rFonts w:ascii="Symbol" w:hAnsi="Symbol" w:hint="default"/>
      </w:rPr>
    </w:lvl>
    <w:lvl w:ilvl="3">
      <w:start w:val="1"/>
      <w:numFmt w:val="bullet"/>
      <w:lvlText w:val=""/>
      <w:lvlJc w:val="left"/>
      <w:pPr>
        <w:tabs>
          <w:tab w:val="num" w:pos="1984"/>
        </w:tabs>
        <w:ind w:left="2409" w:hanging="425"/>
      </w:pPr>
      <w:rPr>
        <w:rFonts w:ascii="Symbol" w:hAnsi="Symbol" w:hint="default"/>
      </w:rPr>
    </w:lvl>
    <w:lvl w:ilvl="4">
      <w:start w:val="1"/>
      <w:numFmt w:val="bullet"/>
      <w:lvlText w:val=""/>
      <w:lvlJc w:val="left"/>
      <w:pPr>
        <w:tabs>
          <w:tab w:val="num" w:pos="2409"/>
        </w:tabs>
        <w:ind w:left="2834" w:hanging="425"/>
      </w:pPr>
      <w:rPr>
        <w:rFonts w:ascii="Symbol" w:hAnsi="Symbol" w:hint="default"/>
      </w:rPr>
    </w:lvl>
    <w:lvl w:ilvl="5">
      <w:start w:val="1"/>
      <w:numFmt w:val="bullet"/>
      <w:lvlText w:val=""/>
      <w:lvlJc w:val="left"/>
      <w:pPr>
        <w:tabs>
          <w:tab w:val="num" w:pos="2834"/>
        </w:tabs>
        <w:ind w:left="3259" w:hanging="425"/>
      </w:pPr>
      <w:rPr>
        <w:rFonts w:ascii="Symbol" w:hAnsi="Symbol" w:hint="default"/>
      </w:rPr>
    </w:lvl>
    <w:lvl w:ilvl="6">
      <w:start w:val="1"/>
      <w:numFmt w:val="bullet"/>
      <w:lvlText w:val=""/>
      <w:lvlJc w:val="left"/>
      <w:pPr>
        <w:tabs>
          <w:tab w:val="num" w:pos="3259"/>
        </w:tabs>
        <w:ind w:left="3684" w:hanging="425"/>
      </w:pPr>
      <w:rPr>
        <w:rFonts w:ascii="Symbol" w:hAnsi="Symbol" w:hint="default"/>
      </w:rPr>
    </w:lvl>
    <w:lvl w:ilvl="7">
      <w:start w:val="1"/>
      <w:numFmt w:val="bullet"/>
      <w:lvlText w:val=""/>
      <w:lvlJc w:val="left"/>
      <w:pPr>
        <w:tabs>
          <w:tab w:val="num" w:pos="3684"/>
        </w:tabs>
        <w:ind w:left="4109" w:hanging="425"/>
      </w:pPr>
      <w:rPr>
        <w:rFonts w:ascii="Symbol" w:hAnsi="Symbol" w:hint="default"/>
      </w:rPr>
    </w:lvl>
    <w:lvl w:ilvl="8">
      <w:start w:val="1"/>
      <w:numFmt w:val="bullet"/>
      <w:lvlText w:val=""/>
      <w:lvlJc w:val="left"/>
      <w:pPr>
        <w:tabs>
          <w:tab w:val="num" w:pos="4109"/>
        </w:tabs>
        <w:ind w:left="4534" w:hanging="425"/>
      </w:pPr>
      <w:rPr>
        <w:rFonts w:ascii="Symbol" w:hAnsi="Symbol" w:hint="default"/>
      </w:rPr>
    </w:lvl>
  </w:abstractNum>
  <w:abstractNum w:abstractNumId="42" w15:restartNumberingAfterBreak="0">
    <w:nsid w:val="47CB7D57"/>
    <w:multiLevelType w:val="multilevel"/>
    <w:tmpl w:val="52F87E12"/>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15:restartNumberingAfterBreak="0">
    <w:nsid w:val="47DD1DCF"/>
    <w:multiLevelType w:val="multilevel"/>
    <w:tmpl w:val="82F8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F3013A"/>
    <w:multiLevelType w:val="multilevel"/>
    <w:tmpl w:val="08C4944C"/>
    <w:lvl w:ilvl="0">
      <w:start w:val="1"/>
      <w:numFmt w:val="decimal"/>
      <w:suff w:val="space"/>
      <w:lvlText w:val="%1)"/>
      <w:lvlJc w:val="left"/>
      <w:pPr>
        <w:ind w:left="0" w:firstLine="851"/>
      </w:pPr>
      <w:rPr>
        <w:rFonts w:hint="default"/>
      </w:rPr>
    </w:lvl>
    <w:lvl w:ilvl="1">
      <w:start w:val="1"/>
      <w:numFmt w:val="decimal"/>
      <w:suff w:val="space"/>
      <w:lvlText w:val="%2)"/>
      <w:lvlJc w:val="left"/>
      <w:rPr>
        <w:rFonts w:ascii="Times New Roman" w:hAnsi="Times New Roman" w:cs="Times New Roman"/>
        <w:color w:val="000000"/>
        <w:spacing w:val="0"/>
        <w:position w:val="0"/>
        <w:u w:val="none"/>
        <w:vertAlign w:val="baseline"/>
        <w14:textOutline w14:w="0" w14:cap="rnd" w14:cmpd="sng" w14:algn="ctr">
          <w14:noFill/>
          <w14:prstDash w14:val="solid"/>
          <w14:bevel/>
        </w14:textOutline>
      </w:rPr>
    </w:lvl>
    <w:lvl w:ilvl="2">
      <w:start w:val="1"/>
      <w:numFmt w:val="decimal"/>
      <w:suff w:val="space"/>
      <w:lvlText w:val="%3)"/>
      <w:lvlJc w:val="left"/>
      <w:pPr>
        <w:ind w:left="0" w:firstLine="2552"/>
      </w:pPr>
      <w:rPr>
        <w:rFonts w:hint="default"/>
      </w:rPr>
    </w:lvl>
    <w:lvl w:ilvl="3">
      <w:start w:val="1"/>
      <w:numFmt w:val="decimal"/>
      <w:suff w:val="space"/>
      <w:lvlText w:val="%4)"/>
      <w:lvlJc w:val="left"/>
      <w:pPr>
        <w:ind w:left="0" w:firstLine="3402"/>
      </w:pPr>
      <w:rPr>
        <w:rFonts w:hint="default"/>
      </w:rPr>
    </w:lvl>
    <w:lvl w:ilvl="4">
      <w:start w:val="1"/>
      <w:numFmt w:val="decimal"/>
      <w:suff w:val="space"/>
      <w:lvlText w:val="%5)"/>
      <w:lvlJc w:val="left"/>
      <w:pPr>
        <w:ind w:left="0" w:firstLine="4253"/>
      </w:pPr>
      <w:rPr>
        <w:rFonts w:hint="default"/>
      </w:rPr>
    </w:lvl>
    <w:lvl w:ilvl="5">
      <w:start w:val="1"/>
      <w:numFmt w:val="decimal"/>
      <w:pStyle w:val="OrderedList6"/>
      <w:suff w:val="space"/>
      <w:lvlText w:val="%6)"/>
      <w:lvlJc w:val="left"/>
      <w:pPr>
        <w:ind w:left="0" w:firstLine="5103"/>
      </w:pPr>
      <w:rPr>
        <w:rFonts w:hint="default"/>
      </w:rPr>
    </w:lvl>
    <w:lvl w:ilvl="6">
      <w:start w:val="1"/>
      <w:numFmt w:val="decimal"/>
      <w:suff w:val="space"/>
      <w:lvlText w:val="%7)"/>
      <w:lvlJc w:val="left"/>
      <w:pPr>
        <w:ind w:left="0" w:firstLine="5954"/>
      </w:pPr>
      <w:rPr>
        <w:rFonts w:hint="default"/>
      </w:rPr>
    </w:lvl>
    <w:lvl w:ilvl="7">
      <w:start w:val="1"/>
      <w:numFmt w:val="decimal"/>
      <w:suff w:val="space"/>
      <w:lvlText w:val="%8)"/>
      <w:lvlJc w:val="left"/>
      <w:pPr>
        <w:ind w:left="0" w:firstLine="6804"/>
      </w:pPr>
      <w:rPr>
        <w:rFonts w:hint="default"/>
      </w:rPr>
    </w:lvl>
    <w:lvl w:ilvl="8">
      <w:start w:val="1"/>
      <w:numFmt w:val="decimal"/>
      <w:suff w:val="space"/>
      <w:lvlText w:val="%9)"/>
      <w:lvlJc w:val="left"/>
      <w:pPr>
        <w:ind w:left="0" w:firstLine="7655"/>
      </w:pPr>
      <w:rPr>
        <w:rFonts w:hint="default"/>
      </w:rPr>
    </w:lvl>
  </w:abstractNum>
  <w:abstractNum w:abstractNumId="45" w15:restartNumberingAfterBreak="0">
    <w:nsid w:val="4A491F7B"/>
    <w:multiLevelType w:val="multilevel"/>
    <w:tmpl w:val="8EB4F7DA"/>
    <w:lvl w:ilvl="0">
      <w:start w:val="1"/>
      <w:numFmt w:val="decimal"/>
      <w:pStyle w:val="a8"/>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6" w15:restartNumberingAfterBreak="0">
    <w:nsid w:val="4A9031AC"/>
    <w:multiLevelType w:val="hybridMultilevel"/>
    <w:tmpl w:val="C7326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BF670D0"/>
    <w:multiLevelType w:val="multilevel"/>
    <w:tmpl w:val="F39E9492"/>
    <w:lvl w:ilvl="0">
      <w:start w:val="1"/>
      <w:numFmt w:val="bullet"/>
      <w:pStyle w:val="RT11"/>
      <w:lvlText w:val=""/>
      <w:lvlJc w:val="left"/>
      <w:pPr>
        <w:ind w:left="1276" w:hanging="425"/>
      </w:pPr>
      <w:rPr>
        <w:rFonts w:ascii="Symbol" w:hAnsi="Symbol" w:hint="default"/>
      </w:rPr>
    </w:lvl>
    <w:lvl w:ilvl="1">
      <w:start w:val="1"/>
      <w:numFmt w:val="bullet"/>
      <w:lvlRestart w:val="0"/>
      <w:pStyle w:val="RT20"/>
      <w:lvlText w:val=""/>
      <w:lvlJc w:val="left"/>
      <w:pPr>
        <w:ind w:left="2126" w:hanging="425"/>
      </w:pPr>
      <w:rPr>
        <w:rFonts w:ascii="Symbol" w:hAnsi="Symbol" w:hint="default"/>
        <w:b w:val="0"/>
        <w:i w:val="0"/>
      </w:rPr>
    </w:lvl>
    <w:lvl w:ilvl="2">
      <w:start w:val="1"/>
      <w:numFmt w:val="bullet"/>
      <w:lvlRestart w:val="0"/>
      <w:pStyle w:val="RT31"/>
      <w:lvlText w:val=""/>
      <w:lvlJc w:val="left"/>
      <w:pPr>
        <w:ind w:left="2977" w:hanging="425"/>
      </w:pPr>
      <w:rPr>
        <w:rFonts w:ascii="Symbol" w:hAnsi="Symbol" w:hint="default"/>
      </w:rPr>
    </w:lvl>
    <w:lvl w:ilvl="3">
      <w:start w:val="1"/>
      <w:numFmt w:val="bullet"/>
      <w:pStyle w:val="RT40"/>
      <w:lvlText w:val="o"/>
      <w:lvlJc w:val="left"/>
      <w:pPr>
        <w:ind w:left="3827" w:hanging="425"/>
      </w:pPr>
      <w:rPr>
        <w:rFonts w:ascii="Courier New" w:hAnsi="Courier New" w:hint="default"/>
        <w:b w:val="0"/>
        <w:bCs w:val="0"/>
        <w:i w:val="0"/>
        <w:iCs w:val="0"/>
        <w:caps w:val="0"/>
        <w:smallCaps w:val="0"/>
        <w:strike w:val="0"/>
        <w:vanish w:val="0"/>
        <w:color w:val="auto"/>
        <w:spacing w:val="0"/>
        <w:position w:val="0"/>
        <w:u w:val="none"/>
        <w:vertAlign w:val="baseline"/>
      </w:rPr>
    </w:lvl>
    <w:lvl w:ilvl="4">
      <w:start w:val="1"/>
      <w:numFmt w:val="decimal"/>
      <w:lvlText w:val="%1"/>
      <w:lvlJc w:val="left"/>
      <w:pPr>
        <w:tabs>
          <w:tab w:val="num" w:pos="1080"/>
        </w:tabs>
        <w:ind w:left="1080" w:hanging="1080"/>
      </w:pPr>
      <w:rPr>
        <w:rFonts w:hint="default"/>
      </w:rPr>
    </w:lvl>
    <w:lvl w:ilvl="5">
      <w:start w:val="1"/>
      <w:numFmt w:val="decimal"/>
      <w:lvlText w:val="%1"/>
      <w:lvlJc w:val="left"/>
      <w:pPr>
        <w:tabs>
          <w:tab w:val="num" w:pos="1440"/>
        </w:tabs>
        <w:ind w:left="1440" w:hanging="1440"/>
      </w:pPr>
      <w:rPr>
        <w:rFonts w:hint="default"/>
      </w:rPr>
    </w:lvl>
    <w:lvl w:ilvl="6">
      <w:start w:val="1"/>
      <w:numFmt w:val="decimal"/>
      <w:lvlText w:val="%1"/>
      <w:lvlJc w:val="left"/>
      <w:pPr>
        <w:tabs>
          <w:tab w:val="num" w:pos="1800"/>
        </w:tabs>
        <w:ind w:left="1800" w:hanging="1800"/>
      </w:pPr>
      <w:rPr>
        <w:rFonts w:hint="default"/>
      </w:rPr>
    </w:lvl>
    <w:lvl w:ilvl="7">
      <w:start w:val="1"/>
      <w:numFmt w:val="none"/>
      <w:lvlRestart w:val="0"/>
      <w:suff w:val="space"/>
      <w:lvlText w:val=""/>
      <w:lvlJc w:val="left"/>
      <w:pPr>
        <w:ind w:left="1800" w:hanging="1800"/>
      </w:pPr>
      <w:rPr>
        <w:rFonts w:hint="default"/>
      </w:rPr>
    </w:lvl>
    <w:lvl w:ilvl="8">
      <w:start w:val="1"/>
      <w:numFmt w:val="none"/>
      <w:lvlRestart w:val="0"/>
      <w:suff w:val="space"/>
      <w:lvlText w:val=""/>
      <w:lvlJc w:val="left"/>
      <w:pPr>
        <w:ind w:left="2160" w:hanging="2160"/>
      </w:pPr>
      <w:rPr>
        <w:rFonts w:hint="default"/>
      </w:rPr>
    </w:lvl>
  </w:abstractNum>
  <w:abstractNum w:abstractNumId="48" w15:restartNumberingAfterBreak="0">
    <w:nsid w:val="4E2A7588"/>
    <w:multiLevelType w:val="multilevel"/>
    <w:tmpl w:val="2064E310"/>
    <w:lvl w:ilvl="0">
      <w:start w:val="1"/>
      <w:numFmt w:val="decimal"/>
      <w:pStyle w:val="18"/>
      <w:lvlText w:val="%1."/>
      <w:lvlJc w:val="left"/>
      <w:pPr>
        <w:ind w:left="47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EF127FD"/>
    <w:multiLevelType w:val="multilevel"/>
    <w:tmpl w:val="873816CA"/>
    <w:lvl w:ilvl="0">
      <w:start w:val="1"/>
      <w:numFmt w:val="decimal"/>
      <w:pStyle w:val="RT12"/>
      <w:suff w:val="space"/>
      <w:lvlText w:val="%1)"/>
      <w:lvlJc w:val="left"/>
      <w:pPr>
        <w:ind w:left="312" w:hanging="170"/>
      </w:pPr>
      <w:rPr>
        <w:rFonts w:ascii="Times New Roman" w:hAnsi="Times New Roman" w:cs="Times New Roman"/>
        <w:b w:val="0"/>
        <w:bCs w:val="0"/>
        <w:i w:val="0"/>
        <w:iCs w:val="0"/>
        <w:caps w:val="0"/>
        <w:smallCaps w:val="0"/>
        <w:strike w:val="0"/>
        <w:vanish w:val="0"/>
        <w:spacing w:val="0"/>
        <w:position w:val="0"/>
        <w:sz w:val="18"/>
        <w:szCs w:val="18"/>
        <w:u w:val="none"/>
        <w:vertAlign w:val="baseline"/>
        <w14:textOutline w14:w="0" w14:cap="rnd" w14:cmpd="sng" w14:algn="ctr">
          <w14:noFill/>
          <w14:prstDash w14:val="solid"/>
          <w14:bevel/>
        </w14:textOutline>
        <w14:ligatures w14: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0451C69"/>
    <w:multiLevelType w:val="multilevel"/>
    <w:tmpl w:val="99CA553A"/>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50522B8B"/>
    <w:multiLevelType w:val="multilevel"/>
    <w:tmpl w:val="422011BA"/>
    <w:numStyleLink w:val="--"/>
  </w:abstractNum>
  <w:abstractNum w:abstractNumId="52" w15:restartNumberingAfterBreak="0">
    <w:nsid w:val="528C0916"/>
    <w:multiLevelType w:val="multilevel"/>
    <w:tmpl w:val="4AE6E842"/>
    <w:styleLink w:val="a9"/>
    <w:lvl w:ilvl="0">
      <w:start w:val="1"/>
      <w:numFmt w:val="russianUpper"/>
      <w:pStyle w:val="a9"/>
      <w:suff w:val="nothing"/>
      <w:lvlText w:val="Приложение %1"/>
      <w:lvlJc w:val="left"/>
      <w:pPr>
        <w:ind w:left="0" w:firstLine="0"/>
      </w:pPr>
      <w:rPr>
        <w:rFonts w:hint="default"/>
        <w:b/>
        <w:bCs w:val="0"/>
        <w:i w:val="0"/>
        <w:iCs/>
      </w:rPr>
    </w:lvl>
    <w:lvl w:ilvl="1">
      <w:start w:val="1"/>
      <w:numFmt w:val="decimal"/>
      <w:lvlText w:val="%1.%2"/>
      <w:lvlJc w:val="left"/>
      <w:pPr>
        <w:tabs>
          <w:tab w:val="num" w:pos="2836"/>
        </w:tabs>
        <w:ind w:left="1560" w:firstLine="709"/>
      </w:pPr>
      <w:rPr>
        <w:rFonts w:hint="default"/>
        <w:b/>
        <w:bCs/>
        <w:i w:val="0"/>
        <w:iCs w:val="0"/>
      </w:rPr>
    </w:lvl>
    <w:lvl w:ilvl="2">
      <w:start w:val="1"/>
      <w:numFmt w:val="decimal"/>
      <w:lvlText w:val="%1.%2.%3"/>
      <w:lvlJc w:val="left"/>
      <w:pPr>
        <w:tabs>
          <w:tab w:val="num" w:pos="1418"/>
        </w:tabs>
        <w:ind w:left="0" w:firstLine="709"/>
      </w:pPr>
      <w:rPr>
        <w:rFonts w:ascii="Times New Roman" w:hAnsi="Times New Roman" w:cs="Times New Roman" w:hint="default"/>
        <w:b/>
        <w:bCs w:val="0"/>
        <w:i w:val="0"/>
        <w:iCs w:val="0"/>
        <w:caps w:val="0"/>
        <w:smallCaps w:val="0"/>
        <w:strike w:val="0"/>
        <w:vanish w:val="0"/>
        <w:color w:val="auto"/>
        <w:spacing w:val="0"/>
        <w:position w:val="0"/>
        <w:sz w:val="24"/>
        <w:szCs w:val="24"/>
        <w:u w:val="none"/>
        <w:vertAlign w:val="baseline"/>
        <w14:textOutline w14:w="0" w14:cap="rnd" w14:cmpd="sng" w14:algn="ctr">
          <w14:noFill/>
          <w14:prstDash w14:val="solid"/>
          <w14:bevel/>
        </w14:textOutline>
      </w:rPr>
    </w:lvl>
    <w:lvl w:ilvl="3">
      <w:start w:val="1"/>
      <w:numFmt w:val="decimal"/>
      <w:lvlText w:val="%1.%2.%3.%4"/>
      <w:lvlJc w:val="left"/>
      <w:pPr>
        <w:tabs>
          <w:tab w:val="num" w:pos="1559"/>
        </w:tabs>
        <w:ind w:left="0" w:firstLine="709"/>
      </w:pPr>
      <w:rPr>
        <w:rFonts w:hint="default"/>
      </w:rPr>
    </w:lvl>
    <w:lvl w:ilvl="4">
      <w:start w:val="1"/>
      <w:numFmt w:val="decimal"/>
      <w:lvlText w:val="%1.%2.%3.%4.%5"/>
      <w:lvlJc w:val="left"/>
      <w:pPr>
        <w:tabs>
          <w:tab w:val="num" w:pos="1701"/>
        </w:tabs>
        <w:ind w:left="0" w:firstLine="709"/>
      </w:pPr>
      <w:rPr>
        <w:rFonts w:hint="default"/>
      </w:rPr>
    </w:lvl>
    <w:lvl w:ilvl="5">
      <w:start w:val="1"/>
      <w:numFmt w:val="decimal"/>
      <w:lvlText w:val="%1.%2.%3.%4.%5.%6"/>
      <w:lvlJc w:val="left"/>
      <w:pPr>
        <w:tabs>
          <w:tab w:val="num" w:pos="709"/>
        </w:tabs>
        <w:ind w:left="0" w:firstLine="709"/>
      </w:pPr>
      <w:rPr>
        <w:rFonts w:hint="default"/>
      </w:rPr>
    </w:lvl>
    <w:lvl w:ilvl="6">
      <w:start w:val="1"/>
      <w:numFmt w:val="decimal"/>
      <w:lvlText w:val="%1.%2.%3.%4.%5.%6.%7"/>
      <w:lvlJc w:val="left"/>
      <w:pPr>
        <w:tabs>
          <w:tab w:val="num" w:pos="-8910"/>
        </w:tabs>
        <w:ind w:left="-8910" w:hanging="1296"/>
      </w:pPr>
      <w:rPr>
        <w:rFonts w:hint="default"/>
      </w:rPr>
    </w:lvl>
    <w:lvl w:ilvl="7">
      <w:start w:val="1"/>
      <w:numFmt w:val="decimal"/>
      <w:lvlText w:val="%1.%2.%3.%4.%5.%6.%7.%8"/>
      <w:lvlJc w:val="left"/>
      <w:pPr>
        <w:tabs>
          <w:tab w:val="num" w:pos="-8766"/>
        </w:tabs>
        <w:ind w:left="-8766" w:hanging="1440"/>
      </w:pPr>
      <w:rPr>
        <w:rFonts w:hint="default"/>
      </w:rPr>
    </w:lvl>
    <w:lvl w:ilvl="8">
      <w:start w:val="1"/>
      <w:numFmt w:val="decimal"/>
      <w:lvlText w:val="%1.%2.%3.%4.%5.%6.%7.%8.%9"/>
      <w:lvlJc w:val="left"/>
      <w:pPr>
        <w:tabs>
          <w:tab w:val="num" w:pos="-8622"/>
        </w:tabs>
        <w:ind w:left="-8622" w:hanging="1584"/>
      </w:pPr>
      <w:rPr>
        <w:rFonts w:hint="default"/>
      </w:rPr>
    </w:lvl>
  </w:abstractNum>
  <w:abstractNum w:abstractNumId="53" w15:restartNumberingAfterBreak="0">
    <w:nsid w:val="54503CFB"/>
    <w:multiLevelType w:val="multilevel"/>
    <w:tmpl w:val="C7603FBE"/>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4" w15:restartNumberingAfterBreak="0">
    <w:nsid w:val="56094DBB"/>
    <w:multiLevelType w:val="multilevel"/>
    <w:tmpl w:val="CEFE9EFC"/>
    <w:lvl w:ilvl="0">
      <w:start w:val="1"/>
      <w:numFmt w:val="russianUpper"/>
      <w:suff w:val="nothing"/>
      <w:lvlText w:val="Приложение %1"/>
      <w:lvlJc w:val="center"/>
      <w:pPr>
        <w:ind w:left="3401" w:firstLine="851"/>
      </w:pPr>
      <w:rPr>
        <w:rFonts w:hint="default"/>
      </w:rPr>
    </w:lvl>
    <w:lvl w:ilvl="1">
      <w:start w:val="1"/>
      <w:numFmt w:val="decimal"/>
      <w:pStyle w:val="26"/>
      <w:suff w:val="space"/>
      <w:lvlText w:val="%1.%2"/>
      <w:lvlJc w:val="left"/>
      <w:pPr>
        <w:ind w:left="851" w:firstLine="0"/>
      </w:pPr>
      <w:rPr>
        <w:rFonts w:ascii="Times New Roman" w:hAnsi="Times New Roman" w:cs="Times New Roman" w:hint="default"/>
        <w:spacing w:val="0"/>
        <w:position w:val="0"/>
        <w:u w:val="none"/>
        <w:vertAlign w:val="baseline"/>
      </w:rPr>
    </w:lvl>
    <w:lvl w:ilvl="2">
      <w:start w:val="1"/>
      <w:numFmt w:val="decimal"/>
      <w:pStyle w:val="32"/>
      <w:suff w:val="space"/>
      <w:lvlText w:val="%1.%2.%3"/>
      <w:lvlJc w:val="left"/>
      <w:pPr>
        <w:ind w:left="851" w:firstLine="0"/>
      </w:pPr>
      <w:rPr>
        <w:rFonts w:hint="default"/>
      </w:rPr>
    </w:lvl>
    <w:lvl w:ilvl="3">
      <w:start w:val="1"/>
      <w:numFmt w:val="decimal"/>
      <w:pStyle w:val="19"/>
      <w:suff w:val="space"/>
      <w:lvlText w:val="%1.%2.%3.%4"/>
      <w:lvlJc w:val="left"/>
      <w:pPr>
        <w:ind w:left="851" w:firstLine="0"/>
      </w:pPr>
      <w:rPr>
        <w:rFonts w:hint="default"/>
      </w:rPr>
    </w:lvl>
    <w:lvl w:ilvl="4">
      <w:start w:val="1"/>
      <w:numFmt w:val="decimal"/>
      <w:suff w:val="space"/>
      <w:lvlText w:val="%1.%2.%3.%4.%5"/>
      <w:lvlJc w:val="left"/>
      <w:pPr>
        <w:ind w:left="851" w:firstLine="0"/>
      </w:pPr>
      <w:rPr>
        <w:rFonts w:hint="default"/>
      </w:rPr>
    </w:lvl>
    <w:lvl w:ilvl="5">
      <w:start w:val="1"/>
      <w:numFmt w:val="decimal"/>
      <w:suff w:val="space"/>
      <w:lvlText w:val="%1.%2.%3.%4.%5.%6"/>
      <w:lvlJc w:val="left"/>
      <w:pPr>
        <w:ind w:left="851" w:firstLine="0"/>
      </w:pPr>
      <w:rPr>
        <w:rFonts w:hint="default"/>
      </w:rPr>
    </w:lvl>
    <w:lvl w:ilvl="6">
      <w:start w:val="1"/>
      <w:numFmt w:val="decimal"/>
      <w:suff w:val="space"/>
      <w:lvlText w:val="%1.%2.%3.%4.%5.%6.%7"/>
      <w:lvlJc w:val="left"/>
      <w:pPr>
        <w:ind w:left="851" w:firstLine="0"/>
      </w:pPr>
      <w:rPr>
        <w:rFonts w:hint="default"/>
      </w:rPr>
    </w:lvl>
    <w:lvl w:ilvl="7">
      <w:start w:val="1"/>
      <w:numFmt w:val="decimal"/>
      <w:suff w:val="space"/>
      <w:lvlText w:val="%1.%2.%3.%4.%5.%6.%7.%8"/>
      <w:lvlJc w:val="left"/>
      <w:pPr>
        <w:ind w:left="851" w:firstLine="0"/>
      </w:pPr>
      <w:rPr>
        <w:rFonts w:hint="default"/>
      </w:rPr>
    </w:lvl>
    <w:lvl w:ilvl="8">
      <w:start w:val="1"/>
      <w:numFmt w:val="decimal"/>
      <w:suff w:val="space"/>
      <w:lvlText w:val="%1.%2.%3.%4.%5.%6.%7.%8.%9"/>
      <w:lvlJc w:val="left"/>
      <w:pPr>
        <w:ind w:left="851" w:firstLine="0"/>
      </w:pPr>
      <w:rPr>
        <w:rFonts w:hint="default"/>
      </w:rPr>
    </w:lvl>
  </w:abstractNum>
  <w:abstractNum w:abstractNumId="55" w15:restartNumberingAfterBreak="0">
    <w:nsid w:val="582137F1"/>
    <w:multiLevelType w:val="multilevel"/>
    <w:tmpl w:val="B1BE61E0"/>
    <w:lvl w:ilvl="0">
      <w:start w:val="1"/>
      <w:numFmt w:val="decimal"/>
      <w:lvlText w:val="%1."/>
      <w:lvlJc w:val="left"/>
      <w:pPr>
        <w:ind w:left="360" w:hanging="360"/>
      </w:pPr>
      <w:rPr>
        <w:b/>
        <w:bCs/>
        <w:i w:val="0"/>
        <w:strike w:val="0"/>
        <w:color w:val="244061"/>
        <w:sz w:val="22"/>
        <w:szCs w:val="22"/>
        <w:u w:val="none"/>
        <w:shd w:val="clear" w:color="auto" w:fill="auto"/>
        <w:vertAlign w:val="baseline"/>
      </w:rPr>
    </w:lvl>
    <w:lvl w:ilvl="1">
      <w:start w:val="1"/>
      <w:numFmt w:val="decimal"/>
      <w:lvlText w:val="%1.%2."/>
      <w:lvlJc w:val="left"/>
      <w:pPr>
        <w:ind w:left="792" w:hanging="432"/>
      </w:pPr>
      <w:rPr>
        <w:b/>
        <w:bCs/>
        <w:i w:val="0"/>
        <w:strike w:val="0"/>
        <w:color w:val="244061"/>
        <w:sz w:val="22"/>
        <w:szCs w:val="22"/>
        <w:u w:val="none"/>
        <w:shd w:val="clear" w:color="auto" w:fill="auto"/>
        <w:vertAlign w:val="baseline"/>
      </w:rPr>
    </w:lvl>
    <w:lvl w:ilvl="2">
      <w:start w:val="1"/>
      <w:numFmt w:val="decimal"/>
      <w:lvlText w:val="%1.%2.%3."/>
      <w:lvlJc w:val="left"/>
      <w:pPr>
        <w:ind w:left="1224" w:hanging="504"/>
      </w:pPr>
      <w:rPr>
        <w:b/>
        <w:bCs/>
        <w:i w:val="0"/>
        <w:strike w:val="0"/>
        <w:color w:val="244061"/>
        <w:sz w:val="22"/>
        <w:szCs w:val="22"/>
        <w:u w:val="none"/>
        <w:shd w:val="clear" w:color="auto" w:fill="auto"/>
        <w:vertAlign w:val="baseline"/>
      </w:rPr>
    </w:lvl>
    <w:lvl w:ilvl="3">
      <w:start w:val="1"/>
      <w:numFmt w:val="decimal"/>
      <w:lvlText w:val="%1.%2.%3.%4."/>
      <w:lvlJc w:val="left"/>
      <w:pPr>
        <w:ind w:left="1728" w:hanging="648"/>
      </w:pPr>
      <w:rPr>
        <w:b/>
        <w:bCs/>
        <w:i w:val="0"/>
        <w:strike w:val="0"/>
        <w:color w:val="244061"/>
        <w:sz w:val="22"/>
        <w:szCs w:val="22"/>
        <w:u w:val="none"/>
        <w:shd w:val="clear" w:color="auto" w:fill="auto"/>
        <w:vertAlign w:val="baseline"/>
      </w:rPr>
    </w:lvl>
    <w:lvl w:ilvl="4">
      <w:start w:val="1"/>
      <w:numFmt w:val="decimal"/>
      <w:lvlText w:val="%1.%2.%3.%4.%5."/>
      <w:lvlJc w:val="left"/>
      <w:pPr>
        <w:ind w:left="2232" w:hanging="792"/>
      </w:pPr>
      <w:rPr>
        <w:b/>
        <w:bCs/>
        <w:i w:val="0"/>
        <w:strike w:val="0"/>
        <w:color w:val="244061"/>
        <w:sz w:val="22"/>
        <w:szCs w:val="22"/>
        <w:u w:val="none"/>
        <w:shd w:val="clear" w:color="auto" w:fill="auto"/>
        <w:vertAlign w:val="baseline"/>
      </w:rPr>
    </w:lvl>
    <w:lvl w:ilvl="5">
      <w:start w:val="1"/>
      <w:numFmt w:val="decimal"/>
      <w:lvlText w:val="%1.%2.%3.%4.%5.%6."/>
      <w:lvlJc w:val="left"/>
      <w:pPr>
        <w:ind w:left="2736" w:hanging="936"/>
      </w:pPr>
      <w:rPr>
        <w:b/>
        <w:bCs/>
        <w:i w:val="0"/>
        <w:strike w:val="0"/>
        <w:color w:val="244061"/>
        <w:sz w:val="22"/>
        <w:szCs w:val="22"/>
        <w:u w:val="none"/>
        <w:shd w:val="clear" w:color="auto" w:fill="auto"/>
        <w:vertAlign w:val="baseline"/>
      </w:rPr>
    </w:lvl>
    <w:lvl w:ilvl="6">
      <w:start w:val="1"/>
      <w:numFmt w:val="decimal"/>
      <w:lvlText w:val="%1.%2.%3.%4.%5.%6.%7."/>
      <w:lvlJc w:val="left"/>
      <w:pPr>
        <w:ind w:left="3240" w:hanging="1080"/>
      </w:pPr>
      <w:rPr>
        <w:b/>
        <w:bCs/>
        <w:i w:val="0"/>
        <w:strike w:val="0"/>
        <w:color w:val="244061"/>
        <w:sz w:val="22"/>
        <w:szCs w:val="22"/>
        <w:u w:val="none"/>
        <w:shd w:val="clear" w:color="auto" w:fill="auto"/>
        <w:vertAlign w:val="baseline"/>
      </w:rPr>
    </w:lvl>
    <w:lvl w:ilvl="7">
      <w:start w:val="1"/>
      <w:numFmt w:val="decimal"/>
      <w:lvlText w:val="%1.%2.%3.%4.%5.%6.%7.%8."/>
      <w:lvlJc w:val="left"/>
      <w:pPr>
        <w:ind w:left="3744" w:hanging="1224"/>
      </w:pPr>
      <w:rPr>
        <w:b/>
        <w:bCs/>
        <w:i w:val="0"/>
        <w:strike w:val="0"/>
        <w:color w:val="244061"/>
        <w:sz w:val="22"/>
        <w:szCs w:val="22"/>
        <w:u w:val="none"/>
        <w:shd w:val="clear" w:color="auto" w:fill="auto"/>
        <w:vertAlign w:val="baseline"/>
      </w:rPr>
    </w:lvl>
    <w:lvl w:ilvl="8">
      <w:start w:val="1"/>
      <w:numFmt w:val="decimal"/>
      <w:lvlText w:val="%1.%2.%3.%4.%5.%6.%7.%8.%9."/>
      <w:lvlJc w:val="left"/>
      <w:pPr>
        <w:ind w:left="4320" w:hanging="1440"/>
      </w:pPr>
      <w:rPr>
        <w:b/>
        <w:bCs/>
        <w:i w:val="0"/>
        <w:strike w:val="0"/>
        <w:color w:val="244061"/>
        <w:sz w:val="22"/>
        <w:szCs w:val="22"/>
        <w:u w:val="none"/>
        <w:shd w:val="clear" w:color="auto" w:fill="auto"/>
        <w:vertAlign w:val="baseline"/>
      </w:rPr>
    </w:lvl>
  </w:abstractNum>
  <w:abstractNum w:abstractNumId="56" w15:restartNumberingAfterBreak="0">
    <w:nsid w:val="59F55AD7"/>
    <w:multiLevelType w:val="multilevel"/>
    <w:tmpl w:val="4C98EFD0"/>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7" w15:restartNumberingAfterBreak="0">
    <w:nsid w:val="5A4F53EE"/>
    <w:multiLevelType w:val="multilevel"/>
    <w:tmpl w:val="8B4C85A0"/>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8" w15:restartNumberingAfterBreak="0">
    <w:nsid w:val="5A5B1B1F"/>
    <w:multiLevelType w:val="multilevel"/>
    <w:tmpl w:val="F26EE622"/>
    <w:lvl w:ilvl="0">
      <w:start w:val="1"/>
      <w:numFmt w:val="bullet"/>
      <w:pStyle w:val="aa"/>
      <w:suff w:val="space"/>
      <w:lvlText w:val="-"/>
      <w:lvlJc w:val="left"/>
      <w:pPr>
        <w:ind w:left="-1" w:firstLine="709"/>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9" w15:restartNumberingAfterBreak="0">
    <w:nsid w:val="5D0714FA"/>
    <w:multiLevelType w:val="multilevel"/>
    <w:tmpl w:val="2174C70C"/>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0" w15:restartNumberingAfterBreak="0">
    <w:nsid w:val="61E96FE6"/>
    <w:multiLevelType w:val="multilevel"/>
    <w:tmpl w:val="D3DE779A"/>
    <w:styleLink w:val="51"/>
    <w:lvl w:ilvl="0">
      <w:start w:val="1"/>
      <w:numFmt w:val="decimal"/>
      <w:pStyle w:val="RT13"/>
      <w:suff w:val="space"/>
      <w:lvlText w:val="%1"/>
      <w:lvlJc w:val="left"/>
      <w:pPr>
        <w:ind w:left="851" w:firstLine="0"/>
      </w:pPr>
      <w:rPr>
        <w:rFonts w:ascii="Times New Roman" w:hAnsi="Times New Roman" w:hint="default"/>
        <w:b/>
        <w:i w:val="0"/>
        <w:sz w:val="24"/>
      </w:rPr>
    </w:lvl>
    <w:lvl w:ilvl="1">
      <w:start w:val="1"/>
      <w:numFmt w:val="decimal"/>
      <w:pStyle w:val="RT21"/>
      <w:suff w:val="space"/>
      <w:lvlText w:val="%1.%2"/>
      <w:lvlJc w:val="left"/>
      <w:pPr>
        <w:ind w:left="851" w:firstLine="0"/>
      </w:pPr>
      <w:rPr>
        <w:rFonts w:ascii="Times New Roman" w:hAnsi="Times New Roman" w:hint="default"/>
        <w:b/>
        <w:i w:val="0"/>
        <w:color w:val="auto"/>
        <w:sz w:val="24"/>
      </w:rPr>
    </w:lvl>
    <w:lvl w:ilvl="2">
      <w:start w:val="1"/>
      <w:numFmt w:val="decimal"/>
      <w:pStyle w:val="RT32"/>
      <w:suff w:val="space"/>
      <w:lvlText w:val="%1.%2.%3"/>
      <w:lvlJc w:val="left"/>
      <w:pPr>
        <w:ind w:left="851" w:firstLine="0"/>
      </w:pPr>
      <w:rPr>
        <w:rFonts w:ascii="Times New Roman" w:hAnsi="Times New Roman" w:hint="default"/>
        <w:b/>
        <w:i w:val="0"/>
        <w:color w:val="auto"/>
        <w:sz w:val="24"/>
      </w:rPr>
    </w:lvl>
    <w:lvl w:ilvl="3">
      <w:start w:val="1"/>
      <w:numFmt w:val="decimal"/>
      <w:pStyle w:val="RT41"/>
      <w:suff w:val="space"/>
      <w:lvlText w:val="%1.%2.%3.%4"/>
      <w:lvlJc w:val="left"/>
      <w:pPr>
        <w:ind w:left="851" w:firstLine="0"/>
      </w:pPr>
      <w:rPr>
        <w:rFonts w:ascii="Times New Roman" w:hAnsi="Times New Roman" w:hint="default"/>
        <w:b/>
        <w:i w:val="0"/>
        <w:color w:val="auto"/>
        <w:sz w:val="24"/>
      </w:rPr>
    </w:lvl>
    <w:lvl w:ilvl="4">
      <w:start w:val="1"/>
      <w:numFmt w:val="decimal"/>
      <w:pStyle w:val="RT50"/>
      <w:suff w:val="space"/>
      <w:lvlText w:val="%1.%2.%3.%4.%5"/>
      <w:lvlJc w:val="left"/>
      <w:pPr>
        <w:ind w:left="851" w:firstLine="0"/>
      </w:pPr>
      <w:rPr>
        <w:rFonts w:ascii="Times New Roman" w:hAnsi="Times New Roman" w:cs="Times New Roman" w:hint="default"/>
        <w:b/>
        <w:bCs/>
        <w:i w:val="0"/>
        <w:iCs w:val="0"/>
        <w:caps w:val="0"/>
        <w:smallCaps w:val="0"/>
        <w:strike w:val="0"/>
        <w:vanish w:val="0"/>
        <w:color w:val="auto"/>
        <w:spacing w:val="0"/>
        <w:position w:val="0"/>
        <w:sz w:val="24"/>
        <w:u w:val="none"/>
        <w:vertAlign w:val="baseline"/>
        <w14:textOutline w14:w="0" w14:cap="rnd" w14:cmpd="sng" w14:algn="ctr">
          <w14:noFill/>
          <w14:prstDash w14:val="solid"/>
          <w14:bevel/>
        </w14:textOutline>
        <w14:ligatures w14:val="none"/>
      </w:rPr>
    </w:lvl>
    <w:lvl w:ilvl="5">
      <w:start w:val="1"/>
      <w:numFmt w:val="decimal"/>
      <w:pStyle w:val="RT60"/>
      <w:suff w:val="space"/>
      <w:lvlText w:val="%1.%2.%3.%4.%5.%6"/>
      <w:lvlJc w:val="left"/>
      <w:pPr>
        <w:ind w:left="851" w:firstLine="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6">
      <w:start w:val="1"/>
      <w:numFmt w:val="decimal"/>
      <w:pStyle w:val="RT7"/>
      <w:suff w:val="space"/>
      <w:lvlText w:val="%1.%2.%3.%4.%5.%6.%7"/>
      <w:lvlJc w:val="left"/>
      <w:pPr>
        <w:ind w:left="851" w:firstLine="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lvl w:ilvl="7">
      <w:start w:val="1"/>
      <w:numFmt w:val="decimal"/>
      <w:pStyle w:val="RT8"/>
      <w:suff w:val="space"/>
      <w:lvlText w:val="%1.%2.%3.%4.%5.%6.%7.%8"/>
      <w:lvlJc w:val="left"/>
      <w:pPr>
        <w:ind w:left="851" w:firstLine="0"/>
      </w:pPr>
      <w:rPr>
        <w:rFonts w:ascii="Times New Roman" w:hAnsi="Times New Roman" w:hint="default"/>
        <w:b/>
        <w:i w:val="0"/>
        <w:color w:val="auto"/>
        <w:sz w:val="24"/>
      </w:rPr>
    </w:lvl>
    <w:lvl w:ilvl="8">
      <w:start w:val="1"/>
      <w:numFmt w:val="decimal"/>
      <w:pStyle w:val="RT9"/>
      <w:suff w:val="space"/>
      <w:lvlText w:val="%1.%2.%3.%4.%5.%6.%7.%8.%9"/>
      <w:lvlJc w:val="left"/>
      <w:pPr>
        <w:ind w:left="851" w:firstLine="0"/>
      </w:pPr>
      <w:rPr>
        <w:rFonts w:ascii="Times New Roman" w:hAnsi="Times New Roman" w:cs="Times New Roman"/>
        <w:b w:val="0"/>
        <w:bCs w:val="0"/>
        <w:i w:val="0"/>
        <w:iCs w:val="0"/>
        <w:caps w:val="0"/>
        <w:smallCaps w:val="0"/>
        <w:strike w:val="0"/>
        <w:vanish w:val="0"/>
        <w:color w:val="000000"/>
        <w:spacing w:val="0"/>
        <w:position w:val="0"/>
        <w:sz w:val="0"/>
        <w:szCs w:val="0"/>
        <w:u w:val="none"/>
        <w:shd w:val="clear" w:color="000000" w:fill="000000"/>
        <w:vertAlign w:val="baseline"/>
        <w14:textOutline w14:w="0" w14:cap="rnd" w14:cmpd="sng" w14:algn="ctr">
          <w14:noFill/>
          <w14:prstDash w14:val="solid"/>
          <w14:bevel/>
        </w14:textOutline>
        <w14:ligatures w14:val="none"/>
      </w:rPr>
    </w:lvl>
  </w:abstractNum>
  <w:abstractNum w:abstractNumId="61" w15:restartNumberingAfterBreak="0">
    <w:nsid w:val="65D85832"/>
    <w:multiLevelType w:val="multilevel"/>
    <w:tmpl w:val="D44C069E"/>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2" w15:restartNumberingAfterBreak="0">
    <w:nsid w:val="65E3036A"/>
    <w:multiLevelType w:val="multilevel"/>
    <w:tmpl w:val="551EC9E8"/>
    <w:lvl w:ilvl="0">
      <w:start w:val="1"/>
      <w:numFmt w:val="russianLower"/>
      <w:pStyle w:val="RT22"/>
      <w:lvlText w:val="%1)"/>
      <w:lvlJc w:val="left"/>
      <w:pPr>
        <w:ind w:left="2098" w:hanging="397"/>
      </w:pPr>
      <w:rPr>
        <w:rFonts w:hint="default"/>
      </w:rPr>
    </w:lvl>
    <w:lvl w:ilvl="1">
      <w:start w:val="1"/>
      <w:numFmt w:val="lowerLetter"/>
      <w:lvlText w:val="%2."/>
      <w:lvlJc w:val="left"/>
      <w:pPr>
        <w:ind w:left="3141" w:hanging="360"/>
      </w:pPr>
      <w:rPr>
        <w:rFonts w:hint="default"/>
      </w:rPr>
    </w:lvl>
    <w:lvl w:ilvl="2">
      <w:start w:val="1"/>
      <w:numFmt w:val="lowerRoman"/>
      <w:lvlText w:val="%3."/>
      <w:lvlJc w:val="right"/>
      <w:pPr>
        <w:ind w:left="3861" w:hanging="180"/>
      </w:pPr>
      <w:rPr>
        <w:rFonts w:hint="default"/>
      </w:rPr>
    </w:lvl>
    <w:lvl w:ilvl="3">
      <w:start w:val="1"/>
      <w:numFmt w:val="decimal"/>
      <w:lvlText w:val="%4."/>
      <w:lvlJc w:val="left"/>
      <w:pPr>
        <w:ind w:left="4581" w:hanging="360"/>
      </w:pPr>
      <w:rPr>
        <w:rFonts w:hint="default"/>
      </w:rPr>
    </w:lvl>
    <w:lvl w:ilvl="4">
      <w:start w:val="1"/>
      <w:numFmt w:val="lowerLetter"/>
      <w:lvlText w:val="%5."/>
      <w:lvlJc w:val="left"/>
      <w:pPr>
        <w:ind w:left="5301" w:hanging="360"/>
      </w:pPr>
      <w:rPr>
        <w:rFonts w:hint="default"/>
      </w:rPr>
    </w:lvl>
    <w:lvl w:ilvl="5">
      <w:start w:val="1"/>
      <w:numFmt w:val="lowerRoman"/>
      <w:lvlText w:val="%6."/>
      <w:lvlJc w:val="right"/>
      <w:pPr>
        <w:ind w:left="6021" w:hanging="180"/>
      </w:pPr>
      <w:rPr>
        <w:rFonts w:hint="default"/>
      </w:rPr>
    </w:lvl>
    <w:lvl w:ilvl="6">
      <w:start w:val="1"/>
      <w:numFmt w:val="decimal"/>
      <w:lvlText w:val="%7."/>
      <w:lvlJc w:val="left"/>
      <w:pPr>
        <w:ind w:left="6741" w:hanging="360"/>
      </w:pPr>
      <w:rPr>
        <w:rFonts w:hint="default"/>
      </w:rPr>
    </w:lvl>
    <w:lvl w:ilvl="7">
      <w:start w:val="1"/>
      <w:numFmt w:val="lowerLetter"/>
      <w:lvlText w:val="%8."/>
      <w:lvlJc w:val="left"/>
      <w:pPr>
        <w:ind w:left="7461" w:hanging="360"/>
      </w:pPr>
      <w:rPr>
        <w:rFonts w:hint="default"/>
      </w:rPr>
    </w:lvl>
    <w:lvl w:ilvl="8">
      <w:start w:val="1"/>
      <w:numFmt w:val="lowerRoman"/>
      <w:lvlText w:val="%9."/>
      <w:lvlJc w:val="right"/>
      <w:pPr>
        <w:ind w:left="8181" w:hanging="180"/>
      </w:pPr>
      <w:rPr>
        <w:rFonts w:hint="default"/>
      </w:rPr>
    </w:lvl>
  </w:abstractNum>
  <w:abstractNum w:abstractNumId="63" w15:restartNumberingAfterBreak="0">
    <w:nsid w:val="66790116"/>
    <w:multiLevelType w:val="multilevel"/>
    <w:tmpl w:val="3F1C854A"/>
    <w:lvl w:ilvl="0">
      <w:start w:val="1"/>
      <w:numFmt w:val="bullet"/>
      <w:pStyle w:val="1a"/>
      <w:lvlText w:val=""/>
      <w:lvlJc w:val="left"/>
      <w:pPr>
        <w:tabs>
          <w:tab w:val="num" w:pos="1068"/>
        </w:tabs>
        <w:ind w:left="0" w:firstLine="708"/>
      </w:pPr>
      <w:rPr>
        <w:rFonts w:ascii="Symbol" w:hAnsi="Symbol" w:hint="default"/>
      </w:rPr>
    </w:lvl>
    <w:lvl w:ilvl="1">
      <w:start w:val="1"/>
      <w:numFmt w:val="bullet"/>
      <w:lvlText w:val="o"/>
      <w:lvlJc w:val="left"/>
      <w:pPr>
        <w:tabs>
          <w:tab w:val="num" w:pos="2317"/>
        </w:tabs>
        <w:ind w:left="2317" w:hanging="360"/>
      </w:pPr>
      <w:rPr>
        <w:rFonts w:ascii="Courier New" w:hAnsi="Courier New" w:cs="Courier New" w:hint="default"/>
      </w:rPr>
    </w:lvl>
    <w:lvl w:ilvl="2">
      <w:start w:val="1"/>
      <w:numFmt w:val="bullet"/>
      <w:lvlText w:val=""/>
      <w:lvlJc w:val="left"/>
      <w:pPr>
        <w:tabs>
          <w:tab w:val="num" w:pos="3037"/>
        </w:tabs>
        <w:ind w:left="3037" w:hanging="360"/>
      </w:pPr>
      <w:rPr>
        <w:rFonts w:ascii="Wingdings" w:hAnsi="Wingdings" w:hint="default"/>
      </w:rPr>
    </w:lvl>
    <w:lvl w:ilvl="3">
      <w:start w:val="1"/>
      <w:numFmt w:val="bullet"/>
      <w:lvlText w:val=""/>
      <w:lvlJc w:val="left"/>
      <w:pPr>
        <w:tabs>
          <w:tab w:val="num" w:pos="3757"/>
        </w:tabs>
        <w:ind w:left="3757" w:hanging="360"/>
      </w:pPr>
      <w:rPr>
        <w:rFonts w:ascii="Symbol" w:hAnsi="Symbol" w:hint="default"/>
      </w:rPr>
    </w:lvl>
    <w:lvl w:ilvl="4">
      <w:start w:val="1"/>
      <w:numFmt w:val="bullet"/>
      <w:lvlText w:val="o"/>
      <w:lvlJc w:val="left"/>
      <w:pPr>
        <w:tabs>
          <w:tab w:val="num" w:pos="4477"/>
        </w:tabs>
        <w:ind w:left="4477" w:hanging="360"/>
      </w:pPr>
      <w:rPr>
        <w:rFonts w:ascii="Courier New" w:hAnsi="Courier New" w:cs="Courier New" w:hint="default"/>
      </w:rPr>
    </w:lvl>
    <w:lvl w:ilvl="5">
      <w:start w:val="1"/>
      <w:numFmt w:val="bullet"/>
      <w:lvlText w:val=""/>
      <w:lvlJc w:val="left"/>
      <w:pPr>
        <w:tabs>
          <w:tab w:val="num" w:pos="5197"/>
        </w:tabs>
        <w:ind w:left="5197" w:hanging="360"/>
      </w:pPr>
      <w:rPr>
        <w:rFonts w:ascii="Wingdings" w:hAnsi="Wingdings" w:hint="default"/>
      </w:rPr>
    </w:lvl>
    <w:lvl w:ilvl="6">
      <w:start w:val="1"/>
      <w:numFmt w:val="bullet"/>
      <w:lvlText w:val=""/>
      <w:lvlJc w:val="left"/>
      <w:pPr>
        <w:tabs>
          <w:tab w:val="num" w:pos="5917"/>
        </w:tabs>
        <w:ind w:left="5917" w:hanging="360"/>
      </w:pPr>
      <w:rPr>
        <w:rFonts w:ascii="Symbol" w:hAnsi="Symbol" w:hint="default"/>
      </w:rPr>
    </w:lvl>
    <w:lvl w:ilvl="7">
      <w:start w:val="1"/>
      <w:numFmt w:val="bullet"/>
      <w:lvlText w:val="o"/>
      <w:lvlJc w:val="left"/>
      <w:pPr>
        <w:tabs>
          <w:tab w:val="num" w:pos="6637"/>
        </w:tabs>
        <w:ind w:left="6637" w:hanging="360"/>
      </w:pPr>
      <w:rPr>
        <w:rFonts w:ascii="Courier New" w:hAnsi="Courier New" w:cs="Courier New" w:hint="default"/>
      </w:rPr>
    </w:lvl>
    <w:lvl w:ilvl="8">
      <w:start w:val="1"/>
      <w:numFmt w:val="bullet"/>
      <w:lvlText w:val=""/>
      <w:lvlJc w:val="left"/>
      <w:pPr>
        <w:tabs>
          <w:tab w:val="num" w:pos="7357"/>
        </w:tabs>
        <w:ind w:left="7357" w:hanging="360"/>
      </w:pPr>
      <w:rPr>
        <w:rFonts w:ascii="Wingdings" w:hAnsi="Wingdings" w:hint="default"/>
      </w:rPr>
    </w:lvl>
  </w:abstractNum>
  <w:abstractNum w:abstractNumId="64" w15:restartNumberingAfterBreak="0">
    <w:nsid w:val="689E5585"/>
    <w:multiLevelType w:val="multilevel"/>
    <w:tmpl w:val="CD140972"/>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5" w15:restartNumberingAfterBreak="0">
    <w:nsid w:val="6CC352E3"/>
    <w:multiLevelType w:val="multilevel"/>
    <w:tmpl w:val="A4C81956"/>
    <w:lvl w:ilvl="0">
      <w:start w:val="1"/>
      <w:numFmt w:val="bullet"/>
      <w:pStyle w:val="phlistitemized1"/>
      <w:lvlText w:val=""/>
      <w:lvlJc w:val="left"/>
      <w:pPr>
        <w:tabs>
          <w:tab w:val="num" w:pos="1077"/>
        </w:tabs>
        <w:ind w:left="1077" w:hanging="357"/>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E22686A"/>
    <w:multiLevelType w:val="multilevel"/>
    <w:tmpl w:val="3C68F346"/>
    <w:lvl w:ilvl="0">
      <w:start w:val="1"/>
      <w:numFmt w:val="decimal"/>
      <w:pStyle w:val="1b"/>
      <w:lvlText w:val="%1."/>
      <w:lvlJc w:val="left"/>
      <w:pPr>
        <w:tabs>
          <w:tab w:val="num" w:pos="720"/>
        </w:tabs>
        <w:ind w:left="720" w:hanging="363"/>
      </w:pPr>
      <w:rPr>
        <w:rFonts w:hint="default"/>
      </w:rPr>
    </w:lvl>
    <w:lvl w:ilvl="1">
      <w:start w:val="1"/>
      <w:numFmt w:val="decimal"/>
      <w:pStyle w:val="27"/>
      <w:lvlText w:val="%1.%2"/>
      <w:lvlJc w:val="left"/>
      <w:pPr>
        <w:tabs>
          <w:tab w:val="num" w:pos="1440"/>
        </w:tabs>
        <w:ind w:left="1440" w:hanging="589"/>
      </w:pPr>
      <w:rPr>
        <w:rFonts w:hint="default"/>
      </w:rPr>
    </w:lvl>
    <w:lvl w:ilvl="2">
      <w:start w:val="1"/>
      <w:numFmt w:val="decimal"/>
      <w:pStyle w:val="33"/>
      <w:lvlText w:val="%1.%2.%3."/>
      <w:lvlJc w:val="left"/>
      <w:pPr>
        <w:tabs>
          <w:tab w:val="num" w:pos="2160"/>
        </w:tabs>
        <w:ind w:left="2160" w:hanging="629"/>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67" w15:restartNumberingAfterBreak="0">
    <w:nsid w:val="6EDF3A5D"/>
    <w:multiLevelType w:val="multilevel"/>
    <w:tmpl w:val="5B9A9B18"/>
    <w:styleLink w:val="ab"/>
    <w:lvl w:ilvl="0">
      <w:start w:val="1"/>
      <w:numFmt w:val="russianUpper"/>
      <w:pStyle w:val="ac"/>
      <w:suff w:val="nothing"/>
      <w:lvlText w:val="%1"/>
      <w:lvlJc w:val="left"/>
      <w:pPr>
        <w:ind w:left="0" w:firstLine="709"/>
      </w:pPr>
      <w:rPr>
        <w:rFonts w:hint="default"/>
        <w:vanish/>
      </w:rPr>
    </w:lvl>
    <w:lvl w:ilvl="1">
      <w:start w:val="1"/>
      <w:numFmt w:val="decimal"/>
      <w:pStyle w:val="ad"/>
      <w:suff w:val="space"/>
      <w:lvlText w:val="Таблица %1.%2"/>
      <w:lvlJc w:val="left"/>
      <w:pPr>
        <w:ind w:left="720" w:hanging="360"/>
      </w:pPr>
      <w:rPr>
        <w:rFonts w:hint="default"/>
        <w:b/>
        <w:i w:val="0"/>
        <w:vanish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73C75A31"/>
    <w:multiLevelType w:val="multilevel"/>
    <w:tmpl w:val="61C09A4C"/>
    <w:lvl w:ilvl="0">
      <w:start w:val="1"/>
      <w:numFmt w:val="decimal"/>
      <w:lvlText w:val="%1"/>
      <w:lvlJc w:val="left"/>
      <w:pPr>
        <w:ind w:left="780"/>
      </w:pPr>
      <w:rPr>
        <w:rFonts w:ascii="Times New Roman" w:eastAsia="Times New Roman" w:hAnsi="Times New Roman" w:cs="Times New Roman"/>
        <w:b/>
        <w:bCs/>
        <w:i w:val="0"/>
        <w:strike w:val="0"/>
        <w:color w:val="000000" w:themeColor="text1"/>
        <w:sz w:val="22"/>
        <w:szCs w:val="22"/>
        <w:u w:val="none"/>
        <w:shd w:val="clear" w:color="auto" w:fill="auto"/>
        <w:vertAlign w:val="baseline"/>
      </w:rPr>
    </w:lvl>
    <w:lvl w:ilvl="1">
      <w:start w:val="1"/>
      <w:numFmt w:val="lowerLetter"/>
      <w:lvlText w:val="%2"/>
      <w:lvlJc w:val="left"/>
      <w:pPr>
        <w:ind w:left="1318"/>
      </w:pPr>
      <w:rPr>
        <w:rFonts w:ascii="Times New Roman" w:eastAsia="Times New Roman" w:hAnsi="Times New Roman" w:cs="Times New Roman"/>
        <w:b/>
        <w:bCs/>
        <w:i w:val="0"/>
        <w:strike w:val="0"/>
        <w:color w:val="244061"/>
        <w:sz w:val="22"/>
        <w:szCs w:val="22"/>
        <w:u w:val="none"/>
        <w:shd w:val="clear" w:color="auto" w:fill="auto"/>
        <w:vertAlign w:val="baseline"/>
      </w:rPr>
    </w:lvl>
    <w:lvl w:ilvl="2">
      <w:start w:val="1"/>
      <w:numFmt w:val="lowerRoman"/>
      <w:lvlText w:val="%3"/>
      <w:lvlJc w:val="left"/>
      <w:pPr>
        <w:ind w:left="2038"/>
      </w:pPr>
      <w:rPr>
        <w:rFonts w:ascii="Times New Roman" w:eastAsia="Times New Roman" w:hAnsi="Times New Roman" w:cs="Times New Roman"/>
        <w:b/>
        <w:bCs/>
        <w:i w:val="0"/>
        <w:strike w:val="0"/>
        <w:color w:val="244061"/>
        <w:sz w:val="22"/>
        <w:szCs w:val="22"/>
        <w:u w:val="none"/>
        <w:shd w:val="clear" w:color="auto" w:fill="auto"/>
        <w:vertAlign w:val="baseline"/>
      </w:rPr>
    </w:lvl>
    <w:lvl w:ilvl="3">
      <w:start w:val="1"/>
      <w:numFmt w:val="decimal"/>
      <w:lvlText w:val="%4"/>
      <w:lvlJc w:val="left"/>
      <w:pPr>
        <w:ind w:left="2758"/>
      </w:pPr>
      <w:rPr>
        <w:rFonts w:ascii="Times New Roman" w:eastAsia="Times New Roman" w:hAnsi="Times New Roman" w:cs="Times New Roman"/>
        <w:b/>
        <w:bCs/>
        <w:i w:val="0"/>
        <w:strike w:val="0"/>
        <w:color w:val="244061"/>
        <w:sz w:val="22"/>
        <w:szCs w:val="22"/>
        <w:u w:val="none"/>
        <w:shd w:val="clear" w:color="auto" w:fill="auto"/>
        <w:vertAlign w:val="baseline"/>
      </w:rPr>
    </w:lvl>
    <w:lvl w:ilvl="4">
      <w:start w:val="1"/>
      <w:numFmt w:val="lowerLetter"/>
      <w:lvlText w:val="%5"/>
      <w:lvlJc w:val="left"/>
      <w:pPr>
        <w:ind w:left="3478"/>
      </w:pPr>
      <w:rPr>
        <w:rFonts w:ascii="Times New Roman" w:eastAsia="Times New Roman" w:hAnsi="Times New Roman" w:cs="Times New Roman"/>
        <w:b/>
        <w:bCs/>
        <w:i w:val="0"/>
        <w:strike w:val="0"/>
        <w:color w:val="244061"/>
        <w:sz w:val="22"/>
        <w:szCs w:val="22"/>
        <w:u w:val="none"/>
        <w:shd w:val="clear" w:color="auto" w:fill="auto"/>
        <w:vertAlign w:val="baseline"/>
      </w:rPr>
    </w:lvl>
    <w:lvl w:ilvl="5">
      <w:start w:val="1"/>
      <w:numFmt w:val="lowerRoman"/>
      <w:lvlText w:val="%6"/>
      <w:lvlJc w:val="left"/>
      <w:pPr>
        <w:ind w:left="4198"/>
      </w:pPr>
      <w:rPr>
        <w:rFonts w:ascii="Times New Roman" w:eastAsia="Times New Roman" w:hAnsi="Times New Roman" w:cs="Times New Roman"/>
        <w:b/>
        <w:bCs/>
        <w:i w:val="0"/>
        <w:strike w:val="0"/>
        <w:color w:val="244061"/>
        <w:sz w:val="22"/>
        <w:szCs w:val="22"/>
        <w:u w:val="none"/>
        <w:shd w:val="clear" w:color="auto" w:fill="auto"/>
        <w:vertAlign w:val="baseline"/>
      </w:rPr>
    </w:lvl>
    <w:lvl w:ilvl="6">
      <w:start w:val="1"/>
      <w:numFmt w:val="decimal"/>
      <w:lvlText w:val="%7"/>
      <w:lvlJc w:val="left"/>
      <w:pPr>
        <w:ind w:left="4918"/>
      </w:pPr>
      <w:rPr>
        <w:rFonts w:ascii="Times New Roman" w:eastAsia="Times New Roman" w:hAnsi="Times New Roman" w:cs="Times New Roman"/>
        <w:b/>
        <w:bCs/>
        <w:i w:val="0"/>
        <w:strike w:val="0"/>
        <w:color w:val="244061"/>
        <w:sz w:val="22"/>
        <w:szCs w:val="22"/>
        <w:u w:val="none"/>
        <w:shd w:val="clear" w:color="auto" w:fill="auto"/>
        <w:vertAlign w:val="baseline"/>
      </w:rPr>
    </w:lvl>
    <w:lvl w:ilvl="7">
      <w:start w:val="1"/>
      <w:numFmt w:val="lowerLetter"/>
      <w:lvlText w:val="%8"/>
      <w:lvlJc w:val="left"/>
      <w:pPr>
        <w:ind w:left="5638"/>
      </w:pPr>
      <w:rPr>
        <w:rFonts w:ascii="Times New Roman" w:eastAsia="Times New Roman" w:hAnsi="Times New Roman" w:cs="Times New Roman"/>
        <w:b/>
        <w:bCs/>
        <w:i w:val="0"/>
        <w:strike w:val="0"/>
        <w:color w:val="244061"/>
        <w:sz w:val="22"/>
        <w:szCs w:val="22"/>
        <w:u w:val="none"/>
        <w:shd w:val="clear" w:color="auto" w:fill="auto"/>
        <w:vertAlign w:val="baseline"/>
      </w:rPr>
    </w:lvl>
    <w:lvl w:ilvl="8">
      <w:start w:val="1"/>
      <w:numFmt w:val="lowerRoman"/>
      <w:lvlText w:val="%9"/>
      <w:lvlJc w:val="left"/>
      <w:pPr>
        <w:ind w:left="6358"/>
      </w:pPr>
      <w:rPr>
        <w:rFonts w:ascii="Times New Roman" w:eastAsia="Times New Roman" w:hAnsi="Times New Roman" w:cs="Times New Roman"/>
        <w:b/>
        <w:bCs/>
        <w:i w:val="0"/>
        <w:strike w:val="0"/>
        <w:color w:val="244061"/>
        <w:sz w:val="22"/>
        <w:szCs w:val="22"/>
        <w:u w:val="none"/>
        <w:shd w:val="clear" w:color="auto" w:fill="auto"/>
        <w:vertAlign w:val="baseline"/>
      </w:rPr>
    </w:lvl>
  </w:abstractNum>
  <w:abstractNum w:abstractNumId="69" w15:restartNumberingAfterBreak="0">
    <w:nsid w:val="7404137B"/>
    <w:multiLevelType w:val="multilevel"/>
    <w:tmpl w:val="ECDC63D4"/>
    <w:lvl w:ilvl="0">
      <w:start w:val="1"/>
      <w:numFmt w:val="bullet"/>
      <w:pStyle w:val="ae"/>
      <w:lvlText w:val="–"/>
      <w:lvlJc w:val="left"/>
      <w:pPr>
        <w:tabs>
          <w:tab w:val="num" w:pos="1080"/>
        </w:tabs>
        <w:ind w:left="1080" w:hanging="360"/>
      </w:pPr>
      <w:rPr>
        <w:rFonts w:ascii="Times New Roman" w:eastAsia="Times New Roman" w:hAnsi="Times New Roman" w:hint="default"/>
      </w:rPr>
    </w:lvl>
    <w:lvl w:ilvl="1">
      <w:start w:val="1"/>
      <w:numFmt w:val="bullet"/>
      <w:pStyle w:val="28"/>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787C78E9"/>
    <w:multiLevelType w:val="multilevel"/>
    <w:tmpl w:val="51B4D3B6"/>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7BAC4139"/>
    <w:multiLevelType w:val="multilevel"/>
    <w:tmpl w:val="9B80FC42"/>
    <w:lvl w:ilvl="0">
      <w:start w:val="1"/>
      <w:numFmt w:val="lowerLetter"/>
      <w:lvlText w:val="%1)"/>
      <w:lvlJc w:val="left"/>
      <w:pPr>
        <w:ind w:left="1077" w:hanging="357"/>
      </w:pPr>
      <w:rPr>
        <w:rFonts w:hint="default"/>
        <w:b w:val="0"/>
        <w:i w:val="0"/>
        <w:color w:val="auto"/>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2" w15:restartNumberingAfterBreak="0">
    <w:nsid w:val="7DC54996"/>
    <w:multiLevelType w:val="multilevel"/>
    <w:tmpl w:val="F6F81750"/>
    <w:lvl w:ilvl="0">
      <w:start w:val="1"/>
      <w:numFmt w:val="decimal"/>
      <w:pStyle w:val="111"/>
      <w:lvlText w:val="%1."/>
      <w:lvlJc w:val="left"/>
      <w:pPr>
        <w:ind w:left="1247" w:hanging="396"/>
      </w:pPr>
      <w:rPr>
        <w:rFonts w:ascii="Times New Roman" w:hAnsi="Times New Roman" w:cs="Times New Roman" w:hint="default"/>
        <w:sz w:val="24"/>
        <w:szCs w:val="24"/>
      </w:rPr>
    </w:lvl>
    <w:lvl w:ilvl="1">
      <w:start w:val="1"/>
      <w:numFmt w:val="russianLower"/>
      <w:lvlText w:val="%2)"/>
      <w:lvlJc w:val="left"/>
      <w:pPr>
        <w:ind w:left="2149" w:hanging="360"/>
      </w:pPr>
      <w:rPr>
        <w:rFonts w:hint="default"/>
      </w:rPr>
    </w:lvl>
    <w:lvl w:ilvl="2">
      <w:start w:val="1"/>
      <w:numFmt w:val="bullet"/>
      <w:lvlText w:val="‒"/>
      <w:lvlJc w:val="left"/>
      <w:pPr>
        <w:ind w:left="2869" w:hanging="180"/>
      </w:pPr>
      <w:rPr>
        <w:rFonts w:ascii="Times New Roman" w:hAnsi="Times New Roman" w:cs="Times New Roman" w:hint="default"/>
      </w:r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5"/>
    <w:lvlOverride w:ilvl="0">
      <w:lvl w:ilvl="0">
        <w:start w:val="1"/>
        <w:numFmt w:val="decimal"/>
        <w:pStyle w:val="a2"/>
        <w:suff w:val="space"/>
        <w:lvlText w:val="Таблица %1."/>
        <w:lvlJc w:val="left"/>
        <w:pPr>
          <w:ind w:left="0" w:firstLine="0"/>
        </w:pPr>
        <w:rPr>
          <w:rFonts w:hint="default"/>
        </w:rPr>
      </w:lvl>
    </w:lvlOverride>
    <w:lvlOverride w:ilvl="1">
      <w:lvl w:ilvl="1">
        <w:start w:val="1"/>
        <w:numFmt w:val="none"/>
        <w:lvlText w:val="%2."/>
        <w:lvlJc w:val="left"/>
        <w:pPr>
          <w:ind w:left="0" w:firstLine="0"/>
        </w:pPr>
        <w:rPr>
          <w:rFonts w:hint="default"/>
        </w:rPr>
      </w:lvl>
    </w:lvlOverride>
    <w:lvlOverride w:ilvl="2">
      <w:lvl w:ilvl="2">
        <w:start w:val="1"/>
        <w:numFmt w:val="none"/>
        <w:lvlText w:val="%3."/>
        <w:lvlJc w:val="right"/>
        <w:pPr>
          <w:ind w:left="0" w:firstLine="0"/>
        </w:pPr>
        <w:rPr>
          <w:rFonts w:hint="default"/>
        </w:rPr>
      </w:lvl>
    </w:lvlOverride>
    <w:lvlOverride w:ilvl="3">
      <w:lvl w:ilvl="3">
        <w:start w:val="1"/>
        <w:numFmt w:val="none"/>
        <w:lvlText w:val="%4."/>
        <w:lvlJc w:val="left"/>
        <w:pPr>
          <w:ind w:left="0" w:firstLine="0"/>
        </w:pPr>
        <w:rPr>
          <w:rFonts w:hint="default"/>
        </w:rPr>
      </w:lvl>
    </w:lvlOverride>
    <w:lvlOverride w:ilvl="4">
      <w:lvl w:ilvl="4">
        <w:start w:val="1"/>
        <w:numFmt w:val="none"/>
        <w:lvlText w:val="%5."/>
        <w:lvlJc w:val="left"/>
        <w:pPr>
          <w:ind w:left="0" w:firstLine="0"/>
        </w:pPr>
        <w:rPr>
          <w:rFonts w:hint="default"/>
        </w:rPr>
      </w:lvl>
    </w:lvlOverride>
    <w:lvlOverride w:ilvl="5">
      <w:lvl w:ilvl="5">
        <w:start w:val="1"/>
        <w:numFmt w:val="none"/>
        <w:lvlText w:val="%6."/>
        <w:lvlJc w:val="right"/>
        <w:pPr>
          <w:ind w:left="0" w:firstLine="0"/>
        </w:pPr>
        <w:rPr>
          <w:rFonts w:hint="default"/>
        </w:rPr>
      </w:lvl>
    </w:lvlOverride>
    <w:lvlOverride w:ilvl="6">
      <w:lvl w:ilvl="6">
        <w:start w:val="1"/>
        <w:numFmt w:val="none"/>
        <w:lvlText w:val="%7."/>
        <w:lvlJc w:val="left"/>
        <w:pPr>
          <w:ind w:left="0" w:firstLine="0"/>
        </w:pPr>
        <w:rPr>
          <w:rFonts w:hint="default"/>
        </w:rPr>
      </w:lvl>
    </w:lvlOverride>
    <w:lvlOverride w:ilvl="7">
      <w:lvl w:ilvl="7">
        <w:start w:val="1"/>
        <w:numFmt w:val="none"/>
        <w:lvlText w:val="%8."/>
        <w:lvlJc w:val="left"/>
        <w:pPr>
          <w:ind w:left="0" w:firstLine="0"/>
        </w:pPr>
        <w:rPr>
          <w:rFonts w:hint="default"/>
        </w:rPr>
      </w:lvl>
    </w:lvlOverride>
    <w:lvlOverride w:ilvl="8">
      <w:lvl w:ilvl="8">
        <w:start w:val="1"/>
        <w:numFmt w:val="none"/>
        <w:lvlText w:val="%9."/>
        <w:lvlJc w:val="right"/>
        <w:pPr>
          <w:ind w:left="0" w:firstLine="0"/>
        </w:pPr>
        <w:rPr>
          <w:rFonts w:hint="default"/>
        </w:rPr>
      </w:lvl>
    </w:lvlOverride>
  </w:num>
  <w:num w:numId="2">
    <w:abstractNumId w:val="40"/>
  </w:num>
  <w:num w:numId="3">
    <w:abstractNumId w:val="11"/>
  </w:num>
  <w:num w:numId="4">
    <w:abstractNumId w:val="8"/>
  </w:num>
  <w:num w:numId="5">
    <w:abstractNumId w:val="18"/>
  </w:num>
  <w:num w:numId="6">
    <w:abstractNumId w:val="30"/>
  </w:num>
  <w:num w:numId="7">
    <w:abstractNumId w:val="66"/>
  </w:num>
  <w:num w:numId="8">
    <w:abstractNumId w:val="6"/>
  </w:num>
  <w:num w:numId="9">
    <w:abstractNumId w:val="63"/>
  </w:num>
  <w:num w:numId="10">
    <w:abstractNumId w:val="19"/>
  </w:num>
  <w:num w:numId="11">
    <w:abstractNumId w:val="33"/>
  </w:num>
  <w:num w:numId="12">
    <w:abstractNumId w:val="44"/>
  </w:num>
  <w:num w:numId="13">
    <w:abstractNumId w:val="38"/>
  </w:num>
  <w:num w:numId="14">
    <w:abstractNumId w:val="35"/>
  </w:num>
  <w:num w:numId="15">
    <w:abstractNumId w:val="25"/>
  </w:num>
  <w:num w:numId="16">
    <w:abstractNumId w:val="65"/>
  </w:num>
  <w:num w:numId="17">
    <w:abstractNumId w:val="20"/>
  </w:num>
  <w:num w:numId="18">
    <w:abstractNumId w:val="72"/>
  </w:num>
  <w:num w:numId="19">
    <w:abstractNumId w:val="31"/>
  </w:num>
  <w:num w:numId="20">
    <w:abstractNumId w:val="48"/>
  </w:num>
  <w:num w:numId="21">
    <w:abstractNumId w:val="9"/>
  </w:num>
  <w:num w:numId="22">
    <w:abstractNumId w:val="1"/>
  </w:num>
  <w:num w:numId="23">
    <w:abstractNumId w:val="24"/>
  </w:num>
  <w:num w:numId="24">
    <w:abstractNumId w:val="28"/>
  </w:num>
  <w:num w:numId="25">
    <w:abstractNumId w:val="36"/>
    <w:lvlOverride w:ilvl="0">
      <w:lvl w:ilvl="0">
        <w:start w:val="1"/>
        <w:numFmt w:val="bullet"/>
        <w:pStyle w:val="a6"/>
        <w:lvlText w:val=""/>
        <w:lvlJc w:val="left"/>
        <w:pPr>
          <w:tabs>
            <w:tab w:val="num" w:pos="1247"/>
          </w:tabs>
          <w:ind w:left="1247" w:hanging="396"/>
        </w:pPr>
        <w:rPr>
          <w:rFonts w:ascii="Symbol" w:hAnsi="Symbol" w:hint="default"/>
          <w:color w:val="auto"/>
        </w:rPr>
      </w:lvl>
    </w:lvlOverride>
    <w:lvlOverride w:ilvl="1">
      <w:lvl w:ilvl="1">
        <w:start w:val="1"/>
        <w:numFmt w:val="bullet"/>
        <w:lvlText w:val=""/>
        <w:lvlJc w:val="left"/>
        <w:pPr>
          <w:tabs>
            <w:tab w:val="num" w:pos="1644"/>
          </w:tabs>
          <w:ind w:left="1644" w:hanging="397"/>
        </w:pPr>
        <w:rPr>
          <w:rFonts w:ascii="Symbol" w:hAnsi="Symbol" w:hint="default"/>
          <w:color w:val="auto"/>
        </w:rPr>
      </w:lvl>
    </w:lvlOverride>
    <w:lvlOverride w:ilvl="2">
      <w:lvl w:ilvl="2">
        <w:start w:val="1"/>
        <w:numFmt w:val="bullet"/>
        <w:lvlText w:val=""/>
        <w:lvlJc w:val="left"/>
        <w:pPr>
          <w:tabs>
            <w:tab w:val="num" w:pos="16840"/>
          </w:tabs>
          <w:ind w:left="1928" w:hanging="284"/>
        </w:pPr>
        <w:rPr>
          <w:rFonts w:ascii="Symbol" w:hAnsi="Symbol" w:hint="default"/>
          <w:color w:val="auto"/>
        </w:rPr>
      </w:lvl>
    </w:lvlOverride>
    <w:lvlOverride w:ilvl="3">
      <w:lvl w:ilvl="3">
        <w:start w:val="1"/>
        <w:numFmt w:val="bullet"/>
        <w:lvlText w:val=""/>
        <w:lvlJc w:val="left"/>
        <w:pPr>
          <w:tabs>
            <w:tab w:val="num" w:pos="20639"/>
          </w:tabs>
          <w:ind w:left="2325" w:hanging="397"/>
        </w:pPr>
        <w:rPr>
          <w:rFonts w:ascii="Symbol" w:hAnsi="Symbol" w:hint="default"/>
          <w:color w:val="auto"/>
        </w:rPr>
      </w:lvl>
    </w:lvlOverride>
    <w:lvlOverride w:ilvl="4">
      <w:lvl w:ilvl="4">
        <w:start w:val="1"/>
        <w:numFmt w:val="bullet"/>
        <w:lvlText w:val=""/>
        <w:lvlJc w:val="left"/>
        <w:pPr>
          <w:tabs>
            <w:tab w:val="num" w:pos="2651"/>
          </w:tabs>
          <w:ind w:left="2651" w:hanging="360"/>
        </w:pPr>
        <w:rPr>
          <w:rFonts w:ascii="Symbol" w:hAnsi="Symbol" w:hint="default"/>
        </w:rPr>
      </w:lvl>
    </w:lvlOverride>
    <w:lvlOverride w:ilvl="5">
      <w:lvl w:ilvl="5">
        <w:start w:val="1"/>
        <w:numFmt w:val="bullet"/>
        <w:lvlText w:val=""/>
        <w:lvlJc w:val="left"/>
        <w:pPr>
          <w:tabs>
            <w:tab w:val="num" w:pos="3011"/>
          </w:tabs>
          <w:ind w:left="3011" w:hanging="360"/>
        </w:pPr>
        <w:rPr>
          <w:rFonts w:ascii="Wingdings" w:hAnsi="Wingdings" w:hint="default"/>
        </w:rPr>
      </w:lvl>
    </w:lvlOverride>
    <w:lvlOverride w:ilvl="6">
      <w:lvl w:ilvl="6">
        <w:start w:val="1"/>
        <w:numFmt w:val="bullet"/>
        <w:lvlText w:val=""/>
        <w:lvlJc w:val="left"/>
        <w:pPr>
          <w:tabs>
            <w:tab w:val="num" w:pos="3371"/>
          </w:tabs>
          <w:ind w:left="3371" w:hanging="360"/>
        </w:pPr>
        <w:rPr>
          <w:rFonts w:ascii="Wingdings" w:hAnsi="Wingdings" w:hint="default"/>
        </w:rPr>
      </w:lvl>
    </w:lvlOverride>
    <w:lvlOverride w:ilvl="7">
      <w:lvl w:ilvl="7">
        <w:start w:val="1"/>
        <w:numFmt w:val="bullet"/>
        <w:lvlText w:val=""/>
        <w:lvlJc w:val="left"/>
        <w:pPr>
          <w:tabs>
            <w:tab w:val="num" w:pos="3731"/>
          </w:tabs>
          <w:ind w:left="3731" w:hanging="360"/>
        </w:pPr>
        <w:rPr>
          <w:rFonts w:ascii="Symbol" w:hAnsi="Symbol" w:hint="default"/>
        </w:rPr>
      </w:lvl>
    </w:lvlOverride>
    <w:lvlOverride w:ilvl="8">
      <w:lvl w:ilvl="8">
        <w:start w:val="1"/>
        <w:numFmt w:val="bullet"/>
        <w:lvlText w:val=""/>
        <w:lvlJc w:val="left"/>
        <w:pPr>
          <w:tabs>
            <w:tab w:val="num" w:pos="4091"/>
          </w:tabs>
          <w:ind w:left="4091" w:hanging="360"/>
        </w:pPr>
        <w:rPr>
          <w:rFonts w:ascii="Symbol" w:hAnsi="Symbol" w:hint="default"/>
        </w:rPr>
      </w:lvl>
    </w:lvlOverride>
  </w:num>
  <w:num w:numId="26">
    <w:abstractNumId w:val="4"/>
    <w:lvlOverride w:ilvl="0">
      <w:startOverride w:val="1"/>
    </w:lvlOverride>
    <w:lvlOverride w:ilvl="1">
      <w:startOverride w:val="1"/>
    </w:lvlOverride>
  </w:num>
  <w:num w:numId="27">
    <w:abstractNumId w:val="58"/>
  </w:num>
  <w:num w:numId="28">
    <w:abstractNumId w:val="10"/>
  </w:num>
  <w:num w:numId="29">
    <w:abstractNumId w:val="45"/>
  </w:num>
  <w:num w:numId="30">
    <w:abstractNumId w:val="54"/>
  </w:num>
  <w:num w:numId="31">
    <w:abstractNumId w:val="69"/>
  </w:num>
  <w:num w:numId="32">
    <w:abstractNumId w:val="5"/>
  </w:num>
  <w:num w:numId="33">
    <w:abstractNumId w:val="41"/>
  </w:num>
  <w:num w:numId="34">
    <w:abstractNumId w:val="51"/>
  </w:num>
  <w:num w:numId="35">
    <w:abstractNumId w:val="17"/>
  </w:num>
  <w:num w:numId="36">
    <w:abstractNumId w:val="52"/>
  </w:num>
  <w:num w:numId="37">
    <w:abstractNumId w:val="13"/>
  </w:num>
  <w:num w:numId="38">
    <w:abstractNumId w:val="67"/>
  </w:num>
  <w:num w:numId="39">
    <w:abstractNumId w:val="21"/>
  </w:num>
  <w:num w:numId="40">
    <w:abstractNumId w:val="16"/>
  </w:num>
  <w:num w:numId="41">
    <w:abstractNumId w:val="47"/>
  </w:num>
  <w:num w:numId="42">
    <w:abstractNumId w:val="0"/>
  </w:num>
  <w:num w:numId="43">
    <w:abstractNumId w:val="14"/>
  </w:num>
  <w:num w:numId="44">
    <w:abstractNumId w:val="49"/>
  </w:num>
  <w:num w:numId="4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num>
  <w:num w:numId="47">
    <w:abstractNumId w:val="3"/>
    <w:lvlOverride w:ilvl="0">
      <w:startOverride w:val="1"/>
    </w:lvlOverride>
    <w:lvlOverride w:ilvl="1">
      <w:startOverride w:val="1"/>
    </w:lvlOverride>
  </w:num>
  <w:num w:numId="48">
    <w:abstractNumId w:val="47"/>
  </w:num>
  <w:num w:numId="49">
    <w:abstractNumId w:val="34"/>
  </w:num>
  <w:num w:numId="50">
    <w:abstractNumId w:val="3"/>
    <w:lvlOverride w:ilvl="0">
      <w:startOverride w:val="1"/>
    </w:lvlOverride>
    <w:lvlOverride w:ilvl="1">
      <w:startOverride w:val="1"/>
    </w:lvlOverride>
  </w:num>
  <w:num w:numId="51">
    <w:abstractNumId w:val="3"/>
    <w:lvlOverride w:ilvl="0">
      <w:startOverride w:val="1"/>
    </w:lvlOverride>
    <w:lvlOverride w:ilvl="1">
      <w:startOverride w:val="1"/>
    </w:lvlOverride>
  </w:num>
  <w:num w:numId="5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num>
  <w:num w:numId="55">
    <w:abstractNumId w:val="3"/>
  </w:num>
  <w:num w:numId="56">
    <w:abstractNumId w:val="62"/>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0"/>
  </w:num>
  <w:num w:numId="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0"/>
  </w:num>
  <w:num w:numId="114">
    <w:abstractNumId w:val="23"/>
  </w:num>
  <w:num w:numId="115">
    <w:abstractNumId w:val="37"/>
  </w:num>
  <w:num w:numId="116">
    <w:abstractNumId w:val="12"/>
  </w:num>
  <w:num w:numId="117">
    <w:abstractNumId w:val="56"/>
  </w:num>
  <w:num w:numId="118">
    <w:abstractNumId w:val="27"/>
  </w:num>
  <w:num w:numId="119">
    <w:abstractNumId w:val="50"/>
  </w:num>
  <w:num w:numId="120">
    <w:abstractNumId w:val="61"/>
  </w:num>
  <w:num w:numId="121">
    <w:abstractNumId w:val="57"/>
  </w:num>
  <w:num w:numId="122">
    <w:abstractNumId w:val="71"/>
  </w:num>
  <w:num w:numId="123">
    <w:abstractNumId w:val="53"/>
  </w:num>
  <w:num w:numId="124">
    <w:abstractNumId w:val="64"/>
  </w:num>
  <w:num w:numId="125">
    <w:abstractNumId w:val="39"/>
  </w:num>
  <w:num w:numId="126">
    <w:abstractNumId w:val="70"/>
  </w:num>
  <w:num w:numId="127">
    <w:abstractNumId w:val="29"/>
  </w:num>
  <w:num w:numId="128">
    <w:abstractNumId w:val="59"/>
  </w:num>
  <w:num w:numId="129">
    <w:abstractNumId w:val="7"/>
  </w:num>
  <w:num w:numId="130">
    <w:abstractNumId w:val="42"/>
  </w:num>
  <w:num w:numId="131">
    <w:abstractNumId w:val="32"/>
  </w:num>
  <w:num w:numId="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2"/>
  </w:num>
  <w:num w:numId="215">
    <w:abstractNumId w:val="68"/>
  </w:num>
  <w:num w:numId="216">
    <w:abstractNumId w:val="55"/>
  </w:num>
  <w:num w:numId="217">
    <w:abstractNumId w:val="46"/>
  </w:num>
  <w:num w:numId="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47"/>
  </w:num>
  <w:num w:numId="220">
    <w:abstractNumId w:val="43"/>
  </w:num>
  <w:num w:numId="221">
    <w:abstractNumId w:val="26"/>
  </w:num>
  <w:num w:numId="2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47"/>
  </w:num>
  <w:numIdMacAtCleanup w:val="2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1D7"/>
    <w:rsid w:val="000068D5"/>
    <w:rsid w:val="00022C82"/>
    <w:rsid w:val="000349FD"/>
    <w:rsid w:val="0004280A"/>
    <w:rsid w:val="0008709A"/>
    <w:rsid w:val="00092A76"/>
    <w:rsid w:val="00096328"/>
    <w:rsid w:val="000A1588"/>
    <w:rsid w:val="000B0BFF"/>
    <w:rsid w:val="000D0C96"/>
    <w:rsid w:val="000D29B4"/>
    <w:rsid w:val="000D7EC9"/>
    <w:rsid w:val="000F5639"/>
    <w:rsid w:val="00124CE7"/>
    <w:rsid w:val="00127601"/>
    <w:rsid w:val="00134DE8"/>
    <w:rsid w:val="00164771"/>
    <w:rsid w:val="00164986"/>
    <w:rsid w:val="001853A2"/>
    <w:rsid w:val="00187D04"/>
    <w:rsid w:val="00190E9F"/>
    <w:rsid w:val="001C4FCF"/>
    <w:rsid w:val="001D5C04"/>
    <w:rsid w:val="00207503"/>
    <w:rsid w:val="0021111A"/>
    <w:rsid w:val="002119FE"/>
    <w:rsid w:val="002274C1"/>
    <w:rsid w:val="00235461"/>
    <w:rsid w:val="0024133A"/>
    <w:rsid w:val="00247F4D"/>
    <w:rsid w:val="00250EEC"/>
    <w:rsid w:val="00260C97"/>
    <w:rsid w:val="00284CB0"/>
    <w:rsid w:val="002B5CE1"/>
    <w:rsid w:val="002B6CA1"/>
    <w:rsid w:val="003143B2"/>
    <w:rsid w:val="00337044"/>
    <w:rsid w:val="0036384F"/>
    <w:rsid w:val="00381433"/>
    <w:rsid w:val="003B2A84"/>
    <w:rsid w:val="003C3BF8"/>
    <w:rsid w:val="003D10E7"/>
    <w:rsid w:val="00435AB7"/>
    <w:rsid w:val="00450E67"/>
    <w:rsid w:val="00460E51"/>
    <w:rsid w:val="00465E70"/>
    <w:rsid w:val="00472889"/>
    <w:rsid w:val="004850D7"/>
    <w:rsid w:val="00487554"/>
    <w:rsid w:val="004963D3"/>
    <w:rsid w:val="004A1DD4"/>
    <w:rsid w:val="004D4C4F"/>
    <w:rsid w:val="004F67BD"/>
    <w:rsid w:val="00500C87"/>
    <w:rsid w:val="005025D6"/>
    <w:rsid w:val="005260E7"/>
    <w:rsid w:val="00526B7F"/>
    <w:rsid w:val="00533CE9"/>
    <w:rsid w:val="00542F1B"/>
    <w:rsid w:val="005461D7"/>
    <w:rsid w:val="005517F6"/>
    <w:rsid w:val="00552DC7"/>
    <w:rsid w:val="005550CA"/>
    <w:rsid w:val="00561CF3"/>
    <w:rsid w:val="00586825"/>
    <w:rsid w:val="005944FC"/>
    <w:rsid w:val="005A229A"/>
    <w:rsid w:val="005B0B42"/>
    <w:rsid w:val="005B26F8"/>
    <w:rsid w:val="005C12B9"/>
    <w:rsid w:val="005E3F35"/>
    <w:rsid w:val="005E43C6"/>
    <w:rsid w:val="005F07DE"/>
    <w:rsid w:val="006049A2"/>
    <w:rsid w:val="00641586"/>
    <w:rsid w:val="0064632B"/>
    <w:rsid w:val="00661D45"/>
    <w:rsid w:val="006869DD"/>
    <w:rsid w:val="006908A3"/>
    <w:rsid w:val="00695326"/>
    <w:rsid w:val="006A3529"/>
    <w:rsid w:val="006B19B8"/>
    <w:rsid w:val="006D7891"/>
    <w:rsid w:val="006E78AC"/>
    <w:rsid w:val="006F038C"/>
    <w:rsid w:val="0072341B"/>
    <w:rsid w:val="00756F40"/>
    <w:rsid w:val="00793E2A"/>
    <w:rsid w:val="007B4C85"/>
    <w:rsid w:val="007D074E"/>
    <w:rsid w:val="007D0B07"/>
    <w:rsid w:val="007E3593"/>
    <w:rsid w:val="007F1719"/>
    <w:rsid w:val="00810DC7"/>
    <w:rsid w:val="008120C4"/>
    <w:rsid w:val="00831BFA"/>
    <w:rsid w:val="008400F3"/>
    <w:rsid w:val="00841006"/>
    <w:rsid w:val="008426A3"/>
    <w:rsid w:val="0085261D"/>
    <w:rsid w:val="00852DB4"/>
    <w:rsid w:val="00857D02"/>
    <w:rsid w:val="00861431"/>
    <w:rsid w:val="00863E03"/>
    <w:rsid w:val="0087613A"/>
    <w:rsid w:val="0088545E"/>
    <w:rsid w:val="0089623B"/>
    <w:rsid w:val="008C2318"/>
    <w:rsid w:val="008C7130"/>
    <w:rsid w:val="008E0727"/>
    <w:rsid w:val="008F69A3"/>
    <w:rsid w:val="009009B3"/>
    <w:rsid w:val="0090588E"/>
    <w:rsid w:val="00935B03"/>
    <w:rsid w:val="0094396D"/>
    <w:rsid w:val="009558C2"/>
    <w:rsid w:val="00990A4E"/>
    <w:rsid w:val="00997343"/>
    <w:rsid w:val="009A40FD"/>
    <w:rsid w:val="009B1DB2"/>
    <w:rsid w:val="009B75E2"/>
    <w:rsid w:val="009E6367"/>
    <w:rsid w:val="009F6DED"/>
    <w:rsid w:val="00A00402"/>
    <w:rsid w:val="00A02A72"/>
    <w:rsid w:val="00A2601B"/>
    <w:rsid w:val="00A32E82"/>
    <w:rsid w:val="00A431CF"/>
    <w:rsid w:val="00A43250"/>
    <w:rsid w:val="00A9504A"/>
    <w:rsid w:val="00A969E1"/>
    <w:rsid w:val="00AA497B"/>
    <w:rsid w:val="00AB63A8"/>
    <w:rsid w:val="00AC6748"/>
    <w:rsid w:val="00AF3574"/>
    <w:rsid w:val="00B05B33"/>
    <w:rsid w:val="00B11EB4"/>
    <w:rsid w:val="00B1257D"/>
    <w:rsid w:val="00B30BE6"/>
    <w:rsid w:val="00B424DD"/>
    <w:rsid w:val="00B74CEB"/>
    <w:rsid w:val="00B856DB"/>
    <w:rsid w:val="00B95366"/>
    <w:rsid w:val="00B97D7F"/>
    <w:rsid w:val="00BA327C"/>
    <w:rsid w:val="00BB7834"/>
    <w:rsid w:val="00BC09CF"/>
    <w:rsid w:val="00BC298D"/>
    <w:rsid w:val="00BD1C34"/>
    <w:rsid w:val="00C033F3"/>
    <w:rsid w:val="00C205F1"/>
    <w:rsid w:val="00C37A11"/>
    <w:rsid w:val="00C410C7"/>
    <w:rsid w:val="00C4299A"/>
    <w:rsid w:val="00C47D0F"/>
    <w:rsid w:val="00C53CE3"/>
    <w:rsid w:val="00C64C1A"/>
    <w:rsid w:val="00C81638"/>
    <w:rsid w:val="00C849EB"/>
    <w:rsid w:val="00C86C9F"/>
    <w:rsid w:val="00C901B8"/>
    <w:rsid w:val="00CA3B0E"/>
    <w:rsid w:val="00CA5977"/>
    <w:rsid w:val="00CA636D"/>
    <w:rsid w:val="00CB78CA"/>
    <w:rsid w:val="00CD566B"/>
    <w:rsid w:val="00CD6CD3"/>
    <w:rsid w:val="00CF299A"/>
    <w:rsid w:val="00CF3E4B"/>
    <w:rsid w:val="00D33E1A"/>
    <w:rsid w:val="00D35DC8"/>
    <w:rsid w:val="00D36937"/>
    <w:rsid w:val="00D50A86"/>
    <w:rsid w:val="00D61F18"/>
    <w:rsid w:val="00D755C6"/>
    <w:rsid w:val="00D83BFE"/>
    <w:rsid w:val="00D92676"/>
    <w:rsid w:val="00D94107"/>
    <w:rsid w:val="00DA00F8"/>
    <w:rsid w:val="00DB4BE8"/>
    <w:rsid w:val="00DB6936"/>
    <w:rsid w:val="00DC31DB"/>
    <w:rsid w:val="00DC444E"/>
    <w:rsid w:val="00DE2A6F"/>
    <w:rsid w:val="00DE3698"/>
    <w:rsid w:val="00E327D9"/>
    <w:rsid w:val="00E57408"/>
    <w:rsid w:val="00E64EBA"/>
    <w:rsid w:val="00E67457"/>
    <w:rsid w:val="00E71E17"/>
    <w:rsid w:val="00E91996"/>
    <w:rsid w:val="00E968C8"/>
    <w:rsid w:val="00EA6A07"/>
    <w:rsid w:val="00EC4258"/>
    <w:rsid w:val="00ED30F6"/>
    <w:rsid w:val="00EF07BB"/>
    <w:rsid w:val="00F14201"/>
    <w:rsid w:val="00F15440"/>
    <w:rsid w:val="00F27C82"/>
    <w:rsid w:val="00F309D2"/>
    <w:rsid w:val="00F30A6D"/>
    <w:rsid w:val="00F33AA5"/>
    <w:rsid w:val="00F3471C"/>
    <w:rsid w:val="00F55C20"/>
    <w:rsid w:val="00F57DB2"/>
    <w:rsid w:val="00F71381"/>
    <w:rsid w:val="00F8268C"/>
    <w:rsid w:val="00F850AE"/>
    <w:rsid w:val="00FB62AA"/>
    <w:rsid w:val="00FC2208"/>
    <w:rsid w:val="00FC602D"/>
    <w:rsid w:val="00FD72E4"/>
    <w:rsid w:val="00FD7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89701"/>
  <w15:docId w15:val="{6EA05376-3F05-4FEE-87CC-4E6E541F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Cs/>
        <w:sz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
    <w:name w:val="Normal"/>
    <w:qFormat/>
    <w:rsid w:val="008F69A3"/>
    <w:pPr>
      <w:widowControl w:val="0"/>
      <w:spacing w:after="0" w:line="360" w:lineRule="auto"/>
      <w:jc w:val="both"/>
    </w:pPr>
  </w:style>
  <w:style w:type="paragraph" w:styleId="14">
    <w:name w:val="heading 1"/>
    <w:basedOn w:val="af"/>
    <w:next w:val="23"/>
    <w:link w:val="1c"/>
    <w:uiPriority w:val="9"/>
    <w:qFormat/>
    <w:pPr>
      <w:keepNext/>
      <w:keepLines/>
      <w:pageBreakBefore/>
      <w:widowControl/>
      <w:numPr>
        <w:numId w:val="10"/>
      </w:numPr>
      <w:spacing w:before="120" w:after="360" w:line="240" w:lineRule="auto"/>
      <w:ind w:left="283"/>
      <w:jc w:val="left"/>
      <w:outlineLvl w:val="0"/>
    </w:pPr>
    <w:rPr>
      <w:rFonts w:cs="Arial"/>
      <w:b/>
      <w:bCs w:val="0"/>
      <w:caps/>
      <w:sz w:val="28"/>
      <w:szCs w:val="32"/>
    </w:rPr>
  </w:style>
  <w:style w:type="paragraph" w:styleId="23">
    <w:name w:val="heading 2"/>
    <w:basedOn w:val="af"/>
    <w:next w:val="31"/>
    <w:link w:val="29"/>
    <w:uiPriority w:val="9"/>
    <w:qFormat/>
    <w:pPr>
      <w:keepNext/>
      <w:keepLines/>
      <w:widowControl/>
      <w:numPr>
        <w:ilvl w:val="1"/>
        <w:numId w:val="10"/>
      </w:numPr>
      <w:pBdr>
        <w:top w:val="none" w:sz="4" w:space="0" w:color="000000"/>
        <w:left w:val="none" w:sz="4" w:space="0" w:color="000000"/>
        <w:bottom w:val="none" w:sz="4" w:space="0" w:color="000000"/>
        <w:right w:val="none" w:sz="4" w:space="0" w:color="000000"/>
      </w:pBdr>
      <w:spacing w:before="360" w:after="360" w:line="276" w:lineRule="auto"/>
      <w:outlineLvl w:val="1"/>
    </w:pPr>
    <w:rPr>
      <w:rFonts w:cs="Arial"/>
      <w:b/>
      <w:bCs w:val="0"/>
      <w:iCs/>
      <w:sz w:val="28"/>
      <w:szCs w:val="28"/>
    </w:rPr>
  </w:style>
  <w:style w:type="paragraph" w:styleId="31">
    <w:name w:val="heading 3"/>
    <w:basedOn w:val="af"/>
    <w:next w:val="af0"/>
    <w:link w:val="34"/>
    <w:uiPriority w:val="9"/>
    <w:qFormat/>
    <w:pPr>
      <w:keepNext/>
      <w:keepLines/>
      <w:widowControl/>
      <w:numPr>
        <w:ilvl w:val="2"/>
        <w:numId w:val="10"/>
      </w:numPr>
      <w:spacing w:before="240" w:after="240" w:line="240" w:lineRule="auto"/>
      <w:jc w:val="left"/>
      <w:outlineLvl w:val="2"/>
    </w:pPr>
    <w:rPr>
      <w:rFonts w:cs="Arial"/>
      <w:b/>
      <w:bCs w:val="0"/>
      <w:sz w:val="28"/>
      <w:szCs w:val="26"/>
    </w:rPr>
  </w:style>
  <w:style w:type="paragraph" w:styleId="40">
    <w:name w:val="heading 4"/>
    <w:basedOn w:val="af"/>
    <w:next w:val="af0"/>
    <w:link w:val="41"/>
    <w:qFormat/>
    <w:pPr>
      <w:keepNext/>
      <w:keepLines/>
      <w:widowControl/>
      <w:numPr>
        <w:ilvl w:val="3"/>
        <w:numId w:val="10"/>
      </w:numPr>
      <w:tabs>
        <w:tab w:val="left" w:pos="142"/>
      </w:tabs>
      <w:spacing w:before="240" w:after="240"/>
      <w:ind w:left="850"/>
      <w:outlineLvl w:val="3"/>
    </w:pPr>
    <w:rPr>
      <w:rFonts w:cs="Arial"/>
      <w:b/>
      <w:bCs w:val="0"/>
      <w:sz w:val="28"/>
      <w:szCs w:val="26"/>
    </w:rPr>
  </w:style>
  <w:style w:type="paragraph" w:styleId="50">
    <w:name w:val="heading 5"/>
    <w:basedOn w:val="af"/>
    <w:next w:val="af0"/>
    <w:link w:val="52"/>
    <w:qFormat/>
    <w:pPr>
      <w:keepNext/>
      <w:keepLines/>
      <w:widowControl/>
      <w:numPr>
        <w:ilvl w:val="4"/>
        <w:numId w:val="10"/>
      </w:numPr>
      <w:spacing w:before="240" w:after="240"/>
      <w:jc w:val="left"/>
      <w:outlineLvl w:val="4"/>
    </w:pPr>
    <w:rPr>
      <w:rFonts w:cs="Arial"/>
      <w:b/>
      <w:bCs w:val="0"/>
      <w:szCs w:val="26"/>
    </w:rPr>
  </w:style>
  <w:style w:type="paragraph" w:styleId="6">
    <w:name w:val="heading 6"/>
    <w:basedOn w:val="af"/>
    <w:next w:val="af0"/>
    <w:link w:val="60"/>
    <w:unhideWhenUsed/>
    <w:qFormat/>
    <w:pPr>
      <w:keepNext/>
      <w:keepLines/>
      <w:widowControl/>
      <w:numPr>
        <w:ilvl w:val="5"/>
        <w:numId w:val="10"/>
      </w:numPr>
      <w:spacing w:before="240" w:after="240"/>
      <w:outlineLvl w:val="5"/>
    </w:pPr>
    <w:rPr>
      <w:b/>
    </w:rPr>
  </w:style>
  <w:style w:type="paragraph" w:styleId="7">
    <w:name w:val="heading 7"/>
    <w:basedOn w:val="af"/>
    <w:next w:val="af0"/>
    <w:link w:val="70"/>
    <w:unhideWhenUsed/>
    <w:qFormat/>
    <w:pPr>
      <w:keepNext/>
      <w:keepLines/>
      <w:widowControl/>
      <w:numPr>
        <w:ilvl w:val="6"/>
        <w:numId w:val="10"/>
      </w:numPr>
      <w:spacing w:before="240" w:after="240"/>
      <w:outlineLvl w:val="6"/>
    </w:pPr>
    <w:rPr>
      <w:b/>
    </w:rPr>
  </w:style>
  <w:style w:type="paragraph" w:styleId="8">
    <w:name w:val="heading 8"/>
    <w:basedOn w:val="af"/>
    <w:next w:val="af0"/>
    <w:link w:val="80"/>
    <w:unhideWhenUsed/>
    <w:qFormat/>
    <w:pPr>
      <w:keepNext/>
      <w:keepLines/>
      <w:widowControl/>
      <w:numPr>
        <w:ilvl w:val="7"/>
        <w:numId w:val="10"/>
      </w:numPr>
      <w:spacing w:before="240" w:after="240"/>
      <w:outlineLvl w:val="7"/>
    </w:pPr>
    <w:rPr>
      <w:rFonts w:ascii="Peterburg" w:hAnsi="Peterburg"/>
      <w:b/>
    </w:rPr>
  </w:style>
  <w:style w:type="paragraph" w:styleId="9">
    <w:name w:val="heading 9"/>
    <w:basedOn w:val="af"/>
    <w:next w:val="af0"/>
    <w:link w:val="90"/>
    <w:unhideWhenUsed/>
    <w:qFormat/>
    <w:pPr>
      <w:keepNext/>
      <w:keepLines/>
      <w:widowControl/>
      <w:numPr>
        <w:ilvl w:val="8"/>
        <w:numId w:val="8"/>
      </w:numPr>
      <w:spacing w:before="240" w:after="240"/>
      <w:outlineLvl w:val="8"/>
    </w:pPr>
    <w:rPr>
      <w:b/>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character" w:customStyle="1" w:styleId="1c">
    <w:name w:val="Заголовок 1 Знак"/>
    <w:link w:val="14"/>
    <w:uiPriority w:val="9"/>
    <w:qFormat/>
    <w:rPr>
      <w:rFonts w:ascii="Times New Roman" w:eastAsia="Times New Roman" w:hAnsi="Times New Roman" w:cs="Arial"/>
      <w:b/>
      <w:bCs w:val="0"/>
      <w:caps/>
      <w:sz w:val="28"/>
      <w:szCs w:val="32"/>
      <w:lang w:eastAsia="ru-RU"/>
    </w:rPr>
  </w:style>
  <w:style w:type="character" w:customStyle="1" w:styleId="29">
    <w:name w:val="Заголовок 2 Знак"/>
    <w:link w:val="23"/>
    <w:uiPriority w:val="9"/>
    <w:qFormat/>
    <w:rPr>
      <w:rFonts w:ascii="Times New Roman" w:eastAsia="Times New Roman" w:hAnsi="Times New Roman" w:cs="Arial"/>
      <w:b/>
      <w:bCs w:val="0"/>
      <w:iCs/>
      <w:sz w:val="28"/>
      <w:szCs w:val="28"/>
      <w:lang w:eastAsia="ru-RU"/>
    </w:rPr>
  </w:style>
  <w:style w:type="character" w:customStyle="1" w:styleId="34">
    <w:name w:val="Заголовок 3 Знак"/>
    <w:link w:val="31"/>
    <w:uiPriority w:val="9"/>
    <w:qFormat/>
    <w:rPr>
      <w:rFonts w:ascii="Times New Roman" w:eastAsia="Times New Roman" w:hAnsi="Times New Roman" w:cs="Arial"/>
      <w:b/>
      <w:bCs w:val="0"/>
      <w:sz w:val="28"/>
      <w:szCs w:val="26"/>
      <w:lang w:eastAsia="ru-RU"/>
    </w:rPr>
  </w:style>
  <w:style w:type="character" w:customStyle="1" w:styleId="41">
    <w:name w:val="Заголовок 4 Знак"/>
    <w:link w:val="40"/>
    <w:qFormat/>
    <w:rPr>
      <w:rFonts w:ascii="Times New Roman" w:eastAsia="Times New Roman" w:hAnsi="Times New Roman" w:cs="Arial"/>
      <w:b/>
      <w:bCs w:val="0"/>
      <w:sz w:val="28"/>
      <w:szCs w:val="26"/>
      <w:lang w:eastAsia="ru-RU"/>
    </w:rPr>
  </w:style>
  <w:style w:type="character" w:customStyle="1" w:styleId="52">
    <w:name w:val="Заголовок 5 Знак"/>
    <w:link w:val="50"/>
    <w:qFormat/>
    <w:rPr>
      <w:rFonts w:ascii="Times New Roman" w:eastAsia="Times New Roman" w:hAnsi="Times New Roman" w:cs="Arial"/>
      <w:b/>
      <w:bCs w:val="0"/>
      <w:sz w:val="24"/>
      <w:szCs w:val="26"/>
      <w:lang w:eastAsia="ru-RU"/>
    </w:rPr>
  </w:style>
  <w:style w:type="character" w:customStyle="1" w:styleId="60">
    <w:name w:val="Заголовок 6 Знак"/>
    <w:link w:val="6"/>
    <w:qFormat/>
    <w:rPr>
      <w:rFonts w:ascii="Times New Roman" w:eastAsia="Times New Roman" w:hAnsi="Times New Roman" w:cs="Times New Roman"/>
      <w:b/>
      <w:sz w:val="24"/>
      <w:szCs w:val="24"/>
      <w:lang w:eastAsia="ru-RU"/>
    </w:rPr>
  </w:style>
  <w:style w:type="character" w:customStyle="1" w:styleId="70">
    <w:name w:val="Заголовок 7 Знак"/>
    <w:link w:val="7"/>
    <w:qFormat/>
    <w:rPr>
      <w:rFonts w:ascii="Times New Roman" w:eastAsia="Times New Roman" w:hAnsi="Times New Roman" w:cs="Times New Roman"/>
      <w:b/>
      <w:sz w:val="24"/>
      <w:szCs w:val="20"/>
      <w:lang w:eastAsia="ru-RU"/>
    </w:rPr>
  </w:style>
  <w:style w:type="character" w:customStyle="1" w:styleId="80">
    <w:name w:val="Заголовок 8 Знак"/>
    <w:link w:val="8"/>
    <w:qFormat/>
    <w:rPr>
      <w:rFonts w:ascii="Peterburg" w:eastAsia="Times New Roman" w:hAnsi="Peterburg" w:cs="Times New Roman"/>
      <w:b/>
      <w:sz w:val="24"/>
      <w:szCs w:val="20"/>
      <w:lang w:eastAsia="ru-RU"/>
    </w:rPr>
  </w:style>
  <w:style w:type="character" w:customStyle="1" w:styleId="90">
    <w:name w:val="Заголовок 9 Знак"/>
    <w:link w:val="9"/>
    <w:qFormat/>
    <w:rPr>
      <w:rFonts w:ascii="Times New Roman" w:eastAsia="Times New Roman" w:hAnsi="Times New Roman" w:cs="Times New Roman"/>
      <w:b/>
      <w:sz w:val="24"/>
      <w:szCs w:val="20"/>
      <w:lang w:eastAsia="ru-RU"/>
    </w:rPr>
  </w:style>
  <w:style w:type="paragraph" w:styleId="af4">
    <w:name w:val="caption"/>
    <w:basedOn w:val="af"/>
    <w:next w:val="af"/>
    <w:link w:val="af5"/>
    <w:uiPriority w:val="35"/>
    <w:unhideWhenUsed/>
    <w:qFormat/>
    <w:pPr>
      <w:spacing w:after="200" w:line="240" w:lineRule="auto"/>
    </w:pPr>
    <w:rPr>
      <w:b/>
      <w:bCs w:val="0"/>
      <w:color w:val="4472C4" w:themeColor="accent1"/>
      <w:sz w:val="18"/>
      <w:szCs w:val="18"/>
    </w:rPr>
  </w:style>
  <w:style w:type="paragraph" w:styleId="af6">
    <w:name w:val="Title"/>
    <w:basedOn w:val="af"/>
    <w:next w:val="af"/>
    <w:link w:val="af7"/>
    <w:uiPriority w:val="99"/>
    <w:qFormat/>
    <w:pPr>
      <w:keepNext/>
      <w:keepLines/>
      <w:widowControl/>
      <w:spacing w:before="720" w:after="120" w:line="240" w:lineRule="auto"/>
      <w:ind w:right="5"/>
      <w:contextualSpacing/>
      <w:jc w:val="center"/>
    </w:pPr>
    <w:rPr>
      <w:b/>
      <w:caps/>
      <w:sz w:val="32"/>
      <w:szCs w:val="32"/>
    </w:rPr>
  </w:style>
  <w:style w:type="character" w:customStyle="1" w:styleId="af7">
    <w:name w:val="Заголовок Знак"/>
    <w:basedOn w:val="af1"/>
    <w:link w:val="af6"/>
    <w:uiPriority w:val="99"/>
    <w:qFormat/>
    <w:rPr>
      <w:rFonts w:ascii="Times New Roman" w:eastAsia="Times New Roman" w:hAnsi="Times New Roman" w:cs="Times New Roman"/>
      <w:b/>
      <w:caps/>
      <w:sz w:val="32"/>
      <w:szCs w:val="32"/>
      <w:lang w:eastAsia="ru-RU"/>
    </w:rPr>
  </w:style>
  <w:style w:type="paragraph" w:styleId="af8">
    <w:name w:val="Subtitle"/>
    <w:basedOn w:val="af"/>
    <w:next w:val="af"/>
    <w:link w:val="af9"/>
    <w:uiPriority w:val="11"/>
    <w:qFormat/>
    <w:pPr>
      <w:keepNext/>
      <w:keepLines/>
      <w:widowControl/>
      <w:spacing w:before="240" w:after="120"/>
      <w:ind w:right="6"/>
      <w:contextualSpacing/>
      <w:jc w:val="center"/>
    </w:pPr>
    <w:rPr>
      <w:caps/>
      <w:sz w:val="32"/>
      <w:szCs w:val="32"/>
    </w:rPr>
  </w:style>
  <w:style w:type="character" w:customStyle="1" w:styleId="af9">
    <w:name w:val="Подзаголовок Знак"/>
    <w:basedOn w:val="af1"/>
    <w:link w:val="af8"/>
    <w:uiPriority w:val="11"/>
    <w:rPr>
      <w:rFonts w:ascii="Times New Roman" w:eastAsia="Times New Roman" w:hAnsi="Times New Roman" w:cs="Times New Roman"/>
      <w:caps/>
      <w:sz w:val="32"/>
      <w:szCs w:val="32"/>
      <w:lang w:eastAsia="ru-RU"/>
    </w:rPr>
  </w:style>
  <w:style w:type="character" w:styleId="afa">
    <w:name w:val="Strong"/>
    <w:basedOn w:val="af1"/>
    <w:uiPriority w:val="22"/>
    <w:qFormat/>
    <w:rPr>
      <w:b/>
      <w:bCs w:val="0"/>
      <w:color w:val="000000" w:themeColor="text1"/>
    </w:rPr>
  </w:style>
  <w:style w:type="character" w:styleId="afb">
    <w:name w:val="Emphasis"/>
    <w:uiPriority w:val="20"/>
    <w:qFormat/>
    <w:rPr>
      <w:rFonts w:ascii="Times New Roman" w:hAnsi="Times New Roman"/>
      <w:b/>
      <w:iCs/>
      <w:sz w:val="24"/>
    </w:rPr>
  </w:style>
  <w:style w:type="paragraph" w:styleId="afc">
    <w:name w:val="No Spacing"/>
    <w:link w:val="afd"/>
    <w:uiPriority w:val="1"/>
    <w:qFormat/>
    <w:pPr>
      <w:spacing w:after="0" w:line="240" w:lineRule="auto"/>
    </w:pPr>
    <w:rPr>
      <w:rFonts w:eastAsiaTheme="minorHAnsi"/>
    </w:rPr>
  </w:style>
  <w:style w:type="paragraph" w:styleId="2a">
    <w:name w:val="Quote"/>
    <w:basedOn w:val="af"/>
    <w:next w:val="af"/>
    <w:link w:val="2b"/>
    <w:uiPriority w:val="29"/>
    <w:qFormat/>
    <w:pPr>
      <w:spacing w:before="160"/>
      <w:ind w:left="720" w:right="720"/>
    </w:pPr>
    <w:rPr>
      <w:i/>
      <w:iCs/>
      <w:color w:val="000000" w:themeColor="text1"/>
    </w:rPr>
  </w:style>
  <w:style w:type="character" w:customStyle="1" w:styleId="2b">
    <w:name w:val="Цитата 2 Знак"/>
    <w:basedOn w:val="af1"/>
    <w:link w:val="2a"/>
    <w:uiPriority w:val="29"/>
    <w:rPr>
      <w:i/>
      <w:iCs/>
      <w:color w:val="000000" w:themeColor="text1"/>
      <w:sz w:val="24"/>
    </w:rPr>
  </w:style>
  <w:style w:type="paragraph" w:styleId="afe">
    <w:name w:val="Intense Quote"/>
    <w:basedOn w:val="af"/>
    <w:next w:val="af"/>
    <w:link w:val="aff"/>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aff">
    <w:name w:val="Выделенная цитата Знак"/>
    <w:basedOn w:val="af1"/>
    <w:link w:val="afe"/>
    <w:uiPriority w:val="30"/>
    <w:rPr>
      <w:color w:val="000000" w:themeColor="text1"/>
      <w:sz w:val="24"/>
      <w:shd w:val="clear" w:color="auto" w:fill="F2F2F2" w:themeFill="background1" w:themeFillShade="F2"/>
    </w:rPr>
  </w:style>
  <w:style w:type="character" w:styleId="aff0">
    <w:name w:val="Subtle Emphasis"/>
    <w:basedOn w:val="af1"/>
    <w:uiPriority w:val="19"/>
    <w:qFormat/>
    <w:rPr>
      <w:i/>
      <w:iCs/>
      <w:color w:val="404040" w:themeColor="text1" w:themeTint="BF"/>
    </w:rPr>
  </w:style>
  <w:style w:type="character" w:styleId="aff1">
    <w:name w:val="Intense Emphasis"/>
    <w:basedOn w:val="af1"/>
    <w:uiPriority w:val="21"/>
    <w:qFormat/>
    <w:rPr>
      <w:b/>
      <w:bCs w:val="0"/>
      <w:i/>
      <w:iCs/>
      <w:caps/>
    </w:rPr>
  </w:style>
  <w:style w:type="character" w:styleId="aff2">
    <w:name w:val="Subtle Reference"/>
    <w:basedOn w:val="af1"/>
    <w:uiPriority w:val="31"/>
    <w:qFormat/>
    <w:rPr>
      <w:smallCaps/>
      <w:color w:val="404040" w:themeColor="text1" w:themeTint="BF"/>
      <w:u w:val="single"/>
    </w:rPr>
  </w:style>
  <w:style w:type="character" w:styleId="aff3">
    <w:name w:val="Intense Reference"/>
    <w:basedOn w:val="af1"/>
    <w:uiPriority w:val="32"/>
    <w:qFormat/>
    <w:rPr>
      <w:b/>
      <w:bCs w:val="0"/>
      <w:smallCaps/>
      <w:u w:val="single"/>
    </w:rPr>
  </w:style>
  <w:style w:type="character" w:styleId="aff4">
    <w:name w:val="Book Title"/>
    <w:basedOn w:val="af1"/>
    <w:uiPriority w:val="33"/>
    <w:qFormat/>
    <w:rPr>
      <w:smallCaps/>
      <w:spacing w:val="5"/>
    </w:rPr>
  </w:style>
  <w:style w:type="paragraph" w:styleId="aff5">
    <w:name w:val="TOC Heading"/>
    <w:basedOn w:val="14"/>
    <w:next w:val="af"/>
    <w:link w:val="aff6"/>
    <w:uiPriority w:val="39"/>
    <w:unhideWhenUsed/>
    <w:qFormat/>
    <w:pPr>
      <w:numPr>
        <w:numId w:val="0"/>
      </w:numPr>
      <w:spacing w:before="480"/>
      <w:outlineLvl w:val="9"/>
    </w:pPr>
    <w:rPr>
      <w:rFonts w:eastAsiaTheme="majorEastAsia" w:cstheme="majorBidi"/>
    </w:rPr>
  </w:style>
  <w:style w:type="paragraph" w:customStyle="1" w:styleId="a2">
    <w:name w:val="Таблица"/>
    <w:basedOn w:val="50"/>
    <w:next w:val="af"/>
    <w:link w:val="aff7"/>
    <w:uiPriority w:val="18"/>
    <w:qFormat/>
    <w:pPr>
      <w:numPr>
        <w:ilvl w:val="0"/>
        <w:numId w:val="1"/>
      </w:numPr>
      <w:spacing w:before="160" w:after="120"/>
    </w:pPr>
  </w:style>
  <w:style w:type="character" w:styleId="aff8">
    <w:name w:val="annotation reference"/>
    <w:uiPriority w:val="99"/>
    <w:qFormat/>
    <w:rPr>
      <w:sz w:val="16"/>
      <w:szCs w:val="16"/>
    </w:rPr>
  </w:style>
  <w:style w:type="character" w:customStyle="1" w:styleId="aff7">
    <w:name w:val="Таблица Знак"/>
    <w:basedOn w:val="34"/>
    <w:link w:val="a2"/>
    <w:uiPriority w:val="18"/>
    <w:rPr>
      <w:rFonts w:ascii="Times New Roman" w:eastAsia="Times New Roman" w:hAnsi="Times New Roman" w:cs="Arial"/>
      <w:b/>
      <w:bCs w:val="0"/>
      <w:sz w:val="24"/>
      <w:szCs w:val="26"/>
      <w:lang w:eastAsia="ru-RU"/>
    </w:rPr>
  </w:style>
  <w:style w:type="paragraph" w:styleId="aff9">
    <w:name w:val="annotation text"/>
    <w:basedOn w:val="af"/>
    <w:link w:val="affa"/>
    <w:uiPriority w:val="99"/>
    <w:qFormat/>
    <w:rPr>
      <w:sz w:val="20"/>
    </w:rPr>
  </w:style>
  <w:style w:type="character" w:customStyle="1" w:styleId="affa">
    <w:name w:val="Текст примечания Знак"/>
    <w:basedOn w:val="af1"/>
    <w:link w:val="aff9"/>
    <w:uiPriority w:val="99"/>
    <w:qFormat/>
    <w:rPr>
      <w:rFonts w:ascii="Times New Roman" w:eastAsia="Times New Roman" w:hAnsi="Times New Roman" w:cs="Times New Roman"/>
      <w:sz w:val="20"/>
      <w:szCs w:val="20"/>
      <w:lang w:eastAsia="ru-RU"/>
    </w:rPr>
  </w:style>
  <w:style w:type="character" w:customStyle="1" w:styleId="affb">
    <w:name w:val="Другое_"/>
    <w:basedOn w:val="af1"/>
    <w:link w:val="affc"/>
    <w:qFormat/>
    <w:rPr>
      <w:rFonts w:ascii="Times New Roman" w:eastAsia="Times New Roman" w:hAnsi="Times New Roman" w:cs="Times New Roman"/>
    </w:rPr>
  </w:style>
  <w:style w:type="paragraph" w:customStyle="1" w:styleId="affc">
    <w:name w:val="Другое"/>
    <w:basedOn w:val="af"/>
    <w:link w:val="affb"/>
    <w:qFormat/>
    <w:pPr>
      <w:spacing w:after="100" w:line="312" w:lineRule="auto"/>
      <w:ind w:firstLine="400"/>
    </w:pPr>
    <w:rPr>
      <w:sz w:val="22"/>
    </w:rPr>
  </w:style>
  <w:style w:type="paragraph" w:styleId="affd">
    <w:name w:val="List Paragraph"/>
    <w:basedOn w:val="af"/>
    <w:link w:val="affe"/>
    <w:uiPriority w:val="34"/>
    <w:qFormat/>
    <w:pPr>
      <w:widowControl/>
      <w:spacing w:after="200"/>
      <w:ind w:left="720" w:firstLine="709"/>
      <w:contextualSpacing/>
    </w:pPr>
    <w:rPr>
      <w:rFonts w:asciiTheme="minorHAnsi" w:eastAsiaTheme="minorHAnsi" w:hAnsiTheme="minorHAnsi" w:cstheme="minorBidi"/>
      <w:szCs w:val="22"/>
    </w:rPr>
  </w:style>
  <w:style w:type="table" w:styleId="afff">
    <w:name w:val="Grid Table Light"/>
    <w:basedOn w:val="af2"/>
    <w:uiPriority w:val="40"/>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f0">
    <w:name w:val="annotation subject"/>
    <w:basedOn w:val="aff9"/>
    <w:next w:val="aff9"/>
    <w:link w:val="afff1"/>
    <w:uiPriority w:val="99"/>
    <w:semiHidden/>
    <w:qFormat/>
    <w:rPr>
      <w:b/>
      <w:bCs w:val="0"/>
    </w:rPr>
  </w:style>
  <w:style w:type="character" w:customStyle="1" w:styleId="afff1">
    <w:name w:val="Тема примечания Знак"/>
    <w:link w:val="afff0"/>
    <w:uiPriority w:val="99"/>
    <w:semiHidden/>
    <w:qFormat/>
    <w:rPr>
      <w:rFonts w:ascii="Times New Roman" w:eastAsia="Times New Roman" w:hAnsi="Times New Roman" w:cs="Times New Roman"/>
      <w:b/>
      <w:bCs w:val="0"/>
      <w:sz w:val="20"/>
      <w:szCs w:val="20"/>
      <w:lang w:eastAsia="ru-RU"/>
    </w:rPr>
  </w:style>
  <w:style w:type="paragraph" w:styleId="afff2">
    <w:name w:val="Revision"/>
    <w:hidden/>
    <w:uiPriority w:val="99"/>
    <w:semiHidden/>
    <w:qFormat/>
    <w:pPr>
      <w:spacing w:after="0" w:line="240" w:lineRule="auto"/>
    </w:pPr>
    <w:rPr>
      <w:rFonts w:ascii="Tahoma" w:eastAsia="Times New Roman" w:hAnsi="Tahoma" w:cs="Tahoma"/>
      <w:sz w:val="20"/>
      <w:lang w:eastAsia="ru-RU"/>
    </w:rPr>
  </w:style>
  <w:style w:type="table" w:styleId="afff3">
    <w:name w:val="Table Grid"/>
    <w:basedOn w:val="af2"/>
    <w:uiPriority w:val="39"/>
    <w:pPr>
      <w:spacing w:after="0" w:line="240" w:lineRule="auto"/>
    </w:pPr>
    <w:rPr>
      <w:rFonts w:eastAsia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d">
    <w:name w:val="toc 1"/>
    <w:basedOn w:val="af"/>
    <w:next w:val="af"/>
    <w:uiPriority w:val="39"/>
    <w:qFormat/>
    <w:pPr>
      <w:tabs>
        <w:tab w:val="right" w:leader="dot" w:pos="9356"/>
      </w:tabs>
      <w:ind w:right="567"/>
    </w:pPr>
    <w:rPr>
      <w:caps/>
    </w:rPr>
  </w:style>
  <w:style w:type="paragraph" w:styleId="2c">
    <w:name w:val="toc 2"/>
    <w:basedOn w:val="af"/>
    <w:next w:val="af"/>
    <w:uiPriority w:val="39"/>
    <w:qFormat/>
    <w:pPr>
      <w:tabs>
        <w:tab w:val="right" w:leader="dot" w:pos="9356"/>
      </w:tabs>
      <w:ind w:left="238" w:right="567"/>
      <w:jc w:val="left"/>
    </w:pPr>
  </w:style>
  <w:style w:type="paragraph" w:styleId="35">
    <w:name w:val="toc 3"/>
    <w:basedOn w:val="af"/>
    <w:next w:val="af"/>
    <w:uiPriority w:val="39"/>
    <w:qFormat/>
    <w:pPr>
      <w:tabs>
        <w:tab w:val="right" w:leader="dot" w:pos="9356"/>
      </w:tabs>
      <w:ind w:left="482" w:right="567"/>
      <w:jc w:val="left"/>
    </w:pPr>
  </w:style>
  <w:style w:type="character" w:styleId="afff4">
    <w:name w:val="Hyperlink"/>
    <w:uiPriority w:val="99"/>
    <w:rPr>
      <w:color w:val="0000FF"/>
      <w:u w:val="single"/>
    </w:rPr>
  </w:style>
  <w:style w:type="paragraph" w:styleId="42">
    <w:name w:val="toc 4"/>
    <w:basedOn w:val="af"/>
    <w:next w:val="af"/>
    <w:uiPriority w:val="39"/>
    <w:qFormat/>
    <w:pPr>
      <w:ind w:left="720"/>
    </w:pPr>
  </w:style>
  <w:style w:type="paragraph" w:customStyle="1" w:styleId="a7">
    <w:name w:val="Рисунок"/>
    <w:basedOn w:val="a2"/>
    <w:next w:val="af"/>
    <w:uiPriority w:val="18"/>
    <w:qFormat/>
    <w:pPr>
      <w:numPr>
        <w:numId w:val="2"/>
      </w:numPr>
    </w:pPr>
  </w:style>
  <w:style w:type="paragraph" w:styleId="afff5">
    <w:name w:val="header"/>
    <w:basedOn w:val="af"/>
    <w:link w:val="afff6"/>
    <w:uiPriority w:val="99"/>
    <w:qFormat/>
    <w:pPr>
      <w:tabs>
        <w:tab w:val="center" w:pos="4677"/>
        <w:tab w:val="right" w:pos="9355"/>
      </w:tabs>
    </w:pPr>
  </w:style>
  <w:style w:type="character" w:customStyle="1" w:styleId="afff6">
    <w:name w:val="Верхний колонтитул Знак"/>
    <w:link w:val="afff5"/>
    <w:uiPriority w:val="99"/>
    <w:qFormat/>
    <w:rPr>
      <w:rFonts w:ascii="Times New Roman" w:eastAsia="Times New Roman" w:hAnsi="Times New Roman" w:cs="Times New Roman"/>
      <w:sz w:val="24"/>
      <w:szCs w:val="24"/>
      <w:lang w:eastAsia="ru-RU"/>
    </w:rPr>
  </w:style>
  <w:style w:type="paragraph" w:styleId="afff7">
    <w:name w:val="footer"/>
    <w:basedOn w:val="af"/>
    <w:link w:val="afff8"/>
    <w:uiPriority w:val="99"/>
    <w:unhideWhenUsed/>
    <w:qFormat/>
    <w:pPr>
      <w:tabs>
        <w:tab w:val="center" w:pos="4677"/>
        <w:tab w:val="right" w:pos="9355"/>
      </w:tabs>
      <w:spacing w:line="240" w:lineRule="auto"/>
    </w:pPr>
  </w:style>
  <w:style w:type="character" w:customStyle="1" w:styleId="afff8">
    <w:name w:val="Нижний колонтитул Знак"/>
    <w:basedOn w:val="af1"/>
    <w:link w:val="afff7"/>
    <w:uiPriority w:val="99"/>
    <w:qFormat/>
    <w:rPr>
      <w:rFonts w:ascii="Times New Roman" w:eastAsia="Times New Roman" w:hAnsi="Times New Roman" w:cs="Times New Roman"/>
      <w:sz w:val="24"/>
      <w:szCs w:val="24"/>
      <w:lang w:eastAsia="ru-RU"/>
    </w:rPr>
  </w:style>
  <w:style w:type="paragraph" w:styleId="afff9">
    <w:name w:val="Balloon Text"/>
    <w:basedOn w:val="af"/>
    <w:link w:val="afffa"/>
    <w:uiPriority w:val="99"/>
    <w:semiHidden/>
    <w:qFormat/>
    <w:pPr>
      <w:spacing w:line="240" w:lineRule="auto"/>
    </w:pPr>
    <w:rPr>
      <w:rFonts w:ascii="Tahoma" w:hAnsi="Tahoma" w:cs="Tahoma"/>
      <w:sz w:val="16"/>
      <w:szCs w:val="16"/>
    </w:rPr>
  </w:style>
  <w:style w:type="character" w:customStyle="1" w:styleId="afffa">
    <w:name w:val="Текст выноски Знак"/>
    <w:link w:val="afff9"/>
    <w:uiPriority w:val="99"/>
    <w:semiHidden/>
    <w:qFormat/>
    <w:rPr>
      <w:rFonts w:ascii="Tahoma" w:eastAsia="Times New Roman" w:hAnsi="Tahoma" w:cs="Tahoma"/>
      <w:sz w:val="16"/>
      <w:szCs w:val="16"/>
      <w:lang w:eastAsia="ru-RU"/>
    </w:rPr>
  </w:style>
  <w:style w:type="paragraph" w:styleId="afffb">
    <w:name w:val="footnote text"/>
    <w:basedOn w:val="af"/>
    <w:link w:val="afffc"/>
    <w:uiPriority w:val="99"/>
    <w:qFormat/>
    <w:rPr>
      <w:sz w:val="20"/>
    </w:rPr>
  </w:style>
  <w:style w:type="character" w:customStyle="1" w:styleId="afffc">
    <w:name w:val="Текст сноски Знак"/>
    <w:basedOn w:val="af1"/>
    <w:link w:val="afffb"/>
    <w:uiPriority w:val="99"/>
    <w:rPr>
      <w:rFonts w:ascii="Times New Roman" w:eastAsia="Times New Roman" w:hAnsi="Times New Roman" w:cs="Times New Roman"/>
      <w:sz w:val="20"/>
      <w:szCs w:val="20"/>
      <w:lang w:eastAsia="ru-RU"/>
    </w:rPr>
  </w:style>
  <w:style w:type="character" w:styleId="afffd">
    <w:name w:val="footnote reference"/>
    <w:uiPriority w:val="99"/>
    <w:qFormat/>
    <w:rPr>
      <w:vertAlign w:val="superscript"/>
    </w:rPr>
  </w:style>
  <w:style w:type="character" w:customStyle="1" w:styleId="afd">
    <w:name w:val="Без интервала Знак"/>
    <w:basedOn w:val="af1"/>
    <w:link w:val="afc"/>
    <w:uiPriority w:val="1"/>
    <w:rPr>
      <w:rFonts w:eastAsiaTheme="minorHAnsi"/>
    </w:rPr>
  </w:style>
  <w:style w:type="character" w:customStyle="1" w:styleId="affe">
    <w:name w:val="Абзац списка Знак"/>
    <w:basedOn w:val="af1"/>
    <w:link w:val="affd"/>
    <w:uiPriority w:val="34"/>
    <w:qFormat/>
    <w:rPr>
      <w:rFonts w:eastAsiaTheme="minorHAnsi"/>
      <w:sz w:val="24"/>
    </w:rPr>
  </w:style>
  <w:style w:type="character" w:customStyle="1" w:styleId="1e">
    <w:name w:val="Неразрешенное упоминание1"/>
    <w:basedOn w:val="af1"/>
    <w:uiPriority w:val="99"/>
    <w:semiHidden/>
    <w:unhideWhenUsed/>
    <w:rPr>
      <w:color w:val="605E5C"/>
      <w:shd w:val="clear" w:color="auto" w:fill="E1DFDD"/>
    </w:rPr>
  </w:style>
  <w:style w:type="character" w:styleId="afffe">
    <w:name w:val="FollowedHyperlink"/>
    <w:basedOn w:val="af1"/>
    <w:uiPriority w:val="99"/>
    <w:semiHidden/>
    <w:unhideWhenUsed/>
    <w:qFormat/>
    <w:rPr>
      <w:color w:val="954F72" w:themeColor="followedHyperlink"/>
      <w:u w:val="single"/>
    </w:rPr>
  </w:style>
  <w:style w:type="paragraph" w:styleId="53">
    <w:name w:val="toc 5"/>
    <w:basedOn w:val="af"/>
    <w:next w:val="af"/>
    <w:uiPriority w:val="39"/>
    <w:qFormat/>
    <w:pPr>
      <w:ind w:left="960"/>
    </w:pPr>
  </w:style>
  <w:style w:type="paragraph" w:styleId="61">
    <w:name w:val="toc 6"/>
    <w:basedOn w:val="af"/>
    <w:next w:val="af"/>
    <w:uiPriority w:val="39"/>
    <w:qFormat/>
    <w:pPr>
      <w:ind w:left="1200"/>
    </w:pPr>
  </w:style>
  <w:style w:type="paragraph" w:styleId="71">
    <w:name w:val="toc 7"/>
    <w:basedOn w:val="af"/>
    <w:next w:val="af"/>
    <w:uiPriority w:val="39"/>
    <w:qFormat/>
    <w:pPr>
      <w:ind w:left="1440"/>
    </w:pPr>
  </w:style>
  <w:style w:type="paragraph" w:styleId="81">
    <w:name w:val="toc 8"/>
    <w:basedOn w:val="af"/>
    <w:next w:val="af"/>
    <w:uiPriority w:val="39"/>
    <w:qFormat/>
    <w:pPr>
      <w:ind w:left="1680"/>
    </w:pPr>
  </w:style>
  <w:style w:type="paragraph" w:styleId="91">
    <w:name w:val="toc 9"/>
    <w:basedOn w:val="af"/>
    <w:next w:val="af"/>
    <w:uiPriority w:val="39"/>
    <w:qFormat/>
    <w:pPr>
      <w:ind w:left="1920"/>
    </w:pPr>
  </w:style>
  <w:style w:type="paragraph" w:customStyle="1" w:styleId="2d">
    <w:name w:val="ТЗ.Комментарий2"/>
    <w:basedOn w:val="affff"/>
    <w:link w:val="2e"/>
    <w:uiPriority w:val="8"/>
    <w:pPr>
      <w:pBdr>
        <w:top w:val="single" w:sz="4" w:space="1" w:color="FE0000"/>
        <w:left w:val="single" w:sz="4" w:space="4" w:color="FE0000"/>
        <w:bottom w:val="single" w:sz="4" w:space="1" w:color="FE0000"/>
        <w:right w:val="single" w:sz="4" w:space="4" w:color="FE0000"/>
      </w:pBdr>
    </w:pPr>
  </w:style>
  <w:style w:type="character" w:customStyle="1" w:styleId="2e">
    <w:name w:val="ТЗ.Комментарий2 Знак"/>
    <w:basedOn w:val="affff0"/>
    <w:link w:val="2d"/>
    <w:uiPriority w:val="8"/>
    <w:rPr>
      <w:rFonts w:ascii="Times New Roman" w:eastAsia="Times New Roman" w:hAnsi="Times New Roman" w:cs="Times New Roman"/>
      <w:i/>
      <w:color w:val="FF0000"/>
      <w:sz w:val="24"/>
      <w:szCs w:val="24"/>
      <w:lang w:eastAsia="ru-RU"/>
    </w:rPr>
  </w:style>
  <w:style w:type="paragraph" w:customStyle="1" w:styleId="affff">
    <w:name w:val="ТЗ.Комментарий"/>
    <w:basedOn w:val="af"/>
    <w:link w:val="affff0"/>
    <w:uiPriority w:val="8"/>
    <w:qFormat/>
    <w:pPr>
      <w:keepLines/>
      <w:pBdr>
        <w:top w:val="single" w:sz="4" w:space="1" w:color="FF0000"/>
        <w:left w:val="single" w:sz="4" w:space="4" w:color="FF0000"/>
        <w:bottom w:val="single" w:sz="4" w:space="1" w:color="FF0000"/>
        <w:right w:val="single" w:sz="4" w:space="4" w:color="FF0000"/>
      </w:pBdr>
      <w:spacing w:after="120" w:line="240" w:lineRule="auto"/>
    </w:pPr>
    <w:rPr>
      <w:i/>
      <w:color w:val="FF0000"/>
    </w:rPr>
  </w:style>
  <w:style w:type="character" w:customStyle="1" w:styleId="affff0">
    <w:name w:val="ТЗ.Комментарий Знак"/>
    <w:basedOn w:val="af1"/>
    <w:link w:val="affff"/>
    <w:uiPriority w:val="8"/>
    <w:rPr>
      <w:rFonts w:ascii="Times New Roman" w:eastAsia="Times New Roman" w:hAnsi="Times New Roman" w:cs="Times New Roman"/>
      <w:i/>
      <w:color w:val="FF0000"/>
      <w:sz w:val="24"/>
      <w:szCs w:val="24"/>
      <w:lang w:eastAsia="ru-RU"/>
    </w:rPr>
  </w:style>
  <w:style w:type="paragraph" w:styleId="43">
    <w:name w:val="List 4"/>
    <w:basedOn w:val="af"/>
    <w:uiPriority w:val="99"/>
    <w:semiHidden/>
    <w:unhideWhenUsed/>
    <w:qFormat/>
    <w:pPr>
      <w:ind w:left="1132" w:hanging="283"/>
      <w:contextualSpacing/>
    </w:pPr>
  </w:style>
  <w:style w:type="paragraph" w:customStyle="1" w:styleId="af0">
    <w:name w:val="_Основной с красной строки"/>
    <w:basedOn w:val="af"/>
    <w:link w:val="affff1"/>
    <w:qFormat/>
    <w:pPr>
      <w:widowControl/>
      <w:spacing w:line="276" w:lineRule="auto"/>
      <w:ind w:firstLine="709"/>
    </w:pPr>
  </w:style>
  <w:style w:type="character" w:customStyle="1" w:styleId="affff1">
    <w:name w:val="_Основной с красной строки Знак"/>
    <w:link w:val="af0"/>
    <w:qFormat/>
    <w:rPr>
      <w:rFonts w:ascii="Times New Roman" w:eastAsia="Times New Roman" w:hAnsi="Times New Roman" w:cs="Times New Roman"/>
      <w:sz w:val="24"/>
      <w:szCs w:val="24"/>
      <w:lang w:eastAsia="ru-RU"/>
    </w:rPr>
  </w:style>
  <w:style w:type="paragraph" w:customStyle="1" w:styleId="affff2">
    <w:name w:val="Текст таблицы (по левому краю)"/>
    <w:basedOn w:val="af"/>
    <w:link w:val="affff3"/>
    <w:uiPriority w:val="99"/>
    <w:qFormat/>
    <w:pPr>
      <w:spacing w:before="60" w:after="60"/>
      <w:ind w:left="57" w:right="57"/>
    </w:pPr>
    <w:rPr>
      <w:rFonts w:ascii="Tahoma" w:hAnsi="Tahoma"/>
      <w:sz w:val="20"/>
    </w:rPr>
  </w:style>
  <w:style w:type="character" w:customStyle="1" w:styleId="affff3">
    <w:name w:val="Текст таблицы (по левому краю) Знак"/>
    <w:link w:val="affff2"/>
    <w:uiPriority w:val="99"/>
    <w:rPr>
      <w:rFonts w:ascii="Tahoma" w:eastAsia="Times New Roman" w:hAnsi="Tahoma" w:cs="Times New Roman"/>
      <w:sz w:val="20"/>
      <w:szCs w:val="24"/>
      <w:lang w:eastAsia="ru-RU"/>
    </w:rPr>
  </w:style>
  <w:style w:type="paragraph" w:styleId="affff4">
    <w:name w:val="Plain Text"/>
    <w:basedOn w:val="af"/>
    <w:link w:val="affff5"/>
    <w:uiPriority w:val="99"/>
    <w:unhideWhenUsed/>
    <w:qFormat/>
    <w:rPr>
      <w:rFonts w:ascii="Calibri" w:hAnsi="Calibri"/>
    </w:rPr>
  </w:style>
  <w:style w:type="character" w:customStyle="1" w:styleId="affff5">
    <w:name w:val="Текст Знак"/>
    <w:basedOn w:val="af1"/>
    <w:link w:val="affff4"/>
    <w:uiPriority w:val="99"/>
    <w:rPr>
      <w:rFonts w:ascii="Calibri" w:eastAsia="Times New Roman" w:hAnsi="Calibri" w:cs="Times New Roman"/>
      <w:sz w:val="24"/>
      <w:szCs w:val="24"/>
      <w:lang w:eastAsia="ru-RU"/>
    </w:rPr>
  </w:style>
  <w:style w:type="paragraph" w:customStyle="1" w:styleId="1f">
    <w:name w:val="Титул 1"/>
    <w:basedOn w:val="af"/>
    <w:next w:val="2f"/>
    <w:uiPriority w:val="11"/>
    <w:qFormat/>
    <w:pPr>
      <w:jc w:val="center"/>
    </w:pPr>
    <w:rPr>
      <w:rFonts w:ascii="Arial" w:hAnsi="Arial" w:cs="Arial"/>
      <w:b/>
      <w:sz w:val="32"/>
      <w:szCs w:val="32"/>
    </w:rPr>
  </w:style>
  <w:style w:type="paragraph" w:customStyle="1" w:styleId="2f">
    <w:name w:val="Титул 2"/>
    <w:basedOn w:val="1f"/>
    <w:next w:val="36"/>
    <w:uiPriority w:val="11"/>
    <w:qFormat/>
    <w:rPr>
      <w:sz w:val="28"/>
    </w:rPr>
  </w:style>
  <w:style w:type="paragraph" w:customStyle="1" w:styleId="36">
    <w:name w:val="Титул 3"/>
    <w:basedOn w:val="2f"/>
    <w:uiPriority w:val="11"/>
    <w:qFormat/>
    <w:rPr>
      <w:sz w:val="24"/>
    </w:rPr>
  </w:style>
  <w:style w:type="paragraph" w:customStyle="1" w:styleId="affff6">
    <w:name w:val="_Заголовок без нумерации в оглавлении"/>
    <w:basedOn w:val="af"/>
    <w:next w:val="af0"/>
    <w:qFormat/>
    <w:pPr>
      <w:keepNext/>
      <w:keepLines/>
      <w:pageBreakBefore/>
      <w:widowControl/>
      <w:spacing w:before="480" w:after="360" w:line="240" w:lineRule="auto"/>
      <w:jc w:val="center"/>
      <w:outlineLvl w:val="0"/>
    </w:pPr>
    <w:rPr>
      <w:b/>
      <w:caps/>
      <w:sz w:val="28"/>
      <w:szCs w:val="32"/>
    </w:rPr>
  </w:style>
  <w:style w:type="paragraph" w:customStyle="1" w:styleId="affff7">
    <w:name w:val="_Заголовок без нумерации Не в оглавлении"/>
    <w:basedOn w:val="af"/>
    <w:next w:val="af0"/>
    <w:link w:val="affff8"/>
    <w:qFormat/>
    <w:pPr>
      <w:pageBreakBefore/>
      <w:spacing w:before="120" w:after="360"/>
      <w:jc w:val="center"/>
    </w:pPr>
    <w:rPr>
      <w:b/>
      <w:caps/>
      <w:spacing w:val="20"/>
      <w:sz w:val="28"/>
      <w:szCs w:val="28"/>
    </w:rPr>
  </w:style>
  <w:style w:type="character" w:customStyle="1" w:styleId="affff8">
    <w:name w:val="_Заголовок без нумерации Не в оглавлении Знак"/>
    <w:link w:val="affff7"/>
    <w:rPr>
      <w:rFonts w:ascii="Times New Roman" w:eastAsia="Times New Roman" w:hAnsi="Times New Roman" w:cs="Times New Roman"/>
      <w:b/>
      <w:caps/>
      <w:spacing w:val="20"/>
      <w:sz w:val="28"/>
      <w:szCs w:val="28"/>
      <w:lang w:eastAsia="ru-RU"/>
    </w:rPr>
  </w:style>
  <w:style w:type="paragraph" w:customStyle="1" w:styleId="17">
    <w:name w:val="_Маркированный список уровня 1"/>
    <w:basedOn w:val="af"/>
    <w:link w:val="1f0"/>
    <w:qFormat/>
    <w:pPr>
      <w:widowControl/>
      <w:numPr>
        <w:numId w:val="14"/>
      </w:numPr>
      <w:tabs>
        <w:tab w:val="left" w:pos="1134"/>
      </w:tabs>
    </w:pPr>
  </w:style>
  <w:style w:type="character" w:customStyle="1" w:styleId="1f0">
    <w:name w:val="_Маркированный список уровня 1 Знак"/>
    <w:link w:val="17"/>
    <w:rPr>
      <w:rFonts w:ascii="Times New Roman" w:eastAsia="Times New Roman" w:hAnsi="Times New Roman" w:cs="Times New Roman"/>
      <w:sz w:val="24"/>
      <w:szCs w:val="24"/>
      <w:lang w:eastAsia="ru-RU"/>
    </w:rPr>
  </w:style>
  <w:style w:type="paragraph" w:customStyle="1" w:styleId="24">
    <w:name w:val="_Маркированный список уровня 2"/>
    <w:basedOn w:val="17"/>
    <w:link w:val="2f0"/>
    <w:qFormat/>
    <w:pPr>
      <w:numPr>
        <w:numId w:val="15"/>
      </w:numPr>
      <w:tabs>
        <w:tab w:val="clear" w:pos="1134"/>
        <w:tab w:val="left" w:pos="1491"/>
      </w:tabs>
    </w:pPr>
    <w:rPr>
      <w:szCs w:val="26"/>
    </w:rPr>
  </w:style>
  <w:style w:type="character" w:customStyle="1" w:styleId="2f0">
    <w:name w:val="_Маркированный список уровня 2 Знак"/>
    <w:link w:val="24"/>
    <w:rPr>
      <w:rFonts w:ascii="Times New Roman" w:eastAsia="Times New Roman" w:hAnsi="Times New Roman" w:cs="Times New Roman"/>
      <w:sz w:val="24"/>
      <w:szCs w:val="26"/>
      <w:lang w:eastAsia="ru-RU"/>
    </w:rPr>
  </w:style>
  <w:style w:type="paragraph" w:customStyle="1" w:styleId="37">
    <w:name w:val="_Маркированный список уровня 3"/>
    <w:basedOn w:val="24"/>
    <w:link w:val="38"/>
    <w:qFormat/>
    <w:pPr>
      <w:tabs>
        <w:tab w:val="clear" w:pos="360"/>
        <w:tab w:val="num" w:pos="644"/>
      </w:tabs>
      <w:ind w:left="1702"/>
    </w:pPr>
  </w:style>
  <w:style w:type="character" w:customStyle="1" w:styleId="38">
    <w:name w:val="_Маркированный список уровня 3 Знак"/>
    <w:basedOn w:val="2f0"/>
    <w:link w:val="37"/>
    <w:rPr>
      <w:rFonts w:ascii="Times New Roman" w:eastAsia="Times New Roman" w:hAnsi="Times New Roman" w:cs="Times New Roman"/>
      <w:sz w:val="24"/>
      <w:szCs w:val="26"/>
      <w:lang w:eastAsia="ru-RU"/>
    </w:rPr>
  </w:style>
  <w:style w:type="paragraph" w:customStyle="1" w:styleId="12">
    <w:name w:val="_Нумерованный 1"/>
    <w:basedOn w:val="af"/>
    <w:link w:val="112"/>
    <w:qFormat/>
    <w:pPr>
      <w:widowControl/>
      <w:numPr>
        <w:numId w:val="3"/>
      </w:numPr>
    </w:pPr>
  </w:style>
  <w:style w:type="character" w:customStyle="1" w:styleId="112">
    <w:name w:val="_Нумерованный 1 Знак1"/>
    <w:link w:val="12"/>
    <w:rPr>
      <w:rFonts w:ascii="Times New Roman" w:eastAsia="Times New Roman" w:hAnsi="Times New Roman" w:cs="Times New Roman"/>
      <w:sz w:val="24"/>
      <w:szCs w:val="24"/>
      <w:lang w:eastAsia="ru-RU"/>
    </w:rPr>
  </w:style>
  <w:style w:type="paragraph" w:customStyle="1" w:styleId="20">
    <w:name w:val="_Нумерованный 2"/>
    <w:basedOn w:val="12"/>
    <w:link w:val="210"/>
    <w:qFormat/>
    <w:pPr>
      <w:numPr>
        <w:ilvl w:val="1"/>
      </w:numPr>
    </w:pPr>
  </w:style>
  <w:style w:type="character" w:customStyle="1" w:styleId="210">
    <w:name w:val="_Нумерованный 2 Знак1"/>
    <w:basedOn w:val="112"/>
    <w:link w:val="20"/>
    <w:rPr>
      <w:rFonts w:ascii="Times New Roman" w:eastAsia="Times New Roman" w:hAnsi="Times New Roman" w:cs="Times New Roman"/>
      <w:sz w:val="24"/>
      <w:szCs w:val="24"/>
      <w:lang w:eastAsia="ru-RU"/>
    </w:rPr>
  </w:style>
  <w:style w:type="paragraph" w:customStyle="1" w:styleId="3">
    <w:name w:val="_Нумерованный 3"/>
    <w:basedOn w:val="20"/>
    <w:link w:val="39"/>
    <w:qFormat/>
    <w:pPr>
      <w:numPr>
        <w:ilvl w:val="2"/>
      </w:numPr>
    </w:pPr>
  </w:style>
  <w:style w:type="character" w:customStyle="1" w:styleId="39">
    <w:name w:val="_Нумерованный 3 Знак"/>
    <w:basedOn w:val="210"/>
    <w:link w:val="3"/>
    <w:rPr>
      <w:rFonts w:ascii="Times New Roman" w:eastAsia="Times New Roman" w:hAnsi="Times New Roman" w:cs="Times New Roman"/>
      <w:sz w:val="24"/>
      <w:szCs w:val="24"/>
      <w:lang w:eastAsia="ru-RU"/>
    </w:rPr>
  </w:style>
  <w:style w:type="paragraph" w:customStyle="1" w:styleId="affff9">
    <w:name w:val="_Основной перед списком"/>
    <w:basedOn w:val="af0"/>
    <w:next w:val="17"/>
    <w:link w:val="affffa"/>
    <w:qFormat/>
    <w:pPr>
      <w:keepNext/>
    </w:pPr>
  </w:style>
  <w:style w:type="character" w:customStyle="1" w:styleId="affffa">
    <w:name w:val="_Основной перед списком Знак"/>
    <w:basedOn w:val="affff1"/>
    <w:link w:val="affff9"/>
    <w:rPr>
      <w:rFonts w:ascii="Times New Roman" w:eastAsia="Times New Roman" w:hAnsi="Times New Roman" w:cs="Times New Roman"/>
      <w:sz w:val="24"/>
      <w:szCs w:val="24"/>
      <w:lang w:eastAsia="ru-RU"/>
    </w:rPr>
  </w:style>
  <w:style w:type="paragraph" w:customStyle="1" w:styleId="affffb">
    <w:name w:val="_Основной после таблицы и рисунка"/>
    <w:basedOn w:val="af0"/>
    <w:next w:val="af0"/>
    <w:qFormat/>
    <w:pPr>
      <w:spacing w:before="240"/>
    </w:pPr>
  </w:style>
  <w:style w:type="paragraph" w:customStyle="1" w:styleId="1">
    <w:name w:val="_Перечисление 1"/>
    <w:basedOn w:val="af"/>
    <w:qFormat/>
    <w:pPr>
      <w:widowControl/>
      <w:numPr>
        <w:numId w:val="4"/>
      </w:numPr>
    </w:pPr>
  </w:style>
  <w:style w:type="paragraph" w:customStyle="1" w:styleId="2">
    <w:name w:val="_Перечисление 2"/>
    <w:basedOn w:val="1"/>
    <w:qFormat/>
    <w:pPr>
      <w:numPr>
        <w:ilvl w:val="1"/>
      </w:numPr>
    </w:pPr>
  </w:style>
  <w:style w:type="paragraph" w:customStyle="1" w:styleId="affffc">
    <w:name w:val="_Приложение_название"/>
    <w:basedOn w:val="affff7"/>
    <w:next w:val="af0"/>
    <w:qFormat/>
    <w:pPr>
      <w:keepNext/>
      <w:keepLines/>
      <w:pageBreakBefore w:val="0"/>
      <w:widowControl/>
      <w:spacing w:before="240"/>
    </w:pPr>
    <w:rPr>
      <w:rFonts w:ascii="Times New Roman Полужирный" w:hAnsi="Times New Roman Полужирный"/>
    </w:rPr>
  </w:style>
  <w:style w:type="paragraph" w:customStyle="1" w:styleId="affffd">
    <w:name w:val="_Приложение_тип"/>
    <w:basedOn w:val="af0"/>
    <w:next w:val="affffc"/>
    <w:qFormat/>
    <w:pPr>
      <w:keepNext/>
      <w:keepLines/>
      <w:ind w:firstLine="0"/>
      <w:jc w:val="center"/>
    </w:pPr>
    <w:rPr>
      <w:i/>
    </w:rPr>
  </w:style>
  <w:style w:type="paragraph" w:customStyle="1" w:styleId="affffe">
    <w:name w:val="_Примечание"/>
    <w:basedOn w:val="af0"/>
    <w:next w:val="af0"/>
    <w:qFormat/>
  </w:style>
  <w:style w:type="paragraph" w:customStyle="1" w:styleId="a3">
    <w:name w:val="_Примечание_нумерованное"/>
    <w:basedOn w:val="affffe"/>
    <w:qFormat/>
    <w:pPr>
      <w:numPr>
        <w:numId w:val="5"/>
      </w:numPr>
    </w:pPr>
  </w:style>
  <w:style w:type="paragraph" w:customStyle="1" w:styleId="afffff">
    <w:name w:val="_Рисунок_Картинка"/>
    <w:basedOn w:val="af"/>
    <w:next w:val="af"/>
    <w:link w:val="afffff0"/>
    <w:qFormat/>
    <w:pPr>
      <w:keepNext/>
      <w:spacing w:before="120" w:after="120" w:line="240" w:lineRule="auto"/>
      <w:jc w:val="center"/>
    </w:pPr>
  </w:style>
  <w:style w:type="character" w:customStyle="1" w:styleId="afffff0">
    <w:name w:val="_Рисунок_Картинка Знак"/>
    <w:link w:val="afffff"/>
    <w:rPr>
      <w:rFonts w:ascii="Times New Roman" w:eastAsia="Times New Roman" w:hAnsi="Times New Roman" w:cs="Times New Roman"/>
      <w:sz w:val="24"/>
      <w:szCs w:val="24"/>
      <w:lang w:eastAsia="ru-RU"/>
    </w:rPr>
  </w:style>
  <w:style w:type="paragraph" w:customStyle="1" w:styleId="afffff1">
    <w:name w:val="_Рисунок_Название"/>
    <w:basedOn w:val="af"/>
    <w:next w:val="affffb"/>
    <w:link w:val="afffff2"/>
    <w:qFormat/>
    <w:pPr>
      <w:keepLines/>
      <w:widowControl/>
      <w:spacing w:before="120" w:after="120"/>
      <w:jc w:val="center"/>
    </w:pPr>
    <w:rPr>
      <w:bCs w:val="0"/>
      <w:sz w:val="22"/>
      <w:szCs w:val="22"/>
    </w:rPr>
  </w:style>
  <w:style w:type="character" w:customStyle="1" w:styleId="afffff2">
    <w:name w:val="_Рисунок_Название Знак"/>
    <w:link w:val="afffff1"/>
    <w:rPr>
      <w:rFonts w:ascii="Times New Roman" w:eastAsia="Times New Roman" w:hAnsi="Times New Roman" w:cs="Times New Roman"/>
      <w:bCs w:val="0"/>
      <w:lang w:eastAsia="ru-RU"/>
    </w:rPr>
  </w:style>
  <w:style w:type="paragraph" w:customStyle="1" w:styleId="afffff3">
    <w:name w:val="_Согласовано"/>
    <w:basedOn w:val="af"/>
    <w:link w:val="afffff4"/>
    <w:qFormat/>
    <w:pPr>
      <w:spacing w:before="240"/>
      <w:jc w:val="center"/>
    </w:pPr>
    <w:rPr>
      <w:rFonts w:ascii="Times New Roman Полужирный" w:hAnsi="Times New Roman Полужирный"/>
      <w:b/>
      <w:bCs w:val="0"/>
      <w:caps/>
    </w:rPr>
  </w:style>
  <w:style w:type="character" w:customStyle="1" w:styleId="afffff4">
    <w:name w:val="_Согласовано Знак"/>
    <w:link w:val="afffff3"/>
    <w:rPr>
      <w:rFonts w:ascii="Times New Roman Полужирный" w:eastAsia="Times New Roman" w:hAnsi="Times New Roman Полужирный" w:cs="Times New Roman"/>
      <w:b/>
      <w:bCs w:val="0"/>
      <w:caps/>
      <w:sz w:val="24"/>
      <w:szCs w:val="24"/>
      <w:lang w:eastAsia="ru-RU"/>
    </w:rPr>
  </w:style>
  <w:style w:type="paragraph" w:customStyle="1" w:styleId="afffff5">
    <w:name w:val="_Табл_Заголовок"/>
    <w:basedOn w:val="af"/>
    <w:qFormat/>
    <w:pPr>
      <w:keepNext/>
      <w:widowControl/>
      <w:spacing w:before="120" w:after="120" w:line="240" w:lineRule="auto"/>
      <w:jc w:val="center"/>
    </w:pPr>
    <w:rPr>
      <w:b/>
      <w:sz w:val="22"/>
    </w:rPr>
  </w:style>
  <w:style w:type="paragraph" w:customStyle="1" w:styleId="afffff6">
    <w:name w:val="_Табл_Название"/>
    <w:basedOn w:val="af"/>
    <w:link w:val="afffff7"/>
    <w:qFormat/>
    <w:pPr>
      <w:keepNext/>
      <w:keepLines/>
      <w:widowControl/>
      <w:spacing w:before="240" w:after="240" w:line="240" w:lineRule="auto"/>
      <w:jc w:val="left"/>
    </w:pPr>
  </w:style>
  <w:style w:type="paragraph" w:customStyle="1" w:styleId="afffff8">
    <w:name w:val="_Табл_Подзаголовок"/>
    <w:basedOn w:val="af"/>
    <w:qFormat/>
    <w:pPr>
      <w:keepNext/>
      <w:spacing w:before="120" w:after="120" w:line="240" w:lineRule="auto"/>
      <w:jc w:val="center"/>
    </w:pPr>
    <w:rPr>
      <w:b/>
      <w:i/>
      <w:sz w:val="22"/>
    </w:rPr>
  </w:style>
  <w:style w:type="paragraph" w:customStyle="1" w:styleId="afffff9">
    <w:name w:val="_Табл_Текст_лев"/>
    <w:basedOn w:val="af"/>
    <w:qFormat/>
    <w:pPr>
      <w:widowControl/>
      <w:spacing w:line="240" w:lineRule="auto"/>
      <w:jc w:val="left"/>
    </w:pPr>
  </w:style>
  <w:style w:type="paragraph" w:customStyle="1" w:styleId="16">
    <w:name w:val="_Табл_Текст_Маркир1"/>
    <w:basedOn w:val="af"/>
    <w:qFormat/>
    <w:pPr>
      <w:numPr>
        <w:numId w:val="6"/>
      </w:numPr>
      <w:spacing w:line="240" w:lineRule="auto"/>
      <w:jc w:val="left"/>
    </w:pPr>
    <w:rPr>
      <w:rFonts w:eastAsia="Calibri"/>
      <w:bCs w:val="0"/>
    </w:rPr>
  </w:style>
  <w:style w:type="paragraph" w:customStyle="1" w:styleId="25">
    <w:name w:val="_Табл_Текст_Маркир2"/>
    <w:basedOn w:val="16"/>
    <w:qFormat/>
    <w:pPr>
      <w:numPr>
        <w:ilvl w:val="1"/>
      </w:numPr>
    </w:pPr>
  </w:style>
  <w:style w:type="paragraph" w:customStyle="1" w:styleId="3a">
    <w:name w:val="_Табл_Текст_Маркир3"/>
    <w:basedOn w:val="25"/>
    <w:qFormat/>
    <w:pPr>
      <w:numPr>
        <w:ilvl w:val="0"/>
        <w:numId w:val="0"/>
      </w:numPr>
    </w:pPr>
  </w:style>
  <w:style w:type="paragraph" w:customStyle="1" w:styleId="1b">
    <w:name w:val="_Табл_Текст_Нумеров1"/>
    <w:basedOn w:val="af"/>
    <w:qFormat/>
    <w:pPr>
      <w:numPr>
        <w:numId w:val="7"/>
      </w:numPr>
      <w:spacing w:line="240" w:lineRule="auto"/>
      <w:jc w:val="left"/>
    </w:pPr>
  </w:style>
  <w:style w:type="paragraph" w:customStyle="1" w:styleId="27">
    <w:name w:val="_Табл_Текст_Нумеров2"/>
    <w:basedOn w:val="1b"/>
    <w:qFormat/>
    <w:pPr>
      <w:numPr>
        <w:ilvl w:val="1"/>
      </w:numPr>
    </w:pPr>
  </w:style>
  <w:style w:type="paragraph" w:customStyle="1" w:styleId="33">
    <w:name w:val="_Табл_Текст_Нумеров3"/>
    <w:basedOn w:val="27"/>
    <w:qFormat/>
    <w:pPr>
      <w:numPr>
        <w:ilvl w:val="2"/>
      </w:numPr>
    </w:pPr>
  </w:style>
  <w:style w:type="paragraph" w:customStyle="1" w:styleId="afffffa">
    <w:name w:val="_Табл_Текст_по_ширине"/>
    <w:basedOn w:val="afffff9"/>
    <w:qFormat/>
    <w:pPr>
      <w:jc w:val="both"/>
    </w:pPr>
  </w:style>
  <w:style w:type="paragraph" w:customStyle="1" w:styleId="afffffb">
    <w:name w:val="_Табл_Текст_прав"/>
    <w:basedOn w:val="afffff9"/>
    <w:qFormat/>
    <w:pPr>
      <w:jc w:val="right"/>
    </w:pPr>
  </w:style>
  <w:style w:type="paragraph" w:customStyle="1" w:styleId="afffffc">
    <w:name w:val="_Табл_Текст_центр"/>
    <w:basedOn w:val="afffff9"/>
    <w:qFormat/>
    <w:pPr>
      <w:jc w:val="center"/>
    </w:pPr>
    <w:rPr>
      <w:rFonts w:eastAsia="Calibri"/>
    </w:rPr>
  </w:style>
  <w:style w:type="table" w:customStyle="1" w:styleId="afffffd">
    <w:name w:val="_Таблица"/>
    <w:basedOn w:val="af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e">
    <w:name w:val="_Таблица примечания"/>
    <w:basedOn w:val="af2"/>
    <w:pPr>
      <w:spacing w:before="120" w:after="120" w:line="240" w:lineRule="auto"/>
    </w:pPr>
    <w:rPr>
      <w:rFonts w:eastAsia="Times New Roman"/>
      <w:sz w:val="20"/>
      <w:lang w:eastAsia="ru-RU"/>
    </w:rPr>
    <w:tblPr/>
    <w:tblStylePr w:type="lastCol">
      <w:tblPr/>
      <w:tcPr>
        <w:tcBorders>
          <w:top w:val="single" w:sz="4" w:space="0" w:color="000000"/>
          <w:left w:val="single" w:sz="4" w:space="0" w:color="000000"/>
          <w:bottom w:val="single" w:sz="4" w:space="0" w:color="000000"/>
          <w:right w:val="single" w:sz="4" w:space="0" w:color="000000"/>
        </w:tcBorders>
      </w:tcPr>
    </w:tblStylePr>
  </w:style>
  <w:style w:type="table" w:customStyle="1" w:styleId="affffff">
    <w:name w:val="_Таблица содержания работ"/>
    <w:basedOn w:val="af2"/>
    <w:pPr>
      <w:spacing w:after="0" w:line="240" w:lineRule="auto"/>
    </w:pPr>
    <w:rPr>
      <w:rFonts w:eastAsia="Times New Roman"/>
      <w:lang w:eastAsia="ru-RU"/>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blStylePr w:type="lastCol">
      <w:pPr>
        <w:jc w:val="center"/>
      </w:pPr>
      <w:tblPr/>
      <w:tcPr>
        <w:vAlign w:val="center"/>
      </w:tcPr>
    </w:tblStylePr>
  </w:style>
  <w:style w:type="paragraph" w:customStyle="1" w:styleId="affffff0">
    <w:name w:val="_Текст исходного кода"/>
    <w:basedOn w:val="af"/>
    <w:qFormat/>
    <w:rPr>
      <w:rFonts w:ascii="Courier New" w:hAnsi="Courier New" w:cs="Courier New"/>
      <w:sz w:val="20"/>
    </w:rPr>
  </w:style>
  <w:style w:type="paragraph" w:customStyle="1" w:styleId="affffff1">
    <w:name w:val="_Текст сноски"/>
    <w:basedOn w:val="af"/>
    <w:link w:val="affffff2"/>
    <w:qFormat/>
    <w:pPr>
      <w:widowControl/>
      <w:spacing w:line="240" w:lineRule="auto"/>
      <w:jc w:val="left"/>
    </w:pPr>
    <w:rPr>
      <w:bCs w:val="0"/>
      <w:sz w:val="20"/>
      <w:vertAlign w:val="superscript"/>
    </w:rPr>
  </w:style>
  <w:style w:type="character" w:customStyle="1" w:styleId="affffff2">
    <w:name w:val="_Текст сноски Знак"/>
    <w:link w:val="affffff1"/>
    <w:rPr>
      <w:rFonts w:ascii="Times New Roman" w:eastAsia="Times New Roman" w:hAnsi="Times New Roman" w:cs="Times New Roman"/>
      <w:bCs w:val="0"/>
      <w:sz w:val="20"/>
      <w:szCs w:val="20"/>
      <w:vertAlign w:val="superscript"/>
      <w:lang w:eastAsia="ru-RU"/>
    </w:rPr>
  </w:style>
  <w:style w:type="character" w:customStyle="1" w:styleId="affffff3">
    <w:name w:val="_Текст_курсив"/>
    <w:qFormat/>
    <w:rPr>
      <w:i/>
    </w:rPr>
  </w:style>
  <w:style w:type="character" w:customStyle="1" w:styleId="affffff4">
    <w:name w:val="_Текст_подчеркнутый"/>
    <w:qFormat/>
    <w:rPr>
      <w:u w:val="single"/>
    </w:rPr>
  </w:style>
  <w:style w:type="character" w:customStyle="1" w:styleId="affffff5">
    <w:name w:val="_Текст_полужирный"/>
    <w:qFormat/>
    <w:rPr>
      <w:b/>
    </w:rPr>
  </w:style>
  <w:style w:type="character" w:customStyle="1" w:styleId="affffff6">
    <w:name w:val="_Текст_скрытый"/>
    <w:qFormat/>
    <w:rPr>
      <w:vanish/>
    </w:rPr>
  </w:style>
  <w:style w:type="paragraph" w:customStyle="1" w:styleId="affffff7">
    <w:name w:val="_Титул наименование организации"/>
    <w:basedOn w:val="af"/>
    <w:link w:val="affffff8"/>
    <w:qFormat/>
    <w:pPr>
      <w:tabs>
        <w:tab w:val="left" w:pos="364"/>
      </w:tabs>
      <w:jc w:val="center"/>
    </w:pPr>
    <w:rPr>
      <w:sz w:val="26"/>
      <w:szCs w:val="26"/>
    </w:rPr>
  </w:style>
  <w:style w:type="character" w:customStyle="1" w:styleId="affffff8">
    <w:name w:val="_Титул наименование организации Знак"/>
    <w:link w:val="affffff7"/>
    <w:rPr>
      <w:rFonts w:ascii="Times New Roman" w:eastAsia="Times New Roman" w:hAnsi="Times New Roman" w:cs="Times New Roman"/>
      <w:sz w:val="26"/>
      <w:szCs w:val="26"/>
      <w:lang w:eastAsia="ru-RU"/>
    </w:rPr>
  </w:style>
  <w:style w:type="paragraph" w:customStyle="1" w:styleId="affffff9">
    <w:name w:val="_Титул_другое"/>
    <w:basedOn w:val="af"/>
    <w:qFormat/>
    <w:pPr>
      <w:widowControl/>
      <w:spacing w:after="120"/>
      <w:jc w:val="left"/>
    </w:pPr>
    <w:rPr>
      <w:rFonts w:cs="Arial"/>
      <w:szCs w:val="28"/>
    </w:rPr>
  </w:style>
  <w:style w:type="paragraph" w:customStyle="1" w:styleId="affffffa">
    <w:name w:val="_Титул_Код документа"/>
    <w:basedOn w:val="af"/>
    <w:qFormat/>
    <w:pPr>
      <w:widowControl/>
      <w:spacing w:before="240" w:after="240"/>
      <w:jc w:val="center"/>
    </w:pPr>
    <w:rPr>
      <w:rFonts w:ascii="Times New Roman Полужирный" w:hAnsi="Times New Roman Полужирный" w:cs="Arial"/>
      <w:b/>
      <w:caps/>
      <w:sz w:val="28"/>
      <w:szCs w:val="28"/>
    </w:rPr>
  </w:style>
  <w:style w:type="paragraph" w:customStyle="1" w:styleId="affffffb">
    <w:name w:val="_Титул_Количество страниц"/>
    <w:basedOn w:val="af"/>
    <w:link w:val="affffffc"/>
    <w:qFormat/>
    <w:pPr>
      <w:widowControl/>
      <w:spacing w:before="200" w:line="240" w:lineRule="auto"/>
      <w:jc w:val="center"/>
    </w:pPr>
  </w:style>
  <w:style w:type="character" w:customStyle="1" w:styleId="affffffc">
    <w:name w:val="_Титул_Количество страниц Знак"/>
    <w:basedOn w:val="af1"/>
    <w:link w:val="affffffb"/>
    <w:rPr>
      <w:rFonts w:ascii="Times New Roman" w:eastAsia="Times New Roman" w:hAnsi="Times New Roman" w:cs="Times New Roman"/>
      <w:sz w:val="24"/>
      <w:szCs w:val="20"/>
      <w:lang w:eastAsia="ru-RU"/>
    </w:rPr>
  </w:style>
  <w:style w:type="paragraph" w:customStyle="1" w:styleId="affffffd">
    <w:name w:val="_Титул_Москва год"/>
    <w:basedOn w:val="af"/>
    <w:link w:val="affffffe"/>
    <w:qFormat/>
    <w:pPr>
      <w:spacing w:before="240" w:after="120"/>
      <w:jc w:val="center"/>
    </w:pPr>
    <w:rPr>
      <w:b/>
      <w:sz w:val="28"/>
      <w:szCs w:val="28"/>
    </w:rPr>
  </w:style>
  <w:style w:type="character" w:customStyle="1" w:styleId="affffffe">
    <w:name w:val="_Титул_Москва год Знак"/>
    <w:link w:val="affffffd"/>
    <w:rPr>
      <w:rFonts w:ascii="Times New Roman" w:eastAsia="Times New Roman" w:hAnsi="Times New Roman" w:cs="Times New Roman"/>
      <w:b/>
      <w:sz w:val="28"/>
      <w:szCs w:val="28"/>
      <w:lang w:eastAsia="ru-RU"/>
    </w:rPr>
  </w:style>
  <w:style w:type="paragraph" w:customStyle="1" w:styleId="afffffff">
    <w:name w:val="_Титул_Название документа"/>
    <w:basedOn w:val="af"/>
    <w:link w:val="afffffff0"/>
    <w:qFormat/>
    <w:pPr>
      <w:widowControl/>
      <w:spacing w:before="120" w:after="120" w:line="240" w:lineRule="auto"/>
      <w:jc w:val="center"/>
    </w:pPr>
    <w:rPr>
      <w:b/>
      <w:caps/>
      <w:sz w:val="32"/>
    </w:rPr>
  </w:style>
  <w:style w:type="character" w:customStyle="1" w:styleId="afffffff0">
    <w:name w:val="_Титул_Название документа Знак"/>
    <w:link w:val="afffffff"/>
    <w:rPr>
      <w:rFonts w:ascii="Times New Roman" w:eastAsia="Times New Roman" w:hAnsi="Times New Roman" w:cs="Times New Roman"/>
      <w:b/>
      <w:caps/>
      <w:sz w:val="32"/>
      <w:szCs w:val="24"/>
      <w:lang w:eastAsia="ru-RU"/>
    </w:rPr>
  </w:style>
  <w:style w:type="paragraph" w:customStyle="1" w:styleId="afffffff1">
    <w:name w:val="_Титул_Название системы"/>
    <w:basedOn w:val="af"/>
    <w:link w:val="afffffff2"/>
    <w:qFormat/>
    <w:pPr>
      <w:widowControl/>
      <w:spacing w:before="240" w:after="240" w:line="240" w:lineRule="auto"/>
      <w:jc w:val="center"/>
    </w:pPr>
    <w:rPr>
      <w:b/>
      <w:sz w:val="32"/>
      <w:szCs w:val="32"/>
    </w:rPr>
  </w:style>
  <w:style w:type="character" w:customStyle="1" w:styleId="afffffff2">
    <w:name w:val="_Титул_Название системы Знак"/>
    <w:link w:val="afffffff1"/>
    <w:rPr>
      <w:rFonts w:ascii="Times New Roman" w:eastAsia="Times New Roman" w:hAnsi="Times New Roman" w:cs="Times New Roman"/>
      <w:b/>
      <w:sz w:val="32"/>
      <w:szCs w:val="32"/>
      <w:lang w:eastAsia="ru-RU"/>
    </w:rPr>
  </w:style>
  <w:style w:type="paragraph" w:customStyle="1" w:styleId="afffffff3">
    <w:name w:val="_Титул_Название системы краткое"/>
    <w:basedOn w:val="af"/>
    <w:next w:val="affffff9"/>
    <w:qFormat/>
    <w:pPr>
      <w:widowControl/>
      <w:spacing w:after="120"/>
      <w:jc w:val="center"/>
    </w:pPr>
    <w:rPr>
      <w:rFonts w:cs="Arial"/>
      <w:b/>
      <w:sz w:val="32"/>
      <w:szCs w:val="28"/>
    </w:rPr>
  </w:style>
  <w:style w:type="paragraph" w:customStyle="1" w:styleId="afffffff4">
    <w:name w:val="_Титул_Название системы полное"/>
    <w:basedOn w:val="af"/>
    <w:next w:val="afffffff3"/>
    <w:qFormat/>
    <w:pPr>
      <w:widowControl/>
      <w:spacing w:after="120"/>
      <w:jc w:val="center"/>
    </w:pPr>
    <w:rPr>
      <w:rFonts w:cs="Arial"/>
      <w:b/>
      <w:bCs w:val="0"/>
      <w:sz w:val="32"/>
      <w:szCs w:val="32"/>
    </w:rPr>
  </w:style>
  <w:style w:type="table" w:customStyle="1" w:styleId="afffffff5">
    <w:name w:val="_Титул_Невидимая таблица"/>
    <w:basedOn w:val="af2"/>
    <w:pPr>
      <w:spacing w:after="0" w:line="240" w:lineRule="auto"/>
    </w:pPr>
    <w:rPr>
      <w:rFonts w:eastAsia="Times New Roman"/>
      <w:sz w:val="20"/>
      <w:lang w:eastAsia="ru-RU"/>
    </w:rPr>
    <w:tblPr>
      <w:tblInd w:w="675" w:type="dxa"/>
    </w:tblPr>
  </w:style>
  <w:style w:type="paragraph" w:customStyle="1" w:styleId="afffffff6">
    <w:name w:val="_Титул_Объект автоматизации"/>
    <w:basedOn w:val="af"/>
    <w:link w:val="afffffff7"/>
    <w:qFormat/>
    <w:pPr>
      <w:widowControl/>
      <w:spacing w:line="240" w:lineRule="auto"/>
      <w:jc w:val="center"/>
    </w:pPr>
    <w:rPr>
      <w:sz w:val="32"/>
      <w:szCs w:val="32"/>
    </w:rPr>
  </w:style>
  <w:style w:type="character" w:customStyle="1" w:styleId="afffffff7">
    <w:name w:val="_Название объекта автоматизации Знак"/>
    <w:link w:val="afffffff6"/>
    <w:rPr>
      <w:rFonts w:ascii="Times New Roman" w:eastAsia="Times New Roman" w:hAnsi="Times New Roman" w:cs="Times New Roman"/>
      <w:sz w:val="32"/>
      <w:szCs w:val="32"/>
      <w:lang w:eastAsia="ru-RU"/>
    </w:rPr>
  </w:style>
  <w:style w:type="paragraph" w:customStyle="1" w:styleId="afffffff8">
    <w:name w:val="_Титул_Утвеждаю"/>
    <w:basedOn w:val="af"/>
    <w:next w:val="af"/>
    <w:qFormat/>
    <w:pPr>
      <w:widowControl/>
      <w:spacing w:before="20" w:after="120" w:line="240" w:lineRule="auto"/>
      <w:jc w:val="left"/>
    </w:pPr>
    <w:rPr>
      <w:caps/>
    </w:rPr>
  </w:style>
  <w:style w:type="paragraph" w:customStyle="1" w:styleId="afffffff9">
    <w:name w:val="_Титул_штамп"/>
    <w:basedOn w:val="af"/>
    <w:qFormat/>
    <w:pPr>
      <w:widowControl/>
      <w:spacing w:before="20" w:after="120" w:line="240" w:lineRule="auto"/>
      <w:jc w:val="left"/>
    </w:pPr>
  </w:style>
  <w:style w:type="paragraph" w:customStyle="1" w:styleId="afffffffa">
    <w:name w:val="_Чертеж_подписи в рамке"/>
    <w:link w:val="afffffffb"/>
    <w:qFormat/>
    <w:pPr>
      <w:spacing w:after="0" w:line="240" w:lineRule="auto"/>
      <w:jc w:val="center"/>
    </w:pPr>
    <w:rPr>
      <w:rFonts w:ascii="ISOCPEUR" w:eastAsia="Times New Roman" w:hAnsi="ISOCPEUR"/>
      <w:i/>
      <w:sz w:val="18"/>
      <w:lang w:eastAsia="ru-RU"/>
    </w:rPr>
  </w:style>
  <w:style w:type="character" w:customStyle="1" w:styleId="afffffffb">
    <w:name w:val="_Чертеж_подписи в рамке Знак"/>
    <w:link w:val="afffffffa"/>
    <w:rPr>
      <w:rFonts w:ascii="ISOCPEUR" w:eastAsia="Times New Roman" w:hAnsi="ISOCPEUR" w:cs="Times New Roman"/>
      <w:i/>
      <w:sz w:val="18"/>
      <w:szCs w:val="20"/>
      <w:lang w:eastAsia="ru-RU"/>
    </w:rPr>
  </w:style>
  <w:style w:type="paragraph" w:customStyle="1" w:styleId="afffffffc">
    <w:name w:val="_Чертеж_децимальный номер"/>
    <w:basedOn w:val="afffffffa"/>
    <w:link w:val="afffffffd"/>
    <w:qFormat/>
    <w:rPr>
      <w:sz w:val="40"/>
      <w:szCs w:val="40"/>
    </w:rPr>
  </w:style>
  <w:style w:type="character" w:customStyle="1" w:styleId="afffffffd">
    <w:name w:val="_Чертеж_децимальный номер Знак"/>
    <w:basedOn w:val="afffffffb"/>
    <w:link w:val="afffffffc"/>
    <w:rPr>
      <w:rFonts w:ascii="ISOCPEUR" w:eastAsia="Times New Roman" w:hAnsi="ISOCPEUR" w:cs="Times New Roman"/>
      <w:i/>
      <w:sz w:val="40"/>
      <w:szCs w:val="40"/>
      <w:lang w:eastAsia="ru-RU"/>
    </w:rPr>
  </w:style>
  <w:style w:type="paragraph" w:customStyle="1" w:styleId="afffffffe">
    <w:name w:val="_Чертеж_лист"/>
    <w:basedOn w:val="afffffffa"/>
    <w:qFormat/>
  </w:style>
  <w:style w:type="paragraph" w:customStyle="1" w:styleId="affffffff">
    <w:name w:val="_Чертеж_номер страницы"/>
    <w:basedOn w:val="afffffffa"/>
    <w:qFormat/>
    <w:rPr>
      <w:sz w:val="24"/>
      <w:szCs w:val="24"/>
    </w:rPr>
  </w:style>
  <w:style w:type="paragraph" w:styleId="affffffff0">
    <w:name w:val="envelope address"/>
    <w:basedOn w:val="af"/>
    <w:semiHidden/>
    <w:qFormat/>
    <w:pPr>
      <w:framePr w:w="7920" w:h="1980" w:hRule="exact" w:hSpace="180" w:wrap="auto" w:hAnchor="page" w:xAlign="center" w:yAlign="bottom"/>
      <w:ind w:left="2880"/>
    </w:pPr>
    <w:rPr>
      <w:rFonts w:ascii="Cambria" w:hAnsi="Cambria"/>
    </w:rPr>
  </w:style>
  <w:style w:type="character" w:styleId="HTML">
    <w:name w:val="HTML Acronym"/>
    <w:basedOn w:val="af1"/>
    <w:semiHidden/>
  </w:style>
  <w:style w:type="table" w:styleId="-10">
    <w:name w:val="Table Web 1"/>
    <w:basedOn w:val="af2"/>
    <w:pPr>
      <w:spacing w:after="0" w:line="240" w:lineRule="auto"/>
    </w:pPr>
    <w:rPr>
      <w:rFonts w:eastAsia="Times New Roman"/>
      <w:sz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2">
    <w:name w:val="Table Web 2"/>
    <w:basedOn w:val="af2"/>
    <w:pPr>
      <w:spacing w:after="0" w:line="240" w:lineRule="auto"/>
    </w:pPr>
    <w:rPr>
      <w:rFonts w:eastAsia="Times New Roman"/>
      <w:sz w:val="20"/>
      <w:lang w:eastAsia="ru-RU"/>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table" w:styleId="-3">
    <w:name w:val="Table Web 3"/>
    <w:basedOn w:val="af2"/>
    <w:pPr>
      <w:spacing w:after="0" w:line="240" w:lineRule="auto"/>
    </w:pPr>
    <w:rPr>
      <w:rFonts w:eastAsia="Times New Roman"/>
      <w:sz w:val="20"/>
      <w:lang w:eastAsia="ru-RU"/>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cPr>
      <w:shd w:val="clear" w:color="auto" w:fill="auto"/>
    </w:tcPr>
    <w:tblStylePr w:type="firstRow">
      <w:rPr>
        <w:color w:val="auto"/>
      </w:rPr>
    </w:tblStylePr>
  </w:style>
  <w:style w:type="paragraph" w:styleId="affffffff1">
    <w:name w:val="Date"/>
    <w:basedOn w:val="af"/>
    <w:next w:val="af"/>
    <w:link w:val="affffffff2"/>
    <w:semiHidden/>
    <w:qFormat/>
  </w:style>
  <w:style w:type="character" w:customStyle="1" w:styleId="affffffff2">
    <w:name w:val="Дата Знак"/>
    <w:link w:val="affffffff1"/>
    <w:semiHidden/>
    <w:rPr>
      <w:rFonts w:ascii="Times New Roman" w:eastAsia="Times New Roman" w:hAnsi="Times New Roman" w:cs="Times New Roman"/>
      <w:sz w:val="24"/>
      <w:szCs w:val="24"/>
      <w:lang w:eastAsia="ru-RU"/>
    </w:rPr>
  </w:style>
  <w:style w:type="paragraph" w:customStyle="1" w:styleId="13">
    <w:name w:val="Заголовок 1 Приложение"/>
    <w:basedOn w:val="14"/>
    <w:next w:val="affffd"/>
    <w:qFormat/>
    <w:pPr>
      <w:numPr>
        <w:numId w:val="40"/>
      </w:numPr>
      <w:spacing w:after="240"/>
      <w:jc w:val="center"/>
    </w:pPr>
    <w:rPr>
      <w:rFonts w:asciiTheme="minorHAnsi" w:hAnsiTheme="minorHAnsi"/>
    </w:rPr>
  </w:style>
  <w:style w:type="paragraph" w:customStyle="1" w:styleId="22">
    <w:name w:val="Заголовок 2 Приложение"/>
    <w:basedOn w:val="23"/>
    <w:next w:val="af0"/>
    <w:qFormat/>
    <w:pPr>
      <w:numPr>
        <w:numId w:val="40"/>
      </w:numPr>
      <w:spacing w:line="240" w:lineRule="auto"/>
    </w:pPr>
    <w:rPr>
      <w:rFonts w:cs="Times New Roman"/>
      <w:spacing w:val="-2"/>
      <w:szCs w:val="24"/>
    </w:rPr>
  </w:style>
  <w:style w:type="paragraph" w:customStyle="1" w:styleId="30">
    <w:name w:val="Заголовок 3 Приложение"/>
    <w:basedOn w:val="31"/>
    <w:next w:val="af0"/>
    <w:qFormat/>
    <w:pPr>
      <w:numPr>
        <w:numId w:val="40"/>
      </w:numPr>
    </w:pPr>
    <w:rPr>
      <w:rFonts w:cs="Times New Roman"/>
    </w:rPr>
  </w:style>
  <w:style w:type="paragraph" w:customStyle="1" w:styleId="4">
    <w:name w:val="Заголовок 4 Приложение"/>
    <w:basedOn w:val="40"/>
    <w:next w:val="af0"/>
    <w:qFormat/>
    <w:pPr>
      <w:numPr>
        <w:numId w:val="40"/>
      </w:numPr>
    </w:pPr>
    <w:rPr>
      <w:rFonts w:cs="Times New Roman"/>
    </w:rPr>
  </w:style>
  <w:style w:type="paragraph" w:customStyle="1" w:styleId="5">
    <w:name w:val="Заголовок 5 Приложение"/>
    <w:basedOn w:val="4"/>
    <w:next w:val="af0"/>
    <w:qFormat/>
    <w:pPr>
      <w:numPr>
        <w:ilvl w:val="4"/>
      </w:numPr>
    </w:pPr>
  </w:style>
  <w:style w:type="table" w:customStyle="1" w:styleId="affffffff3">
    <w:name w:val="Заголовок вставляемой таблицы"/>
    <w:basedOn w:val="af2"/>
    <w:pPr>
      <w:spacing w:after="0" w:line="240" w:lineRule="auto"/>
      <w:jc w:val="center"/>
    </w:pPr>
    <w:rPr>
      <w:rFonts w:eastAsia="Times New Roman"/>
      <w:sz w:val="18"/>
      <w:szCs w:val="18"/>
      <w:lang w:eastAsia="ru-RU"/>
    </w:rPr>
    <w:tblPr>
      <w:tblStyleRowBandSize w:val="3"/>
      <w:tblStyleColBandSize w:val="3"/>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keepNext/>
        <w:keepLines/>
        <w:pageBreakBefore w:val="0"/>
        <w:widowControl/>
        <w:suppressLineNumbers w:val="0"/>
        <w:spacing w:beforeAutospacing="0" w:afterAutospacing="0" w:line="240" w:lineRule="auto"/>
        <w:ind w:firstLine="0"/>
        <w:contextualSpacing w:val="0"/>
        <w:jc w:val="center"/>
      </w:pPr>
      <w:rPr>
        <w:rFonts w:ascii="Times New Roman" w:hAnsi="Times New Roman"/>
        <w:b/>
        <w:sz w:val="20"/>
        <w:szCs w:val="20"/>
      </w:rPr>
      <w:tblPr/>
      <w:tcPr>
        <w:tcBorders>
          <w:top w:val="single" w:sz="4" w:space="0" w:color="000000"/>
          <w:left w:val="single" w:sz="4" w:space="0" w:color="000000"/>
          <w:bottom w:val="single" w:sz="4" w:space="0" w:color="000000"/>
          <w:right w:val="single" w:sz="4" w:space="0" w:color="000000"/>
        </w:tcBorders>
      </w:tcPr>
    </w:tblStylePr>
  </w:style>
  <w:style w:type="paragraph" w:customStyle="1" w:styleId="affffffff4">
    <w:name w:val="Заголовок по центру"/>
    <w:basedOn w:val="af"/>
    <w:next w:val="af"/>
    <w:semiHidden/>
    <w:qFormat/>
    <w:pPr>
      <w:widowControl/>
      <w:spacing w:before="40" w:after="40" w:line="240" w:lineRule="auto"/>
      <w:ind w:firstLine="709"/>
      <w:jc w:val="center"/>
    </w:pPr>
    <w:rPr>
      <w:b/>
      <w:sz w:val="28"/>
    </w:rPr>
  </w:style>
  <w:style w:type="character" w:styleId="affffffff5">
    <w:name w:val="Placeholder Text"/>
    <w:basedOn w:val="af1"/>
    <w:uiPriority w:val="99"/>
    <w:rPr>
      <w:color w:val="808080"/>
    </w:rPr>
  </w:style>
  <w:style w:type="character" w:styleId="affffffff6">
    <w:name w:val="endnote reference"/>
    <w:uiPriority w:val="99"/>
    <w:semiHidden/>
    <w:rPr>
      <w:vertAlign w:val="superscript"/>
    </w:rPr>
  </w:style>
  <w:style w:type="table" w:styleId="1f1">
    <w:name w:val="Table Columns 1"/>
    <w:basedOn w:val="af2"/>
    <w:pPr>
      <w:spacing w:after="0" w:line="240" w:lineRule="auto"/>
    </w:pPr>
    <w:rPr>
      <w:rFonts w:eastAsia="Times New Roman"/>
      <w:b/>
      <w:bCs w:val="0"/>
      <w:sz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tblPr/>
      <w:tcPr>
        <w:tcBorders>
          <w:bottom w:val="single" w:sz="6" w:space="0" w:color="00000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2f1">
    <w:name w:val="Table Columns 2"/>
    <w:basedOn w:val="af2"/>
    <w:pPr>
      <w:spacing w:after="0" w:line="240" w:lineRule="auto"/>
    </w:pPr>
    <w:rPr>
      <w:rFonts w:eastAsia="Times New Roman"/>
      <w:b/>
      <w:bCs w:val="0"/>
      <w:sz w:val="20"/>
      <w:lang w:eastAsia="ru-RU"/>
    </w:rPr>
    <w:tblPr>
      <w:tblStyleColBandSize w:val="1"/>
    </w:tblPr>
    <w:tblStylePr w:type="firstRow">
      <w:rPr>
        <w:color w:val="FFFFFF"/>
      </w:rPr>
      <w:tblPr/>
      <w:tcPr>
        <w:shd w:val="solid" w:color="000080" w:fill="FFFFFF"/>
      </w:tcPr>
    </w:tblStylePr>
    <w:tblStylePr w:type="firstCol">
      <w:rPr>
        <w:color w:val="00000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3b">
    <w:name w:val="Table Columns 3"/>
    <w:basedOn w:val="af2"/>
    <w:pPr>
      <w:spacing w:after="0" w:line="240" w:lineRule="auto"/>
    </w:pPr>
    <w:rPr>
      <w:rFonts w:eastAsia="Times New Roman"/>
      <w:b/>
      <w:bCs w:val="0"/>
      <w:sz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tblPr/>
      <w:tcPr>
        <w:tcBorders>
          <w:top w:val="single" w:sz="6" w:space="0" w:color="00008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44">
    <w:name w:val="Table Columns 4"/>
    <w:basedOn w:val="af2"/>
    <w:pPr>
      <w:spacing w:after="0" w:line="240" w:lineRule="auto"/>
    </w:pPr>
    <w:rPr>
      <w:rFonts w:eastAsia="Times New Roman"/>
      <w:sz w:val="20"/>
      <w:lang w:eastAsia="ru-RU"/>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f2"/>
    <w:pPr>
      <w:spacing w:after="0" w:line="240" w:lineRule="auto"/>
    </w:pPr>
    <w:rPr>
      <w:rFonts w:eastAsia="Times New Roman"/>
      <w:sz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paragraph" w:styleId="affffffff7">
    <w:name w:val="Document Map"/>
    <w:basedOn w:val="af"/>
    <w:link w:val="affffffff8"/>
    <w:uiPriority w:val="99"/>
    <w:semiHidden/>
    <w:qFormat/>
    <w:rPr>
      <w:rFonts w:ascii="Tahoma" w:hAnsi="Tahoma" w:cs="Tahoma"/>
      <w:sz w:val="16"/>
      <w:szCs w:val="16"/>
    </w:rPr>
  </w:style>
  <w:style w:type="character" w:customStyle="1" w:styleId="affffffff8">
    <w:name w:val="Схема документа Знак"/>
    <w:link w:val="affffffff7"/>
    <w:uiPriority w:val="99"/>
    <w:semiHidden/>
    <w:qFormat/>
    <w:rPr>
      <w:rFonts w:ascii="Tahoma" w:eastAsia="Times New Roman" w:hAnsi="Tahoma" w:cs="Tahoma"/>
      <w:sz w:val="16"/>
      <w:szCs w:val="16"/>
      <w:lang w:eastAsia="ru-RU"/>
    </w:rPr>
  </w:style>
  <w:style w:type="table" w:styleId="-11">
    <w:name w:val="Table List 1"/>
    <w:basedOn w:val="af2"/>
    <w:pPr>
      <w:spacing w:after="0" w:line="240" w:lineRule="auto"/>
    </w:pPr>
    <w:rPr>
      <w:rFonts w:eastAsia="Times New Roman"/>
      <w:sz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20">
    <w:name w:val="Table List 2"/>
    <w:basedOn w:val="af2"/>
    <w:pPr>
      <w:spacing w:after="0" w:line="240" w:lineRule="auto"/>
    </w:pPr>
    <w:rPr>
      <w:rFonts w:eastAsia="Times New Roman"/>
      <w:sz w:val="20"/>
      <w:lang w:eastAsia="ru-RU"/>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30">
    <w:name w:val="Table List 3"/>
    <w:basedOn w:val="af2"/>
    <w:pPr>
      <w:spacing w:after="0" w:line="240" w:lineRule="auto"/>
    </w:pPr>
    <w:rPr>
      <w:rFonts w:eastAsia="Times New Roman"/>
      <w:sz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4">
    <w:name w:val="Table List 4"/>
    <w:basedOn w:val="af2"/>
    <w:pPr>
      <w:spacing w:after="0" w:line="240" w:lineRule="auto"/>
    </w:pPr>
    <w:rPr>
      <w:rFonts w:eastAsia="Times New Roman"/>
      <w:sz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5">
    <w:name w:val="Table List 5"/>
    <w:basedOn w:val="af2"/>
    <w:pPr>
      <w:spacing w:after="0" w:line="240" w:lineRule="auto"/>
    </w:pPr>
    <w:rPr>
      <w:rFonts w:eastAsia="Times New Roman"/>
      <w:sz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6">
    <w:name w:val="Table List 6"/>
    <w:basedOn w:val="af2"/>
    <w:pPr>
      <w:spacing w:after="0" w:line="240" w:lineRule="auto"/>
    </w:pPr>
    <w:rPr>
      <w:rFonts w:eastAsia="Times New Roman"/>
      <w:sz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7">
    <w:name w:val="Table List 7"/>
    <w:basedOn w:val="af2"/>
    <w:pPr>
      <w:spacing w:after="0" w:line="240" w:lineRule="auto"/>
    </w:pPr>
    <w:rPr>
      <w:rFonts w:eastAsia="Times New Roman"/>
      <w:sz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8">
    <w:name w:val="Table List 8"/>
    <w:basedOn w:val="af2"/>
    <w:pPr>
      <w:spacing w:after="0" w:line="240" w:lineRule="auto"/>
    </w:pPr>
    <w:rPr>
      <w:rFonts w:eastAsia="Times New Roman"/>
      <w:sz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affffffff9">
    <w:name w:val="endnote text"/>
    <w:basedOn w:val="af"/>
    <w:link w:val="affffffffa"/>
    <w:uiPriority w:val="99"/>
    <w:semiHidden/>
    <w:qFormat/>
    <w:rPr>
      <w:sz w:val="20"/>
    </w:rPr>
  </w:style>
  <w:style w:type="character" w:customStyle="1" w:styleId="affffffffa">
    <w:name w:val="Текст концевой сноски Знак"/>
    <w:basedOn w:val="af1"/>
    <w:link w:val="affffffff9"/>
    <w:uiPriority w:val="99"/>
    <w:semiHidden/>
    <w:rPr>
      <w:rFonts w:ascii="Times New Roman" w:eastAsia="Times New Roman" w:hAnsi="Times New Roman" w:cs="Times New Roman"/>
      <w:sz w:val="20"/>
      <w:szCs w:val="20"/>
      <w:lang w:eastAsia="ru-RU"/>
    </w:rPr>
  </w:style>
  <w:style w:type="paragraph" w:customStyle="1" w:styleId="affffffffb">
    <w:name w:val="Титул"/>
    <w:basedOn w:val="af"/>
    <w:semiHidden/>
    <w:qFormat/>
    <w:pPr>
      <w:widowControl/>
      <w:spacing w:before="120" w:after="120" w:line="240" w:lineRule="auto"/>
      <w:jc w:val="center"/>
    </w:pPr>
    <w:rPr>
      <w:rFonts w:eastAsia="Calibri"/>
      <w:sz w:val="28"/>
      <w:szCs w:val="22"/>
    </w:rPr>
  </w:style>
  <w:style w:type="table" w:styleId="1f2">
    <w:name w:val="Table Colorful 1"/>
    <w:basedOn w:val="af2"/>
    <w:pPr>
      <w:spacing w:after="0" w:line="240" w:lineRule="auto"/>
    </w:pPr>
    <w:rPr>
      <w:rFonts w:eastAsia="Times New Roman"/>
      <w:color w:val="FFFFFF"/>
      <w:sz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rPr>
    </w:tblStylePr>
  </w:style>
  <w:style w:type="table" w:styleId="2f2">
    <w:name w:val="Table Colorful 2"/>
    <w:basedOn w:val="af2"/>
    <w:pPr>
      <w:spacing w:after="0" w:line="240" w:lineRule="auto"/>
    </w:pPr>
    <w:rPr>
      <w:rFonts w:eastAsia="Times New Roman"/>
      <w:sz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rPr>
    </w:tblStylePr>
  </w:style>
  <w:style w:type="table" w:styleId="3c">
    <w:name w:val="Table Colorful 3"/>
    <w:basedOn w:val="af2"/>
    <w:pPr>
      <w:spacing w:after="0" w:line="240" w:lineRule="auto"/>
    </w:pPr>
    <w:rPr>
      <w:rFonts w:eastAsia="Times New Roman"/>
      <w:sz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customStyle="1" w:styleId="affffffffc">
    <w:name w:val="Чертежный"/>
    <w:qFormat/>
    <w:pPr>
      <w:spacing w:after="0" w:line="240" w:lineRule="auto"/>
      <w:jc w:val="both"/>
    </w:pPr>
    <w:rPr>
      <w:rFonts w:ascii="ISOCPEUR" w:eastAsia="Times New Roman" w:hAnsi="ISOCPEUR"/>
      <w:i/>
      <w:sz w:val="28"/>
      <w:lang w:val="uk-UA" w:eastAsia="ru-RU"/>
    </w:rPr>
  </w:style>
  <w:style w:type="paragraph" w:customStyle="1" w:styleId="1a">
    <w:name w:val="Дефис 1"/>
    <w:basedOn w:val="affffffffd"/>
    <w:link w:val="1f3"/>
    <w:qFormat/>
    <w:pPr>
      <w:keepLines/>
      <w:widowControl/>
      <w:numPr>
        <w:numId w:val="9"/>
      </w:numPr>
      <w:spacing w:before="60" w:after="60"/>
      <w:contextualSpacing w:val="0"/>
    </w:pPr>
  </w:style>
  <w:style w:type="character" w:customStyle="1" w:styleId="1f3">
    <w:name w:val="Дефис 1 Знак"/>
    <w:basedOn w:val="af1"/>
    <w:link w:val="1a"/>
    <w:rPr>
      <w:rFonts w:ascii="Times New Roman" w:eastAsia="Times New Roman" w:hAnsi="Times New Roman" w:cs="Times New Roman"/>
      <w:sz w:val="24"/>
      <w:szCs w:val="24"/>
      <w:lang w:eastAsia="ru-RU"/>
    </w:rPr>
  </w:style>
  <w:style w:type="paragraph" w:styleId="affffffffd">
    <w:name w:val="List Bullet"/>
    <w:basedOn w:val="af"/>
    <w:uiPriority w:val="99"/>
    <w:semiHidden/>
    <w:unhideWhenUsed/>
    <w:qFormat/>
    <w:pPr>
      <w:contextualSpacing/>
    </w:pPr>
  </w:style>
  <w:style w:type="paragraph" w:customStyle="1" w:styleId="Default">
    <w:name w:val="Default"/>
    <w:qFormat/>
    <w:pPr>
      <w:spacing w:after="0" w:line="240" w:lineRule="auto"/>
    </w:pPr>
    <w:rPr>
      <w:rFonts w:eastAsiaTheme="minorHAnsi"/>
      <w:color w:val="000000"/>
      <w:szCs w:val="24"/>
    </w:rPr>
  </w:style>
  <w:style w:type="paragraph" w:customStyle="1" w:styleId="phconfirmstampstamp">
    <w:name w:val="ph_confirmstamp_stamp"/>
    <w:basedOn w:val="af"/>
    <w:qFormat/>
    <w:pPr>
      <w:widowControl/>
      <w:spacing w:before="140" w:after="240" w:line="240" w:lineRule="auto"/>
      <w:jc w:val="left"/>
    </w:pPr>
  </w:style>
  <w:style w:type="character" w:customStyle="1" w:styleId="1f4">
    <w:name w:val="Текст пункта Знак1"/>
    <w:link w:val="affffffffe"/>
    <w:rPr>
      <w:rFonts w:ascii="Times New Roman" w:eastAsia="Times New Roman" w:hAnsi="Times New Roman" w:cs="Times New Roman"/>
      <w:sz w:val="24"/>
      <w:szCs w:val="24"/>
    </w:rPr>
  </w:style>
  <w:style w:type="paragraph" w:customStyle="1" w:styleId="affffffffe">
    <w:name w:val="Текст пункта"/>
    <w:link w:val="1f4"/>
    <w:qFormat/>
    <w:pPr>
      <w:spacing w:before="120" w:after="0" w:line="360" w:lineRule="auto"/>
      <w:ind w:firstLine="624"/>
      <w:contextualSpacing/>
      <w:jc w:val="both"/>
    </w:pPr>
    <w:rPr>
      <w:rFonts w:eastAsia="Times New Roman"/>
      <w:szCs w:val="24"/>
    </w:rPr>
  </w:style>
  <w:style w:type="character" w:customStyle="1" w:styleId="120">
    <w:name w:val="Неразрешенное упоминание12"/>
    <w:basedOn w:val="af1"/>
    <w:uiPriority w:val="99"/>
    <w:semiHidden/>
    <w:unhideWhenUsed/>
    <w:rPr>
      <w:color w:val="605E5C"/>
      <w:shd w:val="clear" w:color="auto" w:fill="E1DFDD"/>
    </w:rPr>
  </w:style>
  <w:style w:type="paragraph" w:styleId="a5">
    <w:name w:val="Normal Indent"/>
    <w:basedOn w:val="af"/>
    <w:qFormat/>
    <w:pPr>
      <w:widowControl/>
      <w:numPr>
        <w:numId w:val="11"/>
      </w:numPr>
      <w:spacing w:line="276" w:lineRule="auto"/>
    </w:pPr>
  </w:style>
  <w:style w:type="paragraph" w:customStyle="1" w:styleId="OrderedList6">
    <w:name w:val="OrderedList6"/>
    <w:basedOn w:val="af"/>
    <w:qFormat/>
    <w:pPr>
      <w:widowControl/>
      <w:numPr>
        <w:ilvl w:val="5"/>
        <w:numId w:val="12"/>
      </w:numPr>
    </w:pPr>
    <w:rPr>
      <w:sz w:val="28"/>
    </w:rPr>
  </w:style>
  <w:style w:type="table" w:customStyle="1" w:styleId="1f5">
    <w:name w:val="Сетка таблицы1"/>
    <w:basedOn w:val="af2"/>
    <w:next w:val="afff3"/>
    <w:pPr>
      <w:spacing w:after="0" w:line="360" w:lineRule="auto"/>
    </w:pPr>
    <w:rPr>
      <w:rFonts w:eastAsia="Times New Roman"/>
      <w:sz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Text">
    <w:name w:val="_TableText"/>
    <w:link w:val="TableText0"/>
    <w:qFormat/>
    <w:pPr>
      <w:tabs>
        <w:tab w:val="left" w:pos="0"/>
      </w:tabs>
      <w:spacing w:after="0" w:line="276" w:lineRule="auto"/>
    </w:pPr>
    <w:rPr>
      <w:rFonts w:eastAsia="Times New Roman"/>
      <w:szCs w:val="24"/>
      <w:lang w:eastAsia="ru-RU"/>
    </w:rPr>
  </w:style>
  <w:style w:type="character" w:customStyle="1" w:styleId="TableText0">
    <w:name w:val="_TableText Знак"/>
    <w:link w:val="TableText"/>
    <w:rPr>
      <w:rFonts w:ascii="Times New Roman" w:eastAsia="Times New Roman" w:hAnsi="Times New Roman" w:cs="Times New Roman"/>
      <w:sz w:val="24"/>
      <w:szCs w:val="24"/>
      <w:lang w:eastAsia="ru-RU"/>
    </w:rPr>
  </w:style>
  <w:style w:type="paragraph" w:customStyle="1" w:styleId="TableTitle">
    <w:name w:val="_TableTitle"/>
    <w:link w:val="TableTitle0"/>
    <w:qFormat/>
    <w:pPr>
      <w:keepNext/>
      <w:spacing w:after="0" w:line="276" w:lineRule="auto"/>
      <w:jc w:val="center"/>
    </w:pPr>
    <w:rPr>
      <w:rFonts w:eastAsia="Times New Roman"/>
      <w:b/>
      <w:szCs w:val="24"/>
      <w:lang w:eastAsia="ru-RU"/>
    </w:rPr>
  </w:style>
  <w:style w:type="character" w:customStyle="1" w:styleId="TableTitle0">
    <w:name w:val="_TableTitle Знак"/>
    <w:link w:val="TableTitle"/>
    <w:rPr>
      <w:rFonts w:ascii="Times New Roman" w:eastAsia="Times New Roman" w:hAnsi="Times New Roman" w:cs="Times New Roman"/>
      <w:b/>
      <w:sz w:val="24"/>
      <w:szCs w:val="24"/>
      <w:lang w:eastAsia="ru-RU"/>
    </w:rPr>
  </w:style>
  <w:style w:type="character" w:customStyle="1" w:styleId="inline-comment-marker">
    <w:name w:val="inline-comment-marker"/>
    <w:basedOn w:val="af1"/>
  </w:style>
  <w:style w:type="paragraph" w:customStyle="1" w:styleId="ItemizedList1">
    <w:name w:val="_ItemizedList1"/>
    <w:link w:val="ItemizedList10"/>
    <w:qFormat/>
    <w:pPr>
      <w:numPr>
        <w:numId w:val="13"/>
      </w:numPr>
      <w:spacing w:after="0" w:line="276" w:lineRule="auto"/>
      <w:jc w:val="both"/>
    </w:pPr>
    <w:rPr>
      <w:rFonts w:eastAsia="Times New Roman"/>
      <w:lang w:eastAsia="ru-RU"/>
    </w:rPr>
  </w:style>
  <w:style w:type="character" w:customStyle="1" w:styleId="ItemizedList10">
    <w:name w:val="_ItemizedList1 Знак"/>
    <w:link w:val="ItemizedList1"/>
    <w:rPr>
      <w:rFonts w:ascii="Times New Roman" w:eastAsia="Times New Roman" w:hAnsi="Times New Roman" w:cs="Times New Roman"/>
      <w:sz w:val="24"/>
      <w:szCs w:val="20"/>
      <w:lang w:eastAsia="ru-RU"/>
    </w:rPr>
  </w:style>
  <w:style w:type="paragraph" w:customStyle="1" w:styleId="ItemizedList2">
    <w:name w:val="_ItemizedList2"/>
    <w:basedOn w:val="ItemizedList1"/>
    <w:qFormat/>
    <w:pPr>
      <w:numPr>
        <w:ilvl w:val="1"/>
      </w:numPr>
      <w:tabs>
        <w:tab w:val="num" w:pos="360"/>
      </w:tabs>
      <w:ind w:left="1440" w:firstLine="1418"/>
    </w:pPr>
    <w:rPr>
      <w:szCs w:val="24"/>
    </w:rPr>
  </w:style>
  <w:style w:type="paragraph" w:customStyle="1" w:styleId="ItemizedList3">
    <w:name w:val="_ItemizedList3"/>
    <w:basedOn w:val="ItemizedList1"/>
    <w:qFormat/>
    <w:pPr>
      <w:numPr>
        <w:ilvl w:val="2"/>
      </w:numPr>
      <w:tabs>
        <w:tab w:val="num" w:pos="360"/>
      </w:tabs>
      <w:ind w:left="2160" w:hanging="180"/>
    </w:pPr>
    <w:rPr>
      <w:szCs w:val="24"/>
    </w:rPr>
  </w:style>
  <w:style w:type="paragraph" w:customStyle="1" w:styleId="ItemizedList4">
    <w:name w:val="_ItemizedList4"/>
    <w:basedOn w:val="ItemizedList1"/>
    <w:qFormat/>
    <w:pPr>
      <w:numPr>
        <w:ilvl w:val="3"/>
      </w:numPr>
      <w:tabs>
        <w:tab w:val="num" w:pos="360"/>
      </w:tabs>
      <w:ind w:left="2880" w:hanging="360"/>
    </w:pPr>
  </w:style>
  <w:style w:type="paragraph" w:customStyle="1" w:styleId="ItemizedList5">
    <w:name w:val="_ItemizedList5"/>
    <w:basedOn w:val="ItemizedList1"/>
    <w:qFormat/>
    <w:pPr>
      <w:numPr>
        <w:ilvl w:val="4"/>
      </w:numPr>
      <w:tabs>
        <w:tab w:val="num" w:pos="360"/>
      </w:tabs>
      <w:ind w:left="3600" w:hanging="360"/>
    </w:pPr>
  </w:style>
  <w:style w:type="paragraph" w:customStyle="1" w:styleId="ItemizedList6">
    <w:name w:val="_ItemizedList6"/>
    <w:basedOn w:val="ItemizedList1"/>
    <w:qFormat/>
    <w:pPr>
      <w:numPr>
        <w:ilvl w:val="5"/>
      </w:numPr>
      <w:tabs>
        <w:tab w:val="num" w:pos="360"/>
      </w:tabs>
      <w:ind w:left="4320" w:hanging="180"/>
    </w:pPr>
  </w:style>
  <w:style w:type="paragraph" w:customStyle="1" w:styleId="ItemizedList7">
    <w:name w:val="_ItemizedList7"/>
    <w:basedOn w:val="ItemizedList1"/>
    <w:qFormat/>
    <w:pPr>
      <w:numPr>
        <w:ilvl w:val="6"/>
      </w:numPr>
      <w:tabs>
        <w:tab w:val="num" w:pos="360"/>
      </w:tabs>
      <w:ind w:left="5040" w:hanging="360"/>
    </w:pPr>
  </w:style>
  <w:style w:type="paragraph" w:customStyle="1" w:styleId="ItemizedList8">
    <w:name w:val="_ItemizedList8"/>
    <w:basedOn w:val="ItemizedList1"/>
    <w:qFormat/>
    <w:pPr>
      <w:numPr>
        <w:ilvl w:val="7"/>
      </w:numPr>
      <w:tabs>
        <w:tab w:val="num" w:pos="360"/>
      </w:tabs>
      <w:ind w:left="5760" w:hanging="360"/>
    </w:pPr>
  </w:style>
  <w:style w:type="paragraph" w:customStyle="1" w:styleId="ItemizedList9">
    <w:name w:val="_ItemizedList9"/>
    <w:basedOn w:val="ItemizedList1"/>
    <w:qFormat/>
    <w:pPr>
      <w:numPr>
        <w:ilvl w:val="8"/>
      </w:numPr>
      <w:tabs>
        <w:tab w:val="num" w:pos="360"/>
      </w:tabs>
      <w:ind w:left="6480" w:hanging="180"/>
    </w:pPr>
  </w:style>
  <w:style w:type="paragraph" w:customStyle="1" w:styleId="afffffffff">
    <w:name w:val="Комментарии"/>
    <w:basedOn w:val="af"/>
    <w:uiPriority w:val="3"/>
    <w:qFormat/>
    <w:pPr>
      <w:widowControl/>
      <w:spacing w:before="120" w:after="120" w:line="240" w:lineRule="auto"/>
    </w:pPr>
    <w:rPr>
      <w:rFonts w:eastAsiaTheme="minorHAnsi"/>
      <w:i/>
      <w:color w:val="FF0000"/>
      <w:sz w:val="20"/>
      <w:szCs w:val="28"/>
    </w:rPr>
  </w:style>
  <w:style w:type="table" w:customStyle="1" w:styleId="afffffffff0">
    <w:name w:val="Описание параметров (заголовок)"/>
    <w:basedOn w:val="af2"/>
    <w:uiPriority w:val="99"/>
    <w:pPr>
      <w:spacing w:after="0" w:line="240" w:lineRule="auto"/>
    </w:pPr>
    <w:rPr>
      <w:rFonts w:eastAsiaTheme="minorHAnsi"/>
      <w:color w:val="000000" w:themeColor="text1"/>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pacing w:before="0" w:beforeAutospacing="0" w:after="0" w:afterAutospacing="0" w:line="240" w:lineRule="auto"/>
        <w:ind w:left="0" w:right="0" w:firstLine="0"/>
        <w:jc w:val="center"/>
        <w:outlineLvl w:val="9"/>
      </w:pPr>
      <w:rPr>
        <w:rFonts w:ascii="Times New Roman" w:hAnsi="Times New Roman"/>
        <w:b/>
        <w:color w:val="auto"/>
        <w:sz w:val="20"/>
      </w:rPr>
      <w:tblPr>
        <w:tblCellMar>
          <w:top w:w="57" w:type="dxa"/>
          <w:left w:w="57" w:type="dxa"/>
          <w:bottom w:w="57" w:type="dxa"/>
          <w:right w:w="57" w:type="dxa"/>
        </w:tblCellMar>
      </w:tblPr>
      <w:trPr>
        <w:cantSplit/>
        <w:tblHeader/>
      </w:trPr>
      <w:tcPr>
        <w:shd w:val="clear" w:color="auto" w:fill="BFBFBF" w:themeFill="background1" w:themeFillShade="BF"/>
      </w:tcPr>
    </w:tblStylePr>
  </w:style>
  <w:style w:type="paragraph" w:customStyle="1" w:styleId="afffffffff1">
    <w:name w:val="Текст внутри таблицы"/>
    <w:basedOn w:val="af"/>
    <w:link w:val="afffffffff2"/>
    <w:qFormat/>
    <w:pPr>
      <w:widowControl/>
      <w:spacing w:before="60" w:after="60" w:line="240" w:lineRule="auto"/>
      <w:contextualSpacing/>
      <w:jc w:val="left"/>
    </w:pPr>
  </w:style>
  <w:style w:type="character" w:customStyle="1" w:styleId="afffffffff2">
    <w:name w:val="Текст внутри таблицы Знак"/>
    <w:link w:val="afffffffff1"/>
    <w:rPr>
      <w:rFonts w:ascii="Times New Roman" w:eastAsia="Times New Roman" w:hAnsi="Times New Roman" w:cs="Times New Roman"/>
      <w:sz w:val="24"/>
      <w:szCs w:val="24"/>
      <w:lang w:eastAsia="ru-RU"/>
    </w:rPr>
  </w:style>
  <w:style w:type="paragraph" w:customStyle="1" w:styleId="phlistitemized1">
    <w:name w:val="ph_list_itemized_1"/>
    <w:basedOn w:val="af"/>
    <w:qFormat/>
    <w:pPr>
      <w:widowControl/>
      <w:numPr>
        <w:numId w:val="16"/>
      </w:numPr>
      <w:ind w:right="170"/>
    </w:pPr>
  </w:style>
  <w:style w:type="table" w:customStyle="1" w:styleId="Table">
    <w:name w:val="Table"/>
    <w:qFormat/>
    <w:pPr>
      <w:spacing w:after="0" w:line="240" w:lineRule="auto"/>
    </w:pPr>
    <w:rPr>
      <w:bCs w:val="0"/>
      <w:color w:val="000000" w:themeColor="text1"/>
      <w:sz w:val="20"/>
      <w:lang w:val="en-US" w:eastAsia="ru-RU"/>
    </w:rPr>
    <w:tblPr>
      <w:tblStyleRowBandSize w:val="1"/>
      <w:tblStyleColBandSize w:val="1"/>
      <w:tblBorders>
        <w:top w:val="single" w:sz="8" w:space="0" w:color="E1E4E5"/>
        <w:left w:val="single" w:sz="8" w:space="0" w:color="E1E4E5"/>
        <w:bottom w:val="single" w:sz="8" w:space="0" w:color="E1E4E5"/>
        <w:right w:val="single" w:sz="8" w:space="0" w:color="E1E4E5"/>
        <w:insideH w:val="single" w:sz="8" w:space="0" w:color="E1E4E5"/>
        <w:insideV w:val="single" w:sz="8" w:space="0" w:color="E1E4E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1E4E5"/>
          <w:left w:val="single" w:sz="8" w:space="0" w:color="E1E4E5"/>
          <w:bottom w:val="single" w:sz="16" w:space="0" w:color="E1E4E5"/>
          <w:right w:val="single" w:sz="8" w:space="0" w:color="E1E4E5"/>
        </w:tcBorders>
        <w:shd w:val="clear" w:color="auto" w:fill="FFFFFF"/>
        <w:vAlign w:val="center"/>
      </w:tcPr>
    </w:tblStylePr>
    <w:tblStylePr w:type="lastRow">
      <w:pPr>
        <w:spacing w:before="0" w:after="0" w:line="240" w:lineRule="auto"/>
      </w:pPr>
      <w:rPr>
        <w:b/>
        <w:bCs/>
      </w:rPr>
      <w:tblPr/>
      <w:tcPr>
        <w:tcBorders>
          <w:top w:val="single" w:sz="16" w:space="0" w:color="E1E4E5"/>
          <w:left w:val="none" w:sz="4" w:space="0" w:color="000000"/>
          <w:bottom w:val="single" w:sz="8" w:space="0" w:color="E1E4E5"/>
          <w:right w:val="none" w:sz="4" w:space="0" w:color="000000"/>
        </w:tcBorders>
      </w:tcPr>
    </w:tblStylePr>
    <w:tblStylePr w:type="firstCol">
      <w:rPr>
        <w:b/>
        <w:bCs/>
      </w:rPr>
    </w:tblStylePr>
    <w:tblStylePr w:type="lastCol">
      <w:rPr>
        <w:b/>
        <w:bCs/>
      </w:rPr>
    </w:tblStylePr>
    <w:tblStylePr w:type="band1Horz">
      <w:tblPr/>
      <w:tcPr>
        <w:shd w:val="clear" w:color="auto" w:fill="F3F6F6"/>
      </w:tcPr>
    </w:tblStylePr>
  </w:style>
  <w:style w:type="paragraph" w:customStyle="1" w:styleId="1f6">
    <w:name w:val="Основной шрифт1"/>
    <w:link w:val="afffffffff3"/>
    <w:uiPriority w:val="99"/>
    <w:qFormat/>
    <w:pPr>
      <w:spacing w:after="0" w:line="240" w:lineRule="auto"/>
      <w:ind w:firstLine="340"/>
      <w:jc w:val="both"/>
    </w:pPr>
    <w:rPr>
      <w:rFonts w:ascii="Verdana" w:eastAsia="Times New Roman" w:hAnsi="Verdana"/>
      <w:szCs w:val="24"/>
      <w:lang w:eastAsia="ru-RU"/>
    </w:rPr>
  </w:style>
  <w:style w:type="character" w:customStyle="1" w:styleId="afffffffff3">
    <w:name w:val="Основной шрифт Знак"/>
    <w:link w:val="1f6"/>
    <w:uiPriority w:val="99"/>
    <w:rPr>
      <w:rFonts w:ascii="Verdana" w:eastAsia="Times New Roman" w:hAnsi="Verdana" w:cs="Times New Roman"/>
      <w:sz w:val="24"/>
      <w:szCs w:val="24"/>
      <w:lang w:eastAsia="ru-RU"/>
    </w:rPr>
  </w:style>
  <w:style w:type="paragraph" w:customStyle="1" w:styleId="IT1">
    <w:name w:val="IT1_Обычный"/>
    <w:link w:val="IT10"/>
    <w:qFormat/>
    <w:pPr>
      <w:spacing w:after="0" w:line="276" w:lineRule="auto"/>
      <w:ind w:firstLine="851"/>
      <w:jc w:val="both"/>
    </w:pPr>
    <w:rPr>
      <w:rFonts w:eastAsia="Calibri"/>
      <w:szCs w:val="24"/>
    </w:rPr>
  </w:style>
  <w:style w:type="character" w:customStyle="1" w:styleId="IT10">
    <w:name w:val="IT1_Обычный Знак"/>
    <w:link w:val="IT1"/>
    <w:rPr>
      <w:rFonts w:ascii="Times New Roman" w:eastAsia="Calibri" w:hAnsi="Times New Roman" w:cs="Times New Roman"/>
      <w:sz w:val="24"/>
      <w:szCs w:val="24"/>
    </w:rPr>
  </w:style>
  <w:style w:type="paragraph" w:customStyle="1" w:styleId="afffffffff4">
    <w:name w:val="Табл_шапка"/>
    <w:basedOn w:val="af"/>
    <w:link w:val="afffffffff5"/>
    <w:uiPriority w:val="3"/>
    <w:qFormat/>
    <w:pPr>
      <w:keepNext/>
      <w:widowControl/>
      <w:spacing w:before="40" w:after="40" w:line="276" w:lineRule="auto"/>
      <w:ind w:firstLine="851"/>
      <w:jc w:val="center"/>
    </w:pPr>
    <w:rPr>
      <w:b/>
      <w:bCs w:val="0"/>
    </w:rPr>
  </w:style>
  <w:style w:type="character" w:customStyle="1" w:styleId="afffffffff5">
    <w:name w:val="Табл_шапка Знак"/>
    <w:link w:val="afffffffff4"/>
    <w:uiPriority w:val="3"/>
    <w:rPr>
      <w:rFonts w:ascii="Times New Roman" w:eastAsia="Times New Roman" w:hAnsi="Times New Roman" w:cs="Times New Roman"/>
      <w:b/>
      <w:bCs w:val="0"/>
      <w:sz w:val="24"/>
      <w:szCs w:val="20"/>
      <w:lang w:eastAsia="ru-RU"/>
    </w:rPr>
  </w:style>
  <w:style w:type="paragraph" w:customStyle="1" w:styleId="afffffffff6">
    <w:name w:val="Табл_ячейка"/>
    <w:link w:val="afffffffff7"/>
    <w:uiPriority w:val="3"/>
    <w:qFormat/>
    <w:pPr>
      <w:tabs>
        <w:tab w:val="left" w:pos="851"/>
      </w:tabs>
      <w:spacing w:after="0" w:line="276" w:lineRule="auto"/>
    </w:pPr>
    <w:rPr>
      <w:rFonts w:eastAsia="Times New Roman"/>
      <w:szCs w:val="24"/>
      <w:lang w:eastAsia="ru-RU"/>
    </w:rPr>
  </w:style>
  <w:style w:type="character" w:customStyle="1" w:styleId="afffffffff7">
    <w:name w:val="Табл_ячейка Знак"/>
    <w:link w:val="afffffffff6"/>
    <w:uiPriority w:val="3"/>
    <w:rPr>
      <w:rFonts w:ascii="Times New Roman" w:eastAsia="Times New Roman" w:hAnsi="Times New Roman" w:cs="Times New Roman"/>
      <w:sz w:val="24"/>
      <w:szCs w:val="24"/>
      <w:lang w:eastAsia="ru-RU"/>
    </w:rPr>
  </w:style>
  <w:style w:type="table" w:customStyle="1" w:styleId="AdmonitionNote">
    <w:name w:val="Admonition Note"/>
    <w:basedOn w:val="af2"/>
    <w:qFormat/>
    <w:pPr>
      <w:spacing w:after="0" w:line="240" w:lineRule="auto"/>
    </w:pPr>
    <w:rPr>
      <w:sz w:val="21"/>
      <w:szCs w:val="21"/>
      <w:lang w:val="en-US" w:eastAsia="ja-JP"/>
    </w:rPr>
    <w:tblPr>
      <w:tblStyleRowBandSize w:val="1"/>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
    <w:tblStylePr w:type="firstRow">
      <w:rPr>
        <w:color w:val="FFFFFF" w:themeColor="background1"/>
      </w:rPr>
      <w:tblPr/>
      <w:tcPr>
        <w:shd w:val="clear" w:color="auto" w:fill="6AB0DE"/>
      </w:tcPr>
    </w:tblStylePr>
    <w:tblStylePr w:type="band1Horz">
      <w:tblPr/>
      <w:tcPr>
        <w:shd w:val="clear" w:color="auto" w:fill="E7F2FA"/>
      </w:tcPr>
    </w:tblStylePr>
  </w:style>
  <w:style w:type="paragraph" w:customStyle="1" w:styleId="LiteralBlock">
    <w:name w:val="Literal Block"/>
    <w:basedOn w:val="af"/>
    <w:qFormat/>
    <w:pPr>
      <w:pBdr>
        <w:top w:val="single" w:sz="4" w:space="4" w:color="D9D9D9" w:themeColor="background1" w:themeShade="D9"/>
        <w:left w:val="single" w:sz="4" w:space="2" w:color="D9D9D9" w:themeColor="background1" w:themeShade="D9"/>
        <w:bottom w:val="single" w:sz="4" w:space="4" w:color="D9D9D9" w:themeColor="background1" w:themeShade="D9"/>
        <w:right w:val="single" w:sz="4" w:space="2" w:color="D9D9D9" w:themeColor="background1" w:themeShade="D9"/>
      </w:pBdr>
      <w:shd w:val="clear" w:color="auto" w:fill="D9D9D9" w:themeFill="background1" w:themeFillShade="D9"/>
      <w:spacing w:after="100" w:line="240" w:lineRule="auto"/>
      <w:jc w:val="left"/>
    </w:pPr>
    <w:rPr>
      <w:rFonts w:ascii="Consolas" w:eastAsia="MS Gothic" w:hAnsiTheme="majorHAnsi" w:cstheme="minorBidi"/>
      <w:sz w:val="20"/>
      <w:lang w:val="en-US" w:eastAsia="ja-JP"/>
    </w:rPr>
  </w:style>
  <w:style w:type="paragraph" w:styleId="afffffffff8">
    <w:name w:val="Body Text"/>
    <w:basedOn w:val="af"/>
    <w:link w:val="afffffffff9"/>
    <w:uiPriority w:val="99"/>
    <w:qFormat/>
    <w:pPr>
      <w:widowControl/>
      <w:spacing w:before="120"/>
      <w:jc w:val="left"/>
    </w:pPr>
    <w:rPr>
      <w:rFonts w:eastAsia="Calibri"/>
    </w:rPr>
  </w:style>
  <w:style w:type="character" w:customStyle="1" w:styleId="afffffffff9">
    <w:name w:val="Основной текст Знак"/>
    <w:basedOn w:val="af1"/>
    <w:link w:val="afffffffff8"/>
    <w:uiPriority w:val="99"/>
    <w:qFormat/>
    <w:rPr>
      <w:rFonts w:ascii="Times New Roman" w:eastAsia="Calibri" w:hAnsi="Times New Roman" w:cs="Times New Roman"/>
      <w:sz w:val="24"/>
      <w:szCs w:val="24"/>
      <w:lang w:eastAsia="ru-RU"/>
    </w:rPr>
  </w:style>
  <w:style w:type="paragraph" w:styleId="a4">
    <w:name w:val="List Number"/>
    <w:basedOn w:val="af"/>
    <w:uiPriority w:val="34"/>
    <w:semiHidden/>
    <w:unhideWhenUsed/>
    <w:qFormat/>
    <w:pPr>
      <w:numPr>
        <w:numId w:val="17"/>
      </w:numPr>
      <w:contextualSpacing/>
    </w:pPr>
  </w:style>
  <w:style w:type="table" w:customStyle="1" w:styleId="AdmonitionAttention">
    <w:name w:val="Admonition Attention"/>
    <w:basedOn w:val="af2"/>
    <w:unhideWhenUsed/>
    <w:qFormat/>
    <w:pPr>
      <w:spacing w:after="0" w:line="240" w:lineRule="auto"/>
    </w:pPr>
    <w:rPr>
      <w:sz w:val="21"/>
      <w:szCs w:val="21"/>
      <w:lang w:val="en-US" w:eastAsia="ja-JP"/>
    </w:rPr>
    <w:tblPr>
      <w:tblStyleRowBandSize w:val="1"/>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Pr>
    <w:tblStylePr w:type="firstRow">
      <w:rPr>
        <w:color w:val="FFFFFF" w:themeColor="background1"/>
      </w:rPr>
      <w:tblPr/>
      <w:tcPr>
        <w:shd w:val="clear" w:color="auto" w:fill="6AB0DE"/>
      </w:tcPr>
    </w:tblStylePr>
    <w:tblStylePr w:type="band1Horz">
      <w:tblPr/>
      <w:tcPr>
        <w:shd w:val="clear" w:color="auto" w:fill="E7F2FA"/>
      </w:tcPr>
    </w:tblStylePr>
  </w:style>
  <w:style w:type="paragraph" w:customStyle="1" w:styleId="TableBottomMargin">
    <w:name w:val="Table Bottom Margin"/>
    <w:uiPriority w:val="99"/>
    <w:semiHidden/>
    <w:qFormat/>
    <w:pPr>
      <w:spacing w:after="0" w:line="240" w:lineRule="auto"/>
    </w:pPr>
    <w:rPr>
      <w:sz w:val="16"/>
      <w:szCs w:val="21"/>
      <w:lang w:val="en-US" w:eastAsia="ja-JP"/>
    </w:rPr>
  </w:style>
  <w:style w:type="paragraph" w:styleId="afffffffffa">
    <w:name w:val="Normal (Web)"/>
    <w:basedOn w:val="af"/>
    <w:uiPriority w:val="99"/>
    <w:qFormat/>
    <w:pPr>
      <w:widowControl/>
      <w:spacing w:before="120" w:after="120" w:line="288" w:lineRule="auto"/>
      <w:ind w:left="284" w:right="284" w:firstLine="720"/>
      <w:contextualSpacing/>
    </w:pPr>
    <w:rPr>
      <w:color w:val="000000"/>
    </w:rPr>
  </w:style>
  <w:style w:type="paragraph" w:customStyle="1" w:styleId="afffffffffb">
    <w:name w:val="Название Системы"/>
    <w:basedOn w:val="af"/>
    <w:next w:val="af"/>
    <w:link w:val="afffffffffc"/>
    <w:qFormat/>
    <w:pPr>
      <w:widowControl/>
      <w:spacing w:before="120" w:after="120" w:line="240" w:lineRule="auto"/>
      <w:ind w:firstLine="17"/>
      <w:contextualSpacing/>
      <w:jc w:val="center"/>
    </w:pPr>
    <w:rPr>
      <w:rFonts w:eastAsia="Calibri"/>
      <w:sz w:val="32"/>
      <w:szCs w:val="32"/>
    </w:rPr>
  </w:style>
  <w:style w:type="character" w:customStyle="1" w:styleId="afffffffffc">
    <w:name w:val="Название Системы Знак Знак"/>
    <w:link w:val="afffffffffb"/>
    <w:rPr>
      <w:rFonts w:ascii="Times New Roman" w:eastAsia="Calibri" w:hAnsi="Times New Roman" w:cs="Times New Roman"/>
      <w:sz w:val="32"/>
      <w:szCs w:val="32"/>
      <w:lang w:eastAsia="ru-RU"/>
    </w:rPr>
  </w:style>
  <w:style w:type="paragraph" w:customStyle="1" w:styleId="111">
    <w:name w:val="список 1. 1ур"/>
    <w:link w:val="113"/>
    <w:uiPriority w:val="2"/>
    <w:qFormat/>
    <w:pPr>
      <w:numPr>
        <w:numId w:val="18"/>
      </w:numPr>
      <w:spacing w:after="0" w:line="276" w:lineRule="auto"/>
      <w:jc w:val="both"/>
    </w:pPr>
    <w:rPr>
      <w:rFonts w:eastAsia="Times New Roman"/>
      <w:szCs w:val="28"/>
      <w:lang w:eastAsia="ru-RU"/>
    </w:rPr>
  </w:style>
  <w:style w:type="character" w:customStyle="1" w:styleId="113">
    <w:name w:val="список 1. 1ур Знак"/>
    <w:link w:val="111"/>
    <w:uiPriority w:val="2"/>
    <w:rPr>
      <w:rFonts w:ascii="Times New Roman" w:eastAsia="Times New Roman" w:hAnsi="Times New Roman" w:cs="Times New Roman"/>
      <w:sz w:val="24"/>
      <w:szCs w:val="28"/>
      <w:lang w:eastAsia="ru-RU"/>
    </w:rPr>
  </w:style>
  <w:style w:type="paragraph" w:customStyle="1" w:styleId="1f7">
    <w:name w:val="Абзац списка1"/>
    <w:basedOn w:val="af"/>
    <w:uiPriority w:val="34"/>
    <w:qFormat/>
    <w:pPr>
      <w:widowControl/>
      <w:spacing w:before="120" w:line="240" w:lineRule="auto"/>
      <w:ind w:left="720"/>
      <w:contextualSpacing/>
      <w:jc w:val="left"/>
    </w:pPr>
    <w:rPr>
      <w:rFonts w:ascii="Arial" w:eastAsia="SimSun" w:hAnsi="Arial" w:cs="Mangal"/>
      <w:sz w:val="20"/>
      <w:lang w:eastAsia="hi-IN" w:bidi="hi-IN"/>
    </w:rPr>
  </w:style>
  <w:style w:type="paragraph" w:customStyle="1" w:styleId="afffffffffd">
    <w:name w:val="Раздел документа"/>
    <w:basedOn w:val="af"/>
    <w:next w:val="af"/>
    <w:qFormat/>
    <w:pPr>
      <w:keepNext/>
      <w:widowControl/>
      <w:spacing w:before="120" w:after="360"/>
      <w:ind w:left="851" w:right="851"/>
      <w:contextualSpacing/>
      <w:jc w:val="center"/>
    </w:pPr>
    <w:rPr>
      <w:b/>
      <w:caps/>
    </w:rPr>
  </w:style>
  <w:style w:type="paragraph" w:customStyle="1" w:styleId="Appendix">
    <w:name w:val="Appendix"/>
    <w:next w:val="AppHeading1"/>
    <w:qFormat/>
    <w:pPr>
      <w:keepNext/>
      <w:keepLines/>
      <w:pageBreakBefore/>
      <w:numPr>
        <w:numId w:val="19"/>
      </w:numPr>
      <w:spacing w:before="360" w:after="240" w:line="288" w:lineRule="auto"/>
      <w:ind w:right="284"/>
      <w:jc w:val="center"/>
      <w:outlineLvl w:val="0"/>
    </w:pPr>
    <w:rPr>
      <w:rFonts w:eastAsia="Times New Roman"/>
      <w:b/>
      <w:color w:val="000000"/>
      <w:sz w:val="32"/>
      <w:szCs w:val="32"/>
    </w:rPr>
  </w:style>
  <w:style w:type="paragraph" w:customStyle="1" w:styleId="AppHeading1">
    <w:name w:val="App_Heading 1"/>
    <w:basedOn w:val="af"/>
    <w:next w:val="af"/>
    <w:qFormat/>
    <w:pPr>
      <w:keepNext/>
      <w:keepLines/>
      <w:widowControl/>
      <w:numPr>
        <w:ilvl w:val="1"/>
        <w:numId w:val="19"/>
      </w:numPr>
      <w:spacing w:before="360" w:after="240" w:line="288" w:lineRule="auto"/>
      <w:ind w:right="284"/>
      <w:contextualSpacing/>
      <w:jc w:val="left"/>
      <w:outlineLvl w:val="1"/>
    </w:pPr>
    <w:rPr>
      <w:b/>
      <w:color w:val="000000"/>
      <w:szCs w:val="28"/>
    </w:rPr>
  </w:style>
  <w:style w:type="paragraph" w:customStyle="1" w:styleId="AppHeading3">
    <w:name w:val="App_Heading 3"/>
    <w:basedOn w:val="af"/>
    <w:next w:val="af"/>
    <w:qFormat/>
    <w:pPr>
      <w:keepNext/>
      <w:keepLines/>
      <w:widowControl/>
      <w:numPr>
        <w:ilvl w:val="3"/>
        <w:numId w:val="19"/>
      </w:numPr>
      <w:spacing w:before="240" w:after="120" w:line="288" w:lineRule="auto"/>
      <w:ind w:right="284"/>
      <w:contextualSpacing/>
      <w:jc w:val="left"/>
    </w:pPr>
    <w:rPr>
      <w:b/>
      <w:color w:val="000000"/>
    </w:rPr>
  </w:style>
  <w:style w:type="paragraph" w:customStyle="1" w:styleId="AppHeading2">
    <w:name w:val="App_Heading 2"/>
    <w:basedOn w:val="af"/>
    <w:next w:val="af"/>
    <w:qFormat/>
    <w:pPr>
      <w:keepNext/>
      <w:keepLines/>
      <w:widowControl/>
      <w:numPr>
        <w:ilvl w:val="2"/>
        <w:numId w:val="19"/>
      </w:numPr>
      <w:spacing w:before="240" w:after="120" w:line="288" w:lineRule="auto"/>
      <w:ind w:right="284"/>
      <w:contextualSpacing/>
      <w:jc w:val="left"/>
    </w:pPr>
    <w:rPr>
      <w:b/>
      <w:color w:val="000000"/>
    </w:rPr>
  </w:style>
  <w:style w:type="paragraph" w:customStyle="1" w:styleId="AppHeading4">
    <w:name w:val="App_Heading 4"/>
    <w:basedOn w:val="af"/>
    <w:next w:val="af"/>
    <w:qFormat/>
    <w:pPr>
      <w:keepNext/>
      <w:keepLines/>
      <w:widowControl/>
      <w:numPr>
        <w:ilvl w:val="4"/>
        <w:numId w:val="19"/>
      </w:numPr>
      <w:spacing w:before="240" w:after="120" w:line="288" w:lineRule="auto"/>
      <w:ind w:right="284"/>
      <w:contextualSpacing/>
      <w:jc w:val="left"/>
    </w:pPr>
    <w:rPr>
      <w:b/>
      <w:color w:val="000000"/>
    </w:rPr>
  </w:style>
  <w:style w:type="character" w:customStyle="1" w:styleId="afffffffffe">
    <w:name w:val="Привязка сноски"/>
    <w:rPr>
      <w:vertAlign w:val="superscript"/>
    </w:rPr>
  </w:style>
  <w:style w:type="character" w:customStyle="1" w:styleId="affffffffff">
    <w:name w:val="Символ сноски"/>
    <w:qFormat/>
  </w:style>
  <w:style w:type="paragraph" w:customStyle="1" w:styleId="affffffffff0">
    <w:name w:val="Содержание"/>
    <w:basedOn w:val="af"/>
    <w:qFormat/>
    <w:pPr>
      <w:keepNext/>
      <w:pageBreakBefore/>
      <w:widowControl/>
      <w:spacing w:before="480" w:after="600"/>
      <w:contextualSpacing/>
      <w:jc w:val="center"/>
    </w:pPr>
    <w:rPr>
      <w:b/>
      <w:caps/>
    </w:rPr>
  </w:style>
  <w:style w:type="paragraph" w:customStyle="1" w:styleId="affffffffff1">
    <w:name w:val="ГС_Основной_текст"/>
    <w:link w:val="affffffffff2"/>
    <w:qFormat/>
    <w:pPr>
      <w:tabs>
        <w:tab w:val="left" w:pos="851"/>
      </w:tabs>
      <w:spacing w:before="60" w:after="60" w:line="360" w:lineRule="auto"/>
      <w:ind w:firstLine="851"/>
      <w:contextualSpacing/>
      <w:jc w:val="both"/>
    </w:pPr>
    <w:rPr>
      <w:rFonts w:eastAsia="Times New Roman"/>
      <w:szCs w:val="24"/>
      <w:lang w:eastAsia="ru-RU"/>
    </w:rPr>
  </w:style>
  <w:style w:type="character" w:customStyle="1" w:styleId="affffffffff2">
    <w:name w:val="ГС_Основной_текст Знак"/>
    <w:link w:val="affffffffff1"/>
    <w:rPr>
      <w:rFonts w:ascii="Times New Roman" w:eastAsia="Times New Roman" w:hAnsi="Times New Roman" w:cs="Times New Roman"/>
      <w:sz w:val="24"/>
      <w:szCs w:val="24"/>
      <w:lang w:eastAsia="ru-RU"/>
    </w:rPr>
  </w:style>
  <w:style w:type="paragraph" w:customStyle="1" w:styleId="-">
    <w:name w:val="маркированный список -"/>
    <w:basedOn w:val="af"/>
    <w:qFormat/>
    <w:pPr>
      <w:spacing w:line="240" w:lineRule="auto"/>
      <w:ind w:left="1068" w:hanging="414"/>
      <w:jc w:val="left"/>
    </w:pPr>
    <w:rPr>
      <w:color w:val="000000"/>
    </w:rPr>
  </w:style>
  <w:style w:type="table" w:customStyle="1" w:styleId="2f3">
    <w:name w:val="Сетка таблицы2"/>
    <w:basedOn w:val="af2"/>
    <w:next w:val="afff3"/>
    <w:uiPriority w:val="59"/>
    <w:pPr>
      <w:spacing w:after="0" w:line="240" w:lineRule="auto"/>
    </w:pPr>
    <w:rPr>
      <w:rFonts w:ascii="Cambria" w:eastAsia="Calibri" w:hAnsi="Cambria"/>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8">
    <w:name w:val="_Табл_Список 1"/>
    <w:basedOn w:val="afffff9"/>
    <w:qFormat/>
    <w:pPr>
      <w:numPr>
        <w:numId w:val="20"/>
      </w:numPr>
    </w:pPr>
    <w:rPr>
      <w:rFonts w:cs="Arial"/>
      <w:lang w:val="ru" w:bidi="he-IL"/>
    </w:rPr>
  </w:style>
  <w:style w:type="paragraph" w:customStyle="1" w:styleId="affffffffff3">
    <w:name w:val="__ТекстОсн"/>
    <w:qFormat/>
    <w:pPr>
      <w:tabs>
        <w:tab w:val="left" w:pos="851"/>
      </w:tabs>
      <w:spacing w:after="0" w:line="360" w:lineRule="auto"/>
      <w:ind w:firstLine="851"/>
      <w:jc w:val="both"/>
    </w:pPr>
    <w:rPr>
      <w:rFonts w:eastAsia="Times New Roman"/>
      <w:szCs w:val="24"/>
      <w:lang w:eastAsia="ru-RU"/>
    </w:rPr>
  </w:style>
  <w:style w:type="paragraph" w:customStyle="1" w:styleId="RT1123">
    <w:name w:val="RT_Список1_123"/>
    <w:basedOn w:val="af"/>
    <w:qFormat/>
    <w:pPr>
      <w:widowControl/>
      <w:tabs>
        <w:tab w:val="left" w:pos="851"/>
      </w:tabs>
      <w:spacing w:before="60" w:after="60"/>
    </w:pPr>
  </w:style>
  <w:style w:type="paragraph" w:customStyle="1" w:styleId="10">
    <w:name w:val="список тире 1 ур"/>
    <w:link w:val="1f8"/>
    <w:qFormat/>
    <w:pPr>
      <w:numPr>
        <w:numId w:val="21"/>
      </w:numPr>
      <w:spacing w:after="0" w:line="276" w:lineRule="auto"/>
      <w:jc w:val="both"/>
    </w:pPr>
    <w:rPr>
      <w:szCs w:val="24"/>
      <w:lang w:eastAsia="ru-RU"/>
    </w:rPr>
  </w:style>
  <w:style w:type="character" w:customStyle="1" w:styleId="1f8">
    <w:name w:val="список тире 1 ур Знак"/>
    <w:basedOn w:val="af1"/>
    <w:link w:val="10"/>
    <w:rPr>
      <w:rFonts w:ascii="Times New Roman" w:hAnsi="Times New Roman" w:cs="Times New Roman"/>
      <w:sz w:val="24"/>
      <w:szCs w:val="24"/>
      <w:lang w:eastAsia="ru-RU"/>
    </w:rPr>
  </w:style>
  <w:style w:type="paragraph" w:customStyle="1" w:styleId="11">
    <w:name w:val="список 1. 1йур"/>
    <w:link w:val="114"/>
    <w:qFormat/>
    <w:pPr>
      <w:numPr>
        <w:numId w:val="22"/>
      </w:numPr>
      <w:spacing w:after="0" w:line="276" w:lineRule="auto"/>
      <w:jc w:val="both"/>
    </w:pPr>
    <w:rPr>
      <w:szCs w:val="28"/>
      <w:lang w:eastAsia="ru-RU"/>
    </w:rPr>
  </w:style>
  <w:style w:type="character" w:customStyle="1" w:styleId="114">
    <w:name w:val="список 1. 1йур Знак"/>
    <w:basedOn w:val="af1"/>
    <w:link w:val="11"/>
    <w:rPr>
      <w:rFonts w:ascii="Times New Roman" w:hAnsi="Times New Roman" w:cs="Times New Roman"/>
      <w:sz w:val="24"/>
      <w:szCs w:val="28"/>
      <w:lang w:eastAsia="ru-RU"/>
    </w:rPr>
  </w:style>
  <w:style w:type="paragraph" w:customStyle="1" w:styleId="110">
    <w:name w:val="список 1) 1ур"/>
    <w:uiPriority w:val="99"/>
    <w:qFormat/>
    <w:pPr>
      <w:numPr>
        <w:numId w:val="23"/>
      </w:numPr>
      <w:tabs>
        <w:tab w:val="left" w:pos="851"/>
        <w:tab w:val="left" w:pos="1928"/>
        <w:tab w:val="left" w:pos="2325"/>
      </w:tabs>
      <w:spacing w:after="0" w:line="276" w:lineRule="auto"/>
      <w:jc w:val="both"/>
    </w:pPr>
    <w:rPr>
      <w:rFonts w:eastAsia="Calibri"/>
      <w:lang w:eastAsia="ru-RU"/>
    </w:rPr>
  </w:style>
  <w:style w:type="character" w:customStyle="1" w:styleId="FootnoteCharacters">
    <w:name w:val="Footnote Characters"/>
    <w:basedOn w:val="af1"/>
    <w:uiPriority w:val="99"/>
    <w:semiHidden/>
    <w:unhideWhenUsed/>
    <w:qFormat/>
    <w:rPr>
      <w:vertAlign w:val="superscript"/>
    </w:rPr>
  </w:style>
  <w:style w:type="paragraph" w:customStyle="1" w:styleId="affffffffff4">
    <w:name w:val="Текст таблицы"/>
    <w:basedOn w:val="af"/>
    <w:qFormat/>
    <w:pPr>
      <w:widowControl/>
      <w:spacing w:line="240" w:lineRule="auto"/>
      <w:jc w:val="left"/>
    </w:pPr>
    <w:rPr>
      <w:lang w:bidi="he-IL"/>
    </w:rPr>
  </w:style>
  <w:style w:type="paragraph" w:customStyle="1" w:styleId="affffffffff5">
    <w:name w:val="Сф_ШапкаТаблицы"/>
    <w:basedOn w:val="af"/>
    <w:link w:val="affffffffff6"/>
    <w:qFormat/>
    <w:pPr>
      <w:keepNext/>
      <w:keepLines/>
      <w:widowControl/>
      <w:spacing w:line="276" w:lineRule="auto"/>
      <w:jc w:val="center"/>
    </w:pPr>
    <w:rPr>
      <w:b/>
      <w:lang w:bidi="he-IL"/>
    </w:rPr>
  </w:style>
  <w:style w:type="character" w:customStyle="1" w:styleId="affffffffff6">
    <w:name w:val="Сф_ШапкаТаблицы Знак"/>
    <w:link w:val="affffffffff5"/>
    <w:rPr>
      <w:rFonts w:ascii="Times New Roman" w:eastAsia="Times New Roman" w:hAnsi="Times New Roman" w:cs="Times New Roman"/>
      <w:b/>
      <w:sz w:val="24"/>
      <w:szCs w:val="24"/>
      <w:lang w:eastAsia="ru-RU" w:bidi="he-IL"/>
    </w:rPr>
  </w:style>
  <w:style w:type="character" w:customStyle="1" w:styleId="af5">
    <w:name w:val="Название объекта Знак"/>
    <w:link w:val="af4"/>
    <w:uiPriority w:val="35"/>
    <w:rPr>
      <w:rFonts w:ascii="Times New Roman" w:eastAsia="Times New Roman" w:hAnsi="Times New Roman" w:cs="Times New Roman"/>
      <w:b/>
      <w:bCs w:val="0"/>
      <w:color w:val="4472C4" w:themeColor="accent1"/>
      <w:sz w:val="18"/>
      <w:szCs w:val="18"/>
      <w:lang w:eastAsia="ru-RU"/>
    </w:rPr>
  </w:style>
  <w:style w:type="paragraph" w:customStyle="1" w:styleId="1f9">
    <w:name w:val="Абзац маркер 1"/>
    <w:basedOn w:val="affd"/>
    <w:link w:val="1fa"/>
    <w:qFormat/>
    <w:pPr>
      <w:spacing w:after="0"/>
      <w:ind w:left="0" w:firstLine="0"/>
      <w:contextualSpacing w:val="0"/>
    </w:pPr>
    <w:rPr>
      <w:rFonts w:ascii="Times New Roman" w:hAnsi="Times New Roman" w:cs="Times New Roman"/>
      <w:szCs w:val="28"/>
      <w:lang w:bidi="he-IL"/>
    </w:rPr>
  </w:style>
  <w:style w:type="character" w:customStyle="1" w:styleId="1fa">
    <w:name w:val="Абзац маркер 1 Знак"/>
    <w:basedOn w:val="af1"/>
    <w:link w:val="1f9"/>
    <w:rPr>
      <w:rFonts w:ascii="Times New Roman" w:eastAsiaTheme="minorHAnsi" w:hAnsi="Times New Roman" w:cs="Times New Roman"/>
      <w:sz w:val="24"/>
      <w:szCs w:val="28"/>
      <w:lang w:bidi="he-IL"/>
    </w:rPr>
  </w:style>
  <w:style w:type="paragraph" w:customStyle="1" w:styleId="RT1">
    <w:name w:val="RT_Заголовок1_прил"/>
    <w:next w:val="af"/>
    <w:qFormat/>
    <w:pPr>
      <w:keepNext/>
      <w:keepLines/>
      <w:pageBreakBefore/>
      <w:numPr>
        <w:numId w:val="111"/>
      </w:numPr>
      <w:spacing w:after="240" w:line="360" w:lineRule="auto"/>
      <w:jc w:val="center"/>
      <w:outlineLvl w:val="0"/>
    </w:pPr>
    <w:rPr>
      <w:rFonts w:eastAsia="Times New Roman"/>
      <w:b/>
      <w:bCs w:val="0"/>
      <w:szCs w:val="28"/>
      <w:lang w:eastAsia="ru-RU"/>
    </w:rPr>
  </w:style>
  <w:style w:type="paragraph" w:customStyle="1" w:styleId="RT2">
    <w:name w:val="RT_Заголовок2_прил"/>
    <w:next w:val="af"/>
    <w:qFormat/>
    <w:pPr>
      <w:keepNext/>
      <w:keepLines/>
      <w:numPr>
        <w:ilvl w:val="1"/>
        <w:numId w:val="111"/>
      </w:numPr>
      <w:spacing w:before="240" w:after="240" w:line="360" w:lineRule="auto"/>
      <w:jc w:val="both"/>
      <w:outlineLvl w:val="1"/>
    </w:pPr>
    <w:rPr>
      <w:rFonts w:eastAsia="Times New Roman"/>
      <w:b/>
      <w:szCs w:val="28"/>
      <w:lang w:eastAsia="ru-RU"/>
    </w:rPr>
  </w:style>
  <w:style w:type="paragraph" w:customStyle="1" w:styleId="RT3">
    <w:name w:val="RT_Заголовок3_прил"/>
    <w:next w:val="RT"/>
    <w:qFormat/>
    <w:pPr>
      <w:keepNext/>
      <w:keepLines/>
      <w:numPr>
        <w:ilvl w:val="2"/>
        <w:numId w:val="111"/>
      </w:numPr>
      <w:spacing w:before="240" w:after="120" w:line="360" w:lineRule="auto"/>
      <w:jc w:val="both"/>
      <w:outlineLvl w:val="2"/>
    </w:pPr>
    <w:rPr>
      <w:rFonts w:eastAsia="Times New Roman"/>
      <w:b/>
      <w:szCs w:val="24"/>
      <w:lang w:eastAsia="ru-RU"/>
    </w:rPr>
  </w:style>
  <w:style w:type="paragraph" w:customStyle="1" w:styleId="RT4">
    <w:name w:val="RT_Заголовок4_прил"/>
    <w:next w:val="RT"/>
    <w:qFormat/>
    <w:pPr>
      <w:keepNext/>
      <w:keepLines/>
      <w:numPr>
        <w:ilvl w:val="3"/>
        <w:numId w:val="111"/>
      </w:numPr>
      <w:spacing w:before="240" w:after="120" w:line="360" w:lineRule="auto"/>
      <w:jc w:val="both"/>
      <w:outlineLvl w:val="3"/>
    </w:pPr>
    <w:rPr>
      <w:rFonts w:eastAsia="Times New Roman" w:cstheme="majorBidi"/>
      <w:b/>
      <w:iCs/>
      <w:szCs w:val="24"/>
      <w:lang w:eastAsia="ru-RU"/>
    </w:rPr>
  </w:style>
  <w:style w:type="paragraph" w:customStyle="1" w:styleId="RT5">
    <w:name w:val="RT_Заголовок5_прил"/>
    <w:next w:val="RT"/>
    <w:qFormat/>
    <w:pPr>
      <w:keepNext/>
      <w:keepLines/>
      <w:numPr>
        <w:ilvl w:val="4"/>
        <w:numId w:val="111"/>
      </w:numPr>
      <w:spacing w:before="240" w:after="120" w:line="360" w:lineRule="auto"/>
      <w:jc w:val="both"/>
      <w:outlineLvl w:val="4"/>
    </w:pPr>
    <w:rPr>
      <w:rFonts w:eastAsia="Arial"/>
      <w:b/>
      <w:lang w:eastAsia="ru-RU"/>
    </w:rPr>
  </w:style>
  <w:style w:type="paragraph" w:customStyle="1" w:styleId="RT6">
    <w:name w:val="RT_Заголовок6_прил"/>
    <w:next w:val="RT"/>
    <w:qFormat/>
    <w:pPr>
      <w:keepNext/>
      <w:keepLines/>
      <w:numPr>
        <w:ilvl w:val="5"/>
        <w:numId w:val="111"/>
      </w:numPr>
      <w:spacing w:before="240" w:after="120" w:line="360" w:lineRule="auto"/>
      <w:jc w:val="both"/>
    </w:pPr>
    <w:rPr>
      <w:rFonts w:eastAsia="Times New Roman"/>
      <w:b/>
      <w:lang w:eastAsia="ru-RU"/>
    </w:rPr>
  </w:style>
  <w:style w:type="paragraph" w:customStyle="1" w:styleId="15">
    <w:name w:val="список тире 1ур"/>
    <w:link w:val="1fb"/>
    <w:uiPriority w:val="2"/>
    <w:qFormat/>
    <w:pPr>
      <w:numPr>
        <w:numId w:val="24"/>
      </w:numPr>
      <w:spacing w:after="0" w:line="276" w:lineRule="auto"/>
      <w:ind w:left="1248" w:hanging="397"/>
      <w:jc w:val="both"/>
    </w:pPr>
    <w:rPr>
      <w:rFonts w:eastAsia="Times New Roman"/>
      <w:szCs w:val="24"/>
      <w:lang w:eastAsia="ru-RU"/>
    </w:rPr>
  </w:style>
  <w:style w:type="character" w:customStyle="1" w:styleId="1fb">
    <w:name w:val="список тире 1ур Знак"/>
    <w:link w:val="15"/>
    <w:uiPriority w:val="2"/>
    <w:rPr>
      <w:rFonts w:ascii="Times New Roman" w:eastAsia="Times New Roman" w:hAnsi="Times New Roman" w:cs="Times New Roman"/>
      <w:sz w:val="24"/>
      <w:szCs w:val="24"/>
      <w:lang w:eastAsia="ru-RU"/>
    </w:rPr>
  </w:style>
  <w:style w:type="paragraph" w:customStyle="1" w:styleId="affffffffff7">
    <w:name w:val="Текст в таблице"/>
    <w:basedOn w:val="af"/>
    <w:link w:val="affffffffff8"/>
    <w:qFormat/>
    <w:pPr>
      <w:widowControl/>
      <w:ind w:left="-7" w:firstLine="58"/>
    </w:pPr>
  </w:style>
  <w:style w:type="character" w:customStyle="1" w:styleId="affffffffff8">
    <w:name w:val="Текст в таблице Знак"/>
    <w:link w:val="affffffffff7"/>
    <w:rPr>
      <w:rFonts w:ascii="Times New Roman" w:eastAsia="Times New Roman" w:hAnsi="Times New Roman" w:cs="Times New Roman"/>
      <w:sz w:val="24"/>
      <w:szCs w:val="24"/>
    </w:rPr>
  </w:style>
  <w:style w:type="paragraph" w:styleId="HTML0">
    <w:name w:val="HTML Preformatted"/>
    <w:basedOn w:val="af"/>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40" w:lineRule="auto"/>
      <w:contextualSpacing/>
      <w:jc w:val="left"/>
    </w:pPr>
    <w:rPr>
      <w:rFonts w:ascii="Courier New" w:hAnsi="Courier New" w:cs="Courier New"/>
      <w:sz w:val="20"/>
      <w:szCs w:val="28"/>
    </w:rPr>
  </w:style>
  <w:style w:type="character" w:customStyle="1" w:styleId="HTML1">
    <w:name w:val="Стандартный HTML Знак"/>
    <w:basedOn w:val="af1"/>
    <w:link w:val="HTML0"/>
    <w:uiPriority w:val="99"/>
    <w:qFormat/>
    <w:rPr>
      <w:rFonts w:ascii="Courier New" w:eastAsia="Times New Roman" w:hAnsi="Courier New" w:cs="Courier New"/>
      <w:sz w:val="20"/>
      <w:szCs w:val="28"/>
      <w:lang w:eastAsia="ru-RU"/>
    </w:rPr>
  </w:style>
  <w:style w:type="paragraph" w:customStyle="1" w:styleId="2f4">
    <w:name w:val="титул 2"/>
    <w:link w:val="2f5"/>
    <w:qFormat/>
    <w:pPr>
      <w:spacing w:after="0" w:line="240" w:lineRule="auto"/>
      <w:jc w:val="center"/>
    </w:pPr>
    <w:rPr>
      <w:rFonts w:ascii="Times New Roman Полужирный" w:eastAsia="Times New Roman" w:hAnsi="Times New Roman Полужирный"/>
      <w:b/>
      <w:caps/>
      <w:szCs w:val="24"/>
      <w:lang w:eastAsia="ru-RU"/>
    </w:rPr>
  </w:style>
  <w:style w:type="character" w:customStyle="1" w:styleId="2f5">
    <w:name w:val="титул 2 Знак"/>
    <w:link w:val="2f4"/>
    <w:rPr>
      <w:rFonts w:ascii="Times New Roman Полужирный" w:eastAsia="Times New Roman" w:hAnsi="Times New Roman Полужирный" w:cs="Times New Roman"/>
      <w:b/>
      <w:caps/>
      <w:sz w:val="24"/>
      <w:szCs w:val="24"/>
      <w:lang w:eastAsia="ru-RU"/>
    </w:rPr>
  </w:style>
  <w:style w:type="character" w:customStyle="1" w:styleId="token">
    <w:name w:val="token"/>
    <w:basedOn w:val="af1"/>
  </w:style>
  <w:style w:type="character" w:styleId="HTML2">
    <w:name w:val="HTML Code"/>
    <w:basedOn w:val="af1"/>
    <w:uiPriority w:val="99"/>
    <w:semiHidden/>
    <w:unhideWhenUsed/>
    <w:qFormat/>
    <w:rPr>
      <w:rFonts w:ascii="Courier New" w:eastAsia="Times New Roman" w:hAnsi="Courier New" w:cs="Courier New"/>
      <w:sz w:val="20"/>
      <w:szCs w:val="20"/>
    </w:rPr>
  </w:style>
  <w:style w:type="paragraph" w:customStyle="1" w:styleId="scroll-codecontentdivline">
    <w:name w:val="scroll-code_content_div_line"/>
    <w:basedOn w:val="af"/>
    <w:qFormat/>
    <w:pPr>
      <w:keepNext/>
      <w:widowControl/>
      <w:spacing w:before="240" w:after="60" w:line="240" w:lineRule="auto"/>
      <w:jc w:val="left"/>
    </w:pPr>
    <w:rPr>
      <w:rFonts w:ascii="Arial" w:eastAsia="Arial" w:hAnsi="Arial" w:cs="Arial"/>
      <w:b/>
      <w:lang w:val="en-US"/>
    </w:rPr>
  </w:style>
  <w:style w:type="character" w:customStyle="1" w:styleId="scroll-codedefaultnewcontentplain">
    <w:name w:val="scroll-code_defaultnew_content_plain"/>
    <w:basedOn w:val="af1"/>
    <w:qFormat/>
    <w:rPr>
      <w:color w:val="000000"/>
    </w:rPr>
  </w:style>
  <w:style w:type="character" w:customStyle="1" w:styleId="scroll-codedefaultnewcontentstring">
    <w:name w:val="scroll-code_defaultnew_content_string"/>
    <w:basedOn w:val="af1"/>
    <w:qFormat/>
    <w:rPr>
      <w:color w:val="003366"/>
    </w:rPr>
  </w:style>
  <w:style w:type="character" w:customStyle="1" w:styleId="scroll-codedefaultnewcontentvalue">
    <w:name w:val="scroll-code_defaultnew_content_value"/>
    <w:basedOn w:val="af1"/>
    <w:rPr>
      <w:color w:val="009900"/>
    </w:rPr>
  </w:style>
  <w:style w:type="table" w:customStyle="1" w:styleId="ScrollTableNormal9">
    <w:name w:val="Scroll Table Normal9"/>
    <w:basedOn w:val="af2"/>
    <w:uiPriority w:val="99"/>
    <w:qFormat/>
    <w:pPr>
      <w:spacing w:after="0" w:line="240" w:lineRule="auto"/>
    </w:pPr>
    <w:rPr>
      <w:rFonts w:ascii="Arial" w:eastAsia="Times New Roman" w:hAnsi="Arial"/>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cs="Arial" w:hint="default"/>
        <w:color w:val="262626"/>
        <w:sz w:val="20"/>
        <w:szCs w:val="20"/>
      </w:rPr>
      <w:tblPr/>
      <w:tcPr>
        <w:tcBorders>
          <w:top w:val="single" w:sz="4" w:space="0" w:color="DDDDDD"/>
          <w:left w:val="single" w:sz="4" w:space="0" w:color="DDDDDD"/>
          <w:bottom w:val="single" w:sz="4" w:space="0" w:color="DDDDDD"/>
          <w:right w:val="single" w:sz="4" w:space="0" w:color="DDDDDD"/>
        </w:tcBorders>
        <w:shd w:val="clear" w:color="auto" w:fill="F0F0F0"/>
      </w:tcPr>
    </w:tblStylePr>
    <w:tblStylePr w:type="firstCol">
      <w:rPr>
        <w:b/>
        <w:color w:val="003263"/>
      </w:rPr>
      <w:tblPr/>
      <w:tcPr>
        <w:shd w:val="clear" w:color="auto" w:fill="F0F0F0"/>
      </w:tcPr>
    </w:tblStylePr>
  </w:style>
  <w:style w:type="paragraph" w:customStyle="1" w:styleId="msonormal0">
    <w:name w:val="msonormal"/>
    <w:basedOn w:val="af"/>
    <w:qFormat/>
    <w:pPr>
      <w:widowControl/>
      <w:spacing w:before="100" w:beforeAutospacing="1" w:after="100" w:afterAutospacing="1" w:line="240" w:lineRule="auto"/>
      <w:jc w:val="left"/>
    </w:pPr>
    <w:rPr>
      <w:lang w:val="en-US"/>
    </w:rPr>
  </w:style>
  <w:style w:type="paragraph" w:styleId="2f6">
    <w:name w:val="List Bullet 2"/>
    <w:basedOn w:val="affffffffd"/>
    <w:uiPriority w:val="99"/>
    <w:semiHidden/>
    <w:unhideWhenUsed/>
    <w:qFormat/>
    <w:pPr>
      <w:spacing w:before="120" w:after="120"/>
      <w:ind w:left="900" w:hanging="360"/>
      <w:jc w:val="left"/>
    </w:pPr>
    <w:rPr>
      <w:rFonts w:cstheme="minorBidi"/>
      <w:szCs w:val="21"/>
      <w:lang w:val="en-US" w:eastAsia="ja-JP"/>
    </w:rPr>
  </w:style>
  <w:style w:type="paragraph" w:styleId="3d">
    <w:name w:val="List Bullet 3"/>
    <w:basedOn w:val="affffffffd"/>
    <w:uiPriority w:val="99"/>
    <w:semiHidden/>
    <w:unhideWhenUsed/>
    <w:qFormat/>
    <w:pPr>
      <w:spacing w:before="120" w:after="120"/>
      <w:ind w:left="900" w:hanging="360"/>
      <w:jc w:val="left"/>
    </w:pPr>
    <w:rPr>
      <w:rFonts w:cstheme="minorBidi"/>
      <w:szCs w:val="21"/>
      <w:lang w:val="en-US" w:eastAsia="ja-JP"/>
    </w:rPr>
  </w:style>
  <w:style w:type="paragraph" w:styleId="affffffffff9">
    <w:name w:val="Bibliography"/>
    <w:basedOn w:val="af"/>
    <w:uiPriority w:val="99"/>
    <w:semiHidden/>
    <w:unhideWhenUsed/>
    <w:qFormat/>
    <w:pPr>
      <w:spacing w:after="100" w:line="240" w:lineRule="auto"/>
      <w:jc w:val="left"/>
    </w:pPr>
    <w:rPr>
      <w:rFonts w:cstheme="minorBidi"/>
      <w:color w:val="808080"/>
      <w:sz w:val="20"/>
      <w:szCs w:val="21"/>
      <w:lang w:val="en-US" w:eastAsia="ja-JP"/>
    </w:rPr>
  </w:style>
  <w:style w:type="character" w:customStyle="1" w:styleId="-0">
    <w:name w:val="Обычный-центр Знак"/>
    <w:link w:val="-9"/>
    <w:rPr>
      <w:rFonts w:ascii="Times New Roman" w:eastAsia="Times New Roman" w:hAnsi="Times New Roman" w:cs="Times New Roman"/>
      <w:sz w:val="24"/>
      <w:szCs w:val="20"/>
      <w:lang w:eastAsia="ru-RU"/>
    </w:rPr>
  </w:style>
  <w:style w:type="paragraph" w:customStyle="1" w:styleId="-9">
    <w:name w:val="Обычный-центр"/>
    <w:basedOn w:val="af"/>
    <w:link w:val="-0"/>
    <w:qFormat/>
    <w:pPr>
      <w:widowControl/>
      <w:spacing w:before="120"/>
      <w:jc w:val="center"/>
    </w:pPr>
  </w:style>
  <w:style w:type="character" w:customStyle="1" w:styleId="1fc">
    <w:name w:val="титул 1 Знак"/>
    <w:link w:val="1fd"/>
    <w:semiHidden/>
    <w:rPr>
      <w:rFonts w:ascii="Times New Roman" w:eastAsia="Times New Roman" w:hAnsi="Times New Roman" w:cs="Times New Roman"/>
      <w:b/>
      <w:sz w:val="24"/>
      <w:szCs w:val="24"/>
      <w:lang w:eastAsia="ru-RU"/>
    </w:rPr>
  </w:style>
  <w:style w:type="paragraph" w:customStyle="1" w:styleId="1fd">
    <w:name w:val="титул 1"/>
    <w:link w:val="1fc"/>
    <w:semiHidden/>
    <w:qFormat/>
    <w:pPr>
      <w:spacing w:after="240" w:line="240" w:lineRule="auto"/>
      <w:jc w:val="center"/>
    </w:pPr>
    <w:rPr>
      <w:rFonts w:eastAsia="Times New Roman"/>
      <w:b/>
      <w:szCs w:val="24"/>
      <w:lang w:eastAsia="ru-RU"/>
    </w:rPr>
  </w:style>
  <w:style w:type="character" w:customStyle="1" w:styleId="affffffffffa">
    <w:name w:val="увержден титульник Знак"/>
    <w:link w:val="affffffffffb"/>
    <w:semiHidden/>
    <w:rPr>
      <w:sz w:val="24"/>
      <w:szCs w:val="24"/>
    </w:rPr>
  </w:style>
  <w:style w:type="paragraph" w:customStyle="1" w:styleId="affffffffffb">
    <w:name w:val="увержден титульник"/>
    <w:link w:val="affffffffffa"/>
    <w:semiHidden/>
    <w:qFormat/>
    <w:pPr>
      <w:spacing w:after="0" w:line="240" w:lineRule="auto"/>
      <w:jc w:val="center"/>
    </w:pPr>
    <w:rPr>
      <w:szCs w:val="24"/>
    </w:rPr>
  </w:style>
  <w:style w:type="paragraph" w:customStyle="1" w:styleId="TitleHeading">
    <w:name w:val="Title Heading"/>
    <w:basedOn w:val="af"/>
    <w:next w:val="af"/>
    <w:uiPriority w:val="10"/>
    <w:semiHidden/>
    <w:qFormat/>
    <w:pPr>
      <w:keepNext/>
      <w:spacing w:after="100" w:line="240" w:lineRule="auto"/>
      <w:jc w:val="left"/>
    </w:pPr>
    <w:rPr>
      <w:rFonts w:asciiTheme="majorHAnsi" w:eastAsiaTheme="majorEastAsia" w:hAnsiTheme="majorHAnsi" w:cstheme="majorBidi"/>
      <w:b/>
      <w:bCs w:val="0"/>
      <w:sz w:val="26"/>
      <w:szCs w:val="26"/>
      <w:lang w:val="en-US" w:eastAsia="ja-JP"/>
    </w:rPr>
  </w:style>
  <w:style w:type="paragraph" w:customStyle="1" w:styleId="SubtitleHeading">
    <w:name w:val="Subtitle Heading"/>
    <w:basedOn w:val="af"/>
    <w:next w:val="af"/>
    <w:uiPriority w:val="10"/>
    <w:semiHidden/>
    <w:qFormat/>
    <w:pPr>
      <w:keepNext/>
      <w:spacing w:after="100" w:line="240" w:lineRule="auto"/>
      <w:jc w:val="left"/>
    </w:pPr>
    <w:rPr>
      <w:rFonts w:asciiTheme="majorHAnsi" w:eastAsiaTheme="majorEastAsia" w:hAnsiTheme="majorHAnsi" w:cstheme="majorBidi"/>
      <w:b/>
      <w:bCs w:val="0"/>
      <w:sz w:val="20"/>
      <w:szCs w:val="21"/>
      <w:lang w:val="en-US" w:eastAsia="ja-JP"/>
    </w:rPr>
  </w:style>
  <w:style w:type="paragraph" w:customStyle="1" w:styleId="ImageCaption">
    <w:name w:val="Image Caption"/>
    <w:basedOn w:val="af4"/>
    <w:uiPriority w:val="99"/>
    <w:semiHidden/>
    <w:qFormat/>
    <w:pPr>
      <w:spacing w:after="160" w:line="360" w:lineRule="auto"/>
      <w:jc w:val="center"/>
    </w:pPr>
    <w:rPr>
      <w:rFonts w:eastAsiaTheme="majorEastAsia" w:cstheme="minorBidi"/>
      <w:iCs/>
      <w:color w:val="auto"/>
      <w:sz w:val="24"/>
      <w:szCs w:val="24"/>
      <w:lang w:val="en-US" w:eastAsia="ja-JP"/>
    </w:rPr>
  </w:style>
  <w:style w:type="paragraph" w:customStyle="1" w:styleId="LiteralCaption">
    <w:name w:val="Literal Caption"/>
    <w:basedOn w:val="af4"/>
    <w:uiPriority w:val="99"/>
    <w:semiHidden/>
    <w:qFormat/>
    <w:pPr>
      <w:spacing w:after="100"/>
      <w:jc w:val="left"/>
    </w:pPr>
    <w:rPr>
      <w:rFonts w:asciiTheme="majorHAnsi" w:eastAsiaTheme="majorEastAsia" w:hAnsiTheme="majorHAnsi" w:cstheme="minorBidi"/>
      <w:color w:val="auto"/>
      <w:sz w:val="24"/>
      <w:szCs w:val="24"/>
      <w:lang w:val="en-US" w:eastAsia="ja-JP"/>
    </w:rPr>
  </w:style>
  <w:style w:type="paragraph" w:customStyle="1" w:styleId="TableCaption">
    <w:name w:val="Table Caption"/>
    <w:basedOn w:val="af4"/>
    <w:next w:val="af"/>
    <w:uiPriority w:val="99"/>
    <w:semiHidden/>
    <w:qFormat/>
    <w:pPr>
      <w:keepNext/>
      <w:spacing w:after="100"/>
      <w:jc w:val="left"/>
    </w:pPr>
    <w:rPr>
      <w:rFonts w:eastAsiaTheme="majorEastAsia" w:cstheme="minorBidi"/>
      <w:iCs/>
      <w:color w:val="auto"/>
      <w:sz w:val="24"/>
      <w:szCs w:val="24"/>
      <w:lang w:val="en-US" w:eastAsia="ja-JP"/>
    </w:rPr>
  </w:style>
  <w:style w:type="paragraph" w:customStyle="1" w:styleId="DefinitionTerm">
    <w:name w:val="Definition Term"/>
    <w:basedOn w:val="af"/>
    <w:uiPriority w:val="99"/>
    <w:semiHidden/>
    <w:qFormat/>
    <w:pPr>
      <w:spacing w:after="100" w:line="240" w:lineRule="auto"/>
      <w:jc w:val="left"/>
    </w:pPr>
    <w:rPr>
      <w:rFonts w:cstheme="minorBidi"/>
      <w:b/>
      <w:bCs w:val="0"/>
      <w:sz w:val="20"/>
      <w:szCs w:val="21"/>
      <w:lang w:val="en-US" w:eastAsia="ja-JP"/>
    </w:rPr>
  </w:style>
  <w:style w:type="paragraph" w:customStyle="1" w:styleId="Definition">
    <w:name w:val="Definition"/>
    <w:basedOn w:val="af"/>
    <w:uiPriority w:val="99"/>
    <w:semiHidden/>
    <w:qFormat/>
    <w:pPr>
      <w:spacing w:after="100" w:line="240" w:lineRule="auto"/>
      <w:jc w:val="left"/>
    </w:pPr>
    <w:rPr>
      <w:rFonts w:cstheme="minorBidi"/>
      <w:sz w:val="20"/>
      <w:szCs w:val="21"/>
      <w:lang w:val="en-US" w:eastAsia="ja-JP"/>
    </w:rPr>
  </w:style>
  <w:style w:type="paragraph" w:customStyle="1" w:styleId="Transition">
    <w:name w:val="Transition"/>
    <w:uiPriority w:val="99"/>
    <w:semiHidden/>
    <w:qFormat/>
    <w:pPr>
      <w:pBdr>
        <w:bottom w:val="single" w:sz="8" w:space="1" w:color="000000"/>
      </w:pBdr>
      <w:spacing w:after="100" w:line="240" w:lineRule="auto"/>
    </w:pPr>
    <w:rPr>
      <w:sz w:val="16"/>
      <w:szCs w:val="21"/>
      <w:lang w:val="en-US" w:eastAsia="ja-JP"/>
    </w:rPr>
  </w:style>
  <w:style w:type="paragraph" w:customStyle="1" w:styleId="Legend">
    <w:name w:val="Legend"/>
    <w:basedOn w:val="af"/>
    <w:uiPriority w:val="99"/>
    <w:semiHidden/>
    <w:qFormat/>
    <w:pPr>
      <w:spacing w:after="100" w:line="240" w:lineRule="auto"/>
      <w:jc w:val="left"/>
    </w:pPr>
    <w:rPr>
      <w:rFonts w:cstheme="minorBidi"/>
      <w:sz w:val="18"/>
      <w:szCs w:val="21"/>
      <w:lang w:val="en-US" w:eastAsia="ja-JP"/>
    </w:rPr>
  </w:style>
  <w:style w:type="paragraph" w:customStyle="1" w:styleId="MathBlock">
    <w:name w:val="Math Block"/>
    <w:basedOn w:val="af"/>
    <w:uiPriority w:val="99"/>
    <w:semiHidden/>
    <w:qFormat/>
    <w:pPr>
      <w:spacing w:after="100" w:line="240" w:lineRule="auto"/>
      <w:jc w:val="left"/>
    </w:pPr>
    <w:rPr>
      <w:rFonts w:cstheme="minorBidi"/>
      <w:sz w:val="20"/>
      <w:szCs w:val="21"/>
      <w:lang w:val="en-US" w:eastAsia="ja-JP"/>
    </w:rPr>
  </w:style>
  <w:style w:type="paragraph" w:customStyle="1" w:styleId="Figure">
    <w:name w:val="Figure"/>
    <w:basedOn w:val="af"/>
    <w:uiPriority w:val="99"/>
    <w:semiHidden/>
    <w:qFormat/>
    <w:pPr>
      <w:spacing w:after="100" w:line="240" w:lineRule="auto"/>
      <w:jc w:val="left"/>
    </w:pPr>
    <w:rPr>
      <w:rFonts w:cstheme="minorBidi"/>
      <w:sz w:val="20"/>
      <w:szCs w:val="21"/>
      <w:lang w:val="en-US" w:eastAsia="ja-JP"/>
    </w:rPr>
  </w:style>
  <w:style w:type="paragraph" w:customStyle="1" w:styleId="Heading">
    <w:name w:val="Heading"/>
    <w:basedOn w:val="af"/>
    <w:uiPriority w:val="99"/>
    <w:semiHidden/>
    <w:qFormat/>
    <w:pPr>
      <w:spacing w:after="100" w:line="240" w:lineRule="auto"/>
      <w:jc w:val="left"/>
    </w:pPr>
    <w:rPr>
      <w:rFonts w:cstheme="minorBidi"/>
      <w:sz w:val="20"/>
      <w:szCs w:val="21"/>
      <w:lang w:val="en-US" w:eastAsia="ja-JP"/>
    </w:rPr>
  </w:style>
  <w:style w:type="paragraph" w:customStyle="1" w:styleId="RubricTitleHeading">
    <w:name w:val="Rubric Title Heading"/>
    <w:basedOn w:val="TitleHeading"/>
    <w:uiPriority w:val="99"/>
    <w:semiHidden/>
    <w:qFormat/>
  </w:style>
  <w:style w:type="character" w:customStyle="1" w:styleId="affffffffffc">
    <w:name w:val="Название организации Знак"/>
    <w:link w:val="affffffffffd"/>
    <w:semiHidden/>
    <w:rPr>
      <w:rFonts w:ascii="Times New Roman" w:eastAsia="Times New Roman" w:hAnsi="Times New Roman" w:cs="Times New Roman"/>
      <w:sz w:val="24"/>
      <w:szCs w:val="20"/>
      <w:lang w:eastAsia="ru-RU"/>
    </w:rPr>
  </w:style>
  <w:style w:type="paragraph" w:customStyle="1" w:styleId="affffffffffd">
    <w:name w:val="Название организации"/>
    <w:basedOn w:val="-9"/>
    <w:link w:val="affffffffffc"/>
    <w:semiHidden/>
    <w:qFormat/>
    <w:pPr>
      <w:spacing w:line="276" w:lineRule="auto"/>
    </w:pPr>
  </w:style>
  <w:style w:type="character" w:customStyle="1" w:styleId="affffffffffe">
    <w:name w:val="УДК Знак"/>
    <w:link w:val="afffffffffff"/>
    <w:semiHidden/>
    <w:rPr>
      <w:rFonts w:ascii="Times New Roman" w:eastAsia="Times New Roman" w:hAnsi="Times New Roman" w:cs="Times New Roman"/>
      <w:sz w:val="24"/>
      <w:szCs w:val="24"/>
      <w:lang w:eastAsia="ru-RU"/>
    </w:rPr>
  </w:style>
  <w:style w:type="paragraph" w:customStyle="1" w:styleId="afffffffffff">
    <w:name w:val="УДК"/>
    <w:basedOn w:val="af"/>
    <w:link w:val="affffffffffe"/>
    <w:semiHidden/>
    <w:qFormat/>
    <w:pPr>
      <w:widowControl/>
      <w:spacing w:before="120" w:line="276" w:lineRule="auto"/>
      <w:jc w:val="left"/>
    </w:pPr>
  </w:style>
  <w:style w:type="character" w:customStyle="1" w:styleId="afffffffffff0">
    <w:name w:val="Подписи Знак"/>
    <w:link w:val="afffffffffff1"/>
    <w:semiHidden/>
    <w:rPr>
      <w:rFonts w:ascii="Times New Roman" w:eastAsia="Times New Roman" w:hAnsi="Times New Roman" w:cs="Times New Roman"/>
      <w:sz w:val="24"/>
      <w:szCs w:val="20"/>
      <w:lang w:eastAsia="ru-RU"/>
    </w:rPr>
  </w:style>
  <w:style w:type="paragraph" w:customStyle="1" w:styleId="afffffffffff1">
    <w:name w:val="Подписи"/>
    <w:basedOn w:val="af"/>
    <w:link w:val="afffffffffff0"/>
    <w:semiHidden/>
    <w:qFormat/>
    <w:pPr>
      <w:widowControl/>
      <w:tabs>
        <w:tab w:val="right" w:leader="underscore" w:pos="4499"/>
      </w:tabs>
      <w:spacing w:before="240" w:line="240" w:lineRule="auto"/>
      <w:jc w:val="left"/>
    </w:pPr>
  </w:style>
  <w:style w:type="paragraph" w:customStyle="1" w:styleId="paragraph">
    <w:name w:val="paragraph"/>
    <w:basedOn w:val="af"/>
    <w:uiPriority w:val="99"/>
    <w:semiHidden/>
    <w:qFormat/>
    <w:pPr>
      <w:widowControl/>
      <w:spacing w:before="100" w:beforeAutospacing="1" w:after="100" w:afterAutospacing="1" w:line="240" w:lineRule="auto"/>
      <w:jc w:val="left"/>
    </w:pPr>
  </w:style>
  <w:style w:type="character" w:customStyle="1" w:styleId="55">
    <w:name w:val="титул 5 Знак"/>
    <w:link w:val="56"/>
    <w:semiHidden/>
    <w:rPr>
      <w:rFonts w:ascii="Times New Roman" w:eastAsia="Times New Roman" w:hAnsi="Times New Roman" w:cs="Times New Roman"/>
      <w:sz w:val="24"/>
    </w:rPr>
  </w:style>
  <w:style w:type="paragraph" w:customStyle="1" w:styleId="56">
    <w:name w:val="титул 5"/>
    <w:link w:val="55"/>
    <w:semiHidden/>
    <w:qFormat/>
    <w:pPr>
      <w:spacing w:after="0" w:line="240" w:lineRule="auto"/>
      <w:jc w:val="center"/>
    </w:pPr>
    <w:rPr>
      <w:rFonts w:eastAsia="Times New Roman"/>
    </w:rPr>
  </w:style>
  <w:style w:type="paragraph" w:customStyle="1" w:styleId="afffffffffff2">
    <w:name w:val="Обычный+по центру"/>
    <w:basedOn w:val="af"/>
    <w:uiPriority w:val="99"/>
    <w:semiHidden/>
    <w:qFormat/>
    <w:pPr>
      <w:widowControl/>
      <w:spacing w:line="276" w:lineRule="auto"/>
      <w:ind w:left="1247" w:hanging="396"/>
      <w:jc w:val="center"/>
    </w:pPr>
  </w:style>
  <w:style w:type="paragraph" w:customStyle="1" w:styleId="Image">
    <w:name w:val="Image"/>
    <w:basedOn w:val="af"/>
    <w:uiPriority w:val="99"/>
    <w:semiHidden/>
    <w:qFormat/>
    <w:pPr>
      <w:spacing w:after="100" w:line="240" w:lineRule="auto"/>
      <w:jc w:val="left"/>
    </w:pPr>
    <w:rPr>
      <w:rFonts w:cstheme="minorBidi"/>
      <w:sz w:val="20"/>
      <w:szCs w:val="21"/>
      <w:lang w:val="en-US" w:eastAsia="ja-JP"/>
    </w:rPr>
  </w:style>
  <w:style w:type="paragraph" w:customStyle="1" w:styleId="first">
    <w:name w:val="first"/>
    <w:basedOn w:val="af"/>
    <w:uiPriority w:val="99"/>
    <w:semiHidden/>
    <w:qFormat/>
    <w:pPr>
      <w:widowControl/>
      <w:spacing w:before="100" w:beforeAutospacing="1" w:after="100" w:afterAutospacing="1" w:line="240" w:lineRule="auto"/>
      <w:jc w:val="left"/>
    </w:pPr>
  </w:style>
  <w:style w:type="paragraph" w:customStyle="1" w:styleId="auto-cursor-target">
    <w:name w:val="auto-cursor-target"/>
    <w:basedOn w:val="af"/>
    <w:qFormat/>
    <w:pPr>
      <w:widowControl/>
      <w:spacing w:before="100" w:beforeAutospacing="1" w:after="100" w:afterAutospacing="1" w:line="240" w:lineRule="auto"/>
      <w:jc w:val="left"/>
    </w:pPr>
  </w:style>
  <w:style w:type="character" w:customStyle="1" w:styleId="hljs-builtin">
    <w:name w:val="hljs-built_in"/>
    <w:basedOn w:val="af1"/>
  </w:style>
  <w:style w:type="character" w:customStyle="1" w:styleId="hljs-string">
    <w:name w:val="hljs-string"/>
    <w:basedOn w:val="af1"/>
  </w:style>
  <w:style w:type="character" w:customStyle="1" w:styleId="hljs-comment">
    <w:name w:val="hljs-comment"/>
    <w:basedOn w:val="af1"/>
  </w:style>
  <w:style w:type="character" w:customStyle="1" w:styleId="Literal">
    <w:name w:val="Literal"/>
    <w:basedOn w:val="af1"/>
    <w:rPr>
      <w:rFonts w:ascii="Consolas" w:eastAsia="MS Gothic" w:hAnsi="Consolas" w:hint="default"/>
      <w:color w:val="E74C3C"/>
      <w:sz w:val="20"/>
      <w:szCs w:val="20"/>
    </w:rPr>
  </w:style>
  <w:style w:type="character" w:customStyle="1" w:styleId="Superscript">
    <w:name w:val="Superscript"/>
    <w:basedOn w:val="af1"/>
    <w:rPr>
      <w:vertAlign w:val="superscript"/>
    </w:rPr>
  </w:style>
  <w:style w:type="character" w:customStyle="1" w:styleId="Subscript">
    <w:name w:val="Subscript"/>
    <w:basedOn w:val="af1"/>
    <w:rPr>
      <w:vertAlign w:val="subscript"/>
    </w:rPr>
  </w:style>
  <w:style w:type="character" w:customStyle="1" w:styleId="Problematic">
    <w:name w:val="Problematic"/>
    <w:basedOn w:val="af1"/>
    <w:rPr>
      <w:rFonts w:ascii="Helvetica" w:eastAsiaTheme="majorEastAsia" w:hAnsi="Helvetica" w:hint="default"/>
      <w:u w:val="single"/>
      <w:vertAlign w:val="baseline"/>
    </w:rPr>
  </w:style>
  <w:style w:type="character" w:customStyle="1" w:styleId="TitleReference">
    <w:name w:val="Title Reference"/>
    <w:basedOn w:val="af1"/>
    <w:rPr>
      <w:rFonts w:ascii="Century Gothic" w:eastAsiaTheme="majorEastAsia" w:hAnsi="Century Gothic" w:hint="default"/>
      <w:vertAlign w:val="baseline"/>
    </w:rPr>
  </w:style>
  <w:style w:type="character" w:customStyle="1" w:styleId="Abbreviation">
    <w:name w:val="Abbreviation"/>
    <w:basedOn w:val="af1"/>
    <w:rPr>
      <w:b/>
    </w:rPr>
  </w:style>
  <w:style w:type="character" w:customStyle="1" w:styleId="DescName">
    <w:name w:val="Desc Name"/>
    <w:basedOn w:val="afa"/>
    <w:rPr>
      <w:rFonts w:ascii="Consolas" w:eastAsia="MS Gothic" w:hAnsiTheme="majorHAnsi" w:hint="default"/>
      <w:b/>
      <w:bCs w:val="0"/>
      <w:color w:val="000000" w:themeColor="text1"/>
    </w:rPr>
  </w:style>
  <w:style w:type="character" w:customStyle="1" w:styleId="1fe">
    <w:name w:val="Текст сноски Знак1"/>
    <w:basedOn w:val="af1"/>
    <w:uiPriority w:val="99"/>
    <w:semiHidden/>
    <w:rPr>
      <w:rFonts w:ascii="Times New Roman" w:eastAsia="Times New Roman" w:hAnsi="Times New Roman" w:cs="Times New Roman" w:hint="default"/>
      <w:sz w:val="20"/>
      <w:szCs w:val="20"/>
    </w:rPr>
  </w:style>
  <w:style w:type="character" w:customStyle="1" w:styleId="FootnoteTextChar1">
    <w:name w:val="Footnote Text Char1"/>
    <w:basedOn w:val="af1"/>
    <w:uiPriority w:val="99"/>
    <w:semiHidden/>
    <w:rPr>
      <w:rFonts w:ascii="Times New Roman" w:hAnsi="Times New Roman" w:cs="Times New Roman" w:hint="default"/>
      <w:sz w:val="20"/>
      <w:szCs w:val="20"/>
    </w:rPr>
  </w:style>
  <w:style w:type="character" w:customStyle="1" w:styleId="normaltextrun">
    <w:name w:val="normaltextrun"/>
    <w:basedOn w:val="af1"/>
  </w:style>
  <w:style w:type="character" w:customStyle="1" w:styleId="eop">
    <w:name w:val="eop"/>
    <w:basedOn w:val="af1"/>
  </w:style>
  <w:style w:type="character" w:customStyle="1" w:styleId="spellingerror">
    <w:name w:val="spellingerror"/>
    <w:basedOn w:val="af1"/>
  </w:style>
  <w:style w:type="character" w:customStyle="1" w:styleId="contextualspellingandgrammarerror">
    <w:name w:val="contextualspellingandgrammarerror"/>
    <w:basedOn w:val="af1"/>
  </w:style>
  <w:style w:type="character" w:customStyle="1" w:styleId="n">
    <w:name w:val="n"/>
    <w:basedOn w:val="af1"/>
  </w:style>
  <w:style w:type="character" w:customStyle="1" w:styleId="k">
    <w:name w:val="k"/>
    <w:basedOn w:val="af1"/>
  </w:style>
  <w:style w:type="character" w:customStyle="1" w:styleId="UnresolvedMention1">
    <w:name w:val="Unresolved Mention1"/>
    <w:basedOn w:val="af1"/>
    <w:uiPriority w:val="99"/>
    <w:semiHidden/>
    <w:rPr>
      <w:color w:val="605E5C"/>
      <w:shd w:val="clear" w:color="auto" w:fill="E1DFDD"/>
    </w:rPr>
  </w:style>
  <w:style w:type="character" w:customStyle="1" w:styleId="pre">
    <w:name w:val="pre"/>
    <w:basedOn w:val="af1"/>
  </w:style>
  <w:style w:type="character" w:customStyle="1" w:styleId="nh-number">
    <w:name w:val="nh-number"/>
    <w:basedOn w:val="af1"/>
  </w:style>
  <w:style w:type="character" w:customStyle="1" w:styleId="confluence-embedded-file-wrapper">
    <w:name w:val="confluence-embedded-file-wrapper"/>
    <w:basedOn w:val="af1"/>
  </w:style>
  <w:style w:type="character" w:customStyle="1" w:styleId="211">
    <w:name w:val="Цитата 21"/>
    <w:basedOn w:val="af1"/>
  </w:style>
  <w:style w:type="table" w:customStyle="1" w:styleId="BasedAdmonition">
    <w:name w:val="Based Admonition"/>
    <w:qFormat/>
    <w:pPr>
      <w:spacing w:after="0" w:line="240" w:lineRule="auto"/>
    </w:pPr>
    <w:rPr>
      <w:bCs w:val="0"/>
      <w:sz w:val="21"/>
      <w:szCs w:val="21"/>
      <w:lang w:val="en-US" w:eastAsia="ja-JP"/>
    </w:rPr>
    <w:tblPr>
      <w:tblStyleRowBandSize w:val="1"/>
      <w:tblBorders>
        <w:insideH w:val="none" w:sz="4" w:space="0" w:color="000000"/>
        <w:insideV w:val="none" w:sz="4" w:space="0" w:color="000000"/>
      </w:tblBorders>
      <w:tblCellMar>
        <w:top w:w="0" w:type="dxa"/>
        <w:left w:w="108" w:type="dxa"/>
        <w:bottom w:w="0" w:type="dxa"/>
        <w:right w:w="108" w:type="dxa"/>
      </w:tblCellMar>
    </w:tblPr>
    <w:tblStylePr w:type="firstRow">
      <w:rPr>
        <w:color w:val="FFFFFF" w:themeColor="background1"/>
      </w:rPr>
      <w:tblPr/>
      <w:tcPr>
        <w:shd w:val="clear" w:color="auto" w:fill="6AB0DE"/>
      </w:tcPr>
    </w:tblStylePr>
    <w:tblStylePr w:type="band1Horz">
      <w:tblPr/>
      <w:tcPr>
        <w:shd w:val="clear" w:color="auto" w:fill="E7F2FA"/>
      </w:tcPr>
    </w:tblStylePr>
  </w:style>
  <w:style w:type="table" w:customStyle="1" w:styleId="AdmonitionWarning">
    <w:name w:val="Admonition Warning"/>
    <w:basedOn w:val="AdmonitionNote"/>
    <w:qFormat/>
    <w:tblPr>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Pr>
    <w:tblStylePr w:type="firstRow">
      <w:rPr>
        <w:color w:val="FFFFFF" w:themeColor="background1"/>
      </w:rPr>
      <w:tblPr/>
      <w:tcPr>
        <w:shd w:val="clear" w:color="auto" w:fill="F0B376"/>
      </w:tcPr>
    </w:tblStylePr>
    <w:tblStylePr w:type="band1Horz">
      <w:tblPr/>
      <w:tcPr>
        <w:shd w:val="clear" w:color="auto" w:fill="FFEDCC"/>
      </w:tcPr>
    </w:tblStylePr>
  </w:style>
  <w:style w:type="table" w:customStyle="1" w:styleId="AdmonitionCaution">
    <w:name w:val="Admonition Caution"/>
    <w:basedOn w:val="AdmonitionWarning"/>
    <w:qFormat/>
    <w:tblPr/>
    <w:tblStylePr w:type="firstRow">
      <w:rPr>
        <w:color w:val="FFFFFF" w:themeColor="background1"/>
      </w:rPr>
      <w:tblPr/>
      <w:tcPr>
        <w:shd w:val="clear" w:color="auto" w:fill="F0B376"/>
      </w:tcPr>
    </w:tblStylePr>
    <w:tblStylePr w:type="band1Horz">
      <w:tblPr/>
      <w:tcPr>
        <w:shd w:val="clear" w:color="auto" w:fill="FFEDCC"/>
      </w:tcPr>
    </w:tblStylePr>
  </w:style>
  <w:style w:type="table" w:customStyle="1" w:styleId="Admonition">
    <w:name w:val="Admonition"/>
    <w:basedOn w:val="BasedAdmonition"/>
    <w:tblPr/>
    <w:tblStylePr w:type="firstRow">
      <w:rPr>
        <w:color w:val="FFFFFF" w:themeColor="background1"/>
      </w:rPr>
      <w:tblPr/>
      <w:tcPr>
        <w:shd w:val="clear" w:color="auto" w:fill="6AB0DE"/>
      </w:tcPr>
    </w:tblStylePr>
    <w:tblStylePr w:type="band1Horz">
      <w:tblPr/>
      <w:tcPr>
        <w:shd w:val="clear" w:color="auto" w:fill="E7F2FA"/>
      </w:tcPr>
    </w:tblStylePr>
  </w:style>
  <w:style w:type="table" w:customStyle="1" w:styleId="AdmonitionDescriptions">
    <w:name w:val="Admonition Descriptions"/>
    <w:pPr>
      <w:spacing w:after="0" w:line="240" w:lineRule="auto"/>
    </w:pPr>
    <w:rPr>
      <w:bCs w:val="0"/>
      <w:sz w:val="21"/>
      <w:szCs w:val="21"/>
      <w:lang w:val="en-US" w:eastAsia="ja-JP"/>
    </w:rPr>
    <w:tblPr>
      <w:tblStyleRowBandSize w:val="1"/>
      <w:tblBorders>
        <w:insideH w:val="none" w:sz="4" w:space="0" w:color="000000"/>
        <w:insideV w:val="none" w:sz="4" w:space="0" w:color="000000"/>
      </w:tblBorders>
      <w:tblCellMar>
        <w:top w:w="0" w:type="dxa"/>
        <w:left w:w="108" w:type="dxa"/>
        <w:bottom w:w="0" w:type="dxa"/>
        <w:right w:w="108" w:type="dxa"/>
      </w:tblCellMar>
    </w:tblPr>
    <w:tblStylePr w:type="firstRow">
      <w:rPr>
        <w:color w:val="000000"/>
      </w:rPr>
      <w:tblPr/>
      <w:tcPr>
        <w:shd w:val="clear" w:color="auto" w:fill="E7F2FA"/>
      </w:tcPr>
    </w:tblStylePr>
  </w:style>
  <w:style w:type="table" w:customStyle="1" w:styleId="AdmonitionVersionmodified">
    <w:name w:val="Admonition Versionmodified"/>
    <w:pPr>
      <w:spacing w:after="0" w:line="240" w:lineRule="auto"/>
    </w:pPr>
    <w:rPr>
      <w:sz w:val="21"/>
      <w:szCs w:val="21"/>
      <w:lang w:val="en-US" w:eastAsia="ja-JP"/>
    </w:rPr>
    <w:tblPr>
      <w:tblStyleRowBandSize w:val="1"/>
      <w:tblBorders>
        <w:insideH w:val="none" w:sz="4" w:space="0" w:color="000000"/>
        <w:insideV w:val="none" w:sz="4" w:space="0" w:color="000000"/>
      </w:tblBorders>
      <w:tblCellMar>
        <w:top w:w="0" w:type="dxa"/>
        <w:left w:w="108" w:type="dxa"/>
        <w:bottom w:w="0" w:type="dxa"/>
        <w:right w:w="108" w:type="dxa"/>
      </w:tblCellMar>
    </w:tblPr>
  </w:style>
  <w:style w:type="table" w:customStyle="1" w:styleId="FieldList">
    <w:name w:val="Field List"/>
    <w:basedOn w:val="af2"/>
    <w:qFormat/>
    <w:pPr>
      <w:spacing w:after="0" w:line="240" w:lineRule="auto"/>
      <w:jc w:val="both"/>
    </w:pPr>
    <w:rPr>
      <w:sz w:val="21"/>
      <w:szCs w:val="21"/>
      <w:lang w:val="en-US" w:eastAsia="ja-JP"/>
    </w:rPr>
    <w:tblPr/>
    <w:tblStylePr w:type="firstCol">
      <w:pPr>
        <w:jc w:val="right"/>
      </w:pPr>
      <w:rPr>
        <w:b/>
        <w:bCs/>
      </w:rPr>
    </w:tblStylePr>
  </w:style>
  <w:style w:type="table" w:customStyle="1" w:styleId="OptionList">
    <w:name w:val="Option List"/>
    <w:basedOn w:val="af2"/>
    <w:uiPriority w:val="99"/>
    <w:pPr>
      <w:spacing w:after="0" w:line="240" w:lineRule="auto"/>
    </w:pPr>
    <w:rPr>
      <w:sz w:val="21"/>
      <w:szCs w:val="21"/>
      <w:lang w:val="en-US" w:eastAsia="ja-JP"/>
    </w:rPr>
    <w:tblPr>
      <w:tblStyleRowBandSize w:val="1"/>
    </w:tblPr>
    <w:tblStylePr w:type="band1Horz">
      <w:rPr>
        <w:rFonts w:ascii="Bahnschrift Light SemiCondensed" w:eastAsia="MS Gothic" w:hAnsiTheme="majorHAnsi" w:hint="default"/>
      </w:rPr>
    </w:tblStylePr>
    <w:tblStylePr w:type="band2Horz">
      <w:pPr>
        <w:ind w:left="200"/>
      </w:pPr>
    </w:tblStylePr>
  </w:style>
  <w:style w:type="table" w:customStyle="1" w:styleId="ListTable">
    <w:name w:val="List Table"/>
    <w:basedOn w:val="af2"/>
    <w:semiHidden/>
    <w:qFormat/>
    <w:pPr>
      <w:spacing w:after="0" w:line="240" w:lineRule="auto"/>
    </w:pPr>
    <w:rPr>
      <w:sz w:val="21"/>
      <w:szCs w:val="21"/>
      <w:lang w:val="en-US" w:eastAsia="ja-JP"/>
    </w:rPr>
    <w:tblPr/>
  </w:style>
  <w:style w:type="table" w:customStyle="1" w:styleId="HorizontalList">
    <w:name w:val="Horizontal List"/>
    <w:basedOn w:val="ListTable"/>
    <w:semiHidden/>
    <w:qFormat/>
    <w:tblPr/>
  </w:style>
  <w:style w:type="table" w:customStyle="1" w:styleId="AdmonitionNote1">
    <w:name w:val="Admonition Note1"/>
    <w:basedOn w:val="af2"/>
    <w:qFormat/>
    <w:pPr>
      <w:spacing w:after="0" w:line="240" w:lineRule="auto"/>
    </w:pPr>
    <w:rPr>
      <w:sz w:val="21"/>
      <w:szCs w:val="21"/>
      <w:lang w:val="en-US" w:eastAsia="ja-JP"/>
    </w:rPr>
    <w:tblPr>
      <w:tblStyleRowBandSize w:val="1"/>
      <w:tblBorders>
        <w:insideH w:val="none" w:sz="4" w:space="0" w:color="000000"/>
        <w:insideV w:val="none" w:sz="4" w:space="0" w:color="000000"/>
      </w:tblBorders>
    </w:tblPr>
    <w:tblStylePr w:type="firstRow">
      <w:rPr>
        <w:color w:val="FFFFFF" w:themeColor="background1"/>
      </w:rPr>
      <w:tblPr/>
      <w:tcPr>
        <w:shd w:val="clear" w:color="auto" w:fill="6AB0DE"/>
      </w:tcPr>
    </w:tblStylePr>
    <w:tblStylePr w:type="band1Horz">
      <w:tblPr/>
      <w:tcPr>
        <w:shd w:val="clear" w:color="auto" w:fill="E7F2FA"/>
      </w:tcPr>
    </w:tblStylePr>
  </w:style>
  <w:style w:type="character" w:customStyle="1" w:styleId="1ff">
    <w:name w:val="_НазвСтолбца1"/>
    <w:link w:val="afffffffffff3"/>
    <w:rPr>
      <w:rFonts w:ascii="Times New Roman" w:eastAsia="Times New Roman" w:hAnsi="Times New Roman" w:cs="Times New Roman"/>
      <w:b/>
      <w:bCs w:val="0"/>
      <w:sz w:val="24"/>
      <w:szCs w:val="20"/>
      <w:lang w:eastAsia="ru-RU"/>
    </w:rPr>
  </w:style>
  <w:style w:type="paragraph" w:customStyle="1" w:styleId="afffffffffff3">
    <w:name w:val="_НазвСтолбца"/>
    <w:basedOn w:val="af"/>
    <w:link w:val="1ff"/>
    <w:qFormat/>
    <w:pPr>
      <w:keepNext/>
      <w:widowControl/>
      <w:spacing w:before="40" w:after="40" w:line="240" w:lineRule="auto"/>
      <w:jc w:val="center"/>
    </w:pPr>
    <w:rPr>
      <w:b/>
      <w:bCs w:val="0"/>
    </w:rPr>
  </w:style>
  <w:style w:type="paragraph" w:customStyle="1" w:styleId="a6">
    <w:name w:val="_Список_МаркОтст"/>
    <w:qFormat/>
    <w:pPr>
      <w:numPr>
        <w:numId w:val="25"/>
      </w:numPr>
      <w:tabs>
        <w:tab w:val="left" w:pos="851"/>
        <w:tab w:val="left" w:pos="1644"/>
        <w:tab w:val="left" w:pos="1928"/>
        <w:tab w:val="left" w:pos="2325"/>
      </w:tabs>
      <w:spacing w:after="60" w:line="240" w:lineRule="auto"/>
      <w:jc w:val="both"/>
    </w:pPr>
    <w:rPr>
      <w:rFonts w:eastAsia="Times New Roman"/>
      <w:lang w:eastAsia="ru-RU"/>
    </w:rPr>
  </w:style>
  <w:style w:type="character" w:customStyle="1" w:styleId="115">
    <w:name w:val="__ТекстОсн_1и1"/>
    <w:link w:val="1ff0"/>
    <w:rPr>
      <w:rFonts w:ascii="Times New Roman" w:eastAsia="Times New Roman" w:hAnsi="Times New Roman" w:cs="Times New Roman"/>
      <w:sz w:val="24"/>
      <w:szCs w:val="24"/>
      <w:lang w:eastAsia="ru-RU"/>
    </w:rPr>
  </w:style>
  <w:style w:type="paragraph" w:customStyle="1" w:styleId="1ff0">
    <w:name w:val="__ТекстОсн_1и"/>
    <w:basedOn w:val="af"/>
    <w:link w:val="115"/>
    <w:qFormat/>
    <w:pPr>
      <w:widowControl/>
      <w:tabs>
        <w:tab w:val="left" w:pos="851"/>
      </w:tabs>
      <w:spacing w:before="60" w:after="60" w:line="240" w:lineRule="auto"/>
      <w:ind w:firstLine="851"/>
    </w:pPr>
  </w:style>
  <w:style w:type="paragraph" w:customStyle="1" w:styleId="123">
    <w:name w:val="_Список_123"/>
    <w:qFormat/>
    <w:pPr>
      <w:numPr>
        <w:numId w:val="26"/>
      </w:numPr>
      <w:tabs>
        <w:tab w:val="left" w:pos="851"/>
        <w:tab w:val="left" w:pos="1644"/>
        <w:tab w:val="left" w:pos="1928"/>
        <w:tab w:val="left" w:pos="2325"/>
      </w:tabs>
      <w:spacing w:after="60" w:line="240" w:lineRule="auto"/>
      <w:jc w:val="both"/>
    </w:pPr>
    <w:rPr>
      <w:rFonts w:eastAsia="Times New Roman"/>
      <w:lang w:eastAsia="ru-RU"/>
    </w:rPr>
  </w:style>
  <w:style w:type="numbering" w:customStyle="1" w:styleId="1ff1">
    <w:name w:val="Нет списка1"/>
    <w:next w:val="af3"/>
    <w:uiPriority w:val="99"/>
    <w:semiHidden/>
    <w:unhideWhenUsed/>
  </w:style>
  <w:style w:type="character" w:customStyle="1" w:styleId="Heading1Char">
    <w:name w:val="Heading 1 Char"/>
    <w:basedOn w:val="af1"/>
    <w:uiPriority w:val="9"/>
    <w:rPr>
      <w:rFonts w:ascii="Arial" w:eastAsia="Arial" w:hAnsi="Arial" w:cs="Arial"/>
      <w:sz w:val="40"/>
      <w:szCs w:val="40"/>
    </w:rPr>
  </w:style>
  <w:style w:type="character" w:customStyle="1" w:styleId="Heading2Char">
    <w:name w:val="Heading 2 Char"/>
    <w:basedOn w:val="af1"/>
    <w:uiPriority w:val="9"/>
    <w:rPr>
      <w:rFonts w:ascii="Arial" w:eastAsia="Arial" w:hAnsi="Arial" w:cs="Arial"/>
      <w:sz w:val="34"/>
    </w:rPr>
  </w:style>
  <w:style w:type="character" w:customStyle="1" w:styleId="Heading3Char">
    <w:name w:val="Heading 3 Char"/>
    <w:basedOn w:val="af1"/>
    <w:uiPriority w:val="9"/>
    <w:rPr>
      <w:rFonts w:ascii="Arial" w:eastAsia="Arial" w:hAnsi="Arial" w:cs="Arial"/>
      <w:sz w:val="30"/>
      <w:szCs w:val="30"/>
    </w:rPr>
  </w:style>
  <w:style w:type="character" w:customStyle="1" w:styleId="Heading4Char">
    <w:name w:val="Heading 4 Char"/>
    <w:basedOn w:val="af1"/>
    <w:uiPriority w:val="9"/>
    <w:rPr>
      <w:rFonts w:ascii="Arial" w:eastAsia="Arial" w:hAnsi="Arial" w:cs="Arial"/>
      <w:b/>
      <w:bCs w:val="0"/>
      <w:sz w:val="26"/>
      <w:szCs w:val="26"/>
    </w:rPr>
  </w:style>
  <w:style w:type="character" w:customStyle="1" w:styleId="Heading5Char">
    <w:name w:val="Heading 5 Char"/>
    <w:basedOn w:val="af1"/>
    <w:uiPriority w:val="9"/>
    <w:rPr>
      <w:rFonts w:ascii="Arial" w:eastAsia="Arial" w:hAnsi="Arial" w:cs="Arial"/>
      <w:b/>
      <w:bCs w:val="0"/>
      <w:sz w:val="24"/>
      <w:szCs w:val="24"/>
    </w:rPr>
  </w:style>
  <w:style w:type="character" w:customStyle="1" w:styleId="Heading6Char">
    <w:name w:val="Heading 6 Char"/>
    <w:basedOn w:val="af1"/>
    <w:uiPriority w:val="9"/>
    <w:rPr>
      <w:rFonts w:ascii="Arial" w:eastAsia="Arial" w:hAnsi="Arial" w:cs="Arial"/>
      <w:b/>
      <w:bCs w:val="0"/>
      <w:sz w:val="22"/>
      <w:szCs w:val="22"/>
    </w:rPr>
  </w:style>
  <w:style w:type="character" w:customStyle="1" w:styleId="Heading7Char">
    <w:name w:val="Heading 7 Char"/>
    <w:basedOn w:val="af1"/>
    <w:uiPriority w:val="9"/>
    <w:rPr>
      <w:rFonts w:ascii="Arial" w:eastAsia="Arial" w:hAnsi="Arial" w:cs="Arial"/>
      <w:b/>
      <w:bCs w:val="0"/>
      <w:i/>
      <w:iCs/>
      <w:sz w:val="22"/>
      <w:szCs w:val="22"/>
    </w:rPr>
  </w:style>
  <w:style w:type="character" w:customStyle="1" w:styleId="Heading8Char">
    <w:name w:val="Heading 8 Char"/>
    <w:basedOn w:val="af1"/>
    <w:uiPriority w:val="9"/>
    <w:rPr>
      <w:rFonts w:ascii="Arial" w:eastAsia="Arial" w:hAnsi="Arial" w:cs="Arial"/>
      <w:i/>
      <w:iCs/>
      <w:sz w:val="22"/>
      <w:szCs w:val="22"/>
    </w:rPr>
  </w:style>
  <w:style w:type="character" w:customStyle="1" w:styleId="Heading9Char">
    <w:name w:val="Heading 9 Char"/>
    <w:basedOn w:val="af1"/>
    <w:uiPriority w:val="9"/>
    <w:rPr>
      <w:rFonts w:ascii="Arial" w:eastAsia="Arial" w:hAnsi="Arial" w:cs="Arial"/>
      <w:i/>
      <w:iCs/>
      <w:sz w:val="21"/>
      <w:szCs w:val="21"/>
    </w:rPr>
  </w:style>
  <w:style w:type="character" w:customStyle="1" w:styleId="TitleChar">
    <w:name w:val="Title Char"/>
    <w:basedOn w:val="af1"/>
    <w:uiPriority w:val="10"/>
    <w:rPr>
      <w:sz w:val="48"/>
      <w:szCs w:val="48"/>
    </w:rPr>
  </w:style>
  <w:style w:type="character" w:customStyle="1" w:styleId="SubtitleChar">
    <w:name w:val="Subtitle Char"/>
    <w:basedOn w:val="af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f1"/>
    <w:uiPriority w:val="99"/>
  </w:style>
  <w:style w:type="character" w:customStyle="1" w:styleId="CaptionChar">
    <w:name w:val="Caption Char"/>
    <w:uiPriority w:val="99"/>
  </w:style>
  <w:style w:type="table" w:customStyle="1" w:styleId="TableGridLight">
    <w:name w:val="Table Grid Light"/>
    <w:basedOn w:val="af2"/>
    <w:uiPriority w:val="59"/>
    <w:pPr>
      <w:spacing w:after="0" w:line="240" w:lineRule="auto"/>
    </w:pPr>
    <w:rPr>
      <w:rFonts w:eastAsia="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f2"/>
    <w:next w:val="1ff2"/>
    <w:uiPriority w:val="59"/>
    <w:pPr>
      <w:spacing w:after="0" w:line="240" w:lineRule="auto"/>
    </w:pPr>
    <w:rPr>
      <w:rFonts w:eastAsia="Calibri"/>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f2"/>
    <w:next w:val="2f7"/>
    <w:uiPriority w:val="59"/>
    <w:pPr>
      <w:spacing w:after="0" w:line="240" w:lineRule="auto"/>
    </w:pPr>
    <w:rPr>
      <w:rFonts w:eastAsia="Calibri"/>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f2"/>
    <w:next w:val="3e"/>
    <w:uiPriority w:val="99"/>
    <w:pPr>
      <w:spacing w:after="0" w:line="240" w:lineRule="auto"/>
    </w:pPr>
    <w:rPr>
      <w:rFonts w:eastAsia="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f2"/>
    <w:next w:val="45"/>
    <w:uiPriority w:val="99"/>
    <w:pPr>
      <w:spacing w:after="0" w:line="240" w:lineRule="auto"/>
    </w:pPr>
    <w:rPr>
      <w:rFonts w:eastAsia="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f2"/>
    <w:next w:val="57"/>
    <w:uiPriority w:val="99"/>
    <w:pPr>
      <w:spacing w:after="0" w:line="240" w:lineRule="auto"/>
    </w:pPr>
    <w:rPr>
      <w:rFonts w:eastAsia="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0">
    <w:name w:val="Таблица-сетка 1 светлая1"/>
    <w:basedOn w:val="af2"/>
    <w:next w:val="-12"/>
    <w:uiPriority w:val="99"/>
    <w:pPr>
      <w:spacing w:after="0" w:line="240" w:lineRule="auto"/>
    </w:pPr>
    <w:rPr>
      <w:rFonts w:eastAsia="Calibri"/>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f2"/>
    <w:uiPriority w:val="99"/>
    <w:pPr>
      <w:spacing w:after="0" w:line="240" w:lineRule="auto"/>
    </w:pPr>
    <w:rPr>
      <w:rFonts w:eastAsia="Calibri"/>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f2"/>
    <w:uiPriority w:val="99"/>
    <w:pPr>
      <w:spacing w:after="0" w:line="240" w:lineRule="auto"/>
    </w:pPr>
    <w:rPr>
      <w:rFonts w:eastAsia="Calibri"/>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f2"/>
    <w:uiPriority w:val="99"/>
    <w:pPr>
      <w:spacing w:after="0" w:line="240" w:lineRule="auto"/>
    </w:pPr>
    <w:rPr>
      <w:rFonts w:eastAsia="Calibri"/>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f2"/>
    <w:uiPriority w:val="99"/>
    <w:pPr>
      <w:spacing w:after="0" w:line="240" w:lineRule="auto"/>
    </w:pPr>
    <w:rPr>
      <w:rFonts w:eastAsia="Calibri"/>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f2"/>
    <w:uiPriority w:val="99"/>
    <w:pPr>
      <w:spacing w:after="0" w:line="240" w:lineRule="auto"/>
    </w:pPr>
    <w:rPr>
      <w:rFonts w:eastAsia="Calibri"/>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f2"/>
    <w:uiPriority w:val="99"/>
    <w:pPr>
      <w:spacing w:after="0" w:line="240" w:lineRule="auto"/>
    </w:pPr>
    <w:rPr>
      <w:rFonts w:eastAsia="Calibri"/>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f2"/>
    <w:next w:val="-22"/>
    <w:uiPriority w:val="99"/>
    <w:pPr>
      <w:spacing w:after="0" w:line="240" w:lineRule="auto"/>
    </w:pPr>
    <w:rPr>
      <w:rFonts w:eastAsia="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f2"/>
    <w:uiPriority w:val="99"/>
    <w:pPr>
      <w:spacing w:after="0" w:line="240" w:lineRule="auto"/>
    </w:pPr>
    <w:rPr>
      <w:rFonts w:eastAsia="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f2"/>
    <w:uiPriority w:val="99"/>
    <w:pPr>
      <w:spacing w:after="0" w:line="240" w:lineRule="auto"/>
    </w:pPr>
    <w:rPr>
      <w:rFonts w:eastAsia="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f2"/>
    <w:uiPriority w:val="99"/>
    <w:pPr>
      <w:spacing w:after="0" w:line="240" w:lineRule="auto"/>
    </w:pPr>
    <w:rPr>
      <w:rFonts w:eastAsia="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f2"/>
    <w:uiPriority w:val="99"/>
    <w:pPr>
      <w:spacing w:after="0" w:line="240" w:lineRule="auto"/>
    </w:pPr>
    <w:rPr>
      <w:rFonts w:eastAsia="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f2"/>
    <w:uiPriority w:val="99"/>
    <w:pPr>
      <w:spacing w:after="0" w:line="240" w:lineRule="auto"/>
    </w:pPr>
    <w:rPr>
      <w:rFonts w:eastAsia="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f2"/>
    <w:uiPriority w:val="99"/>
    <w:pPr>
      <w:spacing w:after="0" w:line="240" w:lineRule="auto"/>
    </w:pPr>
    <w:rPr>
      <w:rFonts w:eastAsia="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f2"/>
    <w:next w:val="-32"/>
    <w:uiPriority w:val="99"/>
    <w:pPr>
      <w:spacing w:after="0" w:line="240" w:lineRule="auto"/>
    </w:pPr>
    <w:rPr>
      <w:rFonts w:eastAsia="Calibri"/>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f2"/>
    <w:uiPriority w:val="99"/>
    <w:pPr>
      <w:spacing w:after="0" w:line="240" w:lineRule="auto"/>
    </w:pPr>
    <w:rPr>
      <w:rFonts w:eastAsia="Calibri"/>
    </w:r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f2"/>
    <w:uiPriority w:val="99"/>
    <w:pPr>
      <w:spacing w:after="0" w:line="240" w:lineRule="auto"/>
    </w:pPr>
    <w:rPr>
      <w:rFonts w:eastAsia="Calibri"/>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f2"/>
    <w:uiPriority w:val="99"/>
    <w:pPr>
      <w:spacing w:after="0" w:line="240" w:lineRule="auto"/>
    </w:pPr>
    <w:rPr>
      <w:rFonts w:eastAsia="Calibri"/>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f2"/>
    <w:uiPriority w:val="99"/>
    <w:pPr>
      <w:spacing w:after="0" w:line="240" w:lineRule="auto"/>
    </w:pPr>
    <w:rPr>
      <w:rFonts w:eastAsia="Calibri"/>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f2"/>
    <w:uiPriority w:val="99"/>
    <w:pPr>
      <w:spacing w:after="0" w:line="240" w:lineRule="auto"/>
    </w:pPr>
    <w:rPr>
      <w:rFonts w:eastAsia="Calibri"/>
    </w:r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f2"/>
    <w:uiPriority w:val="99"/>
    <w:pPr>
      <w:spacing w:after="0" w:line="240" w:lineRule="auto"/>
    </w:pPr>
    <w:rPr>
      <w:rFonts w:eastAsia="Calibri"/>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f2"/>
    <w:next w:val="-40"/>
    <w:uiPriority w:val="59"/>
    <w:pPr>
      <w:spacing w:after="0" w:line="240" w:lineRule="auto"/>
    </w:pPr>
    <w:rPr>
      <w:rFonts w:eastAsia="Calibri"/>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f2"/>
    <w:uiPriority w:val="59"/>
    <w:pPr>
      <w:spacing w:after="0" w:line="240" w:lineRule="auto"/>
    </w:pPr>
    <w:rPr>
      <w:rFonts w:eastAsia="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f2"/>
    <w:uiPriority w:val="59"/>
    <w:pPr>
      <w:spacing w:after="0" w:line="240" w:lineRule="auto"/>
    </w:pPr>
    <w:rPr>
      <w:rFonts w:eastAsia="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f2"/>
    <w:uiPriority w:val="59"/>
    <w:pPr>
      <w:spacing w:after="0" w:line="240" w:lineRule="auto"/>
    </w:pPr>
    <w:rPr>
      <w:rFonts w:eastAsia="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f2"/>
    <w:uiPriority w:val="59"/>
    <w:pPr>
      <w:spacing w:after="0" w:line="240" w:lineRule="auto"/>
    </w:pPr>
    <w:rPr>
      <w:rFonts w:eastAsia="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f2"/>
    <w:uiPriority w:val="59"/>
    <w:pPr>
      <w:spacing w:after="0" w:line="240" w:lineRule="auto"/>
    </w:pPr>
    <w:rPr>
      <w:rFonts w:eastAsia="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f2"/>
    <w:uiPriority w:val="59"/>
    <w:pPr>
      <w:spacing w:after="0" w:line="240" w:lineRule="auto"/>
    </w:pPr>
    <w:rPr>
      <w:rFonts w:eastAsia="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f2"/>
    <w:next w:val="-50"/>
    <w:uiPriority w:val="99"/>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2">
    <w:name w:val="Grid Table 5 Dark - Accent 2"/>
    <w:basedOn w:val="af2"/>
    <w:uiPriority w:val="99"/>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f2"/>
    <w:uiPriority w:val="99"/>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5">
    <w:name w:val="Grid Table 5 Dark - Accent 5"/>
    <w:basedOn w:val="af2"/>
    <w:uiPriority w:val="99"/>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f2"/>
    <w:uiPriority w:val="99"/>
    <w:pPr>
      <w:spacing w:after="0" w:line="240" w:lineRule="auto"/>
    </w:pPr>
    <w:rPr>
      <w:rFonts w:eastAsia="Calibri"/>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f2"/>
    <w:next w:val="-60"/>
    <w:uiPriority w:val="99"/>
    <w:pPr>
      <w:spacing w:after="0" w:line="240" w:lineRule="auto"/>
    </w:pPr>
    <w:rPr>
      <w:rFonts w:eastAsia="Calibri"/>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f2"/>
    <w:uiPriority w:val="99"/>
    <w:pPr>
      <w:spacing w:after="0" w:line="240" w:lineRule="auto"/>
    </w:pPr>
    <w:rPr>
      <w:rFonts w:eastAsia="Calibri"/>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f2"/>
    <w:uiPriority w:val="99"/>
    <w:pPr>
      <w:spacing w:after="0" w:line="240" w:lineRule="auto"/>
    </w:pPr>
    <w:rPr>
      <w:rFonts w:eastAsia="Calibri"/>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f2"/>
    <w:uiPriority w:val="99"/>
    <w:pPr>
      <w:spacing w:after="0" w:line="240" w:lineRule="auto"/>
    </w:pPr>
    <w:rPr>
      <w:rFonts w:eastAsia="Calibri"/>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f2"/>
    <w:uiPriority w:val="99"/>
    <w:pPr>
      <w:spacing w:after="0" w:line="240" w:lineRule="auto"/>
    </w:pPr>
    <w:rPr>
      <w:rFonts w:eastAsia="Calibri"/>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f2"/>
    <w:uiPriority w:val="99"/>
    <w:pPr>
      <w:spacing w:after="0" w:line="240" w:lineRule="auto"/>
    </w:pPr>
    <w:rPr>
      <w:rFonts w:eastAsia="Calibri"/>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f2"/>
    <w:uiPriority w:val="99"/>
    <w:pPr>
      <w:spacing w:after="0" w:line="240" w:lineRule="auto"/>
    </w:pPr>
    <w:rPr>
      <w:rFonts w:eastAsia="Calibri"/>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f2"/>
    <w:next w:val="-70"/>
    <w:uiPriority w:val="99"/>
    <w:pPr>
      <w:spacing w:after="0" w:line="240" w:lineRule="auto"/>
    </w:pPr>
    <w:rPr>
      <w:rFonts w:eastAsia="Calibri"/>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f2"/>
    <w:uiPriority w:val="99"/>
    <w:pPr>
      <w:spacing w:after="0" w:line="240" w:lineRule="auto"/>
    </w:pPr>
    <w:rPr>
      <w:rFonts w:eastAsia="Calibri"/>
    </w:r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f2"/>
    <w:uiPriority w:val="99"/>
    <w:pPr>
      <w:spacing w:after="0" w:line="240" w:lineRule="auto"/>
    </w:pPr>
    <w:rPr>
      <w:rFonts w:eastAsia="Calibri"/>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f2"/>
    <w:uiPriority w:val="99"/>
    <w:pPr>
      <w:spacing w:after="0" w:line="240" w:lineRule="auto"/>
    </w:pPr>
    <w:rPr>
      <w:rFonts w:eastAsia="Calibri"/>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f2"/>
    <w:uiPriority w:val="99"/>
    <w:pPr>
      <w:spacing w:after="0" w:line="240" w:lineRule="auto"/>
    </w:pPr>
    <w:rPr>
      <w:rFonts w:eastAsia="Calibri"/>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f2"/>
    <w:uiPriority w:val="99"/>
    <w:pPr>
      <w:spacing w:after="0" w:line="240" w:lineRule="auto"/>
    </w:pPr>
    <w:rPr>
      <w:rFonts w:eastAsia="Calibri"/>
    </w:r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f2"/>
    <w:uiPriority w:val="99"/>
    <w:pPr>
      <w:spacing w:after="0" w:line="240" w:lineRule="auto"/>
    </w:pPr>
    <w:rPr>
      <w:rFonts w:eastAsia="Calibri"/>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1">
    <w:name w:val="Список-таблица 1 светлая1"/>
    <w:basedOn w:val="af2"/>
    <w:next w:val="-13"/>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f2"/>
    <w:uiPriority w:val="99"/>
    <w:pPr>
      <w:spacing w:after="0" w:line="240" w:lineRule="auto"/>
    </w:pPr>
    <w:rPr>
      <w:rFonts w:eastAsia="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f2"/>
    <w:next w:val="-23"/>
    <w:uiPriority w:val="99"/>
    <w:pPr>
      <w:spacing w:after="0" w:line="240" w:lineRule="auto"/>
    </w:pPr>
    <w:rPr>
      <w:rFonts w:eastAsia="Calibri"/>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f2"/>
    <w:uiPriority w:val="99"/>
    <w:pPr>
      <w:spacing w:after="0" w:line="240" w:lineRule="auto"/>
    </w:pPr>
    <w:rPr>
      <w:rFonts w:eastAsia="Calibri"/>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f2"/>
    <w:uiPriority w:val="99"/>
    <w:pPr>
      <w:spacing w:after="0" w:line="240" w:lineRule="auto"/>
    </w:pPr>
    <w:rPr>
      <w:rFonts w:eastAsia="Calibri"/>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f2"/>
    <w:uiPriority w:val="99"/>
    <w:pPr>
      <w:spacing w:after="0" w:line="240" w:lineRule="auto"/>
    </w:pPr>
    <w:rPr>
      <w:rFonts w:eastAsia="Calibri"/>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f2"/>
    <w:uiPriority w:val="99"/>
    <w:pPr>
      <w:spacing w:after="0" w:line="240" w:lineRule="auto"/>
    </w:pPr>
    <w:rPr>
      <w:rFonts w:eastAsia="Calibri"/>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f2"/>
    <w:uiPriority w:val="99"/>
    <w:pPr>
      <w:spacing w:after="0" w:line="240" w:lineRule="auto"/>
    </w:pPr>
    <w:rPr>
      <w:rFonts w:eastAsia="Calibri"/>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f2"/>
    <w:uiPriority w:val="99"/>
    <w:pPr>
      <w:spacing w:after="0" w:line="240" w:lineRule="auto"/>
    </w:pPr>
    <w:rPr>
      <w:rFonts w:eastAsia="Calibri"/>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f2"/>
    <w:next w:val="-33"/>
    <w:uiPriority w:val="99"/>
    <w:pPr>
      <w:spacing w:after="0" w:line="240" w:lineRule="auto"/>
    </w:pPr>
    <w:rPr>
      <w:rFonts w:eastAsia="Calibri"/>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f2"/>
    <w:uiPriority w:val="99"/>
    <w:pPr>
      <w:spacing w:after="0" w:line="240" w:lineRule="auto"/>
    </w:pPr>
    <w:rPr>
      <w:rFonts w:eastAsia="Calibri"/>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f2"/>
    <w:uiPriority w:val="99"/>
    <w:pPr>
      <w:spacing w:after="0" w:line="240" w:lineRule="auto"/>
    </w:pPr>
    <w:rPr>
      <w:rFonts w:eastAsia="Calibri"/>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f2"/>
    <w:uiPriority w:val="99"/>
    <w:pPr>
      <w:spacing w:after="0" w:line="240" w:lineRule="auto"/>
    </w:pPr>
    <w:rPr>
      <w:rFonts w:eastAsia="Calibri"/>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f2"/>
    <w:uiPriority w:val="99"/>
    <w:pPr>
      <w:spacing w:after="0" w:line="240" w:lineRule="auto"/>
    </w:pPr>
    <w:rPr>
      <w:rFonts w:eastAsia="Calibri"/>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f2"/>
    <w:uiPriority w:val="99"/>
    <w:pPr>
      <w:spacing w:after="0" w:line="240" w:lineRule="auto"/>
    </w:pPr>
    <w:rPr>
      <w:rFonts w:eastAsia="Calibri"/>
    </w:r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f2"/>
    <w:uiPriority w:val="99"/>
    <w:pPr>
      <w:spacing w:after="0" w:line="240" w:lineRule="auto"/>
    </w:pPr>
    <w:rPr>
      <w:rFonts w:eastAsia="Calibri"/>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f2"/>
    <w:next w:val="-42"/>
    <w:uiPriority w:val="99"/>
    <w:pPr>
      <w:spacing w:after="0" w:line="240" w:lineRule="auto"/>
    </w:pPr>
    <w:rPr>
      <w:rFonts w:eastAsia="Calibri"/>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f2"/>
    <w:uiPriority w:val="99"/>
    <w:pPr>
      <w:spacing w:after="0" w:line="240" w:lineRule="auto"/>
    </w:pPr>
    <w:rPr>
      <w:rFonts w:eastAsia="Calibri"/>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f2"/>
    <w:uiPriority w:val="99"/>
    <w:pPr>
      <w:spacing w:after="0" w:line="240" w:lineRule="auto"/>
    </w:pPr>
    <w:rPr>
      <w:rFonts w:eastAsia="Calibri"/>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f2"/>
    <w:uiPriority w:val="99"/>
    <w:pPr>
      <w:spacing w:after="0" w:line="240" w:lineRule="auto"/>
    </w:pPr>
    <w:rPr>
      <w:rFonts w:eastAsia="Calibri"/>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f2"/>
    <w:uiPriority w:val="99"/>
    <w:pPr>
      <w:spacing w:after="0" w:line="240" w:lineRule="auto"/>
    </w:pPr>
    <w:rPr>
      <w:rFonts w:eastAsia="Calibri"/>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f2"/>
    <w:uiPriority w:val="99"/>
    <w:pPr>
      <w:spacing w:after="0" w:line="240" w:lineRule="auto"/>
    </w:pPr>
    <w:rPr>
      <w:rFonts w:eastAsia="Calibri"/>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f2"/>
    <w:uiPriority w:val="99"/>
    <w:pPr>
      <w:spacing w:after="0" w:line="240" w:lineRule="auto"/>
    </w:pPr>
    <w:rPr>
      <w:rFonts w:eastAsia="Calibri"/>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f2"/>
    <w:next w:val="-52"/>
    <w:uiPriority w:val="99"/>
    <w:pPr>
      <w:spacing w:after="0" w:line="240" w:lineRule="auto"/>
    </w:pPr>
    <w:rPr>
      <w:rFonts w:eastAsia="Calibri"/>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f2"/>
    <w:uiPriority w:val="99"/>
    <w:pPr>
      <w:spacing w:after="0" w:line="240" w:lineRule="auto"/>
    </w:pPr>
    <w:rPr>
      <w:rFonts w:eastAsia="Calibri"/>
    </w:r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f2"/>
    <w:uiPriority w:val="99"/>
    <w:pPr>
      <w:spacing w:after="0" w:line="240" w:lineRule="auto"/>
    </w:pPr>
    <w:rPr>
      <w:rFonts w:eastAsia="Calibri"/>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f2"/>
    <w:uiPriority w:val="99"/>
    <w:pPr>
      <w:spacing w:after="0" w:line="240" w:lineRule="auto"/>
    </w:pPr>
    <w:rPr>
      <w:rFonts w:eastAsia="Calibri"/>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f2"/>
    <w:uiPriority w:val="99"/>
    <w:pPr>
      <w:spacing w:after="0" w:line="240" w:lineRule="auto"/>
    </w:pPr>
    <w:rPr>
      <w:rFonts w:eastAsia="Calibri"/>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f2"/>
    <w:uiPriority w:val="99"/>
    <w:pPr>
      <w:spacing w:after="0" w:line="240" w:lineRule="auto"/>
    </w:pPr>
    <w:rPr>
      <w:rFonts w:eastAsia="Calibri"/>
    </w:r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f2"/>
    <w:uiPriority w:val="99"/>
    <w:pPr>
      <w:spacing w:after="0" w:line="240" w:lineRule="auto"/>
    </w:pPr>
    <w:rPr>
      <w:rFonts w:eastAsia="Calibri"/>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f2"/>
    <w:next w:val="-62"/>
    <w:uiPriority w:val="99"/>
    <w:pPr>
      <w:spacing w:after="0" w:line="240" w:lineRule="auto"/>
    </w:pPr>
    <w:rPr>
      <w:rFonts w:eastAsia="Calibri"/>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f2"/>
    <w:uiPriority w:val="99"/>
    <w:pPr>
      <w:spacing w:after="0" w:line="240" w:lineRule="auto"/>
    </w:pPr>
    <w:rPr>
      <w:rFonts w:eastAsia="Calibri"/>
    </w:r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f2"/>
    <w:uiPriority w:val="99"/>
    <w:pPr>
      <w:spacing w:after="0" w:line="240" w:lineRule="auto"/>
    </w:pPr>
    <w:rPr>
      <w:rFonts w:eastAsia="Calibri"/>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f2"/>
    <w:uiPriority w:val="99"/>
    <w:pPr>
      <w:spacing w:after="0" w:line="240" w:lineRule="auto"/>
    </w:pPr>
    <w:rPr>
      <w:rFonts w:eastAsia="Calibri"/>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f2"/>
    <w:uiPriority w:val="99"/>
    <w:pPr>
      <w:spacing w:after="0" w:line="240" w:lineRule="auto"/>
    </w:pPr>
    <w:rPr>
      <w:rFonts w:eastAsia="Calibri"/>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f2"/>
    <w:uiPriority w:val="99"/>
    <w:pPr>
      <w:spacing w:after="0" w:line="240" w:lineRule="auto"/>
    </w:pPr>
    <w:rPr>
      <w:rFonts w:eastAsia="Calibri"/>
    </w:r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f2"/>
    <w:uiPriority w:val="99"/>
    <w:pPr>
      <w:spacing w:after="0" w:line="240" w:lineRule="auto"/>
    </w:pPr>
    <w:rPr>
      <w:rFonts w:eastAsia="Calibri"/>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f2"/>
    <w:next w:val="-72"/>
    <w:uiPriority w:val="99"/>
    <w:pPr>
      <w:spacing w:after="0" w:line="240" w:lineRule="auto"/>
    </w:pPr>
    <w:rPr>
      <w:rFonts w:eastAsia="Calibri"/>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f2"/>
    <w:uiPriority w:val="99"/>
    <w:pPr>
      <w:spacing w:after="0" w:line="240" w:lineRule="auto"/>
    </w:pPr>
    <w:rPr>
      <w:rFonts w:eastAsia="Calibri"/>
    </w:r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f2"/>
    <w:uiPriority w:val="99"/>
    <w:pPr>
      <w:spacing w:after="0" w:line="240" w:lineRule="auto"/>
    </w:pPr>
    <w:rPr>
      <w:rFonts w:eastAsia="Calibri"/>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f2"/>
    <w:uiPriority w:val="99"/>
    <w:pPr>
      <w:spacing w:after="0" w:line="240" w:lineRule="auto"/>
    </w:pPr>
    <w:rPr>
      <w:rFonts w:eastAsia="Calibri"/>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f2"/>
    <w:uiPriority w:val="99"/>
    <w:pPr>
      <w:spacing w:after="0" w:line="240" w:lineRule="auto"/>
    </w:pPr>
    <w:rPr>
      <w:rFonts w:eastAsia="Calibri"/>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f2"/>
    <w:uiPriority w:val="99"/>
    <w:pPr>
      <w:spacing w:after="0" w:line="240" w:lineRule="auto"/>
    </w:pPr>
    <w:rPr>
      <w:rFonts w:eastAsia="Calibri"/>
    </w:r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f2"/>
    <w:uiPriority w:val="99"/>
    <w:pPr>
      <w:spacing w:after="0" w:line="240" w:lineRule="auto"/>
    </w:pPr>
    <w:rPr>
      <w:rFonts w:eastAsia="Calibri"/>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3f">
    <w:name w:val="Сетка таблицы3"/>
    <w:basedOn w:val="af2"/>
    <w:next w:val="afff3"/>
    <w:uiPriority w:val="3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4">
    <w:name w:val="Шапка таблицы"/>
    <w:basedOn w:val="af"/>
    <w:next w:val="af"/>
    <w:qFormat/>
    <w:pPr>
      <w:spacing w:line="240" w:lineRule="auto"/>
      <w:jc w:val="center"/>
    </w:pPr>
    <w:rPr>
      <w:b/>
      <w:sz w:val="28"/>
    </w:rPr>
  </w:style>
  <w:style w:type="paragraph" w:customStyle="1" w:styleId="afffffffffff5">
    <w:name w:val="Основной т."/>
    <w:basedOn w:val="af"/>
    <w:link w:val="afffffffffff6"/>
    <w:qFormat/>
    <w:pPr>
      <w:widowControl/>
      <w:spacing w:after="120" w:line="360" w:lineRule="exact"/>
      <w:ind w:firstLine="709"/>
    </w:pPr>
    <w:rPr>
      <w:sz w:val="28"/>
    </w:rPr>
  </w:style>
  <w:style w:type="character" w:customStyle="1" w:styleId="afffffffffff6">
    <w:name w:val="Основной т. Знак"/>
    <w:basedOn w:val="af1"/>
    <w:link w:val="afffffffffff5"/>
    <w:rPr>
      <w:rFonts w:ascii="Times New Roman" w:eastAsia="Times New Roman" w:hAnsi="Times New Roman" w:cs="Times New Roman"/>
      <w:sz w:val="28"/>
      <w:szCs w:val="20"/>
      <w:lang w:eastAsia="ru-RU"/>
    </w:rPr>
  </w:style>
  <w:style w:type="numbering" w:customStyle="1" w:styleId="117">
    <w:name w:val="Нет списка11"/>
    <w:next w:val="af3"/>
    <w:uiPriority w:val="99"/>
    <w:semiHidden/>
    <w:unhideWhenUsed/>
  </w:style>
  <w:style w:type="character" w:customStyle="1" w:styleId="FooterChar">
    <w:name w:val="Footer Char"/>
    <w:uiPriority w:val="99"/>
  </w:style>
  <w:style w:type="table" w:customStyle="1" w:styleId="118">
    <w:name w:val="Сетка таблицы11"/>
    <w:basedOn w:val="af2"/>
    <w:next w:val="afff3"/>
    <w:uiPriority w:val="3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f2"/>
    <w:uiPriority w:val="59"/>
    <w:pPr>
      <w:spacing w:after="0" w:line="240" w:lineRule="auto"/>
    </w:pPr>
    <w:rPr>
      <w:rFonts w:ascii="Calibri" w:eastAsia="Calibri" w:hAnsi="Calibri" w:cs="Calibri"/>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0">
    <w:name w:val="Таблица простая 111"/>
    <w:basedOn w:val="af2"/>
    <w:uiPriority w:val="59"/>
    <w:pPr>
      <w:spacing w:after="0" w:line="240" w:lineRule="auto"/>
    </w:pPr>
    <w:rPr>
      <w:rFonts w:ascii="Calibri" w:eastAsia="Calibri" w:hAnsi="Calibri" w:cs="Calibri"/>
      <w:lang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f2"/>
    <w:uiPriority w:val="59"/>
    <w:pPr>
      <w:spacing w:after="0" w:line="240" w:lineRule="auto"/>
    </w:pPr>
    <w:rPr>
      <w:rFonts w:ascii="Calibri" w:eastAsia="Calibri" w:hAnsi="Calibri" w:cs="Calibri"/>
      <w:lang w:eastAsia="zh-CN"/>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
    <w:name w:val="Таблица простая 51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f2"/>
    <w:uiPriority w:val="59"/>
    <w:pPr>
      <w:spacing w:after="0" w:line="240" w:lineRule="auto"/>
    </w:pPr>
    <w:rPr>
      <w:rFonts w:ascii="Calibri" w:eastAsia="Calibri" w:hAnsi="Calibri" w:cs="Calibri"/>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f2"/>
    <w:uiPriority w:val="99"/>
    <w:pPr>
      <w:spacing w:after="0" w:line="240" w:lineRule="auto"/>
    </w:pPr>
    <w:rPr>
      <w:rFonts w:ascii="Calibri" w:eastAsia="Calibri" w:hAnsi="Calibri" w:cs="Calibri"/>
      <w:lang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
    <w:name w:val="Список-таблица 1 светлая1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f2"/>
    <w:uiPriority w:val="99"/>
    <w:pPr>
      <w:spacing w:after="0" w:line="240" w:lineRule="auto"/>
    </w:pPr>
    <w:rPr>
      <w:rFonts w:ascii="Calibri" w:eastAsia="Calibri" w:hAnsi="Calibri" w:cs="Calibri"/>
      <w:lang w:eastAsia="zh-CN"/>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f2"/>
    <w:uiPriority w:val="99"/>
    <w:pPr>
      <w:spacing w:after="0" w:line="240" w:lineRule="auto"/>
    </w:pPr>
    <w:rPr>
      <w:rFonts w:ascii="Calibri" w:eastAsia="Calibri" w:hAnsi="Calibri" w:cs="Calibri"/>
      <w:lang w:eastAsia="zh-CN"/>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f2"/>
    <w:uiPriority w:val="99"/>
    <w:pPr>
      <w:spacing w:after="0" w:line="240" w:lineRule="auto"/>
    </w:pPr>
    <w:rPr>
      <w:rFonts w:ascii="Calibri" w:eastAsia="Calibri" w:hAnsi="Calibri" w:cs="Calibri"/>
      <w:color w:val="404040"/>
      <w:lang w:eastAsia="zh-CN"/>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f2"/>
    <w:uiPriority w:val="99"/>
    <w:pPr>
      <w:spacing w:after="0" w:line="240" w:lineRule="auto"/>
    </w:pPr>
    <w:rPr>
      <w:rFonts w:ascii="Calibri" w:eastAsia="Calibri" w:hAnsi="Calibri" w:cs="Calibri"/>
      <w:color w:val="404040"/>
      <w:lang w:eastAsia="zh-CN"/>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f2"/>
    <w:uiPriority w:val="99"/>
    <w:pPr>
      <w:spacing w:after="0" w:line="240" w:lineRule="auto"/>
    </w:pPr>
    <w:rPr>
      <w:rFonts w:ascii="Calibri" w:eastAsia="Calibri" w:hAnsi="Calibri" w:cs="Calibri"/>
      <w:lang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fffffff7">
    <w:name w:val="table of figures"/>
    <w:basedOn w:val="af"/>
    <w:next w:val="af"/>
    <w:uiPriority w:val="99"/>
    <w:unhideWhenUsed/>
    <w:qFormat/>
    <w:pPr>
      <w:widowControl/>
      <w:spacing w:line="259" w:lineRule="auto"/>
      <w:jc w:val="left"/>
    </w:pPr>
    <w:rPr>
      <w:rFonts w:ascii="Calibri" w:eastAsia="Calibri" w:hAnsi="Calibri" w:cs="Calibri"/>
      <w:sz w:val="22"/>
      <w:szCs w:val="22"/>
      <w:lang w:eastAsia="zh-CN"/>
    </w:rPr>
  </w:style>
  <w:style w:type="table" w:customStyle="1" w:styleId="TableNormal1">
    <w:name w:val="Table Normal1"/>
    <w:rPr>
      <w:rFonts w:ascii="Calibri" w:eastAsia="Calibri" w:hAnsi="Calibri" w:cs="Calibri"/>
      <w:sz w:val="20"/>
      <w:lang w:eastAsia="zh-CN"/>
    </w:rPr>
    <w:tblPr>
      <w:tblCellMar>
        <w:top w:w="0" w:type="dxa"/>
        <w:left w:w="0" w:type="dxa"/>
        <w:bottom w:w="0" w:type="dxa"/>
        <w:right w:w="0" w:type="dxa"/>
      </w:tblCellMar>
    </w:tblPr>
  </w:style>
  <w:style w:type="character" w:customStyle="1" w:styleId="1ff3">
    <w:name w:val="Заголовок Знак1"/>
    <w:basedOn w:val="af1"/>
    <w:uiPriority w:val="10"/>
    <w:rPr>
      <w:rFonts w:ascii="Calibri Light" w:eastAsia="Arial" w:hAnsi="Calibri Light" w:cs="Times New Roman"/>
      <w:spacing w:val="-10"/>
      <w:sz w:val="56"/>
      <w:szCs w:val="56"/>
    </w:rPr>
  </w:style>
  <w:style w:type="character" w:customStyle="1" w:styleId="1ff4">
    <w:name w:val="Подзаголовок Знак1"/>
    <w:basedOn w:val="af1"/>
    <w:uiPriority w:val="11"/>
    <w:rPr>
      <w:rFonts w:eastAsia="Arial"/>
      <w:color w:val="5A5A5A"/>
      <w:spacing w:val="15"/>
    </w:rPr>
  </w:style>
  <w:style w:type="table" w:customStyle="1" w:styleId="StGen0">
    <w:name w:val="StGen0"/>
    <w:basedOn w:val="afff3"/>
    <w:rPr>
      <w:sz w:val="28"/>
    </w:rPr>
    <w:tblPr>
      <w:tblStyleRowBandSize w:val="1"/>
      <w:tblStyleColBandSize w:val="1"/>
    </w:tblPr>
  </w:style>
  <w:style w:type="table" w:customStyle="1" w:styleId="StGen1">
    <w:name w:val="StGen1"/>
    <w:basedOn w:val="TableNormal1"/>
    <w:tblPr>
      <w:tblStyleRowBandSize w:val="1"/>
      <w:tblStyleColBandSize w:val="1"/>
      <w:tblCellMar>
        <w:left w:w="108" w:type="dxa"/>
        <w:right w:w="108" w:type="dxa"/>
      </w:tblCellMar>
    </w:tblPr>
  </w:style>
  <w:style w:type="table" w:customStyle="1" w:styleId="StGen2">
    <w:name w:val="StGen2"/>
    <w:basedOn w:val="TableNormal1"/>
    <w:tblPr>
      <w:tblStyleRowBandSize w:val="1"/>
      <w:tblStyleColBandSize w:val="1"/>
      <w:tblCellMar>
        <w:left w:w="108" w:type="dxa"/>
        <w:right w:w="108" w:type="dxa"/>
      </w:tblCellMar>
    </w:tblPr>
  </w:style>
  <w:style w:type="table" w:customStyle="1" w:styleId="StGen3">
    <w:name w:val="StGen3"/>
    <w:basedOn w:val="TableNormal1"/>
    <w:tblPr>
      <w:tblStyleRowBandSize w:val="1"/>
      <w:tblStyleColBandSize w:val="1"/>
      <w:tblCellMar>
        <w:left w:w="108" w:type="dxa"/>
        <w:right w:w="108" w:type="dxa"/>
      </w:tblCellMar>
    </w:tblPr>
  </w:style>
  <w:style w:type="table" w:customStyle="1" w:styleId="StGen4">
    <w:name w:val="StGen4"/>
    <w:basedOn w:val="TableNormal1"/>
    <w:tblPr>
      <w:tblStyleRowBandSize w:val="1"/>
      <w:tblStyleColBandSize w:val="1"/>
      <w:tblCellMar>
        <w:left w:w="108" w:type="dxa"/>
        <w:right w:w="108" w:type="dxa"/>
      </w:tblCellMar>
    </w:tblPr>
  </w:style>
  <w:style w:type="table" w:customStyle="1" w:styleId="StGen5">
    <w:name w:val="StGen5"/>
    <w:basedOn w:val="TableNormal1"/>
    <w:tblPr>
      <w:tblStyleRowBandSize w:val="1"/>
      <w:tblStyleColBandSize w:val="1"/>
      <w:tblCellMar>
        <w:left w:w="108" w:type="dxa"/>
        <w:right w:w="108" w:type="dxa"/>
      </w:tblCellMar>
    </w:tblPr>
  </w:style>
  <w:style w:type="paragraph" w:customStyle="1" w:styleId="afffffffffff8">
    <w:name w:val="Заголовок без номера"/>
    <w:basedOn w:val="14"/>
    <w:link w:val="afffffffffff9"/>
    <w:qFormat/>
    <w:pPr>
      <w:widowControl w:val="0"/>
      <w:numPr>
        <w:numId w:val="0"/>
      </w:numPr>
      <w:spacing w:after="120" w:line="360" w:lineRule="exact"/>
      <w:ind w:left="851"/>
      <w:jc w:val="center"/>
    </w:pPr>
    <w:rPr>
      <w:rFonts w:ascii="Times New Roman Полужирный" w:eastAsia="Calibri" w:hAnsi="Times New Roman Полужирный"/>
      <w:sz w:val="24"/>
      <w:szCs w:val="28"/>
    </w:rPr>
  </w:style>
  <w:style w:type="character" w:customStyle="1" w:styleId="afffffffffff9">
    <w:name w:val="Заголовок без номера Знак"/>
    <w:basedOn w:val="1c"/>
    <w:link w:val="afffffffffff8"/>
    <w:rPr>
      <w:rFonts w:ascii="Times New Roman Полужирный" w:eastAsia="Calibri" w:hAnsi="Times New Roman Полужирный" w:cs="Arial"/>
      <w:b/>
      <w:bCs w:val="0"/>
      <w:caps/>
      <w:sz w:val="24"/>
      <w:szCs w:val="28"/>
      <w:lang w:eastAsia="ru-RU"/>
    </w:rPr>
  </w:style>
  <w:style w:type="paragraph" w:customStyle="1" w:styleId="afffffffffffa">
    <w:name w:val="Название рисунка"/>
    <w:basedOn w:val="af4"/>
    <w:link w:val="afffffffffffb"/>
    <w:qFormat/>
    <w:pPr>
      <w:widowControl/>
      <w:spacing w:after="120"/>
      <w:ind w:firstLine="709"/>
      <w:jc w:val="center"/>
    </w:pPr>
    <w:rPr>
      <w:color w:val="auto"/>
      <w:sz w:val="24"/>
      <w:szCs w:val="20"/>
    </w:rPr>
  </w:style>
  <w:style w:type="character" w:customStyle="1" w:styleId="afffffffffffb">
    <w:name w:val="Название рисунка Знак"/>
    <w:basedOn w:val="af1"/>
    <w:link w:val="afffffffffffa"/>
    <w:rPr>
      <w:rFonts w:ascii="Times New Roman" w:eastAsia="Times New Roman" w:hAnsi="Times New Roman" w:cs="Times New Roman"/>
      <w:b/>
      <w:bCs w:val="0"/>
      <w:sz w:val="24"/>
      <w:szCs w:val="20"/>
      <w:lang w:eastAsia="ru-RU"/>
    </w:rPr>
  </w:style>
  <w:style w:type="paragraph" w:customStyle="1" w:styleId="afffffffffffc">
    <w:name w:val="Название таблицы"/>
    <w:basedOn w:val="af4"/>
    <w:qFormat/>
    <w:pPr>
      <w:keepNext/>
      <w:widowControl/>
      <w:spacing w:before="120" w:after="120"/>
      <w:ind w:firstLine="709"/>
      <w:jc w:val="left"/>
    </w:pPr>
    <w:rPr>
      <w:rFonts w:eastAsia="SimSun"/>
      <w:color w:val="auto"/>
      <w:sz w:val="28"/>
    </w:rPr>
  </w:style>
  <w:style w:type="paragraph" w:customStyle="1" w:styleId="aa">
    <w:name w:val="Ненум.список"/>
    <w:basedOn w:val="afffffffffffd"/>
    <w:link w:val="afffffffffffe"/>
    <w:qFormat/>
    <w:pPr>
      <w:numPr>
        <w:numId w:val="27"/>
      </w:numPr>
      <w:spacing w:after="120" w:line="240" w:lineRule="auto"/>
      <w:jc w:val="both"/>
    </w:pPr>
    <w:rPr>
      <w:rFonts w:ascii="Times New Roman" w:eastAsia="Times New Roman" w:hAnsi="Times New Roman" w:cs="Times New Roman"/>
      <w:sz w:val="28"/>
      <w:szCs w:val="28"/>
      <w:lang w:eastAsia="ru-RU"/>
    </w:rPr>
  </w:style>
  <w:style w:type="character" w:customStyle="1" w:styleId="afffffffffffe">
    <w:name w:val="Ненум.список Знак"/>
    <w:link w:val="aa"/>
    <w:rPr>
      <w:rFonts w:ascii="Times New Roman" w:eastAsia="Times New Roman" w:hAnsi="Times New Roman" w:cs="Times New Roman"/>
      <w:sz w:val="28"/>
      <w:szCs w:val="28"/>
      <w:lang w:eastAsia="ru-RU"/>
    </w:rPr>
  </w:style>
  <w:style w:type="paragraph" w:styleId="afffffffffffd">
    <w:name w:val="List"/>
    <w:basedOn w:val="af"/>
    <w:unhideWhenUsed/>
    <w:qFormat/>
    <w:pPr>
      <w:widowControl/>
      <w:spacing w:after="160" w:line="259" w:lineRule="auto"/>
      <w:ind w:left="283" w:hanging="283"/>
      <w:contextualSpacing/>
      <w:jc w:val="left"/>
    </w:pPr>
    <w:rPr>
      <w:rFonts w:ascii="Calibri" w:eastAsia="Calibri" w:hAnsi="Calibri" w:cs="Calibri"/>
      <w:sz w:val="22"/>
      <w:szCs w:val="22"/>
      <w:lang w:eastAsia="zh-CN"/>
    </w:rPr>
  </w:style>
  <w:style w:type="paragraph" w:customStyle="1" w:styleId="a0">
    <w:name w:val="Номер в таблице"/>
    <w:basedOn w:val="af"/>
    <w:link w:val="affffffffffff"/>
    <w:qFormat/>
    <w:pPr>
      <w:widowControl/>
      <w:numPr>
        <w:numId w:val="28"/>
      </w:numPr>
      <w:spacing w:line="240" w:lineRule="auto"/>
      <w:jc w:val="right"/>
    </w:pPr>
  </w:style>
  <w:style w:type="character" w:customStyle="1" w:styleId="affffffffffff">
    <w:name w:val="Номер в таблице Знак"/>
    <w:link w:val="a0"/>
    <w:rPr>
      <w:rFonts w:ascii="Times New Roman" w:eastAsia="Times New Roman" w:hAnsi="Times New Roman" w:cs="Times New Roman"/>
      <w:sz w:val="24"/>
      <w:szCs w:val="20"/>
      <w:lang w:eastAsia="ru-RU"/>
    </w:rPr>
  </w:style>
  <w:style w:type="paragraph" w:customStyle="1" w:styleId="a8">
    <w:name w:val="Нумерованный сп."/>
    <w:basedOn w:val="af"/>
    <w:link w:val="affffffffffff0"/>
    <w:qFormat/>
    <w:pPr>
      <w:widowControl/>
      <w:numPr>
        <w:numId w:val="29"/>
      </w:numPr>
      <w:spacing w:after="120" w:line="240" w:lineRule="auto"/>
      <w:contextualSpacing/>
    </w:pPr>
    <w:rPr>
      <w:sz w:val="28"/>
    </w:rPr>
  </w:style>
  <w:style w:type="character" w:customStyle="1" w:styleId="affffffffffff0">
    <w:name w:val="Нумерованный сп. Знак"/>
    <w:basedOn w:val="af1"/>
    <w:link w:val="a8"/>
    <w:rPr>
      <w:rFonts w:ascii="Times New Roman" w:eastAsia="Times New Roman" w:hAnsi="Times New Roman" w:cs="Times New Roman"/>
      <w:sz w:val="28"/>
      <w:szCs w:val="20"/>
      <w:lang w:eastAsia="ru-RU"/>
    </w:rPr>
  </w:style>
  <w:style w:type="paragraph" w:customStyle="1" w:styleId="affffffffffff1">
    <w:name w:val="рисунок"/>
    <w:basedOn w:val="af"/>
    <w:next w:val="af"/>
    <w:qFormat/>
    <w:pPr>
      <w:widowControl/>
      <w:spacing w:before="120" w:after="120" w:line="360" w:lineRule="atLeast"/>
      <w:jc w:val="center"/>
    </w:pPr>
    <w:rPr>
      <w:sz w:val="28"/>
    </w:rPr>
  </w:style>
  <w:style w:type="paragraph" w:customStyle="1" w:styleId="affffffffffff2">
    <w:name w:val="Формула"/>
    <w:basedOn w:val="af"/>
    <w:qFormat/>
    <w:pPr>
      <w:widowControl/>
      <w:spacing w:before="240" w:after="240" w:line="240" w:lineRule="auto"/>
      <w:jc w:val="center"/>
    </w:pPr>
    <w:rPr>
      <w:rFonts w:ascii="Cambria Math" w:eastAsia="Cambria Math" w:hAnsi="Cambria Math" w:cs="Cambria Math"/>
      <w:i/>
      <w:szCs w:val="22"/>
      <w:lang w:eastAsia="zh-CN"/>
    </w:rPr>
  </w:style>
  <w:style w:type="paragraph" w:customStyle="1" w:styleId="affffffffffff3">
    <w:name w:val="Текст с формулой"/>
    <w:basedOn w:val="afffffffffff5"/>
    <w:qFormat/>
    <w:pPr>
      <w:spacing w:line="360" w:lineRule="auto"/>
    </w:pPr>
  </w:style>
  <w:style w:type="paragraph" w:customStyle="1" w:styleId="jc">
    <w:name w:val="jc"/>
    <w:basedOn w:val="af"/>
    <w:qFormat/>
    <w:pPr>
      <w:widowControl/>
      <w:spacing w:after="160" w:line="259" w:lineRule="auto"/>
    </w:pPr>
    <w:rPr>
      <w:sz w:val="28"/>
      <w:szCs w:val="28"/>
      <w:lang w:eastAsia="zh-CN"/>
    </w:rPr>
  </w:style>
  <w:style w:type="paragraph" w:customStyle="1" w:styleId="docdata">
    <w:name w:val="docdata"/>
    <w:basedOn w:val="af"/>
    <w:qFormat/>
    <w:pPr>
      <w:widowControl/>
      <w:spacing w:before="100" w:beforeAutospacing="1" w:after="100" w:afterAutospacing="1" w:line="240" w:lineRule="auto"/>
      <w:jc w:val="left"/>
    </w:pPr>
  </w:style>
  <w:style w:type="character" w:customStyle="1" w:styleId="1ff5">
    <w:name w:val="Просмотренная гиперссылка1"/>
    <w:basedOn w:val="af1"/>
    <w:uiPriority w:val="99"/>
    <w:semiHidden/>
    <w:unhideWhenUsed/>
    <w:rPr>
      <w:color w:val="800080"/>
      <w:u w:val="single"/>
    </w:rPr>
  </w:style>
  <w:style w:type="paragraph" w:customStyle="1" w:styleId="26">
    <w:name w:val="_Заголовок2_прил"/>
    <w:next w:val="af"/>
    <w:qFormat/>
    <w:pPr>
      <w:numPr>
        <w:ilvl w:val="1"/>
        <w:numId w:val="30"/>
      </w:numPr>
      <w:spacing w:before="240" w:after="240" w:line="276" w:lineRule="auto"/>
      <w:outlineLvl w:val="1"/>
    </w:pPr>
    <w:rPr>
      <w:rFonts w:eastAsia="Times New Roman"/>
      <w:b/>
      <w:szCs w:val="24"/>
      <w:lang w:eastAsia="ru-RU"/>
    </w:rPr>
  </w:style>
  <w:style w:type="paragraph" w:customStyle="1" w:styleId="1ff6">
    <w:name w:val="1_ПМИ_Название_проверки"/>
    <w:basedOn w:val="26"/>
    <w:link w:val="1ff7"/>
    <w:qFormat/>
    <w:pPr>
      <w:shd w:val="clear" w:color="auto" w:fill="FFFFFF"/>
    </w:pPr>
    <w:rPr>
      <w:color w:val="000000"/>
    </w:rPr>
  </w:style>
  <w:style w:type="paragraph" w:customStyle="1" w:styleId="32">
    <w:name w:val="_Заголовок3_прил"/>
    <w:next w:val="af"/>
    <w:uiPriority w:val="99"/>
    <w:qFormat/>
    <w:pPr>
      <w:keepNext/>
      <w:keepLines/>
      <w:numPr>
        <w:ilvl w:val="2"/>
        <w:numId w:val="30"/>
      </w:numPr>
      <w:spacing w:before="240" w:after="240" w:line="276" w:lineRule="auto"/>
      <w:outlineLvl w:val="2"/>
    </w:pPr>
    <w:rPr>
      <w:rFonts w:eastAsia="Times New Roman"/>
      <w:b/>
      <w:szCs w:val="24"/>
      <w:lang w:eastAsia="ru-RU"/>
    </w:rPr>
  </w:style>
  <w:style w:type="character" w:customStyle="1" w:styleId="1ff7">
    <w:name w:val="1_ПМИ_Название_проверки Знак"/>
    <w:link w:val="1ff6"/>
    <w:rPr>
      <w:rFonts w:ascii="Times New Roman" w:eastAsia="Times New Roman" w:hAnsi="Times New Roman" w:cs="Times New Roman"/>
      <w:b/>
      <w:color w:val="000000"/>
      <w:sz w:val="24"/>
      <w:szCs w:val="24"/>
      <w:shd w:val="clear" w:color="auto" w:fill="FFFFFF"/>
      <w:lang w:eastAsia="ru-RU"/>
    </w:rPr>
  </w:style>
  <w:style w:type="paragraph" w:customStyle="1" w:styleId="19">
    <w:name w:val="1_ПМИ_Пункт Внутри Плдзаголовка Наименования Кейса проверки"/>
    <w:basedOn w:val="32"/>
    <w:qFormat/>
    <w:pPr>
      <w:numPr>
        <w:ilvl w:val="3"/>
      </w:numPr>
      <w:shd w:val="clear" w:color="auto" w:fill="FFFFFF"/>
    </w:pPr>
    <w:rPr>
      <w:color w:val="000000"/>
    </w:rPr>
  </w:style>
  <w:style w:type="paragraph" w:customStyle="1" w:styleId="font5">
    <w:name w:val="font5"/>
    <w:basedOn w:val="af"/>
    <w:qFormat/>
    <w:pPr>
      <w:widowControl/>
      <w:spacing w:before="100" w:beforeAutospacing="1" w:after="100" w:afterAutospacing="1" w:line="240" w:lineRule="auto"/>
      <w:jc w:val="left"/>
    </w:pPr>
    <w:rPr>
      <w:rFonts w:ascii="Arial" w:hAnsi="Arial" w:cs="Arial"/>
      <w:color w:val="000000"/>
      <w:sz w:val="20"/>
    </w:rPr>
  </w:style>
  <w:style w:type="paragraph" w:customStyle="1" w:styleId="font6">
    <w:name w:val="font6"/>
    <w:basedOn w:val="af"/>
    <w:qFormat/>
    <w:pPr>
      <w:widowControl/>
      <w:spacing w:before="100" w:beforeAutospacing="1" w:after="100" w:afterAutospacing="1" w:line="240" w:lineRule="auto"/>
      <w:jc w:val="left"/>
    </w:pPr>
    <w:rPr>
      <w:rFonts w:ascii="Arial" w:hAnsi="Arial" w:cs="Arial"/>
      <w:b/>
      <w:bCs w:val="0"/>
      <w:color w:val="000000"/>
      <w:sz w:val="20"/>
    </w:rPr>
  </w:style>
  <w:style w:type="paragraph" w:customStyle="1" w:styleId="font7">
    <w:name w:val="font7"/>
    <w:basedOn w:val="af"/>
    <w:qFormat/>
    <w:pPr>
      <w:widowControl/>
      <w:spacing w:before="100" w:beforeAutospacing="1" w:after="100" w:afterAutospacing="1" w:line="240" w:lineRule="auto"/>
      <w:jc w:val="left"/>
    </w:pPr>
    <w:rPr>
      <w:rFonts w:ascii="Courier New" w:hAnsi="Courier New" w:cs="Courier New"/>
      <w:color w:val="000000"/>
      <w:sz w:val="18"/>
      <w:szCs w:val="18"/>
    </w:rPr>
  </w:style>
  <w:style w:type="paragraph" w:customStyle="1" w:styleId="font8">
    <w:name w:val="font8"/>
    <w:basedOn w:val="af"/>
    <w:qFormat/>
    <w:pPr>
      <w:widowControl/>
      <w:spacing w:before="100" w:beforeAutospacing="1" w:after="100" w:afterAutospacing="1" w:line="240" w:lineRule="auto"/>
      <w:jc w:val="left"/>
    </w:pPr>
    <w:rPr>
      <w:rFonts w:ascii="Courier New" w:hAnsi="Courier New" w:cs="Courier New"/>
      <w:color w:val="003366"/>
      <w:sz w:val="18"/>
      <w:szCs w:val="18"/>
    </w:rPr>
  </w:style>
  <w:style w:type="paragraph" w:customStyle="1" w:styleId="font9">
    <w:name w:val="font9"/>
    <w:basedOn w:val="af"/>
    <w:qFormat/>
    <w:pPr>
      <w:widowControl/>
      <w:spacing w:before="100" w:beforeAutospacing="1" w:after="100" w:afterAutospacing="1" w:line="240" w:lineRule="auto"/>
      <w:jc w:val="left"/>
    </w:pPr>
    <w:rPr>
      <w:rFonts w:ascii="Courier New" w:hAnsi="Courier New" w:cs="Courier New"/>
      <w:color w:val="009900"/>
      <w:sz w:val="18"/>
      <w:szCs w:val="18"/>
    </w:rPr>
  </w:style>
  <w:style w:type="paragraph" w:customStyle="1" w:styleId="font10">
    <w:name w:val="font10"/>
    <w:basedOn w:val="af"/>
    <w:qFormat/>
    <w:pPr>
      <w:widowControl/>
      <w:spacing w:before="100" w:beforeAutospacing="1" w:after="100" w:afterAutospacing="1" w:line="240" w:lineRule="auto"/>
      <w:jc w:val="left"/>
    </w:pPr>
    <w:rPr>
      <w:rFonts w:ascii="Arial" w:hAnsi="Arial" w:cs="Arial"/>
      <w:color w:val="172B4D"/>
      <w:sz w:val="20"/>
    </w:rPr>
  </w:style>
  <w:style w:type="paragraph" w:customStyle="1" w:styleId="font11">
    <w:name w:val="font11"/>
    <w:basedOn w:val="af"/>
    <w:qFormat/>
    <w:pPr>
      <w:widowControl/>
      <w:spacing w:before="100" w:beforeAutospacing="1" w:after="100" w:afterAutospacing="1" w:line="240" w:lineRule="auto"/>
      <w:jc w:val="left"/>
    </w:pPr>
    <w:rPr>
      <w:rFonts w:ascii="Arial" w:hAnsi="Arial" w:cs="Arial"/>
      <w:i/>
      <w:iCs/>
      <w:color w:val="000000"/>
      <w:sz w:val="20"/>
    </w:rPr>
  </w:style>
  <w:style w:type="paragraph" w:customStyle="1" w:styleId="font12">
    <w:name w:val="font12"/>
    <w:basedOn w:val="af"/>
    <w:qFormat/>
    <w:pPr>
      <w:widowControl/>
      <w:spacing w:before="100" w:beforeAutospacing="1" w:after="100" w:afterAutospacing="1" w:line="240" w:lineRule="auto"/>
      <w:jc w:val="left"/>
    </w:pPr>
    <w:rPr>
      <w:rFonts w:ascii="Arial" w:hAnsi="Arial" w:cs="Arial"/>
      <w:i/>
      <w:iCs/>
      <w:color w:val="003366"/>
      <w:sz w:val="20"/>
    </w:rPr>
  </w:style>
  <w:style w:type="paragraph" w:customStyle="1" w:styleId="font13">
    <w:name w:val="font13"/>
    <w:basedOn w:val="af"/>
    <w:qFormat/>
    <w:pPr>
      <w:widowControl/>
      <w:spacing w:before="100" w:beforeAutospacing="1" w:after="100" w:afterAutospacing="1" w:line="240" w:lineRule="auto"/>
      <w:jc w:val="left"/>
    </w:pPr>
    <w:rPr>
      <w:rFonts w:ascii="Arial" w:hAnsi="Arial" w:cs="Arial"/>
      <w:i/>
      <w:iCs/>
      <w:color w:val="3366FF"/>
      <w:sz w:val="20"/>
    </w:rPr>
  </w:style>
  <w:style w:type="paragraph" w:customStyle="1" w:styleId="font14">
    <w:name w:val="font14"/>
    <w:basedOn w:val="af"/>
    <w:qFormat/>
    <w:pPr>
      <w:widowControl/>
      <w:spacing w:before="100" w:beforeAutospacing="1" w:after="100" w:afterAutospacing="1" w:line="240" w:lineRule="auto"/>
      <w:jc w:val="left"/>
    </w:pPr>
    <w:rPr>
      <w:rFonts w:ascii="Arial" w:hAnsi="Arial" w:cs="Arial"/>
      <w:color w:val="FF0000"/>
      <w:sz w:val="20"/>
    </w:rPr>
  </w:style>
  <w:style w:type="paragraph" w:customStyle="1" w:styleId="font15">
    <w:name w:val="font15"/>
    <w:basedOn w:val="af"/>
    <w:qFormat/>
    <w:pPr>
      <w:widowControl/>
      <w:spacing w:before="100" w:beforeAutospacing="1" w:after="100" w:afterAutospacing="1" w:line="240" w:lineRule="auto"/>
      <w:jc w:val="left"/>
    </w:pPr>
    <w:rPr>
      <w:rFonts w:ascii="Courier New" w:hAnsi="Courier New" w:cs="Courier New"/>
      <w:color w:val="336699"/>
      <w:sz w:val="18"/>
      <w:szCs w:val="18"/>
    </w:rPr>
  </w:style>
  <w:style w:type="paragraph" w:customStyle="1" w:styleId="xl64">
    <w:name w:val="xl64"/>
    <w:basedOn w:val="af"/>
    <w:qFormat/>
    <w:pPr>
      <w:widowControl/>
      <w:pBdr>
        <w:top w:val="single" w:sz="8" w:space="0" w:color="DDDDDD"/>
        <w:left w:val="single" w:sz="8" w:space="0" w:color="DDDDDD"/>
        <w:bottom w:val="single" w:sz="8" w:space="0" w:color="DDDDDD"/>
        <w:right w:val="single" w:sz="8" w:space="0" w:color="DDDDDD"/>
      </w:pBdr>
      <w:shd w:val="clear" w:color="000000" w:fill="F0F0F0"/>
      <w:spacing w:before="100" w:beforeAutospacing="1" w:after="100" w:afterAutospacing="1" w:line="240" w:lineRule="auto"/>
      <w:jc w:val="left"/>
    </w:pPr>
    <w:rPr>
      <w:rFonts w:ascii="Arial" w:hAnsi="Arial" w:cs="Arial"/>
      <w:b/>
      <w:bCs w:val="0"/>
      <w:color w:val="262626"/>
      <w:sz w:val="20"/>
    </w:rPr>
  </w:style>
  <w:style w:type="paragraph" w:customStyle="1" w:styleId="xl65">
    <w:name w:val="xl65"/>
    <w:basedOn w:val="af"/>
    <w:qFormat/>
    <w:pPr>
      <w:widowControl/>
      <w:pBdr>
        <w:top w:val="single" w:sz="8" w:space="0" w:color="DDDDDD"/>
        <w:bottom w:val="single" w:sz="8" w:space="0" w:color="DDDDDD"/>
        <w:right w:val="single" w:sz="8" w:space="0" w:color="DDDDDD"/>
      </w:pBdr>
      <w:shd w:val="clear" w:color="000000" w:fill="F0F0F0"/>
      <w:spacing w:before="100" w:beforeAutospacing="1" w:after="100" w:afterAutospacing="1" w:line="240" w:lineRule="auto"/>
      <w:jc w:val="left"/>
    </w:pPr>
    <w:rPr>
      <w:rFonts w:ascii="Arial" w:hAnsi="Arial" w:cs="Arial"/>
      <w:b/>
      <w:bCs w:val="0"/>
      <w:color w:val="262626"/>
      <w:sz w:val="20"/>
    </w:rPr>
  </w:style>
  <w:style w:type="paragraph" w:customStyle="1" w:styleId="xl66">
    <w:name w:val="xl66"/>
    <w:basedOn w:val="af"/>
    <w:qFormat/>
    <w:pPr>
      <w:widowControl/>
      <w:pBdr>
        <w:top w:val="single" w:sz="8" w:space="0" w:color="DDDDDD"/>
        <w:bottom w:val="single" w:sz="8" w:space="0" w:color="DDDDDD"/>
        <w:right w:val="single" w:sz="8" w:space="0" w:color="DDDDDD"/>
      </w:pBdr>
      <w:shd w:val="clear" w:color="000000" w:fill="F0F0F0"/>
      <w:spacing w:before="100" w:beforeAutospacing="1" w:after="100" w:afterAutospacing="1" w:line="240" w:lineRule="auto"/>
      <w:jc w:val="left"/>
    </w:pPr>
    <w:rPr>
      <w:rFonts w:ascii="Arial" w:hAnsi="Arial" w:cs="Arial"/>
      <w:b/>
      <w:bCs w:val="0"/>
      <w:i/>
      <w:iCs/>
      <w:color w:val="262626"/>
      <w:sz w:val="20"/>
    </w:rPr>
  </w:style>
  <w:style w:type="paragraph" w:customStyle="1" w:styleId="xl67">
    <w:name w:val="xl67"/>
    <w:basedOn w:val="af"/>
    <w:qFormat/>
    <w:pPr>
      <w:widowControl/>
      <w:pBdr>
        <w:left w:val="single" w:sz="8" w:space="0" w:color="DDDDDD"/>
        <w:right w:val="single" w:sz="8" w:space="0" w:color="DDDDDD"/>
      </w:pBdr>
      <w:spacing w:before="100" w:beforeAutospacing="1" w:after="100" w:afterAutospacing="1" w:line="240" w:lineRule="auto"/>
      <w:jc w:val="left"/>
    </w:pPr>
    <w:rPr>
      <w:rFonts w:ascii="Arial" w:hAnsi="Arial" w:cs="Arial"/>
      <w:sz w:val="20"/>
    </w:rPr>
  </w:style>
  <w:style w:type="paragraph" w:customStyle="1" w:styleId="xl68">
    <w:name w:val="xl68"/>
    <w:basedOn w:val="af"/>
    <w:qFormat/>
    <w:pPr>
      <w:widowControl/>
      <w:pBdr>
        <w:right w:val="single" w:sz="8" w:space="0" w:color="DDDDDD"/>
      </w:pBdr>
      <w:spacing w:before="100" w:beforeAutospacing="1" w:after="100" w:afterAutospacing="1" w:line="240" w:lineRule="auto"/>
      <w:jc w:val="left"/>
    </w:pPr>
    <w:rPr>
      <w:rFonts w:ascii="Arial" w:hAnsi="Arial" w:cs="Arial"/>
      <w:sz w:val="20"/>
    </w:rPr>
  </w:style>
  <w:style w:type="paragraph" w:customStyle="1" w:styleId="xl69">
    <w:name w:val="xl69"/>
    <w:basedOn w:val="af"/>
    <w:qFormat/>
    <w:pPr>
      <w:widowControl/>
      <w:pBdr>
        <w:right w:val="single" w:sz="8" w:space="0" w:color="DDDDDD"/>
      </w:pBdr>
      <w:spacing w:before="100" w:beforeAutospacing="1" w:after="100" w:afterAutospacing="1" w:line="240" w:lineRule="auto"/>
      <w:jc w:val="left"/>
    </w:pPr>
  </w:style>
  <w:style w:type="paragraph" w:customStyle="1" w:styleId="xl70">
    <w:name w:val="xl70"/>
    <w:basedOn w:val="af"/>
    <w:qFormat/>
    <w:pPr>
      <w:widowControl/>
      <w:pBdr>
        <w:bottom w:val="single" w:sz="8" w:space="0" w:color="DDDDDD"/>
        <w:right w:val="single" w:sz="8" w:space="0" w:color="DDDDDD"/>
      </w:pBdr>
      <w:spacing w:before="100" w:beforeAutospacing="1" w:after="100" w:afterAutospacing="1" w:line="240" w:lineRule="auto"/>
      <w:jc w:val="left"/>
    </w:pPr>
  </w:style>
  <w:style w:type="paragraph" w:customStyle="1" w:styleId="xl71">
    <w:name w:val="xl71"/>
    <w:basedOn w:val="af"/>
    <w:qFormat/>
    <w:pPr>
      <w:widowControl/>
      <w:pBdr>
        <w:right w:val="single" w:sz="8" w:space="0" w:color="DDDDDD"/>
      </w:pBdr>
      <w:spacing w:before="100" w:beforeAutospacing="1" w:after="100" w:afterAutospacing="1" w:line="240" w:lineRule="auto"/>
      <w:ind w:firstLine="100"/>
      <w:jc w:val="left"/>
    </w:pPr>
    <w:rPr>
      <w:rFonts w:ascii="Courier New" w:hAnsi="Courier New" w:cs="Courier New"/>
      <w:color w:val="000000"/>
      <w:sz w:val="18"/>
      <w:szCs w:val="18"/>
    </w:rPr>
  </w:style>
  <w:style w:type="paragraph" w:customStyle="1" w:styleId="xl72">
    <w:name w:val="xl72"/>
    <w:basedOn w:val="af"/>
    <w:qFormat/>
    <w:pPr>
      <w:widowControl/>
      <w:pBdr>
        <w:right w:val="single" w:sz="8" w:space="0" w:color="DDDDDD"/>
      </w:pBdr>
      <w:spacing w:before="100" w:beforeAutospacing="1" w:after="100" w:afterAutospacing="1" w:line="240" w:lineRule="auto"/>
      <w:jc w:val="left"/>
    </w:pPr>
    <w:rPr>
      <w:rFonts w:ascii="Arial" w:hAnsi="Arial" w:cs="Arial"/>
      <w:b/>
      <w:bCs w:val="0"/>
      <w:sz w:val="20"/>
    </w:rPr>
  </w:style>
  <w:style w:type="paragraph" w:customStyle="1" w:styleId="xl73">
    <w:name w:val="xl73"/>
    <w:basedOn w:val="af"/>
    <w:qFormat/>
    <w:pPr>
      <w:widowControl/>
      <w:pBdr>
        <w:top w:val="single" w:sz="8" w:space="0" w:color="6199C9"/>
        <w:right w:val="single" w:sz="8" w:space="0" w:color="DDDDDD"/>
      </w:pBdr>
      <w:spacing w:before="100" w:beforeAutospacing="1" w:after="100" w:afterAutospacing="1" w:line="240" w:lineRule="auto"/>
      <w:ind w:firstLine="100"/>
      <w:jc w:val="left"/>
    </w:pPr>
    <w:rPr>
      <w:rFonts w:ascii="Courier New" w:hAnsi="Courier New" w:cs="Courier New"/>
      <w:color w:val="000000"/>
      <w:sz w:val="18"/>
      <w:szCs w:val="18"/>
    </w:rPr>
  </w:style>
  <w:style w:type="paragraph" w:customStyle="1" w:styleId="xl74">
    <w:name w:val="xl74"/>
    <w:basedOn w:val="af"/>
    <w:qFormat/>
    <w:pPr>
      <w:widowControl/>
      <w:pBdr>
        <w:bottom w:val="single" w:sz="8" w:space="0" w:color="DDDDDD"/>
        <w:right w:val="single" w:sz="8" w:space="0" w:color="DDDDDD"/>
      </w:pBdr>
      <w:spacing w:before="100" w:beforeAutospacing="1" w:after="100" w:afterAutospacing="1" w:line="240" w:lineRule="auto"/>
      <w:jc w:val="left"/>
    </w:pPr>
    <w:rPr>
      <w:rFonts w:ascii="Arial" w:hAnsi="Arial" w:cs="Arial"/>
      <w:sz w:val="20"/>
    </w:rPr>
  </w:style>
  <w:style w:type="paragraph" w:customStyle="1" w:styleId="xl75">
    <w:name w:val="xl75"/>
    <w:basedOn w:val="af"/>
    <w:qFormat/>
    <w:pPr>
      <w:widowControl/>
      <w:pBdr>
        <w:right w:val="single" w:sz="8" w:space="0" w:color="DDDDDD"/>
      </w:pBdr>
      <w:spacing w:before="100" w:beforeAutospacing="1" w:after="100" w:afterAutospacing="1" w:line="240" w:lineRule="auto"/>
      <w:jc w:val="left"/>
    </w:pPr>
    <w:rPr>
      <w:rFonts w:ascii="Arial" w:hAnsi="Arial" w:cs="Arial"/>
      <w:i/>
      <w:iCs/>
      <w:color w:val="172B4D"/>
      <w:sz w:val="20"/>
    </w:rPr>
  </w:style>
  <w:style w:type="paragraph" w:customStyle="1" w:styleId="xl76">
    <w:name w:val="xl76"/>
    <w:basedOn w:val="af"/>
    <w:qFormat/>
    <w:pPr>
      <w:widowControl/>
      <w:pBdr>
        <w:left w:val="single" w:sz="8" w:space="0" w:color="DDDDDD"/>
        <w:right w:val="single" w:sz="8" w:space="0" w:color="DDDDDD"/>
      </w:pBdr>
      <w:spacing w:before="100" w:beforeAutospacing="1" w:after="100" w:afterAutospacing="1" w:line="240" w:lineRule="auto"/>
      <w:jc w:val="left"/>
    </w:pPr>
    <w:rPr>
      <w:rFonts w:ascii="Arial" w:hAnsi="Arial" w:cs="Arial"/>
      <w:color w:val="172B4D"/>
      <w:sz w:val="20"/>
    </w:rPr>
  </w:style>
  <w:style w:type="paragraph" w:customStyle="1" w:styleId="xl77">
    <w:name w:val="xl77"/>
    <w:basedOn w:val="af"/>
    <w:qFormat/>
    <w:pPr>
      <w:widowControl/>
      <w:pBdr>
        <w:right w:val="single" w:sz="8" w:space="0" w:color="DDDDDD"/>
      </w:pBdr>
      <w:spacing w:before="100" w:beforeAutospacing="1" w:after="100" w:afterAutospacing="1" w:line="240" w:lineRule="auto"/>
      <w:jc w:val="left"/>
    </w:pPr>
    <w:rPr>
      <w:color w:val="0563C1"/>
      <w:u w:val="single"/>
    </w:rPr>
  </w:style>
  <w:style w:type="paragraph" w:customStyle="1" w:styleId="xl78">
    <w:name w:val="xl78"/>
    <w:basedOn w:val="af"/>
    <w:qFormat/>
    <w:pPr>
      <w:widowControl/>
      <w:pBdr>
        <w:right w:val="single" w:sz="8" w:space="0" w:color="DDDDDD"/>
      </w:pBdr>
      <w:spacing w:before="100" w:beforeAutospacing="1" w:after="100" w:afterAutospacing="1" w:line="240" w:lineRule="auto"/>
      <w:ind w:firstLine="100"/>
      <w:jc w:val="left"/>
    </w:pPr>
    <w:rPr>
      <w:rFonts w:ascii="Arial" w:hAnsi="Arial" w:cs="Arial"/>
      <w:sz w:val="20"/>
    </w:rPr>
  </w:style>
  <w:style w:type="paragraph" w:customStyle="1" w:styleId="xl79">
    <w:name w:val="xl79"/>
    <w:basedOn w:val="af"/>
    <w:qFormat/>
    <w:pPr>
      <w:widowControl/>
      <w:pBdr>
        <w:right w:val="single" w:sz="8" w:space="0" w:color="DDDDDD"/>
      </w:pBdr>
      <w:spacing w:before="100" w:beforeAutospacing="1" w:after="100" w:afterAutospacing="1" w:line="240" w:lineRule="auto"/>
      <w:jc w:val="left"/>
    </w:pPr>
    <w:rPr>
      <w:rFonts w:ascii="Arial" w:hAnsi="Arial" w:cs="Arial"/>
      <w:i/>
      <w:iCs/>
      <w:sz w:val="20"/>
      <w:u w:val="single"/>
    </w:rPr>
  </w:style>
  <w:style w:type="paragraph" w:customStyle="1" w:styleId="xl80">
    <w:name w:val="xl80"/>
    <w:basedOn w:val="af"/>
    <w:qFormat/>
    <w:pPr>
      <w:widowControl/>
      <w:pBdr>
        <w:right w:val="single" w:sz="8" w:space="0" w:color="DDDDDD"/>
      </w:pBdr>
      <w:spacing w:before="100" w:beforeAutospacing="1" w:after="100" w:afterAutospacing="1" w:line="240" w:lineRule="auto"/>
      <w:jc w:val="left"/>
    </w:pPr>
    <w:rPr>
      <w:rFonts w:ascii="Arial" w:hAnsi="Arial" w:cs="Arial"/>
      <w:color w:val="172B4D"/>
      <w:sz w:val="20"/>
    </w:rPr>
  </w:style>
  <w:style w:type="paragraph" w:customStyle="1" w:styleId="xl81">
    <w:name w:val="xl81"/>
    <w:basedOn w:val="af"/>
    <w:qFormat/>
    <w:pPr>
      <w:widowControl/>
      <w:pBdr>
        <w:bottom w:val="single" w:sz="8" w:space="0" w:color="DDDDDD"/>
        <w:right w:val="single" w:sz="8" w:space="0" w:color="DDDDDD"/>
      </w:pBdr>
      <w:spacing w:before="100" w:beforeAutospacing="1" w:after="100" w:afterAutospacing="1" w:line="240" w:lineRule="auto"/>
      <w:ind w:firstLine="100"/>
      <w:jc w:val="left"/>
    </w:pPr>
    <w:rPr>
      <w:rFonts w:ascii="Courier New" w:hAnsi="Courier New" w:cs="Courier New"/>
      <w:color w:val="000000"/>
      <w:sz w:val="18"/>
      <w:szCs w:val="18"/>
    </w:rPr>
  </w:style>
  <w:style w:type="paragraph" w:customStyle="1" w:styleId="xl82">
    <w:name w:val="xl82"/>
    <w:basedOn w:val="af"/>
    <w:qFormat/>
    <w:pPr>
      <w:widowControl/>
      <w:pBdr>
        <w:top w:val="single" w:sz="8" w:space="0" w:color="DDDDDD"/>
        <w:left w:val="single" w:sz="8" w:space="0" w:color="DDDDDD"/>
        <w:right w:val="single" w:sz="8" w:space="0" w:color="DDDDDD"/>
      </w:pBdr>
      <w:spacing w:before="100" w:beforeAutospacing="1" w:after="100" w:afterAutospacing="1" w:line="240" w:lineRule="auto"/>
      <w:jc w:val="left"/>
    </w:pPr>
    <w:rPr>
      <w:rFonts w:ascii="Arial" w:hAnsi="Arial" w:cs="Arial"/>
      <w:sz w:val="20"/>
    </w:rPr>
  </w:style>
  <w:style w:type="paragraph" w:customStyle="1" w:styleId="xl83">
    <w:name w:val="xl83"/>
    <w:basedOn w:val="af"/>
    <w:qFormat/>
    <w:pPr>
      <w:widowControl/>
      <w:pBdr>
        <w:left w:val="single" w:sz="8" w:space="0" w:color="DDDDDD"/>
        <w:bottom w:val="single" w:sz="8" w:space="0" w:color="DDDDDD"/>
        <w:right w:val="single" w:sz="8" w:space="0" w:color="DDDDDD"/>
      </w:pBdr>
      <w:spacing w:before="100" w:beforeAutospacing="1" w:after="100" w:afterAutospacing="1" w:line="240" w:lineRule="auto"/>
      <w:jc w:val="left"/>
    </w:pPr>
    <w:rPr>
      <w:rFonts w:ascii="Arial" w:hAnsi="Arial" w:cs="Arial"/>
      <w:sz w:val="20"/>
    </w:rPr>
  </w:style>
  <w:style w:type="paragraph" w:customStyle="1" w:styleId="xl84">
    <w:name w:val="xl84"/>
    <w:basedOn w:val="af"/>
    <w:qFormat/>
    <w:pPr>
      <w:widowControl/>
      <w:pBdr>
        <w:top w:val="single" w:sz="8" w:space="0" w:color="DDDDDD"/>
        <w:left w:val="single" w:sz="8" w:space="0" w:color="DDDDDD"/>
        <w:right w:val="single" w:sz="8" w:space="0" w:color="DDDDDD"/>
      </w:pBdr>
      <w:spacing w:before="100" w:beforeAutospacing="1" w:after="100" w:afterAutospacing="1" w:line="240" w:lineRule="auto"/>
      <w:jc w:val="left"/>
    </w:pPr>
    <w:rPr>
      <w:rFonts w:ascii="Arial" w:hAnsi="Arial" w:cs="Arial"/>
      <w:color w:val="172B4D"/>
      <w:sz w:val="20"/>
    </w:rPr>
  </w:style>
  <w:style w:type="paragraph" w:customStyle="1" w:styleId="xl85">
    <w:name w:val="xl85"/>
    <w:basedOn w:val="af"/>
    <w:qFormat/>
    <w:pPr>
      <w:widowControl/>
      <w:pBdr>
        <w:left w:val="single" w:sz="8" w:space="0" w:color="DDDDDD"/>
        <w:bottom w:val="single" w:sz="8" w:space="0" w:color="DDDDDD"/>
        <w:right w:val="single" w:sz="8" w:space="0" w:color="DDDDDD"/>
      </w:pBdr>
      <w:spacing w:before="100" w:beforeAutospacing="1" w:after="100" w:afterAutospacing="1" w:line="240" w:lineRule="auto"/>
      <w:jc w:val="left"/>
    </w:pPr>
    <w:rPr>
      <w:rFonts w:ascii="Arial" w:hAnsi="Arial" w:cs="Arial"/>
      <w:color w:val="172B4D"/>
      <w:sz w:val="20"/>
    </w:rPr>
  </w:style>
  <w:style w:type="paragraph" w:customStyle="1" w:styleId="xl86">
    <w:name w:val="xl86"/>
    <w:basedOn w:val="af"/>
    <w:qFormat/>
    <w:pPr>
      <w:widowControl/>
      <w:pBdr>
        <w:top w:val="single" w:sz="8" w:space="0" w:color="DDDDDD"/>
        <w:left w:val="single" w:sz="8" w:space="0" w:color="DDDDDD"/>
        <w:right w:val="single" w:sz="8" w:space="0" w:color="DDDDDD"/>
      </w:pBdr>
      <w:spacing w:before="100" w:beforeAutospacing="1" w:after="100" w:afterAutospacing="1" w:line="240" w:lineRule="auto"/>
      <w:jc w:val="left"/>
    </w:pPr>
    <w:rPr>
      <w:color w:val="0563C1"/>
      <w:u w:val="single"/>
    </w:rPr>
  </w:style>
  <w:style w:type="paragraph" w:customStyle="1" w:styleId="xl87">
    <w:name w:val="xl87"/>
    <w:basedOn w:val="af"/>
    <w:qFormat/>
    <w:pPr>
      <w:widowControl/>
      <w:pBdr>
        <w:left w:val="single" w:sz="8" w:space="0" w:color="DDDDDD"/>
        <w:right w:val="single" w:sz="8" w:space="0" w:color="DDDDDD"/>
      </w:pBdr>
      <w:spacing w:before="100" w:beforeAutospacing="1" w:after="100" w:afterAutospacing="1" w:line="240" w:lineRule="auto"/>
      <w:jc w:val="left"/>
    </w:pPr>
    <w:rPr>
      <w:color w:val="0563C1"/>
      <w:u w:val="single"/>
    </w:rPr>
  </w:style>
  <w:style w:type="paragraph" w:customStyle="1" w:styleId="xl88">
    <w:name w:val="xl88"/>
    <w:basedOn w:val="af"/>
    <w:qFormat/>
    <w:pPr>
      <w:widowControl/>
      <w:pBdr>
        <w:left w:val="single" w:sz="8" w:space="0" w:color="DDDDDD"/>
        <w:bottom w:val="single" w:sz="8" w:space="0" w:color="DDDDDD"/>
        <w:right w:val="single" w:sz="8" w:space="0" w:color="DDDDDD"/>
      </w:pBdr>
      <w:spacing w:before="100" w:beforeAutospacing="1" w:after="100" w:afterAutospacing="1" w:line="240" w:lineRule="auto"/>
      <w:jc w:val="left"/>
    </w:pPr>
    <w:rPr>
      <w:color w:val="0563C1"/>
      <w:u w:val="single"/>
    </w:rPr>
  </w:style>
  <w:style w:type="paragraph" w:customStyle="1" w:styleId="xl89">
    <w:name w:val="xl89"/>
    <w:basedOn w:val="af"/>
    <w:qFormat/>
    <w:pPr>
      <w:widowControl/>
      <w:pBdr>
        <w:top w:val="single" w:sz="8" w:space="0" w:color="DDDDDD"/>
        <w:left w:val="single" w:sz="8" w:space="0" w:color="DDDDDD"/>
        <w:right w:val="single" w:sz="8" w:space="0" w:color="DDDDDD"/>
      </w:pBdr>
      <w:spacing w:before="100" w:beforeAutospacing="1" w:after="100" w:afterAutospacing="1" w:line="240" w:lineRule="auto"/>
      <w:jc w:val="left"/>
    </w:pPr>
    <w:rPr>
      <w:rFonts w:ascii="Arial" w:hAnsi="Arial" w:cs="Arial"/>
      <w:color w:val="000080"/>
      <w:sz w:val="20"/>
    </w:rPr>
  </w:style>
  <w:style w:type="paragraph" w:customStyle="1" w:styleId="xl90">
    <w:name w:val="xl90"/>
    <w:basedOn w:val="af"/>
    <w:qFormat/>
    <w:pPr>
      <w:widowControl/>
      <w:pBdr>
        <w:left w:val="single" w:sz="8" w:space="0" w:color="DDDDDD"/>
        <w:right w:val="single" w:sz="8" w:space="0" w:color="DDDDDD"/>
      </w:pBdr>
      <w:spacing w:before="100" w:beforeAutospacing="1" w:after="100" w:afterAutospacing="1" w:line="240" w:lineRule="auto"/>
      <w:jc w:val="left"/>
    </w:pPr>
    <w:rPr>
      <w:rFonts w:ascii="Arial" w:hAnsi="Arial" w:cs="Arial"/>
      <w:color w:val="000080"/>
      <w:sz w:val="20"/>
    </w:rPr>
  </w:style>
  <w:style w:type="character" w:customStyle="1" w:styleId="expand-control-icon">
    <w:name w:val="expand-control-icon"/>
    <w:basedOn w:val="af1"/>
  </w:style>
  <w:style w:type="character" w:customStyle="1" w:styleId="expand-control-text">
    <w:name w:val="expand-control-text"/>
    <w:basedOn w:val="af1"/>
  </w:style>
  <w:style w:type="character" w:customStyle="1" w:styleId="code-quote">
    <w:name w:val="code-quote"/>
    <w:basedOn w:val="af1"/>
  </w:style>
  <w:style w:type="character" w:customStyle="1" w:styleId="code-comment">
    <w:name w:val="code-comment"/>
    <w:basedOn w:val="af1"/>
  </w:style>
  <w:style w:type="character" w:customStyle="1" w:styleId="code-keyword">
    <w:name w:val="code-keyword"/>
    <w:basedOn w:val="af1"/>
  </w:style>
  <w:style w:type="paragraph" w:customStyle="1" w:styleId="1ff8">
    <w:name w:val="Стиль1"/>
    <w:basedOn w:val="aff5"/>
    <w:link w:val="1ff9"/>
    <w:qFormat/>
    <w:pPr>
      <w:keepNext w:val="0"/>
      <w:keepLines w:val="0"/>
      <w:pageBreakBefore w:val="0"/>
      <w:spacing w:before="0" w:after="160"/>
    </w:pPr>
  </w:style>
  <w:style w:type="paragraph" w:customStyle="1" w:styleId="affffffffffff4">
    <w:name w:val="Приложения"/>
    <w:link w:val="affffffffffff5"/>
    <w:qFormat/>
    <w:pPr>
      <w:jc w:val="center"/>
    </w:pPr>
    <w:rPr>
      <w:rFonts w:eastAsia="Calibri"/>
      <w:b/>
      <w:szCs w:val="32"/>
      <w:lang w:eastAsia="ru-RU"/>
    </w:rPr>
  </w:style>
  <w:style w:type="character" w:customStyle="1" w:styleId="aff6">
    <w:name w:val="Заголовок оглавления Знак"/>
    <w:basedOn w:val="af1"/>
    <w:link w:val="aff5"/>
    <w:uiPriority w:val="39"/>
    <w:rPr>
      <w:rFonts w:ascii="Times New Roman" w:eastAsiaTheme="majorEastAsia" w:hAnsi="Times New Roman" w:cstheme="majorBidi"/>
      <w:b/>
      <w:bCs w:val="0"/>
      <w:sz w:val="36"/>
      <w:szCs w:val="32"/>
      <w:lang w:eastAsia="ru-RU"/>
    </w:rPr>
  </w:style>
  <w:style w:type="character" w:customStyle="1" w:styleId="1ff9">
    <w:name w:val="Стиль1 Знак"/>
    <w:basedOn w:val="aff6"/>
    <w:link w:val="1ff8"/>
    <w:qFormat/>
    <w:rPr>
      <w:rFonts w:ascii="Times New Roman" w:eastAsiaTheme="majorEastAsia" w:hAnsi="Times New Roman" w:cstheme="majorBidi"/>
      <w:b/>
      <w:bCs w:val="0"/>
      <w:sz w:val="36"/>
      <w:szCs w:val="32"/>
      <w:lang w:eastAsia="ru-RU"/>
    </w:rPr>
  </w:style>
  <w:style w:type="character" w:customStyle="1" w:styleId="affffffffffff5">
    <w:name w:val="Приложения Знак"/>
    <w:basedOn w:val="1c"/>
    <w:link w:val="affffffffffff4"/>
    <w:rPr>
      <w:rFonts w:ascii="Times New Roman" w:eastAsia="Calibri" w:hAnsi="Times New Roman" w:cs="Times New Roman"/>
      <w:b/>
      <w:bCs w:val="0"/>
      <w:caps/>
      <w:sz w:val="24"/>
      <w:szCs w:val="32"/>
      <w:lang w:eastAsia="ru-RU"/>
    </w:rPr>
  </w:style>
  <w:style w:type="paragraph" w:customStyle="1" w:styleId="1ffa">
    <w:name w:val="Основной текст с отступом1"/>
    <w:basedOn w:val="af"/>
    <w:next w:val="affffffffffff6"/>
    <w:link w:val="affffffffffff7"/>
    <w:uiPriority w:val="99"/>
    <w:unhideWhenUsed/>
    <w:qFormat/>
    <w:pPr>
      <w:widowControl/>
      <w:spacing w:after="120" w:line="259" w:lineRule="auto"/>
      <w:ind w:left="283"/>
      <w:jc w:val="left"/>
    </w:pPr>
    <w:rPr>
      <w:rFonts w:asciiTheme="minorHAnsi" w:hAnsiTheme="minorHAnsi" w:cstheme="minorBidi"/>
      <w:sz w:val="22"/>
      <w:szCs w:val="22"/>
    </w:rPr>
  </w:style>
  <w:style w:type="character" w:customStyle="1" w:styleId="affffffffffff7">
    <w:name w:val="Основной текст с отступом Знак"/>
    <w:basedOn w:val="af1"/>
    <w:link w:val="1ffa"/>
    <w:uiPriority w:val="99"/>
  </w:style>
  <w:style w:type="character" w:customStyle="1" w:styleId="hljs-operator">
    <w:name w:val="hljs-operator"/>
    <w:basedOn w:val="af1"/>
  </w:style>
  <w:style w:type="table" w:styleId="1ff2">
    <w:name w:val="Plain Table 1"/>
    <w:basedOn w:val="af2"/>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sing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f2"/>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e">
    <w:name w:val="Plain Table 3"/>
    <w:basedOn w:val="af2"/>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one" w:sz="4" w:space="0" w:color="000000"/>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styleId="45">
    <w:name w:val="Plain Table 4"/>
    <w:basedOn w:val="af2"/>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f2"/>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styleId="-12">
    <w:name w:val="Grid Table 1 Light"/>
    <w:basedOn w:val="af2"/>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styleId="-22">
    <w:name w:val="Grid Table 2"/>
    <w:basedOn w:val="af2"/>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one" w:sz="4" w:space="0" w:color="000000"/>
          <w:bottom w:val="single" w:sz="12" w:space="0" w:color="666666" w:themeColor="text1" w:themeTint="99"/>
        </w:tcBorders>
        <w:shd w:val="clear" w:color="auto" w:fill="FFFFFF" w:themeFill="background1"/>
      </w:tcPr>
    </w:tblStylePr>
    <w:tblStylePr w:type="lastRow">
      <w:rPr>
        <w:b/>
        <w:bCs/>
      </w:rPr>
      <w:tblPr/>
      <w:tcPr>
        <w:tcBorders>
          <w:top w:val="single" w:sz="2" w:space="0" w:color="666666" w:themeColor="text1" w:themeTint="99"/>
          <w:bottom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2">
    <w:name w:val="Grid Table 3"/>
    <w:basedOn w:val="af2"/>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0">
    <w:name w:val="Grid Table 4"/>
    <w:basedOn w:val="af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Grid Table 5 Dark"/>
    <w:basedOn w:val="af2"/>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f2"/>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Grid Table 7 Colorful"/>
    <w:basedOn w:val="af2"/>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one" w:sz="4" w:space="0" w:color="000000"/>
          <w:left w:val="none" w:sz="4" w:space="0" w:color="000000"/>
          <w:right w:val="none" w:sz="4" w:space="0" w:color="000000"/>
        </w:tcBorders>
        <w:shd w:val="clear" w:color="auto" w:fill="FFFFFF" w:themeFill="background1"/>
      </w:tcPr>
    </w:tblStylePr>
    <w:tblStylePr w:type="lastRow">
      <w:rPr>
        <w:b/>
        <w:bCs/>
      </w:rPr>
      <w:tblPr/>
      <w:tcPr>
        <w:tcBorders>
          <w:left w:val="none" w:sz="4" w:space="0" w:color="000000"/>
          <w:bottom w:val="none" w:sz="4" w:space="0" w:color="000000"/>
          <w:right w:val="none" w:sz="4" w:space="0" w:color="000000"/>
        </w:tcBorders>
        <w:shd w:val="clear" w:color="auto" w:fill="FFFFFF" w:themeFill="background1"/>
      </w:tcPr>
    </w:tblStylePr>
    <w:tblStylePr w:type="firstCol">
      <w:pPr>
        <w:jc w:val="right"/>
      </w:pPr>
      <w:rPr>
        <w:i/>
        <w:iCs/>
      </w:rPr>
      <w:tblPr/>
      <w:tcPr>
        <w:tcBorders>
          <w:top w:val="none" w:sz="4" w:space="0" w:color="000000"/>
          <w:left w:val="none" w:sz="4" w:space="0" w:color="000000"/>
          <w:bottom w:val="none" w:sz="4" w:space="0" w:color="000000"/>
        </w:tcBorders>
        <w:shd w:val="clear" w:color="auto" w:fill="FFFFFF" w:themeFill="background1"/>
      </w:tcPr>
    </w:tblStylePr>
    <w:tblStylePr w:type="lastCol">
      <w:rPr>
        <w:i/>
        <w:iCs/>
      </w:rPr>
      <w:tblPr/>
      <w:tcPr>
        <w:tcBorders>
          <w:top w:val="none" w:sz="4" w:space="0" w:color="000000"/>
          <w:bottom w:val="none" w:sz="4" w:space="0" w:color="000000"/>
          <w:right w:val="none" w:sz="4" w:space="0" w:color="00000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3">
    <w:name w:val="List Table 1 Light"/>
    <w:basedOn w:val="af2"/>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3">
    <w:name w:val="List Table 2"/>
    <w:basedOn w:val="af2"/>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3">
    <w:name w:val="List Table 3"/>
    <w:basedOn w:val="af2"/>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single" w:sz="4" w:space="0" w:color="000000" w:themeColor="text1"/>
        </w:tcBorders>
        <w:shd w:val="clear" w:color="auto" w:fill="FFFFFF" w:themeFill="background1"/>
      </w:tcPr>
    </w:tblStylePr>
    <w:tblStylePr w:type="firstCol">
      <w:rPr>
        <w:b/>
        <w:bCs/>
      </w:rPr>
      <w:tblPr/>
      <w:tcPr>
        <w:tcBorders>
          <w:right w:val="none" w:sz="4" w:space="0" w:color="000000"/>
        </w:tcBorders>
        <w:shd w:val="clear" w:color="auto" w:fill="FFFFFF" w:themeFill="background1"/>
      </w:tcPr>
    </w:tblStylePr>
    <w:tblStylePr w:type="lastCol">
      <w:rPr>
        <w:b/>
        <w:bCs/>
      </w:rPr>
      <w:tblPr/>
      <w:tcPr>
        <w:tcBorders>
          <w:left w:val="none" w:sz="4" w:space="0" w:color="000000"/>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themeColor="text1"/>
          <w:left w:val="none" w:sz="4" w:space="0" w:color="000000"/>
        </w:tcBorders>
      </w:tcPr>
    </w:tblStylePr>
    <w:tblStylePr w:type="swCell">
      <w:tblPr/>
      <w:tcPr>
        <w:tcBorders>
          <w:top w:val="single" w:sz="4" w:space="0" w:color="000000" w:themeColor="text1"/>
          <w:right w:val="none" w:sz="4" w:space="0" w:color="000000"/>
        </w:tcBorders>
      </w:tcPr>
    </w:tblStylePr>
  </w:style>
  <w:style w:type="table" w:styleId="-42">
    <w:name w:val="List Table 4"/>
    <w:basedOn w:val="af2"/>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List Table 5 Dark"/>
    <w:basedOn w:val="af2"/>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styleId="-62">
    <w:name w:val="List Table 6 Colorful"/>
    <w:basedOn w:val="af2"/>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2">
    <w:name w:val="List Table 7 Colorful"/>
    <w:basedOn w:val="af2"/>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styleId="affffffffffff6">
    <w:name w:val="Body Text Indent"/>
    <w:basedOn w:val="af"/>
    <w:link w:val="1ffb"/>
    <w:uiPriority w:val="99"/>
    <w:semiHidden/>
    <w:unhideWhenUsed/>
    <w:qFormat/>
    <w:pPr>
      <w:spacing w:after="120"/>
      <w:ind w:left="283"/>
    </w:pPr>
  </w:style>
  <w:style w:type="character" w:customStyle="1" w:styleId="1ffb">
    <w:name w:val="Основной текст с отступом Знак1"/>
    <w:basedOn w:val="af1"/>
    <w:link w:val="affffffffffff6"/>
    <w:uiPriority w:val="99"/>
    <w:semiHidden/>
    <w:rPr>
      <w:rFonts w:ascii="Times New Roman" w:eastAsia="Times New Roman" w:hAnsi="Times New Roman" w:cs="Times New Roman"/>
      <w:sz w:val="24"/>
      <w:szCs w:val="24"/>
      <w:lang w:eastAsia="ru-RU"/>
    </w:rPr>
  </w:style>
  <w:style w:type="character" w:customStyle="1" w:styleId="2f8">
    <w:name w:val="Неразрешенное упоминание2"/>
    <w:basedOn w:val="af1"/>
    <w:uiPriority w:val="99"/>
    <w:semiHidden/>
    <w:unhideWhenUsed/>
    <w:rPr>
      <w:color w:val="605E5C"/>
      <w:shd w:val="clear" w:color="auto" w:fill="E1DFDD"/>
    </w:rPr>
  </w:style>
  <w:style w:type="character" w:customStyle="1" w:styleId="3f0">
    <w:name w:val="Неразрешенное упоминание3"/>
    <w:basedOn w:val="af1"/>
    <w:uiPriority w:val="99"/>
    <w:semiHidden/>
    <w:unhideWhenUsed/>
    <w:rPr>
      <w:color w:val="605E5C"/>
      <w:shd w:val="clear" w:color="auto" w:fill="E1DFDD"/>
    </w:rPr>
  </w:style>
  <w:style w:type="paragraph" w:customStyle="1" w:styleId="ae">
    <w:name w:val="Список маркированный"/>
    <w:basedOn w:val="affffffffffff6"/>
    <w:link w:val="affffffffffff8"/>
    <w:qFormat/>
    <w:pPr>
      <w:widowControl/>
      <w:numPr>
        <w:numId w:val="31"/>
      </w:numPr>
      <w:spacing w:after="0"/>
    </w:pPr>
  </w:style>
  <w:style w:type="character" w:customStyle="1" w:styleId="affffffffffff8">
    <w:name w:val="Список маркированный Знак"/>
    <w:link w:val="ae"/>
    <w:rPr>
      <w:rFonts w:ascii="Times New Roman" w:eastAsia="Times New Roman" w:hAnsi="Times New Roman" w:cs="Times New Roman"/>
      <w:sz w:val="24"/>
      <w:szCs w:val="20"/>
    </w:rPr>
  </w:style>
  <w:style w:type="paragraph" w:customStyle="1" w:styleId="28">
    <w:name w:val="Список маркированный_2"/>
    <w:basedOn w:val="ae"/>
    <w:uiPriority w:val="99"/>
    <w:qFormat/>
    <w:pPr>
      <w:numPr>
        <w:ilvl w:val="1"/>
      </w:numPr>
      <w:tabs>
        <w:tab w:val="clear" w:pos="1800"/>
        <w:tab w:val="num" w:pos="360"/>
        <w:tab w:val="num" w:pos="720"/>
        <w:tab w:val="num" w:pos="1440"/>
        <w:tab w:val="num" w:pos="1593"/>
      </w:tabs>
      <w:ind w:left="1593" w:firstLine="0"/>
    </w:pPr>
  </w:style>
  <w:style w:type="character" w:customStyle="1" w:styleId="46">
    <w:name w:val="Неразрешенное упоминание4"/>
    <w:basedOn w:val="af1"/>
    <w:uiPriority w:val="99"/>
    <w:semiHidden/>
    <w:unhideWhenUsed/>
    <w:rPr>
      <w:color w:val="605E5C"/>
      <w:shd w:val="clear" w:color="auto" w:fill="E1DFDD"/>
    </w:rPr>
  </w:style>
  <w:style w:type="character" w:customStyle="1" w:styleId="5character">
    <w:name w:val="5_character"/>
    <w:link w:val="58"/>
  </w:style>
  <w:style w:type="paragraph" w:customStyle="1" w:styleId="58">
    <w:name w:val="5"/>
    <w:basedOn w:val="40"/>
    <w:next w:val="50"/>
    <w:link w:val="5character"/>
    <w:qFormat/>
    <w:pPr>
      <w:numPr>
        <w:ilvl w:val="0"/>
        <w:numId w:val="0"/>
      </w:numPr>
      <w:pBdr>
        <w:top w:val="none" w:sz="4" w:space="0" w:color="000000"/>
        <w:left w:val="none" w:sz="4" w:space="0" w:color="000000"/>
        <w:bottom w:val="none" w:sz="4" w:space="0" w:color="000000"/>
        <w:right w:val="none" w:sz="4" w:space="0" w:color="000000"/>
      </w:pBdr>
      <w:tabs>
        <w:tab w:val="clear" w:pos="142"/>
      </w:tabs>
      <w:ind w:firstLine="567"/>
    </w:pPr>
  </w:style>
  <w:style w:type="character" w:customStyle="1" w:styleId="character">
    <w:name w:val="Приложение_character"/>
    <w:link w:val="a"/>
    <w:rPr>
      <w:rFonts w:ascii="Times New Roman" w:eastAsia="Times New Roman" w:hAnsi="Times New Roman" w:cs="Times New Roman"/>
      <w:b/>
      <w:bCs w:val="0"/>
      <w:caps/>
      <w:color w:val="000000"/>
      <w:sz w:val="28"/>
      <w:szCs w:val="32"/>
      <w:lang w:eastAsia="ru-RU"/>
    </w:rPr>
  </w:style>
  <w:style w:type="paragraph" w:customStyle="1" w:styleId="a">
    <w:name w:val="Приложение"/>
    <w:basedOn w:val="14"/>
    <w:next w:val="affffffffffff4"/>
    <w:link w:val="character"/>
    <w:qFormat/>
    <w:pPr>
      <w:numPr>
        <w:numId w:val="32"/>
      </w:numPr>
      <w:pBdr>
        <w:top w:val="none" w:sz="4" w:space="0" w:color="000000"/>
        <w:left w:val="none" w:sz="4" w:space="0" w:color="000000"/>
        <w:bottom w:val="none" w:sz="4" w:space="0" w:color="000000"/>
        <w:right w:val="none" w:sz="4" w:space="0" w:color="000000"/>
      </w:pBdr>
      <w:spacing w:before="240" w:after="0" w:line="385" w:lineRule="atLeast"/>
    </w:pPr>
    <w:rPr>
      <w:rFonts w:cs="Times New Roman"/>
      <w:color w:val="000000"/>
    </w:rPr>
  </w:style>
  <w:style w:type="character" w:customStyle="1" w:styleId="A11111character">
    <w:name w:val="A.1.1.1.1.1_character"/>
    <w:link w:val="A11111"/>
    <w:rPr>
      <w:rFonts w:ascii="Times New Roman" w:eastAsia="Times New Roman" w:hAnsi="Times New Roman" w:cs="Times New Roman"/>
      <w:b/>
      <w:bCs w:val="0"/>
      <w:color w:val="000000"/>
      <w:sz w:val="28"/>
      <w:szCs w:val="26"/>
      <w:lang w:eastAsia="ru-RU"/>
    </w:rPr>
  </w:style>
  <w:style w:type="paragraph" w:customStyle="1" w:styleId="A11111">
    <w:name w:val="A.1.1.1.1.1"/>
    <w:basedOn w:val="5"/>
    <w:link w:val="A11111character"/>
    <w:qFormat/>
    <w:rPr>
      <w:color w:val="000000"/>
    </w:rPr>
  </w:style>
  <w:style w:type="character" w:customStyle="1" w:styleId="A11111character0">
    <w:name w:val="A.1.1.1.1.1 Приложение_character"/>
    <w:link w:val="A111110"/>
  </w:style>
  <w:style w:type="paragraph" w:customStyle="1" w:styleId="A111110">
    <w:name w:val="A.1.1.1.1.1 Приложение"/>
    <w:basedOn w:val="6"/>
    <w:next w:val="6"/>
    <w:link w:val="A11111character0"/>
    <w:qFormat/>
    <w:pPr>
      <w:numPr>
        <w:ilvl w:val="0"/>
        <w:numId w:val="0"/>
      </w:numPr>
      <w:ind w:left="992"/>
    </w:pPr>
  </w:style>
  <w:style w:type="table" w:customStyle="1" w:styleId="47">
    <w:name w:val="Сетка таблицы4"/>
    <w:basedOn w:val="af2"/>
    <w:next w:val="afff3"/>
    <w:uiPriority w:val="39"/>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crollTableNormal">
    <w:name w:val="Scroll Table Normal"/>
    <w:basedOn w:val="af2"/>
    <w:uiPriority w:val="99"/>
    <w:qFormat/>
    <w:pPr>
      <w:spacing w:after="120" w:line="240" w:lineRule="auto"/>
    </w:pPr>
    <w:rPr>
      <w:rFonts w:ascii="Arial" w:eastAsia="Times New Roman" w:hAnsi="Arial"/>
      <w:sz w:val="20"/>
      <w:szCs w:val="24"/>
      <w:lang w:val="en-US"/>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paragraph" w:customStyle="1" w:styleId="--1">
    <w:name w:val="_Номер-буква-маркер 1"/>
    <w:basedOn w:val="af0"/>
    <w:uiPriority w:val="8"/>
    <w:qFormat/>
    <w:pPr>
      <w:numPr>
        <w:numId w:val="34"/>
      </w:numPr>
    </w:pPr>
  </w:style>
  <w:style w:type="paragraph" w:customStyle="1" w:styleId="--2">
    <w:name w:val="_Номер-буква-маркер 2"/>
    <w:basedOn w:val="--1"/>
    <w:uiPriority w:val="8"/>
    <w:qFormat/>
    <w:pPr>
      <w:numPr>
        <w:ilvl w:val="1"/>
      </w:numPr>
    </w:pPr>
  </w:style>
  <w:style w:type="paragraph" w:customStyle="1" w:styleId="--3">
    <w:name w:val="_Номер-буква-маркер 3"/>
    <w:basedOn w:val="--2"/>
    <w:uiPriority w:val="8"/>
    <w:qFormat/>
    <w:pPr>
      <w:numPr>
        <w:ilvl w:val="2"/>
      </w:numPr>
    </w:pPr>
  </w:style>
  <w:style w:type="numbering" w:customStyle="1" w:styleId="--">
    <w:name w:val="_Номер-буква-маркер"/>
    <w:uiPriority w:val="99"/>
    <w:pPr>
      <w:numPr>
        <w:numId w:val="33"/>
      </w:numPr>
    </w:pPr>
  </w:style>
  <w:style w:type="character" w:customStyle="1" w:styleId="59">
    <w:name w:val="Неразрешенное упоминание5"/>
    <w:basedOn w:val="af1"/>
    <w:uiPriority w:val="99"/>
    <w:semiHidden/>
    <w:unhideWhenUsed/>
    <w:rPr>
      <w:color w:val="605E5C"/>
      <w:shd w:val="clear" w:color="auto" w:fill="E1DFDD"/>
    </w:rPr>
  </w:style>
  <w:style w:type="character" w:customStyle="1" w:styleId="62">
    <w:name w:val="Неразрешенное упоминание6"/>
    <w:basedOn w:val="af1"/>
    <w:uiPriority w:val="99"/>
    <w:semiHidden/>
    <w:unhideWhenUsed/>
    <w:rPr>
      <w:color w:val="605E5C"/>
      <w:shd w:val="clear" w:color="auto" w:fill="E1DFDD"/>
    </w:rPr>
  </w:style>
  <w:style w:type="character" w:customStyle="1" w:styleId="72">
    <w:name w:val="Неразрешенное упоминание7"/>
    <w:basedOn w:val="af1"/>
    <w:uiPriority w:val="99"/>
    <w:semiHidden/>
    <w:unhideWhenUsed/>
    <w:rPr>
      <w:color w:val="605E5C"/>
      <w:shd w:val="clear" w:color="auto" w:fill="E1DFDD"/>
    </w:rPr>
  </w:style>
  <w:style w:type="character" w:customStyle="1" w:styleId="82">
    <w:name w:val="Неразрешенное упоминание8"/>
    <w:basedOn w:val="af1"/>
    <w:uiPriority w:val="99"/>
    <w:semiHidden/>
    <w:unhideWhenUsed/>
    <w:rPr>
      <w:color w:val="605E5C"/>
      <w:shd w:val="clear" w:color="auto" w:fill="E1DFDD"/>
    </w:rPr>
  </w:style>
  <w:style w:type="paragraph" w:customStyle="1" w:styleId="1ffc">
    <w:name w:val="Обычный без отступа1"/>
    <w:basedOn w:val="af"/>
    <w:qFormat/>
    <w:pPr>
      <w:widowControl/>
      <w:spacing w:line="240" w:lineRule="auto"/>
      <w:jc w:val="left"/>
    </w:pPr>
  </w:style>
  <w:style w:type="numbering" w:customStyle="1" w:styleId="-1">
    <w:name w:val="Нумерация перечисления-1)"/>
    <w:basedOn w:val="af3"/>
    <w:uiPriority w:val="99"/>
    <w:pPr>
      <w:numPr>
        <w:numId w:val="35"/>
      </w:numPr>
    </w:pPr>
  </w:style>
  <w:style w:type="table" w:customStyle="1" w:styleId="affffffffffff9">
    <w:name w:val="Описание сегмента"/>
    <w:basedOn w:val="af2"/>
    <w:uiPriority w:val="99"/>
    <w:pPr>
      <w:spacing w:after="0" w:line="240" w:lineRule="auto"/>
    </w:pPr>
    <w:rPr>
      <w:rFonts w:eastAsia="Times New Roman"/>
      <w:sz w:val="20"/>
      <w:lang w:eastAsia="ru-RU"/>
    </w:rPr>
    <w:tblPr>
      <w:jc w:val="center"/>
      <w:tblBorders>
        <w:insideH w:val="single" w:sz="6" w:space="0" w:color="000000"/>
        <w:insideV w:val="single" w:sz="6" w:space="0" w:color="000000"/>
      </w:tblBorders>
      <w:tblCellMar>
        <w:left w:w="28" w:type="dxa"/>
        <w:right w:w="28" w:type="dxa"/>
      </w:tblCellMar>
    </w:tblPr>
    <w:trPr>
      <w:jc w:val="center"/>
    </w:trPr>
    <w:tblStylePr w:type="firstRow">
      <w:pPr>
        <w:keepNext/>
        <w:keepLines/>
        <w:jc w:val="left"/>
      </w:pPr>
      <w:rPr>
        <w:b/>
        <w:i w:val="0"/>
      </w:rPr>
      <w:tblPr/>
      <w:tcPr>
        <w:tcBorders>
          <w:top w:val="single" w:sz="4" w:space="0" w:color="000000"/>
          <w:left w:val="single" w:sz="4" w:space="0" w:color="000000"/>
          <w:bottom w:val="single" w:sz="12" w:space="0" w:color="000000"/>
          <w:right w:val="single" w:sz="4" w:space="0" w:color="000000"/>
        </w:tcBorders>
        <w:shd w:val="clear" w:color="auto" w:fill="E7E6E6" w:themeFill="background2"/>
        <w:vAlign w:val="center"/>
      </w:tcPr>
    </w:tblStylePr>
    <w:tblStylePr w:type="firstCol">
      <w:pPr>
        <w:jc w:val="center"/>
      </w:pPr>
    </w:tblStylePr>
  </w:style>
  <w:style w:type="paragraph" w:customStyle="1" w:styleId="2f9">
    <w:name w:val="Заголовок2 не Приложение"/>
    <w:basedOn w:val="23"/>
    <w:qFormat/>
    <w:pPr>
      <w:numPr>
        <w:ilvl w:val="0"/>
        <w:numId w:val="0"/>
      </w:numPr>
      <w:pBdr>
        <w:top w:val="none" w:sz="0" w:space="0" w:color="000000"/>
        <w:left w:val="none" w:sz="0" w:space="0" w:color="000000"/>
        <w:bottom w:val="none" w:sz="0" w:space="0" w:color="000000"/>
        <w:right w:val="none" w:sz="0" w:space="0" w:color="000000"/>
      </w:pBdr>
      <w:spacing w:before="100" w:beforeAutospacing="1" w:after="240" w:line="240" w:lineRule="auto"/>
      <w:jc w:val="left"/>
    </w:pPr>
    <w:rPr>
      <w:iCs w:val="0"/>
      <w:sz w:val="24"/>
      <w:szCs w:val="30"/>
    </w:rPr>
  </w:style>
  <w:style w:type="paragraph" w:customStyle="1" w:styleId="affffffffffffa">
    <w:name w:val="По центру"/>
    <w:basedOn w:val="af"/>
    <w:qFormat/>
    <w:pPr>
      <w:widowControl/>
      <w:spacing w:line="240" w:lineRule="auto"/>
      <w:jc w:val="center"/>
    </w:pPr>
  </w:style>
  <w:style w:type="paragraph" w:customStyle="1" w:styleId="1ffd">
    <w:name w:val="Заголовок приложения 1"/>
    <w:basedOn w:val="14"/>
    <w:next w:val="af"/>
    <w:qFormat/>
    <w:pPr>
      <w:numPr>
        <w:numId w:val="0"/>
      </w:numPr>
      <w:tabs>
        <w:tab w:val="right" w:pos="10206"/>
      </w:tabs>
      <w:spacing w:before="360"/>
      <w:contextualSpacing/>
      <w:jc w:val="center"/>
    </w:pPr>
    <w:rPr>
      <w:rFonts w:eastAsia="MS Mincho" w:cs="Times New Roman"/>
      <w:caps w:val="0"/>
      <w:sz w:val="32"/>
    </w:rPr>
  </w:style>
  <w:style w:type="paragraph" w:customStyle="1" w:styleId="3f1">
    <w:name w:val="Заголовок приложения 3"/>
    <w:basedOn w:val="31"/>
    <w:next w:val="af"/>
    <w:qFormat/>
    <w:pPr>
      <w:keepLines w:val="0"/>
      <w:numPr>
        <w:ilvl w:val="0"/>
        <w:numId w:val="0"/>
      </w:numPr>
      <w:tabs>
        <w:tab w:val="num" w:pos="1418"/>
      </w:tabs>
      <w:spacing w:before="100" w:beforeAutospacing="1" w:after="0"/>
      <w:ind w:firstLine="709"/>
    </w:pPr>
    <w:rPr>
      <w:rFonts w:cs="Times New Roman"/>
      <w:b w:val="0"/>
      <w:sz w:val="24"/>
      <w:szCs w:val="24"/>
    </w:rPr>
  </w:style>
  <w:style w:type="paragraph" w:customStyle="1" w:styleId="48">
    <w:name w:val="Заголовок приложения 4"/>
    <w:basedOn w:val="af"/>
    <w:next w:val="af"/>
    <w:qFormat/>
    <w:pPr>
      <w:widowControl/>
      <w:tabs>
        <w:tab w:val="num" w:pos="1559"/>
      </w:tabs>
      <w:spacing w:before="100" w:beforeAutospacing="1" w:line="240" w:lineRule="auto"/>
      <w:ind w:firstLine="709"/>
      <w:jc w:val="left"/>
      <w:outlineLvl w:val="3"/>
    </w:pPr>
  </w:style>
  <w:style w:type="paragraph" w:customStyle="1" w:styleId="5a">
    <w:name w:val="Заголовок приложения 5"/>
    <w:basedOn w:val="50"/>
    <w:qFormat/>
    <w:pPr>
      <w:numPr>
        <w:ilvl w:val="0"/>
        <w:numId w:val="0"/>
      </w:numPr>
      <w:tabs>
        <w:tab w:val="num" w:pos="1701"/>
      </w:tabs>
      <w:spacing w:before="100" w:beforeAutospacing="1" w:after="0" w:line="240" w:lineRule="auto"/>
      <w:ind w:firstLine="709"/>
    </w:pPr>
    <w:rPr>
      <w:rFonts w:cs="Times New Roman"/>
      <w:b w:val="0"/>
      <w:szCs w:val="18"/>
    </w:rPr>
  </w:style>
  <w:style w:type="table" w:customStyle="1" w:styleId="100">
    <w:name w:val="Таблица10"/>
    <w:basedOn w:val="af2"/>
    <w:uiPriority w:val="99"/>
    <w:pPr>
      <w:spacing w:after="0" w:line="240" w:lineRule="auto"/>
    </w:pPr>
    <w:rPr>
      <w:rFonts w:eastAsia="Times New Roman"/>
      <w:sz w:val="20"/>
      <w:lang w:eastAsia="ru-RU"/>
    </w:rPr>
    <w:tblPr>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
    <w:trPr>
      <w:jc w:val="center"/>
    </w:trPr>
    <w:tblStylePr w:type="firstRow">
      <w:pPr>
        <w:keepNext/>
        <w:jc w:val="left"/>
      </w:pPr>
      <w:rPr>
        <w:b/>
      </w:rPr>
      <w:tblPr/>
      <w:tcPr>
        <w:tcBorders>
          <w:top w:val="single" w:sz="12" w:space="0" w:color="000000"/>
          <w:left w:val="single" w:sz="12" w:space="0" w:color="000000"/>
          <w:bottom w:val="single" w:sz="12" w:space="0" w:color="000000"/>
          <w:right w:val="single" w:sz="12" w:space="0" w:color="000000"/>
        </w:tcBorders>
        <w:vAlign w:val="center"/>
      </w:tcPr>
    </w:tblStylePr>
    <w:tblStylePr w:type="lastRow">
      <w:tblPr/>
      <w:tcPr>
        <w:tcBorders>
          <w:bottom w:val="none" w:sz="4" w:space="0" w:color="000000"/>
        </w:tcBorders>
      </w:tcPr>
    </w:tblStylePr>
    <w:tblStylePr w:type="firstCol">
      <w:tblPr/>
      <w:tcPr>
        <w:tcBorders>
          <w:left w:val="single" w:sz="12" w:space="0" w:color="000000"/>
        </w:tcBorders>
      </w:tcPr>
    </w:tblStylePr>
    <w:tblStylePr w:type="lastCol">
      <w:tblPr/>
      <w:tcPr>
        <w:tcBorders>
          <w:right w:val="none" w:sz="4" w:space="0" w:color="000000"/>
        </w:tcBorders>
      </w:tcPr>
    </w:tblStylePr>
  </w:style>
  <w:style w:type="numbering" w:customStyle="1" w:styleId="a9">
    <w:name w:val="Нумерация приложений"/>
    <w:basedOn w:val="af3"/>
    <w:uiPriority w:val="99"/>
    <w:pPr>
      <w:numPr>
        <w:numId w:val="36"/>
      </w:numPr>
    </w:pPr>
  </w:style>
  <w:style w:type="paragraph" w:customStyle="1" w:styleId="63">
    <w:name w:val="Заголовок приложения 6"/>
    <w:basedOn w:val="af"/>
    <w:qFormat/>
    <w:pPr>
      <w:widowControl/>
      <w:tabs>
        <w:tab w:val="num" w:pos="709"/>
      </w:tabs>
      <w:spacing w:before="100" w:beforeAutospacing="1" w:line="240" w:lineRule="auto"/>
      <w:ind w:firstLine="709"/>
      <w:jc w:val="left"/>
      <w:outlineLvl w:val="5"/>
    </w:pPr>
  </w:style>
  <w:style w:type="paragraph" w:customStyle="1" w:styleId="21">
    <w:name w:val="Заголовок 2 без оглавления"/>
    <w:basedOn w:val="23"/>
    <w:qFormat/>
    <w:pPr>
      <w:keepNext w:val="0"/>
      <w:keepLines w:val="0"/>
      <w:numPr>
        <w:numId w:val="37"/>
      </w:numPr>
      <w:pBdr>
        <w:top w:val="none" w:sz="0" w:space="0" w:color="000000"/>
        <w:left w:val="none" w:sz="0" w:space="0" w:color="000000"/>
        <w:bottom w:val="none" w:sz="0" w:space="0" w:color="000000"/>
        <w:right w:val="none" w:sz="0" w:space="0" w:color="000000"/>
      </w:pBdr>
      <w:spacing w:before="120" w:beforeAutospacing="1" w:after="120" w:line="240" w:lineRule="auto"/>
      <w:jc w:val="left"/>
    </w:pPr>
    <w:rPr>
      <w:b w:val="0"/>
      <w:iCs w:val="0"/>
      <w:sz w:val="24"/>
      <w:szCs w:val="30"/>
    </w:rPr>
  </w:style>
  <w:style w:type="numbering" w:customStyle="1" w:styleId="a1">
    <w:name w:val="Нумерация заголовков"/>
    <w:pPr>
      <w:numPr>
        <w:numId w:val="37"/>
      </w:numPr>
    </w:pPr>
  </w:style>
  <w:style w:type="numbering" w:customStyle="1" w:styleId="ab">
    <w:name w:val="Нумерация таблиц приложения"/>
    <w:basedOn w:val="af3"/>
    <w:uiPriority w:val="99"/>
    <w:pPr>
      <w:numPr>
        <w:numId w:val="38"/>
      </w:numPr>
    </w:pPr>
  </w:style>
  <w:style w:type="paragraph" w:customStyle="1" w:styleId="ad">
    <w:name w:val="Список таблиц приложения"/>
    <w:basedOn w:val="af"/>
    <w:next w:val="af"/>
    <w:qFormat/>
    <w:pPr>
      <w:keepNext/>
      <w:widowControl/>
      <w:numPr>
        <w:ilvl w:val="1"/>
        <w:numId w:val="38"/>
      </w:numPr>
      <w:spacing w:before="100" w:beforeAutospacing="1" w:after="120" w:line="240" w:lineRule="auto"/>
      <w:ind w:left="0" w:firstLine="0"/>
      <w:jc w:val="left"/>
    </w:pPr>
  </w:style>
  <w:style w:type="paragraph" w:customStyle="1" w:styleId="ac">
    <w:name w:val="Нумератор таблиц приложения"/>
    <w:basedOn w:val="af"/>
    <w:next w:val="af"/>
    <w:qFormat/>
    <w:pPr>
      <w:widowControl/>
      <w:numPr>
        <w:numId w:val="38"/>
      </w:numPr>
      <w:spacing w:before="40" w:after="40"/>
    </w:pPr>
  </w:style>
  <w:style w:type="character" w:customStyle="1" w:styleId="92">
    <w:name w:val="Неразрешенное упоминание9"/>
    <w:basedOn w:val="af1"/>
    <w:uiPriority w:val="99"/>
    <w:semiHidden/>
    <w:unhideWhenUsed/>
    <w:rPr>
      <w:color w:val="605E5C"/>
      <w:shd w:val="clear" w:color="auto" w:fill="E1DFDD"/>
    </w:rPr>
  </w:style>
  <w:style w:type="character" w:customStyle="1" w:styleId="-a">
    <w:name w:val="Интернет-ссылка"/>
    <w:basedOn w:val="af1"/>
    <w:uiPriority w:val="99"/>
    <w:unhideWhenUsed/>
    <w:rPr>
      <w:color w:val="0563C1" w:themeColor="hyperlink"/>
      <w:u w:val="single"/>
    </w:rPr>
  </w:style>
  <w:style w:type="character" w:customStyle="1" w:styleId="scroll-codedefaultnewcontentkeyword">
    <w:name w:val="scroll-code_defaultnew_content_keyword"/>
    <w:basedOn w:val="af1"/>
    <w:qFormat/>
    <w:rPr>
      <w:b/>
      <w:bCs w:val="0"/>
      <w:color w:val="336699"/>
    </w:rPr>
  </w:style>
  <w:style w:type="character" w:customStyle="1" w:styleId="2fa">
    <w:name w:val="Стиль2 Знак"/>
    <w:basedOn w:val="affe"/>
    <w:qFormat/>
    <w:rPr>
      <w:rFonts w:ascii="Times New Roman" w:eastAsiaTheme="minorHAnsi" w:hAnsi="Times New Roman" w:cs="Times New Roman"/>
      <w:color w:val="000000"/>
      <w:sz w:val="28"/>
      <w:szCs w:val="28"/>
    </w:rPr>
  </w:style>
  <w:style w:type="character" w:customStyle="1" w:styleId="3f2">
    <w:name w:val="Стиль3 Знак"/>
    <w:basedOn w:val="29"/>
    <w:link w:val="3f3"/>
    <w:qFormat/>
    <w:rPr>
      <w:rFonts w:ascii="Times New Roman" w:eastAsia="Times New Roman" w:hAnsi="Times New Roman" w:cs="Times New Roman"/>
      <w:b/>
      <w:bCs w:val="0"/>
      <w:iCs w:val="0"/>
      <w:color w:val="404040" w:themeColor="text1" w:themeTint="BF"/>
      <w:sz w:val="28"/>
      <w:szCs w:val="28"/>
      <w:lang w:val="en-US" w:eastAsia="ru-RU"/>
    </w:rPr>
  </w:style>
  <w:style w:type="character" w:customStyle="1" w:styleId="affffffffffffb">
    <w:name w:val="Ссылка указателя"/>
    <w:qFormat/>
  </w:style>
  <w:style w:type="character" w:customStyle="1" w:styleId="p">
    <w:name w:val="p"/>
    <w:basedOn w:val="af1"/>
    <w:qFormat/>
  </w:style>
  <w:style w:type="character" w:customStyle="1" w:styleId="w">
    <w:name w:val="w"/>
    <w:basedOn w:val="af1"/>
    <w:qFormat/>
  </w:style>
  <w:style w:type="character" w:customStyle="1" w:styleId="nl">
    <w:name w:val="nl"/>
    <w:basedOn w:val="af1"/>
    <w:qFormat/>
  </w:style>
  <w:style w:type="character" w:customStyle="1" w:styleId="s2">
    <w:name w:val="s2"/>
    <w:basedOn w:val="af1"/>
    <w:qFormat/>
  </w:style>
  <w:style w:type="character" w:customStyle="1" w:styleId="mi">
    <w:name w:val="mi"/>
    <w:basedOn w:val="af1"/>
    <w:qFormat/>
  </w:style>
  <w:style w:type="character" w:customStyle="1" w:styleId="ListLabel1">
    <w:name w:val="ListLabel 1"/>
    <w:qFormat/>
    <w:rPr>
      <w:rFonts w:cs="Times New Roman"/>
      <w:sz w:val="28"/>
      <w:szCs w:val="28"/>
    </w:rPr>
  </w:style>
  <w:style w:type="character" w:customStyle="1" w:styleId="ListLabel2">
    <w:name w:val="ListLabel 2"/>
    <w:qFormat/>
    <w:rPr>
      <w:rFonts w:cs="Symbo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ascii="Times New Roman" w:eastAsia="Times New Roman" w:hAnsi="Times New Roman" w:cs="Times New Roman"/>
      <w:b/>
      <w:sz w:val="24"/>
      <w:szCs w:val="28"/>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rFonts w:cs="Symbol"/>
    </w:rPr>
  </w:style>
  <w:style w:type="character" w:customStyle="1" w:styleId="ListLabel19">
    <w:name w:val="ListLabel 19"/>
    <w:qFormat/>
    <w:rPr>
      <w:rFonts w:cs="Courier New"/>
    </w:rPr>
  </w:style>
  <w:style w:type="character" w:customStyle="1" w:styleId="ListLabel20">
    <w:name w:val="ListLabel 20"/>
    <w:qFormat/>
    <w:rPr>
      <w:rFonts w:cs="Wingdings"/>
    </w:rPr>
  </w:style>
  <w:style w:type="character" w:customStyle="1" w:styleId="ListLabel21">
    <w:name w:val="ListLabel 21"/>
    <w:qFormat/>
    <w:rPr>
      <w:rFonts w:cs="Symbol"/>
    </w:rPr>
  </w:style>
  <w:style w:type="character" w:customStyle="1" w:styleId="ListLabel22">
    <w:name w:val="ListLabel 22"/>
    <w:qFormat/>
    <w:rPr>
      <w:rFonts w:cs="Courier New"/>
    </w:rPr>
  </w:style>
  <w:style w:type="character" w:customStyle="1" w:styleId="ListLabel23">
    <w:name w:val="ListLabel 23"/>
    <w:qFormat/>
    <w:rPr>
      <w:rFonts w:cs="Wingdings"/>
    </w:rPr>
  </w:style>
  <w:style w:type="character" w:customStyle="1" w:styleId="ListLabel24">
    <w:name w:val="ListLabel 24"/>
    <w:qFormat/>
    <w:rPr>
      <w:rFonts w:cs="Times New Roman"/>
      <w:sz w:val="28"/>
      <w:szCs w:val="28"/>
    </w:rPr>
  </w:style>
  <w:style w:type="character" w:customStyle="1" w:styleId="ListLabel25">
    <w:name w:val="ListLabel 25"/>
    <w:qFormat/>
    <w:rPr>
      <w:rFonts w:cs="Times New Roman"/>
      <w:sz w:val="28"/>
      <w:szCs w:val="28"/>
    </w:rPr>
  </w:style>
  <w:style w:type="character" w:customStyle="1" w:styleId="ListLabel26">
    <w:name w:val="ListLabel 26"/>
    <w:qFormat/>
    <w:rPr>
      <w:rFonts w:cs="Times New Roman"/>
      <w:sz w:val="28"/>
      <w:szCs w:val="28"/>
    </w:rPr>
  </w:style>
  <w:style w:type="character" w:customStyle="1" w:styleId="ListLabel27">
    <w:name w:val="ListLabel 27"/>
    <w:qFormat/>
    <w:rPr>
      <w:rFonts w:cs="Times New Roman"/>
      <w:sz w:val="28"/>
      <w:szCs w:val="28"/>
    </w:rPr>
  </w:style>
  <w:style w:type="character" w:customStyle="1" w:styleId="ListLabel28">
    <w:name w:val="ListLabel 28"/>
    <w:qFormat/>
    <w:rPr>
      <w:rFonts w:cs="Times New Roman"/>
      <w:sz w:val="28"/>
      <w:szCs w:val="28"/>
    </w:rPr>
  </w:style>
  <w:style w:type="character" w:customStyle="1" w:styleId="ListLabel29">
    <w:name w:val="ListLabel 29"/>
    <w:qFormat/>
    <w:rPr>
      <w:rFonts w:cs="Times New Roman"/>
      <w:sz w:val="28"/>
      <w:szCs w:val="28"/>
    </w:rPr>
  </w:style>
  <w:style w:type="character" w:customStyle="1" w:styleId="ListLabel30">
    <w:name w:val="ListLabel 30"/>
    <w:qFormat/>
    <w:rPr>
      <w:rFonts w:cs="Times New Roman"/>
      <w:sz w:val="28"/>
      <w:szCs w:val="28"/>
    </w:rPr>
  </w:style>
  <w:style w:type="character" w:customStyle="1" w:styleId="ListLabel31">
    <w:name w:val="ListLabel 31"/>
    <w:qFormat/>
    <w:rPr>
      <w:rFonts w:cs="Times New Roman"/>
      <w:sz w:val="28"/>
      <w:szCs w:val="28"/>
    </w:rPr>
  </w:style>
  <w:style w:type="character" w:customStyle="1" w:styleId="ListLabel32">
    <w:name w:val="ListLabel 32"/>
    <w:qFormat/>
    <w:rPr>
      <w:rFonts w:cs="Times New Roman"/>
      <w:sz w:val="28"/>
      <w:szCs w:val="28"/>
    </w:rPr>
  </w:style>
  <w:style w:type="character" w:customStyle="1" w:styleId="ListLabel33">
    <w:name w:val="ListLabel 33"/>
    <w:qFormat/>
    <w:rPr>
      <w:rFonts w:cs="Symbol"/>
    </w:rPr>
  </w:style>
  <w:style w:type="character" w:customStyle="1" w:styleId="ListLabel34">
    <w:name w:val="ListLabel 34"/>
    <w:qFormat/>
    <w:rPr>
      <w:rFonts w:cs="Courier New"/>
    </w:rPr>
  </w:style>
  <w:style w:type="character" w:customStyle="1" w:styleId="ListLabel35">
    <w:name w:val="ListLabel 35"/>
    <w:qFormat/>
    <w:rPr>
      <w:rFonts w:cs="Wingdings"/>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Wingdings"/>
    </w:rPr>
  </w:style>
  <w:style w:type="character" w:customStyle="1" w:styleId="ListLabel39">
    <w:name w:val="ListLabel 39"/>
    <w:qFormat/>
    <w:rPr>
      <w:rFonts w:cs="Symbol"/>
    </w:rPr>
  </w:style>
  <w:style w:type="character" w:customStyle="1" w:styleId="ListLabel40">
    <w:name w:val="ListLabel 40"/>
    <w:qFormat/>
    <w:rPr>
      <w:rFonts w:cs="Courier New"/>
    </w:rPr>
  </w:style>
  <w:style w:type="character" w:customStyle="1" w:styleId="ListLabel41">
    <w:name w:val="ListLabel 41"/>
    <w:qFormat/>
    <w:rPr>
      <w:rFonts w:cs="Wingdings"/>
    </w:rPr>
  </w:style>
  <w:style w:type="character" w:customStyle="1" w:styleId="ListLabel42">
    <w:name w:val="ListLabel 42"/>
    <w:qFormat/>
    <w:rPr>
      <w:rFonts w:cs="Symbol"/>
    </w:rPr>
  </w:style>
  <w:style w:type="character" w:customStyle="1" w:styleId="ListLabel43">
    <w:name w:val="ListLabel 43"/>
    <w:qFormat/>
    <w:rPr>
      <w:rFonts w:cs="Courier New"/>
    </w:rPr>
  </w:style>
  <w:style w:type="character" w:customStyle="1" w:styleId="ListLabel44">
    <w:name w:val="ListLabel 44"/>
    <w:qFormat/>
    <w:rPr>
      <w:rFonts w:cs="Wingdings"/>
    </w:rPr>
  </w:style>
  <w:style w:type="character" w:customStyle="1" w:styleId="ListLabel45">
    <w:name w:val="ListLabel 45"/>
    <w:qFormat/>
    <w:rPr>
      <w:rFonts w:cs="Symbol"/>
    </w:rPr>
  </w:style>
  <w:style w:type="character" w:customStyle="1" w:styleId="ListLabel46">
    <w:name w:val="ListLabel 46"/>
    <w:qFormat/>
    <w:rPr>
      <w:rFonts w:cs="Courier New"/>
    </w:rPr>
  </w:style>
  <w:style w:type="character" w:customStyle="1" w:styleId="ListLabel47">
    <w:name w:val="ListLabel 47"/>
    <w:qFormat/>
    <w:rPr>
      <w:rFonts w:cs="Wingdings"/>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ascii="Segoe UI" w:hAnsi="Segoe UI" w:cs="Segoe UI"/>
      <w:color w:val="0052CC"/>
      <w:sz w:val="21"/>
      <w:szCs w:val="21"/>
      <w:shd w:val="clear" w:color="auto" w:fill="FFFFFF"/>
    </w:rPr>
  </w:style>
  <w:style w:type="character" w:customStyle="1" w:styleId="ListLabel52">
    <w:name w:val="ListLabel 52"/>
    <w:qFormat/>
    <w:rPr>
      <w:rFonts w:ascii="Times New Roman" w:eastAsia="Times New Roman" w:hAnsi="Times New Roman" w:cs="Times New Roman"/>
      <w:sz w:val="24"/>
      <w:szCs w:val="24"/>
      <w:lang w:val="en-US" w:eastAsia="ru-RU"/>
    </w:rPr>
  </w:style>
  <w:style w:type="character" w:customStyle="1" w:styleId="ListLabel53">
    <w:name w:val="ListLabel 53"/>
    <w:qFormat/>
    <w:rPr>
      <w:rFonts w:ascii="Times New Roman" w:eastAsia="Times New Roman" w:hAnsi="Times New Roman" w:cs="Times New Roman"/>
      <w:sz w:val="28"/>
      <w:szCs w:val="28"/>
      <w:lang w:eastAsia="ru-RU"/>
    </w:rPr>
  </w:style>
  <w:style w:type="paragraph" w:styleId="1ffe">
    <w:name w:val="index 1"/>
    <w:basedOn w:val="af"/>
    <w:next w:val="af"/>
    <w:uiPriority w:val="99"/>
    <w:semiHidden/>
    <w:unhideWhenUsed/>
    <w:qFormat/>
    <w:pPr>
      <w:spacing w:line="240" w:lineRule="auto"/>
      <w:ind w:left="240" w:hanging="240"/>
    </w:pPr>
  </w:style>
  <w:style w:type="paragraph" w:styleId="affffffffffffc">
    <w:name w:val="index heading"/>
    <w:basedOn w:val="af"/>
    <w:qFormat/>
    <w:pPr>
      <w:widowControl/>
      <w:suppressLineNumbers/>
      <w:spacing w:after="160" w:line="259" w:lineRule="auto"/>
      <w:jc w:val="left"/>
    </w:pPr>
    <w:rPr>
      <w:rFonts w:asciiTheme="minorHAnsi" w:eastAsiaTheme="minorHAnsi" w:hAnsiTheme="minorHAnsi" w:cs="Lohit Devanagari"/>
      <w:sz w:val="22"/>
      <w:szCs w:val="22"/>
    </w:rPr>
  </w:style>
  <w:style w:type="paragraph" w:customStyle="1" w:styleId="affffffffffffd">
    <w:name w:val="Верхний и нижний колонтитулы"/>
    <w:basedOn w:val="af"/>
    <w:qFormat/>
    <w:pPr>
      <w:widowControl/>
      <w:spacing w:after="160" w:line="259" w:lineRule="auto"/>
      <w:jc w:val="left"/>
    </w:pPr>
    <w:rPr>
      <w:rFonts w:asciiTheme="minorHAnsi" w:eastAsiaTheme="minorHAnsi" w:hAnsiTheme="minorHAnsi" w:cstheme="minorBidi"/>
      <w:sz w:val="22"/>
      <w:szCs w:val="22"/>
    </w:rPr>
  </w:style>
  <w:style w:type="paragraph" w:customStyle="1" w:styleId="1fff">
    <w:name w:val="Оглавление 1 Знак"/>
    <w:basedOn w:val="af"/>
    <w:qFormat/>
    <w:pPr>
      <w:widowControl/>
      <w:ind w:firstLine="709"/>
    </w:pPr>
    <w:rPr>
      <w:bCs w:val="0"/>
      <w:sz w:val="28"/>
      <w:szCs w:val="28"/>
    </w:rPr>
  </w:style>
  <w:style w:type="paragraph" w:customStyle="1" w:styleId="2fb">
    <w:name w:val="Оглавление 2 Знак"/>
    <w:basedOn w:val="affd"/>
    <w:qFormat/>
    <w:pPr>
      <w:tabs>
        <w:tab w:val="left" w:pos="1276"/>
      </w:tabs>
      <w:spacing w:after="0"/>
      <w:ind w:firstLine="0"/>
    </w:pPr>
    <w:rPr>
      <w:rFonts w:ascii="Times New Roman" w:hAnsi="Times New Roman" w:cs="Times New Roman"/>
      <w:color w:val="000000"/>
      <w:sz w:val="28"/>
      <w:szCs w:val="28"/>
    </w:rPr>
  </w:style>
  <w:style w:type="paragraph" w:customStyle="1" w:styleId="3f3">
    <w:name w:val="Оглавление 3 Знак"/>
    <w:basedOn w:val="23"/>
    <w:link w:val="3f2"/>
    <w:qFormat/>
    <w:pPr>
      <w:keepLines w:val="0"/>
      <w:numPr>
        <w:ilvl w:val="0"/>
        <w:numId w:val="0"/>
      </w:numPr>
      <w:pBdr>
        <w:top w:val="none" w:sz="0" w:space="0" w:color="000000"/>
        <w:left w:val="none" w:sz="0" w:space="0" w:color="000000"/>
        <w:bottom w:val="none" w:sz="0" w:space="0" w:color="000000"/>
        <w:right w:val="none" w:sz="0" w:space="0" w:color="000000"/>
      </w:pBdr>
      <w:tabs>
        <w:tab w:val="left" w:pos="567"/>
      </w:tabs>
      <w:spacing w:before="0" w:after="0"/>
      <w:ind w:firstLine="709"/>
      <w:jc w:val="left"/>
    </w:pPr>
    <w:rPr>
      <w:rFonts w:cs="Times New Roman"/>
      <w:iCs w:val="0"/>
      <w:color w:val="404040" w:themeColor="text1" w:themeTint="BF"/>
      <w:lang w:val="en-US"/>
    </w:rPr>
  </w:style>
  <w:style w:type="paragraph" w:customStyle="1" w:styleId="affffffffffffe">
    <w:name w:val="Текст в заданном формате"/>
    <w:basedOn w:val="af"/>
    <w:qFormat/>
    <w:pPr>
      <w:widowControl/>
      <w:spacing w:line="259" w:lineRule="auto"/>
      <w:jc w:val="left"/>
    </w:pPr>
    <w:rPr>
      <w:rFonts w:ascii="Liberation Mono" w:eastAsia="Liberation Mono" w:hAnsi="Liberation Mono" w:cs="Liberation Mono"/>
      <w:sz w:val="20"/>
    </w:rPr>
  </w:style>
  <w:style w:type="table" w:customStyle="1" w:styleId="ScrollInfo">
    <w:name w:val="Scroll Info"/>
    <w:basedOn w:val="af2"/>
    <w:uiPriority w:val="99"/>
    <w:qFormat/>
    <w:pPr>
      <w:spacing w:after="0" w:line="240" w:lineRule="auto"/>
      <w:ind w:right="259"/>
    </w:pPr>
    <w:rPr>
      <w:rFonts w:eastAsiaTheme="minorHAnsi"/>
      <w:sz w:val="20"/>
      <w:szCs w:val="24"/>
      <w:lang w:val="en-US"/>
    </w:r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Code">
    <w:name w:val="Scroll Code"/>
    <w:basedOn w:val="af2"/>
    <w:uiPriority w:val="99"/>
    <w:qFormat/>
    <w:pPr>
      <w:spacing w:after="0" w:line="240" w:lineRule="auto"/>
      <w:ind w:right="259"/>
    </w:pPr>
    <w:rPr>
      <w:rFonts w:eastAsiaTheme="minorHAnsi"/>
      <w:sz w:val="18"/>
      <w:szCs w:val="24"/>
      <w:lang w:val="en-US"/>
    </w:rPr>
    <w:tblPr>
      <w:tblBorders>
        <w:top w:val="single" w:sz="4" w:space="0" w:color="6199C9"/>
        <w:left w:val="single" w:sz="4" w:space="0" w:color="6199C9"/>
        <w:bottom w:val="single" w:sz="4" w:space="0" w:color="6199C9"/>
        <w:right w:val="single" w:sz="4" w:space="0" w:color="6199C9"/>
      </w:tblBorders>
      <w:tblCellMar>
        <w:top w:w="173" w:type="dxa"/>
        <w:left w:w="58" w:type="dxa"/>
        <w:bottom w:w="259" w:type="dxa"/>
        <w:right w:w="58" w:type="dxa"/>
      </w:tblCellMar>
    </w:tblPr>
  </w:style>
  <w:style w:type="table" w:customStyle="1" w:styleId="GOSTTable">
    <w:name w:val="_GOST_Table"/>
    <w:basedOn w:val="af2"/>
    <w:pPr>
      <w:spacing w:after="0" w:line="240" w:lineRule="auto"/>
      <w:jc w:val="both"/>
    </w:pPr>
    <w:rPr>
      <w:rFonts w:eastAsiaTheme="minorHAnsi"/>
      <w:lang w:eastAsia="ru-RU"/>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28" w:type="dxa"/>
        <w:bottom w:w="57" w:type="dxa"/>
        <w:right w:w="28" w:type="dxa"/>
      </w:tblCellMar>
    </w:tblPr>
    <w:tblStylePr w:type="firstRow">
      <w:pPr>
        <w:spacing w:line="240" w:lineRule="auto"/>
        <w:ind w:right="0"/>
        <w:jc w:val="center"/>
      </w:pPr>
      <w:rPr>
        <w:b w:val="0"/>
        <w:sz w:val="22"/>
      </w:rPr>
      <w:tblPr/>
      <w:tcPr>
        <w:tcBorders>
          <w:top w:val="single" w:sz="4" w:space="0" w:color="000000"/>
          <w:left w:val="single" w:sz="4" w:space="0" w:color="000000"/>
          <w:bottom w:val="single" w:sz="4" w:space="0" w:color="000000"/>
          <w:right w:val="single" w:sz="4" w:space="0" w:color="000000"/>
        </w:tcBorders>
        <w:shd w:val="clear" w:color="auto" w:fill="E6E6E6"/>
        <w:vAlign w:val="center"/>
      </w:tcPr>
    </w:tblStylePr>
    <w:tblStylePr w:type="band1Horz">
      <w:pPr>
        <w:spacing w:line="240" w:lineRule="auto"/>
        <w:ind w:right="57"/>
        <w:jc w:val="left"/>
      </w:pPr>
      <w:rPr>
        <w:sz w:val="24"/>
      </w:rPr>
    </w:tblStylePr>
    <w:tblStylePr w:type="band2Horz">
      <w:pPr>
        <w:ind w:right="57"/>
        <w:jc w:val="left"/>
      </w:pPr>
      <w:rPr>
        <w:sz w:val="24"/>
      </w:rPr>
    </w:tblStylePr>
  </w:style>
  <w:style w:type="character" w:customStyle="1" w:styleId="highlighted">
    <w:name w:val="highlighted"/>
    <w:basedOn w:val="af1"/>
  </w:style>
  <w:style w:type="character" w:customStyle="1" w:styleId="101">
    <w:name w:val="Неразрешенное упоминание10"/>
    <w:basedOn w:val="af1"/>
    <w:uiPriority w:val="99"/>
    <w:semiHidden/>
    <w:unhideWhenUsed/>
    <w:rPr>
      <w:color w:val="605E5C"/>
      <w:shd w:val="clear" w:color="auto" w:fill="E1DFDD"/>
    </w:rPr>
  </w:style>
  <w:style w:type="character" w:customStyle="1" w:styleId="-14">
    <w:name w:val="Смарт-гиперссылка1"/>
    <w:basedOn w:val="af1"/>
    <w:uiPriority w:val="99"/>
    <w:semiHidden/>
    <w:unhideWhenUsed/>
    <w:rPr>
      <w:u w:val="single"/>
    </w:rPr>
  </w:style>
  <w:style w:type="character" w:customStyle="1" w:styleId="119">
    <w:name w:val="Неразрешенное упоминание11"/>
    <w:basedOn w:val="af1"/>
    <w:uiPriority w:val="99"/>
    <w:semiHidden/>
    <w:unhideWhenUsed/>
    <w:rPr>
      <w:color w:val="605E5C"/>
      <w:shd w:val="clear" w:color="auto" w:fill="E1DFDD"/>
    </w:rPr>
  </w:style>
  <w:style w:type="character" w:customStyle="1" w:styleId="searchresult">
    <w:name w:val="search_result"/>
    <w:basedOn w:val="af1"/>
  </w:style>
  <w:style w:type="character" w:customStyle="1" w:styleId="dynamic-title">
    <w:name w:val="dynamic-title"/>
    <w:basedOn w:val="af1"/>
  </w:style>
  <w:style w:type="character" w:customStyle="1" w:styleId="input-sizer">
    <w:name w:val="input-sizer"/>
    <w:basedOn w:val="af1"/>
  </w:style>
  <w:style w:type="character" w:customStyle="1" w:styleId="130">
    <w:name w:val="Неразрешенное упоминание13"/>
    <w:basedOn w:val="af1"/>
    <w:uiPriority w:val="99"/>
    <w:semiHidden/>
    <w:unhideWhenUsed/>
    <w:rPr>
      <w:color w:val="605E5C"/>
      <w:shd w:val="clear" w:color="auto" w:fill="E1DFDD"/>
    </w:rPr>
  </w:style>
  <w:style w:type="paragraph" w:customStyle="1" w:styleId="afffffffffffff">
    <w:name w:val="Таблица для метод рекомендаций"/>
    <w:basedOn w:val="afffff6"/>
    <w:link w:val="afffffffffffff0"/>
    <w:qFormat/>
  </w:style>
  <w:style w:type="character" w:customStyle="1" w:styleId="afffff7">
    <w:name w:val="_Табл_Название Знак"/>
    <w:basedOn w:val="af1"/>
    <w:link w:val="afffff6"/>
    <w:rPr>
      <w:rFonts w:ascii="Times New Roman" w:eastAsia="Times New Roman" w:hAnsi="Times New Roman" w:cs="Times New Roman"/>
      <w:sz w:val="24"/>
      <w:szCs w:val="24"/>
      <w:lang w:eastAsia="ru-RU"/>
    </w:rPr>
  </w:style>
  <w:style w:type="character" w:customStyle="1" w:styleId="afffffffffffff0">
    <w:name w:val="Таблица для метод рекомендаций Знак"/>
    <w:basedOn w:val="afffff7"/>
    <w:link w:val="afffffffffffff"/>
    <w:rPr>
      <w:rFonts w:ascii="Times New Roman" w:eastAsia="Times New Roman" w:hAnsi="Times New Roman" w:cs="Times New Roman"/>
      <w:sz w:val="24"/>
      <w:szCs w:val="24"/>
      <w:lang w:eastAsia="ru-RU"/>
    </w:rPr>
  </w:style>
  <w:style w:type="paragraph" w:customStyle="1" w:styleId="RT11">
    <w:name w:val="RT_СписокМакр1"/>
    <w:basedOn w:val="af"/>
    <w:qFormat/>
    <w:pPr>
      <w:widowControl/>
      <w:numPr>
        <w:numId w:val="41"/>
      </w:numPr>
    </w:pPr>
  </w:style>
  <w:style w:type="paragraph" w:customStyle="1" w:styleId="RT20">
    <w:name w:val="RT_СписокМарк2"/>
    <w:basedOn w:val="RT11"/>
    <w:qFormat/>
    <w:pPr>
      <w:numPr>
        <w:ilvl w:val="1"/>
      </w:numPr>
    </w:pPr>
  </w:style>
  <w:style w:type="paragraph" w:customStyle="1" w:styleId="RT31">
    <w:name w:val="RT_СписокМарк3"/>
    <w:basedOn w:val="RT11"/>
    <w:qFormat/>
    <w:pPr>
      <w:numPr>
        <w:ilvl w:val="2"/>
      </w:numPr>
    </w:pPr>
  </w:style>
  <w:style w:type="paragraph" w:customStyle="1" w:styleId="RT40">
    <w:name w:val="RT_СписокМарк4"/>
    <w:basedOn w:val="RT31"/>
    <w:qFormat/>
    <w:pPr>
      <w:numPr>
        <w:ilvl w:val="3"/>
      </w:numPr>
    </w:pPr>
  </w:style>
  <w:style w:type="paragraph" w:customStyle="1" w:styleId="formattext">
    <w:name w:val="formattext"/>
    <w:basedOn w:val="af"/>
    <w:qFormat/>
    <w:pPr>
      <w:widowControl/>
      <w:spacing w:before="100" w:beforeAutospacing="1" w:after="100" w:afterAutospacing="1" w:line="240" w:lineRule="auto"/>
      <w:jc w:val="left"/>
    </w:pPr>
  </w:style>
  <w:style w:type="paragraph" w:customStyle="1" w:styleId="RT0">
    <w:name w:val="RT_МестоРис"/>
    <w:basedOn w:val="af"/>
    <w:qFormat/>
    <w:pPr>
      <w:keepNext/>
      <w:widowControl/>
      <w:tabs>
        <w:tab w:val="left" w:pos="851"/>
      </w:tabs>
      <w:spacing w:before="60" w:after="60" w:line="240" w:lineRule="auto"/>
      <w:jc w:val="center"/>
    </w:pPr>
  </w:style>
  <w:style w:type="paragraph" w:customStyle="1" w:styleId="RTa">
    <w:name w:val="RT_Название_объектаРис"/>
    <w:basedOn w:val="af"/>
    <w:qFormat/>
    <w:pPr>
      <w:widowControl/>
      <w:tabs>
        <w:tab w:val="left" w:pos="851"/>
      </w:tabs>
      <w:spacing w:before="120" w:after="240"/>
      <w:jc w:val="center"/>
    </w:pPr>
  </w:style>
  <w:style w:type="paragraph" w:customStyle="1" w:styleId="RTb">
    <w:name w:val="RT_Название_объектаТабл"/>
    <w:basedOn w:val="af"/>
    <w:qFormat/>
    <w:pPr>
      <w:keepNext/>
      <w:keepLines/>
      <w:widowControl/>
      <w:tabs>
        <w:tab w:val="left" w:pos="851"/>
      </w:tabs>
      <w:spacing w:before="240" w:after="120"/>
    </w:pPr>
  </w:style>
  <w:style w:type="paragraph" w:customStyle="1" w:styleId="RTc">
    <w:name w:val="RT_название_раздела"/>
    <w:basedOn w:val="Appendix"/>
    <w:next w:val="af"/>
    <w:qFormat/>
    <w:pPr>
      <w:keepLines w:val="0"/>
      <w:numPr>
        <w:numId w:val="0"/>
      </w:numPr>
      <w:spacing w:before="120" w:after="120" w:line="360" w:lineRule="auto"/>
      <w:ind w:right="0"/>
      <w:outlineLvl w:val="9"/>
    </w:pPr>
    <w:rPr>
      <w:rFonts w:cs="Arial"/>
      <w:bCs w:val="0"/>
      <w:color w:val="auto"/>
      <w:sz w:val="24"/>
      <w:lang w:eastAsia="ru-RU"/>
    </w:rPr>
  </w:style>
  <w:style w:type="paragraph" w:customStyle="1" w:styleId="RTd">
    <w:name w:val="RT_НазваниеТаблицы"/>
    <w:basedOn w:val="af"/>
    <w:qFormat/>
    <w:pPr>
      <w:keepNext/>
      <w:keepLines/>
      <w:widowControl/>
      <w:tabs>
        <w:tab w:val="left" w:pos="851"/>
      </w:tabs>
      <w:spacing w:before="240" w:after="120"/>
      <w:ind w:firstLine="851"/>
    </w:pPr>
  </w:style>
  <w:style w:type="paragraph" w:customStyle="1" w:styleId="RT1231">
    <w:name w:val="RT_список_123_уровень1"/>
    <w:basedOn w:val="af"/>
    <w:link w:val="RT12310"/>
    <w:uiPriority w:val="99"/>
    <w:qFormat/>
    <w:rsid w:val="00661D45"/>
    <w:pPr>
      <w:widowControl/>
      <w:numPr>
        <w:numId w:val="46"/>
      </w:numPr>
      <w:spacing w:after="60"/>
    </w:pPr>
  </w:style>
  <w:style w:type="character" w:customStyle="1" w:styleId="RT12310">
    <w:name w:val="RT_список_123_уровень1 Знак"/>
    <w:basedOn w:val="af1"/>
    <w:link w:val="RT1231"/>
    <w:uiPriority w:val="99"/>
    <w:rsid w:val="00661D45"/>
  </w:style>
  <w:style w:type="paragraph" w:customStyle="1" w:styleId="RT1232">
    <w:name w:val="RT_список_123_уровень2"/>
    <w:basedOn w:val="RT1231"/>
    <w:next w:val="RT"/>
    <w:link w:val="RT12320"/>
    <w:uiPriority w:val="99"/>
    <w:qFormat/>
    <w:pPr>
      <w:numPr>
        <w:ilvl w:val="1"/>
      </w:numPr>
    </w:pPr>
  </w:style>
  <w:style w:type="character" w:customStyle="1" w:styleId="RT12320">
    <w:name w:val="RT_список_123_уровень2 Знак"/>
    <w:basedOn w:val="RT12310"/>
    <w:link w:val="RT1232"/>
    <w:uiPriority w:val="99"/>
    <w:rPr>
      <w:rFonts w:ascii="Times New Roman" w:eastAsia="Times New Roman" w:hAnsi="Times New Roman" w:cs="Times New Roman"/>
      <w:sz w:val="24"/>
      <w:szCs w:val="20"/>
      <w:lang w:eastAsia="ru-RU"/>
    </w:rPr>
  </w:style>
  <w:style w:type="paragraph" w:customStyle="1" w:styleId="RT1233">
    <w:name w:val="RT_список_123_уровень3"/>
    <w:basedOn w:val="RT1232"/>
    <w:link w:val="RT12330"/>
    <w:qFormat/>
    <w:pPr>
      <w:ind w:left="2949"/>
    </w:pPr>
  </w:style>
  <w:style w:type="character" w:customStyle="1" w:styleId="RT12330">
    <w:name w:val="RT_список_123_уровень3 Знак"/>
    <w:basedOn w:val="RT12320"/>
    <w:link w:val="RT1233"/>
    <w:rPr>
      <w:rFonts w:ascii="Times New Roman" w:eastAsia="Times New Roman" w:hAnsi="Times New Roman" w:cs="Times New Roman"/>
      <w:sz w:val="24"/>
      <w:szCs w:val="20"/>
      <w:lang w:eastAsia="ru-RU"/>
    </w:rPr>
  </w:style>
  <w:style w:type="paragraph" w:customStyle="1" w:styleId="RT1234">
    <w:name w:val="RT_список_123_уровень4"/>
    <w:basedOn w:val="RT1233"/>
    <w:link w:val="RT12340"/>
    <w:qFormat/>
    <w:pPr>
      <w:ind w:left="3799"/>
    </w:pPr>
  </w:style>
  <w:style w:type="character" w:customStyle="1" w:styleId="RT12340">
    <w:name w:val="RT_список_123_уровень4 Знак"/>
    <w:basedOn w:val="RT12330"/>
    <w:link w:val="RT1234"/>
    <w:rPr>
      <w:rFonts w:ascii="Times New Roman" w:eastAsia="Times New Roman" w:hAnsi="Times New Roman" w:cs="Times New Roman"/>
      <w:sz w:val="24"/>
      <w:szCs w:val="20"/>
      <w:lang w:eastAsia="ru-RU"/>
    </w:rPr>
  </w:style>
  <w:style w:type="paragraph" w:customStyle="1" w:styleId="RT1235">
    <w:name w:val="RT_список_123_уровень5"/>
    <w:basedOn w:val="RT1234"/>
    <w:link w:val="RT12350"/>
    <w:qFormat/>
    <w:pPr>
      <w:ind w:left="4650"/>
    </w:pPr>
  </w:style>
  <w:style w:type="character" w:customStyle="1" w:styleId="RT12350">
    <w:name w:val="RT_список_123_уровень5 Знак"/>
    <w:basedOn w:val="RT12340"/>
    <w:link w:val="RT1235"/>
    <w:rPr>
      <w:rFonts w:ascii="Times New Roman" w:eastAsia="Times New Roman" w:hAnsi="Times New Roman" w:cs="Times New Roman"/>
      <w:sz w:val="24"/>
      <w:szCs w:val="20"/>
      <w:lang w:eastAsia="ru-RU"/>
    </w:rPr>
  </w:style>
  <w:style w:type="paragraph" w:customStyle="1" w:styleId="RTe">
    <w:name w:val="RT_Список_абв_рисунок"/>
    <w:basedOn w:val="af"/>
    <w:qFormat/>
    <w:pPr>
      <w:widowControl/>
      <w:spacing w:after="60"/>
      <w:jc w:val="center"/>
    </w:pPr>
  </w:style>
  <w:style w:type="paragraph" w:customStyle="1" w:styleId="RT22">
    <w:name w:val="RT_список_абв_уровень2"/>
    <w:basedOn w:val="RT1232"/>
    <w:qFormat/>
    <w:pPr>
      <w:numPr>
        <w:ilvl w:val="0"/>
        <w:numId w:val="45"/>
      </w:numPr>
    </w:pPr>
  </w:style>
  <w:style w:type="paragraph" w:customStyle="1" w:styleId="RT14">
    <w:name w:val="RT_СписокМарк1"/>
    <w:basedOn w:val="af"/>
    <w:uiPriority w:val="99"/>
    <w:qFormat/>
    <w:pPr>
      <w:widowControl/>
    </w:pPr>
  </w:style>
  <w:style w:type="paragraph" w:customStyle="1" w:styleId="RT51">
    <w:name w:val="RT_СписокМарк5"/>
    <w:basedOn w:val="RT40"/>
    <w:qFormat/>
    <w:pPr>
      <w:numPr>
        <w:ilvl w:val="0"/>
        <w:numId w:val="0"/>
      </w:numPr>
    </w:pPr>
  </w:style>
  <w:style w:type="paragraph" w:customStyle="1" w:styleId="RT61">
    <w:name w:val="RT_СписокМарк6"/>
    <w:basedOn w:val="RT40"/>
    <w:qFormat/>
    <w:pPr>
      <w:numPr>
        <w:ilvl w:val="0"/>
        <w:numId w:val="0"/>
      </w:numPr>
      <w:ind w:left="4613" w:hanging="360"/>
    </w:pPr>
  </w:style>
  <w:style w:type="paragraph" w:customStyle="1" w:styleId="RTf">
    <w:name w:val="RT_Табл_Текст"/>
    <w:basedOn w:val="af"/>
    <w:link w:val="RTf0"/>
    <w:qFormat/>
    <w:pPr>
      <w:widowControl/>
      <w:tabs>
        <w:tab w:val="left" w:pos="851"/>
      </w:tabs>
      <w:spacing w:before="60" w:after="60"/>
    </w:pPr>
    <w:rPr>
      <w:sz w:val="20"/>
    </w:rPr>
  </w:style>
  <w:style w:type="character" w:customStyle="1" w:styleId="RTf0">
    <w:name w:val="RT_Табл_Текст Знак"/>
    <w:basedOn w:val="af1"/>
    <w:link w:val="RTf"/>
    <w:rPr>
      <w:rFonts w:ascii="Times New Roman" w:eastAsia="Times New Roman" w:hAnsi="Times New Roman" w:cs="Times New Roman"/>
      <w:sz w:val="20"/>
      <w:szCs w:val="20"/>
      <w:lang w:eastAsia="ru-RU"/>
    </w:rPr>
  </w:style>
  <w:style w:type="paragraph" w:customStyle="1" w:styleId="RTf1">
    <w:name w:val="RT_Стиль_Код"/>
    <w:basedOn w:val="RTf"/>
    <w:link w:val="RTf2"/>
    <w:qFormat/>
    <w:pPr>
      <w:pBdr>
        <w:top w:val="single" w:sz="4" w:space="1" w:color="000000"/>
        <w:left w:val="single" w:sz="4" w:space="4" w:color="000000"/>
        <w:bottom w:val="single" w:sz="4" w:space="1" w:color="000000"/>
        <w:right w:val="single" w:sz="4" w:space="4" w:color="000000"/>
      </w:pBdr>
    </w:pPr>
    <w:rPr>
      <w:lang w:val="en-US"/>
    </w:rPr>
  </w:style>
  <w:style w:type="character" w:customStyle="1" w:styleId="RTf2">
    <w:name w:val="RT_Стиль_Код Знак"/>
    <w:basedOn w:val="RTf0"/>
    <w:link w:val="RTf1"/>
    <w:rPr>
      <w:rFonts w:ascii="Times New Roman" w:eastAsia="Times New Roman" w:hAnsi="Times New Roman" w:cs="Times New Roman"/>
      <w:sz w:val="20"/>
      <w:szCs w:val="20"/>
      <w:lang w:val="en-US" w:eastAsia="ru-RU"/>
    </w:rPr>
  </w:style>
  <w:style w:type="paragraph" w:customStyle="1" w:styleId="RT10">
    <w:name w:val="RT_Таб_СписокМарк1"/>
    <w:basedOn w:val="af"/>
    <w:link w:val="RT15"/>
    <w:qFormat/>
    <w:pPr>
      <w:widowControl/>
      <w:numPr>
        <w:numId w:val="49"/>
      </w:numPr>
      <w:shd w:val="clear" w:color="auto" w:fill="FFFFFF"/>
      <w:contextualSpacing/>
      <w:jc w:val="left"/>
    </w:pPr>
    <w:rPr>
      <w:sz w:val="20"/>
    </w:rPr>
  </w:style>
  <w:style w:type="character" w:customStyle="1" w:styleId="RT15">
    <w:name w:val="RT_Таб_СписокМарк1 Знак"/>
    <w:basedOn w:val="af1"/>
    <w:link w:val="RT10"/>
    <w:rPr>
      <w:rFonts w:ascii="Times New Roman" w:eastAsia="Times New Roman" w:hAnsi="Times New Roman" w:cs="Times New Roman"/>
      <w:sz w:val="20"/>
      <w:szCs w:val="20"/>
      <w:shd w:val="clear" w:color="auto" w:fill="FFFFFF"/>
    </w:rPr>
  </w:style>
  <w:style w:type="paragraph" w:customStyle="1" w:styleId="RT23">
    <w:name w:val="RT_Таб_СписокМарк2"/>
    <w:basedOn w:val="RT16"/>
    <w:link w:val="RT24"/>
    <w:qFormat/>
    <w:pPr>
      <w:numPr>
        <w:numId w:val="0"/>
      </w:numPr>
      <w:ind w:left="1800" w:hanging="360"/>
    </w:pPr>
  </w:style>
  <w:style w:type="character" w:customStyle="1" w:styleId="RT24">
    <w:name w:val="RT_Таб_СписокМарк2 Знак"/>
    <w:basedOn w:val="RT15"/>
    <w:link w:val="RT23"/>
    <w:rPr>
      <w:rFonts w:ascii="Times New Roman" w:eastAsia="Times New Roman" w:hAnsi="Times New Roman" w:cs="Times New Roman"/>
      <w:sz w:val="20"/>
      <w:szCs w:val="20"/>
      <w:shd w:val="clear" w:color="auto" w:fill="FFFFFF"/>
    </w:rPr>
  </w:style>
  <w:style w:type="paragraph" w:customStyle="1" w:styleId="RT30">
    <w:name w:val="RT_Таб_СписокМарк3"/>
    <w:basedOn w:val="RT23"/>
    <w:link w:val="RT33"/>
    <w:qFormat/>
    <w:pPr>
      <w:numPr>
        <w:numId w:val="43"/>
      </w:numPr>
      <w:ind w:left="0" w:firstLine="0"/>
    </w:pPr>
  </w:style>
  <w:style w:type="character" w:customStyle="1" w:styleId="RT33">
    <w:name w:val="RT_Таб_СписокМарк3 Знак"/>
    <w:basedOn w:val="RT24"/>
    <w:link w:val="RT30"/>
    <w:rPr>
      <w:rFonts w:ascii="Times New Roman" w:eastAsia="Times New Roman" w:hAnsi="Times New Roman" w:cs="Times New Roman"/>
      <w:sz w:val="20"/>
      <w:szCs w:val="20"/>
      <w:shd w:val="clear" w:color="auto" w:fill="FFFFFF"/>
    </w:rPr>
  </w:style>
  <w:style w:type="paragraph" w:customStyle="1" w:styleId="RTf3">
    <w:name w:val="RT_Табл_НазвСтолбца"/>
    <w:basedOn w:val="af"/>
    <w:qFormat/>
    <w:pPr>
      <w:keepNext/>
      <w:widowControl/>
      <w:spacing w:before="40" w:after="40" w:line="240" w:lineRule="auto"/>
      <w:jc w:val="center"/>
    </w:pPr>
    <w:rPr>
      <w:b/>
      <w:bCs w:val="0"/>
      <w:color w:val="000000" w:themeColor="text1"/>
      <w:sz w:val="20"/>
    </w:rPr>
  </w:style>
  <w:style w:type="paragraph" w:customStyle="1" w:styleId="RT16">
    <w:name w:val="RT_Табл_СписокМарк1_ЧТЗ"/>
    <w:basedOn w:val="RT10"/>
  </w:style>
  <w:style w:type="paragraph" w:customStyle="1" w:styleId="RT12">
    <w:name w:val="RT_Табл_СписокНумер1"/>
    <w:basedOn w:val="af"/>
    <w:link w:val="RT17"/>
    <w:qFormat/>
    <w:pPr>
      <w:widowControl/>
      <w:numPr>
        <w:numId w:val="44"/>
      </w:numPr>
      <w:spacing w:after="60"/>
      <w:ind w:left="397"/>
      <w:contextualSpacing/>
      <w:jc w:val="left"/>
    </w:pPr>
    <w:rPr>
      <w:rFonts w:eastAsiaTheme="minorHAnsi"/>
      <w:sz w:val="16"/>
      <w:szCs w:val="16"/>
    </w:rPr>
  </w:style>
  <w:style w:type="character" w:customStyle="1" w:styleId="RT17">
    <w:name w:val="RT_Табл_СписокНумер1 Знак"/>
    <w:basedOn w:val="af1"/>
    <w:link w:val="RT12"/>
    <w:rPr>
      <w:rFonts w:ascii="Times New Roman" w:eastAsiaTheme="minorHAnsi" w:hAnsi="Times New Roman" w:cs="Times New Roman"/>
      <w:sz w:val="16"/>
      <w:szCs w:val="16"/>
    </w:rPr>
  </w:style>
  <w:style w:type="paragraph" w:customStyle="1" w:styleId="RT25">
    <w:name w:val="RT_Табл_СписокНумер2"/>
    <w:basedOn w:val="RT12"/>
    <w:link w:val="RT26"/>
    <w:qFormat/>
    <w:pPr>
      <w:ind w:left="1610"/>
    </w:pPr>
  </w:style>
  <w:style w:type="character" w:customStyle="1" w:styleId="RT26">
    <w:name w:val="RT_Табл_СписокНумер2 Знак"/>
    <w:basedOn w:val="RT17"/>
    <w:link w:val="RT25"/>
    <w:rPr>
      <w:rFonts w:ascii="Times New Roman" w:eastAsiaTheme="minorHAnsi" w:hAnsi="Times New Roman" w:cs="Times New Roman"/>
      <w:sz w:val="16"/>
      <w:szCs w:val="16"/>
    </w:rPr>
  </w:style>
  <w:style w:type="paragraph" w:customStyle="1" w:styleId="RT34">
    <w:name w:val="RT_Табл_СписокНумер3"/>
    <w:basedOn w:val="RT25"/>
    <w:link w:val="RT35"/>
    <w:qFormat/>
    <w:pPr>
      <w:ind w:left="2330"/>
    </w:pPr>
  </w:style>
  <w:style w:type="character" w:customStyle="1" w:styleId="RT35">
    <w:name w:val="RT_Табл_СписокНумер3 Знак"/>
    <w:basedOn w:val="RT26"/>
    <w:link w:val="RT34"/>
    <w:rPr>
      <w:rFonts w:ascii="Times New Roman" w:eastAsiaTheme="minorHAnsi" w:hAnsi="Times New Roman" w:cs="Times New Roman"/>
      <w:sz w:val="16"/>
      <w:szCs w:val="16"/>
    </w:rPr>
  </w:style>
  <w:style w:type="paragraph" w:customStyle="1" w:styleId="RTf4">
    <w:name w:val="RT_Табл_ТекстЦентр"/>
    <w:qFormat/>
    <w:pPr>
      <w:jc w:val="center"/>
    </w:pPr>
    <w:rPr>
      <w:rFonts w:eastAsia="Times New Roman"/>
      <w:szCs w:val="32"/>
      <w:lang w:eastAsia="ru-RU"/>
    </w:rPr>
  </w:style>
  <w:style w:type="paragraph" w:customStyle="1" w:styleId="RTf5">
    <w:name w:val="RT_Текст_по_центу"/>
    <w:qFormat/>
    <w:pPr>
      <w:tabs>
        <w:tab w:val="left" w:pos="7371"/>
      </w:tabs>
      <w:spacing w:after="0" w:line="360" w:lineRule="auto"/>
      <w:jc w:val="center"/>
    </w:pPr>
    <w:rPr>
      <w:rFonts w:eastAsiaTheme="minorHAnsi"/>
      <w:szCs w:val="28"/>
    </w:rPr>
  </w:style>
  <w:style w:type="paragraph" w:customStyle="1" w:styleId="RT">
    <w:name w:val="RT_ТекстОсн"/>
    <w:basedOn w:val="af"/>
    <w:link w:val="RTf6"/>
    <w:qFormat/>
    <w:pPr>
      <w:widowControl/>
      <w:tabs>
        <w:tab w:val="left" w:pos="851"/>
      </w:tabs>
      <w:ind w:firstLine="851"/>
    </w:pPr>
  </w:style>
  <w:style w:type="character" w:customStyle="1" w:styleId="RTf6">
    <w:name w:val="RT_ТекстОсн Знак"/>
    <w:basedOn w:val="af1"/>
    <w:link w:val="RT"/>
    <w:qFormat/>
    <w:rPr>
      <w:rFonts w:ascii="Times New Roman" w:eastAsia="Times New Roman" w:hAnsi="Times New Roman" w:cs="Times New Roman"/>
      <w:sz w:val="24"/>
      <w:szCs w:val="24"/>
      <w:lang w:eastAsia="ru-RU"/>
    </w:rPr>
  </w:style>
  <w:style w:type="paragraph" w:customStyle="1" w:styleId="RT52">
    <w:name w:val="RT_ТекстОсн_ОТСТУП5"/>
    <w:basedOn w:val="RT"/>
    <w:qFormat/>
    <w:pPr>
      <w:ind w:firstLine="3828"/>
    </w:pPr>
  </w:style>
  <w:style w:type="paragraph" w:customStyle="1" w:styleId="RTf7">
    <w:name w:val="RT_ТекстОсн_ОтступСверху"/>
    <w:basedOn w:val="RT"/>
    <w:qFormat/>
    <w:pPr>
      <w:spacing w:before="240"/>
    </w:pPr>
  </w:style>
  <w:style w:type="paragraph" w:customStyle="1" w:styleId="RTf8">
    <w:name w:val="RT_документ_название"/>
    <w:basedOn w:val="af"/>
    <w:qFormat/>
    <w:pPr>
      <w:widowControl/>
      <w:spacing w:before="240" w:after="240" w:line="240" w:lineRule="auto"/>
      <w:jc w:val="center"/>
    </w:pPr>
    <w:rPr>
      <w:b/>
      <w:szCs w:val="22"/>
    </w:rPr>
  </w:style>
  <w:style w:type="paragraph" w:customStyle="1" w:styleId="RT70">
    <w:name w:val="RT_Заголовок7_прил"/>
    <w:basedOn w:val="RT6"/>
    <w:qFormat/>
    <w:pPr>
      <w:numPr>
        <w:ilvl w:val="0"/>
        <w:numId w:val="0"/>
      </w:numPr>
      <w:ind w:left="851"/>
    </w:pPr>
  </w:style>
  <w:style w:type="character" w:customStyle="1" w:styleId="140">
    <w:name w:val="Неразрешенное упоминание14"/>
    <w:basedOn w:val="af1"/>
    <w:uiPriority w:val="99"/>
    <w:semiHidden/>
    <w:unhideWhenUsed/>
    <w:rPr>
      <w:color w:val="605E5C"/>
      <w:shd w:val="clear" w:color="auto" w:fill="E1DFDD"/>
    </w:rPr>
  </w:style>
  <w:style w:type="paragraph" w:customStyle="1" w:styleId="RTf9">
    <w:name w:val="RT__ПМИ_Предварит_услов"/>
    <w:basedOn w:val="af"/>
    <w:pPr>
      <w:keepNext/>
      <w:widowControl/>
      <w:spacing w:after="120"/>
      <w:ind w:firstLine="851"/>
    </w:pPr>
    <w:rPr>
      <w:b/>
    </w:rPr>
  </w:style>
  <w:style w:type="paragraph" w:customStyle="1" w:styleId="RT13">
    <w:name w:val="RT_Заголовок_1"/>
    <w:next w:val="RT"/>
    <w:link w:val="RT18"/>
    <w:qFormat/>
    <w:pPr>
      <w:keepNext/>
      <w:keepLines/>
      <w:numPr>
        <w:numId w:val="113"/>
      </w:numPr>
      <w:spacing w:before="240" w:after="240" w:line="360" w:lineRule="auto"/>
      <w:jc w:val="both"/>
      <w:outlineLvl w:val="0"/>
    </w:pPr>
    <w:rPr>
      <w:rFonts w:eastAsia="Times New Roman"/>
      <w:b/>
      <w:szCs w:val="28"/>
      <w:lang w:eastAsia="ru-RU"/>
    </w:rPr>
  </w:style>
  <w:style w:type="character" w:customStyle="1" w:styleId="RT18">
    <w:name w:val="RT_Заголовок_1 Знак"/>
    <w:basedOn w:val="af1"/>
    <w:link w:val="RT13"/>
    <w:rPr>
      <w:rFonts w:ascii="Times New Roman" w:eastAsia="Times New Roman" w:hAnsi="Times New Roman" w:cs="Times New Roman"/>
      <w:b/>
      <w:sz w:val="24"/>
      <w:szCs w:val="28"/>
      <w:lang w:eastAsia="ru-RU"/>
    </w:rPr>
  </w:style>
  <w:style w:type="paragraph" w:customStyle="1" w:styleId="RT21">
    <w:name w:val="RT_Заголовок_2"/>
    <w:next w:val="RT"/>
    <w:link w:val="RT27"/>
    <w:qFormat/>
    <w:pPr>
      <w:keepNext/>
      <w:keepLines/>
      <w:numPr>
        <w:ilvl w:val="1"/>
        <w:numId w:val="113"/>
      </w:numPr>
      <w:spacing w:before="240" w:after="240" w:line="360" w:lineRule="auto"/>
      <w:jc w:val="both"/>
      <w:outlineLvl w:val="1"/>
    </w:pPr>
    <w:rPr>
      <w:rFonts w:eastAsia="Times New Roman"/>
      <w:b/>
      <w:szCs w:val="28"/>
      <w:lang w:eastAsia="ru-RU"/>
    </w:rPr>
  </w:style>
  <w:style w:type="character" w:customStyle="1" w:styleId="RT27">
    <w:name w:val="RT_Заголовок_2 Знак"/>
    <w:basedOn w:val="af1"/>
    <w:link w:val="RT21"/>
    <w:rPr>
      <w:rFonts w:ascii="Times New Roman" w:eastAsia="Times New Roman" w:hAnsi="Times New Roman" w:cs="Times New Roman"/>
      <w:b/>
      <w:sz w:val="24"/>
      <w:szCs w:val="28"/>
      <w:lang w:eastAsia="ru-RU"/>
    </w:rPr>
  </w:style>
  <w:style w:type="paragraph" w:customStyle="1" w:styleId="RT32">
    <w:name w:val="RT_Заголовок_3"/>
    <w:next w:val="RT"/>
    <w:link w:val="RT36"/>
    <w:qFormat/>
    <w:pPr>
      <w:keepNext/>
      <w:keepLines/>
      <w:numPr>
        <w:ilvl w:val="2"/>
        <w:numId w:val="113"/>
      </w:numPr>
      <w:spacing w:before="240" w:after="240" w:line="360" w:lineRule="auto"/>
      <w:jc w:val="both"/>
      <w:outlineLvl w:val="2"/>
    </w:pPr>
    <w:rPr>
      <w:rFonts w:eastAsia="Times New Roman"/>
      <w:b/>
      <w:szCs w:val="24"/>
      <w:lang w:eastAsia="ru-RU"/>
    </w:rPr>
  </w:style>
  <w:style w:type="character" w:customStyle="1" w:styleId="RT36">
    <w:name w:val="RT_Заголовок_3 Знак"/>
    <w:basedOn w:val="af1"/>
    <w:link w:val="RT32"/>
    <w:qFormat/>
    <w:rPr>
      <w:rFonts w:ascii="Times New Roman" w:eastAsia="Times New Roman" w:hAnsi="Times New Roman" w:cs="Times New Roman"/>
      <w:b/>
      <w:sz w:val="24"/>
      <w:szCs w:val="24"/>
      <w:lang w:eastAsia="ru-RU"/>
    </w:rPr>
  </w:style>
  <w:style w:type="paragraph" w:customStyle="1" w:styleId="RT41">
    <w:name w:val="RT_Заголовок_4"/>
    <w:next w:val="RT"/>
    <w:link w:val="RT42"/>
    <w:qFormat/>
    <w:pPr>
      <w:keepNext/>
      <w:keepLines/>
      <w:numPr>
        <w:ilvl w:val="3"/>
        <w:numId w:val="113"/>
      </w:numPr>
      <w:spacing w:before="240" w:after="240" w:line="360" w:lineRule="auto"/>
      <w:jc w:val="both"/>
      <w:outlineLvl w:val="3"/>
    </w:pPr>
    <w:rPr>
      <w:rFonts w:eastAsia="Times New Roman"/>
      <w:b/>
      <w:szCs w:val="24"/>
      <w:lang w:eastAsia="ru-RU"/>
    </w:rPr>
  </w:style>
  <w:style w:type="character" w:customStyle="1" w:styleId="RT42">
    <w:name w:val="RT_Заголовок_4 Знак"/>
    <w:basedOn w:val="af1"/>
    <w:link w:val="RT41"/>
    <w:rPr>
      <w:rFonts w:ascii="Times New Roman" w:eastAsia="Times New Roman" w:hAnsi="Times New Roman" w:cs="Times New Roman"/>
      <w:b/>
      <w:sz w:val="24"/>
      <w:szCs w:val="24"/>
      <w:lang w:eastAsia="ru-RU"/>
    </w:rPr>
  </w:style>
  <w:style w:type="paragraph" w:customStyle="1" w:styleId="RT50">
    <w:name w:val="RT_Заголовок_5"/>
    <w:next w:val="RT"/>
    <w:link w:val="RT53"/>
    <w:qFormat/>
    <w:pPr>
      <w:keepNext/>
      <w:keepLines/>
      <w:numPr>
        <w:ilvl w:val="4"/>
        <w:numId w:val="113"/>
      </w:numPr>
      <w:spacing w:before="240" w:after="240" w:line="360" w:lineRule="auto"/>
      <w:jc w:val="both"/>
      <w:outlineLvl w:val="4"/>
    </w:pPr>
    <w:rPr>
      <w:rFonts w:eastAsia="Times New Roman"/>
      <w:b/>
      <w:lang w:eastAsia="ru-RU"/>
    </w:rPr>
  </w:style>
  <w:style w:type="character" w:customStyle="1" w:styleId="RT53">
    <w:name w:val="RT_Заголовок_5 Знак"/>
    <w:basedOn w:val="af1"/>
    <w:link w:val="RT50"/>
    <w:rPr>
      <w:rFonts w:ascii="Times New Roman" w:eastAsia="Times New Roman" w:hAnsi="Times New Roman" w:cs="Times New Roman"/>
      <w:b/>
      <w:sz w:val="24"/>
      <w:szCs w:val="20"/>
      <w:lang w:eastAsia="ru-RU"/>
    </w:rPr>
  </w:style>
  <w:style w:type="paragraph" w:customStyle="1" w:styleId="RT60">
    <w:name w:val="RT_Заголовок_6"/>
    <w:next w:val="RT"/>
    <w:link w:val="RT62"/>
    <w:qFormat/>
    <w:pPr>
      <w:keepNext/>
      <w:keepLines/>
      <w:numPr>
        <w:ilvl w:val="5"/>
        <w:numId w:val="113"/>
      </w:numPr>
      <w:spacing w:before="240" w:after="240" w:line="360" w:lineRule="auto"/>
      <w:jc w:val="both"/>
      <w:outlineLvl w:val="5"/>
    </w:pPr>
    <w:rPr>
      <w:rFonts w:eastAsia="Times New Roman"/>
      <w:b/>
      <w:lang w:eastAsia="ru-RU"/>
    </w:rPr>
  </w:style>
  <w:style w:type="character" w:customStyle="1" w:styleId="RT62">
    <w:name w:val="RT_Заголовок_6 Знак"/>
    <w:basedOn w:val="af1"/>
    <w:link w:val="RT60"/>
    <w:rPr>
      <w:rFonts w:ascii="Times New Roman" w:eastAsia="Times New Roman" w:hAnsi="Times New Roman" w:cs="Times New Roman"/>
      <w:b/>
      <w:sz w:val="24"/>
      <w:szCs w:val="20"/>
      <w:lang w:eastAsia="ru-RU"/>
    </w:rPr>
  </w:style>
  <w:style w:type="paragraph" w:customStyle="1" w:styleId="RTfa">
    <w:name w:val="RT_документ_номер"/>
    <w:basedOn w:val="af"/>
    <w:qFormat/>
    <w:pPr>
      <w:spacing w:before="240" w:after="240"/>
      <w:jc w:val="center"/>
    </w:pPr>
    <w:rPr>
      <w:szCs w:val="22"/>
    </w:rPr>
  </w:style>
  <w:style w:type="paragraph" w:customStyle="1" w:styleId="RTfb">
    <w:name w:val="RT_лист_согласования"/>
    <w:basedOn w:val="af"/>
    <w:qFormat/>
    <w:pPr>
      <w:keepNext/>
      <w:spacing w:before="240" w:after="240"/>
      <w:jc w:val="center"/>
    </w:pPr>
    <w:rPr>
      <w:rFonts w:cs="Arial"/>
      <w:b/>
      <w:bCs w:val="0"/>
    </w:rPr>
  </w:style>
  <w:style w:type="paragraph" w:customStyle="1" w:styleId="cmd">
    <w:name w:val="cmd"/>
    <w:pPr>
      <w:spacing w:before="120" w:after="120" w:line="360" w:lineRule="auto"/>
      <w:jc w:val="both"/>
    </w:pPr>
    <w:rPr>
      <w:rFonts w:ascii="Courier New" w:eastAsia="Times New Roman" w:hAnsi="Courier New"/>
      <w:b/>
      <w:sz w:val="20"/>
      <w:szCs w:val="24"/>
      <w:lang w:eastAsia="ru-RU"/>
    </w:rPr>
  </w:style>
  <w:style w:type="paragraph" w:customStyle="1" w:styleId="RTfc">
    <w:name w:val="RT_ТекстОсн_Полужирн"/>
    <w:basedOn w:val="RT"/>
    <w:qFormat/>
    <w:pPr>
      <w:widowControl w:val="0"/>
      <w:spacing w:line="276" w:lineRule="auto"/>
    </w:pPr>
    <w:rPr>
      <w:b/>
    </w:rPr>
  </w:style>
  <w:style w:type="paragraph" w:customStyle="1" w:styleId="RT7">
    <w:name w:val="RT_Заголовок_7"/>
    <w:next w:val="RT"/>
    <w:link w:val="RT71"/>
    <w:qFormat/>
    <w:pPr>
      <w:keepNext/>
      <w:keepLines/>
      <w:numPr>
        <w:ilvl w:val="6"/>
        <w:numId w:val="113"/>
      </w:numPr>
      <w:spacing w:before="160" w:line="360" w:lineRule="auto"/>
      <w:jc w:val="both"/>
      <w:outlineLvl w:val="6"/>
    </w:pPr>
    <w:rPr>
      <w:rFonts w:eastAsia="Times New Roman"/>
      <w:b/>
      <w:lang w:eastAsia="ru-RU"/>
    </w:rPr>
  </w:style>
  <w:style w:type="character" w:customStyle="1" w:styleId="RT71">
    <w:name w:val="RT_Заголовок_7 Знак"/>
    <w:basedOn w:val="af1"/>
    <w:link w:val="RT7"/>
    <w:rPr>
      <w:rFonts w:ascii="Times New Roman" w:eastAsia="Times New Roman" w:hAnsi="Times New Roman" w:cs="Times New Roman"/>
      <w:b/>
      <w:sz w:val="24"/>
      <w:szCs w:val="20"/>
      <w:lang w:eastAsia="ru-RU"/>
    </w:rPr>
  </w:style>
  <w:style w:type="paragraph" w:customStyle="1" w:styleId="RT8">
    <w:name w:val="RT_Заголовок_8"/>
    <w:next w:val="RT"/>
    <w:link w:val="RT80"/>
    <w:qFormat/>
    <w:pPr>
      <w:keepNext/>
      <w:keepLines/>
      <w:numPr>
        <w:ilvl w:val="7"/>
        <w:numId w:val="113"/>
      </w:numPr>
      <w:spacing w:before="160" w:line="360" w:lineRule="auto"/>
      <w:jc w:val="both"/>
      <w:outlineLvl w:val="7"/>
    </w:pPr>
    <w:rPr>
      <w:rFonts w:eastAsia="Times New Roman"/>
      <w:b/>
      <w:bCs w:val="0"/>
      <w:iCs/>
      <w:szCs w:val="24"/>
      <w:lang w:eastAsia="ru-RU"/>
    </w:rPr>
  </w:style>
  <w:style w:type="character" w:customStyle="1" w:styleId="RT80">
    <w:name w:val="RT_Заголовок_8 Знак"/>
    <w:basedOn w:val="af1"/>
    <w:link w:val="RT8"/>
    <w:rPr>
      <w:rFonts w:ascii="Times New Roman" w:eastAsia="Times New Roman" w:hAnsi="Times New Roman" w:cs="Times New Roman"/>
      <w:b/>
      <w:bCs w:val="0"/>
      <w:iCs/>
      <w:sz w:val="24"/>
      <w:szCs w:val="24"/>
      <w:lang w:eastAsia="ru-RU"/>
    </w:rPr>
  </w:style>
  <w:style w:type="paragraph" w:customStyle="1" w:styleId="RT9">
    <w:name w:val="RT_Заголовок_9"/>
    <w:next w:val="RT"/>
    <w:link w:val="RT90"/>
    <w:qFormat/>
    <w:pPr>
      <w:keepNext/>
      <w:keepLines/>
      <w:numPr>
        <w:ilvl w:val="8"/>
        <w:numId w:val="113"/>
      </w:numPr>
      <w:spacing w:before="160" w:line="360" w:lineRule="auto"/>
      <w:jc w:val="both"/>
      <w:outlineLvl w:val="8"/>
    </w:pPr>
    <w:rPr>
      <w:rFonts w:eastAsia="Times New Roman" w:cs="Arial"/>
      <w:b/>
      <w:bCs w:val="0"/>
      <w:lang w:eastAsia="ru-RU"/>
    </w:rPr>
  </w:style>
  <w:style w:type="character" w:customStyle="1" w:styleId="RT90">
    <w:name w:val="RT_Заголовок_9 Знак"/>
    <w:basedOn w:val="af1"/>
    <w:link w:val="RT9"/>
    <w:rPr>
      <w:rFonts w:ascii="Times New Roman" w:eastAsia="Times New Roman" w:hAnsi="Times New Roman" w:cs="Arial"/>
      <w:b/>
      <w:bCs w:val="0"/>
      <w:sz w:val="24"/>
      <w:lang w:eastAsia="ru-RU"/>
    </w:rPr>
  </w:style>
  <w:style w:type="paragraph" w:customStyle="1" w:styleId="afffffffffffff1">
    <w:name w:val="_ТекстМелкий"/>
    <w:pPr>
      <w:spacing w:before="40" w:after="40" w:line="240" w:lineRule="auto"/>
    </w:pPr>
    <w:rPr>
      <w:rFonts w:eastAsia="Times New Roman"/>
      <w:sz w:val="20"/>
      <w:lang w:eastAsia="ru-RU"/>
    </w:rPr>
  </w:style>
  <w:style w:type="paragraph" w:customStyle="1" w:styleId="123-">
    <w:name w:val="_Спис_123-безОтст"/>
    <w:basedOn w:val="afffffffffffff1"/>
    <w:pPr>
      <w:tabs>
        <w:tab w:val="left" w:pos="284"/>
        <w:tab w:val="num" w:pos="360"/>
        <w:tab w:val="left" w:pos="567"/>
        <w:tab w:val="left" w:pos="851"/>
        <w:tab w:val="left" w:pos="1134"/>
      </w:tabs>
      <w:ind w:left="284" w:hanging="284"/>
    </w:pPr>
    <w:rPr>
      <w:sz w:val="24"/>
    </w:rPr>
  </w:style>
  <w:style w:type="paragraph" w:customStyle="1" w:styleId="1fff0">
    <w:name w:val="__ТекстОснБезОтст_1и"/>
    <w:link w:val="11a"/>
    <w:qFormat/>
    <w:pPr>
      <w:tabs>
        <w:tab w:val="left" w:pos="851"/>
      </w:tabs>
      <w:spacing w:before="60" w:after="60" w:line="240" w:lineRule="auto"/>
    </w:pPr>
    <w:rPr>
      <w:rFonts w:eastAsia="Times New Roman"/>
      <w:szCs w:val="24"/>
      <w:lang w:eastAsia="ru-RU"/>
    </w:rPr>
  </w:style>
  <w:style w:type="character" w:customStyle="1" w:styleId="11a">
    <w:name w:val="__ТекстОснБезОтст_1и1"/>
    <w:link w:val="1fff0"/>
    <w:rPr>
      <w:rFonts w:ascii="Times New Roman" w:eastAsia="Times New Roman" w:hAnsi="Times New Roman" w:cs="Times New Roman"/>
      <w:sz w:val="24"/>
      <w:szCs w:val="24"/>
      <w:lang w:eastAsia="ru-RU"/>
    </w:rPr>
  </w:style>
  <w:style w:type="numbering" w:customStyle="1" w:styleId="51">
    <w:name w:val="Стиль51"/>
    <w:pPr>
      <w:numPr>
        <w:numId w:val="113"/>
      </w:numPr>
    </w:pPr>
  </w:style>
  <w:style w:type="character" w:customStyle="1" w:styleId="link-summary">
    <w:name w:val="link-summary"/>
    <w:basedOn w:val="af1"/>
  </w:style>
  <w:style w:type="paragraph" w:customStyle="1" w:styleId="1fff1">
    <w:name w:val="Стиль __ТекстОснБезОтст_1и + По ширине"/>
    <w:basedOn w:val="af"/>
    <w:pPr>
      <w:tabs>
        <w:tab w:val="left" w:pos="851"/>
      </w:tabs>
      <w:spacing w:before="60" w:after="60"/>
    </w:pPr>
    <w:rPr>
      <w:sz w:val="20"/>
    </w:rPr>
  </w:style>
  <w:style w:type="paragraph" w:customStyle="1" w:styleId="afffffffffffff2">
    <w:name w:val="__ТекстЦентрир"/>
    <w:pPr>
      <w:spacing w:after="0" w:line="240" w:lineRule="auto"/>
      <w:jc w:val="center"/>
    </w:pPr>
    <w:rPr>
      <w:rFonts w:eastAsia="Times New Roman"/>
      <w:szCs w:val="32"/>
      <w:lang w:eastAsia="ru-RU"/>
    </w:rPr>
  </w:style>
  <w:style w:type="paragraph" w:customStyle="1" w:styleId="1130">
    <w:name w:val="Стиль __ТекстОснБезОтст_1и + 13 пт полужирный междустрочный  мно..."/>
    <w:basedOn w:val="1fff0"/>
    <w:pPr>
      <w:spacing w:line="312" w:lineRule="auto"/>
    </w:pPr>
    <w:rPr>
      <w:b/>
      <w:bCs w:val="0"/>
      <w:szCs w:val="20"/>
    </w:rPr>
  </w:style>
  <w:style w:type="character" w:customStyle="1" w:styleId="150">
    <w:name w:val="Неразрешенное упоминание15"/>
    <w:basedOn w:val="af1"/>
    <w:uiPriority w:val="99"/>
    <w:semiHidden/>
    <w:unhideWhenUsed/>
    <w:rPr>
      <w:color w:val="605E5C"/>
      <w:shd w:val="clear" w:color="auto" w:fill="E1DFDD"/>
    </w:rPr>
  </w:style>
  <w:style w:type="character" w:customStyle="1" w:styleId="160">
    <w:name w:val="Неразрешенное упоминание16"/>
    <w:basedOn w:val="af1"/>
    <w:uiPriority w:val="99"/>
    <w:semiHidden/>
    <w:unhideWhenUsed/>
    <w:rPr>
      <w:color w:val="605E5C"/>
      <w:shd w:val="clear" w:color="auto" w:fill="E1DFDD"/>
    </w:rPr>
  </w:style>
  <w:style w:type="character" w:styleId="afffffffffffff3">
    <w:name w:val="Unresolved Mention"/>
    <w:basedOn w:val="af1"/>
    <w:uiPriority w:val="99"/>
    <w:semiHidden/>
    <w:unhideWhenUsed/>
    <w:rsid w:val="00A43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48803">
      <w:bodyDiv w:val="1"/>
      <w:marLeft w:val="0"/>
      <w:marRight w:val="0"/>
      <w:marTop w:val="0"/>
      <w:marBottom w:val="0"/>
      <w:divBdr>
        <w:top w:val="none" w:sz="0" w:space="0" w:color="auto"/>
        <w:left w:val="none" w:sz="0" w:space="0" w:color="auto"/>
        <w:bottom w:val="none" w:sz="0" w:space="0" w:color="auto"/>
        <w:right w:val="none" w:sz="0" w:space="0" w:color="auto"/>
      </w:divBdr>
    </w:div>
    <w:div w:id="203838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fo.gosuslugi.ru/sections/%D0%9C%D0%B5%D0%B6%D0%B2%D0%B5%D0%B4%D0%BE%D0%BC%D1%81%D1%82%D0%B2%D0%B5%D0%BD%D0%BD%D0%BE%D0%B5_%D0%B8%D0%BD%D1%84%D0%BE%D1%80%D0%BC%D0%B0%D1%86%D0%B8%D0%BE%D0%BD%D0%BD%D0%BE%D0%B5_%D0%B2%D0%B7%D0%B0%D0%B8%D0%BC%D0%BE%D0%B4%D0%B5%D0%B9%D1%81%D1%82%D0%B2%D0%B8%D0%B5/" TargetMode="External"/><Relationship Id="rId21" Type="http://schemas.openxmlformats.org/officeDocument/2006/relationships/image" Target="media/image5.png"/><Relationship Id="rId42" Type="http://schemas.openxmlformats.org/officeDocument/2006/relationships/hyperlink" Target="https://www.gosuslugi.ru/10700/1/form" TargetMode="External"/><Relationship Id="rId47" Type="http://schemas.openxmlformats.org/officeDocument/2006/relationships/hyperlink" Target="https://www.gosuslugi.ru/10700/1/form" TargetMode="External"/><Relationship Id="rId63" Type="http://schemas.openxmlformats.org/officeDocument/2006/relationships/hyperlink" Target="https://pgu-uat-fed.test.gosuslugi.ru/10700/" TargetMode="External"/><Relationship Id="rId68" Type="http://schemas.openxmlformats.org/officeDocument/2006/relationships/hyperlink" Target="https://pgu-uat-fed.test.gosuslugi.ru/10700/" TargetMode="External"/><Relationship Id="rId84" Type="http://schemas.openxmlformats.org/officeDocument/2006/relationships/hyperlink" Target="https://t.me/zdrav_10700" TargetMode="External"/><Relationship Id="rId16" Type="http://schemas.openxmlformats.org/officeDocument/2006/relationships/image" Target="media/image1.png"/><Relationship Id="rId11" Type="http://schemas.openxmlformats.org/officeDocument/2006/relationships/header" Target="header1.xml"/><Relationship Id="rId32" Type="http://schemas.openxmlformats.org/officeDocument/2006/relationships/footer" Target="footer5.xml"/><Relationship Id="rId37" Type="http://schemas.openxmlformats.org/officeDocument/2006/relationships/hyperlink" Target="https://lk.gosuslugi.ru/settings-delivery/notifications" TargetMode="External"/><Relationship Id="rId53" Type="http://schemas.openxmlformats.org/officeDocument/2006/relationships/hyperlink" Target="https://pgu-uat-fed.test.gosuslugi.ru/10700/" TargetMode="External"/><Relationship Id="rId58" Type="http://schemas.openxmlformats.org/officeDocument/2006/relationships/hyperlink" Target="https://pgu-uat-fed.test.gosuslugi.ru/10700/" TargetMode="External"/><Relationship Id="rId74" Type="http://schemas.openxmlformats.org/officeDocument/2006/relationships/hyperlink" Target="https://esnsi.gosuslugi.ru/classifiers/8163/data?pg=1&amp;p=1&amp;q=medical" TargetMode="External"/><Relationship Id="rId79" Type="http://schemas.openxmlformats.org/officeDocument/2006/relationships/image" Target="media/image10.png"/><Relationship Id="rId5" Type="http://schemas.openxmlformats.org/officeDocument/2006/relationships/numbering" Target="numbering.xml"/><Relationship Id="rId1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image" Target="media/image6.png"/><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s://www.gosuslugi.ru/10700" TargetMode="External"/><Relationship Id="rId43" Type="http://schemas.openxmlformats.org/officeDocument/2006/relationships/hyperlink" Target="https://pgu-uat-fed.test.gosuslugi.ru/10700/" TargetMode="External"/><Relationship Id="rId48" Type="http://schemas.openxmlformats.org/officeDocument/2006/relationships/hyperlink" Target="https://pgu-uat-fed.test.gosuslugi.ru/10700/" TargetMode="External"/><Relationship Id="rId56" Type="http://schemas.openxmlformats.org/officeDocument/2006/relationships/hyperlink" Target="https://pgu-uat-fed.test.gosuslugi.ru/api/nsi/v1/dictionary/ValidatePatient" TargetMode="External"/><Relationship Id="rId64" Type="http://schemas.openxmlformats.org/officeDocument/2006/relationships/hyperlink" Target="https://www.gosuslugi.ru/10700/" TargetMode="External"/><Relationship Id="rId69" Type="http://schemas.openxmlformats.org/officeDocument/2006/relationships/hyperlink" Target="https://www.gosuslugi.ru/10700/" TargetMode="External"/><Relationship Id="rId77" Type="http://schemas.openxmlformats.org/officeDocument/2006/relationships/hyperlink" Target="https://postgrespro.ru/docs/postgresql/12/runtime-config-query" TargetMode="External"/><Relationship Id="rId8" Type="http://schemas.openxmlformats.org/officeDocument/2006/relationships/webSettings" Target="webSettings.xml"/><Relationship Id="rId51" Type="http://schemas.openxmlformats.org/officeDocument/2006/relationships/hyperlink" Target="https://pgu-uat-fed.test.gosuslugi.ru/api/nsi/v1/dictionary/ValidatePatient" TargetMode="External"/><Relationship Id="rId72" Type="http://schemas.openxmlformats.org/officeDocument/2006/relationships/hyperlink" Target="https://pgu-uat-fed.test.gosuslugi.ru/10888/" TargetMode="External"/><Relationship Id="rId80" Type="http://schemas.openxmlformats.org/officeDocument/2006/relationships/image" Target="media/image11.png"/><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info.gosuslugi.ru/articles/%D0%A1%D0%B1%D0%BE%D1%80_%D0%B4%D0%B0%D0%BD%D0%BD%D1%8B%D1%85_%D0%B4%D0%BB%D1%8F_%D0%B0%D0%BD%D0%B0%D0%BB%D0%B8%D0%B7%D0%B0_%D0%B8%D0%BD%D1%86%D0%B8%D0%B4%D0%B5%D0%BD%D1%82%D0%BE%D0%B2_%D1%81_%D0%BF%D0%BE%D0%BC%D0%BE%D1%89%D1%8C%D1%8E_%D0%BA%D0%BE%D0%BD%D1%81%D0%BE%D0%BB%D0%B8_%D1%80%D0%B0%D0%B7%D1%80%D0%B0%D0%B1%D0%BE%D1%82%D1%87%D0%B8%D0%BA%D0%B0_%D0%B2%D0%B5%D0%B1_%D0%B1%D1%80%D0%B0%D1%83%D0%B7%D0%B5%D1%80%D0%B0/" TargetMode="External"/><Relationship Id="rId25" Type="http://schemas.openxmlformats.org/officeDocument/2006/relationships/hyperlink" Target="https://info.gosuslugi.ru/docs/section/%D0%9F%D0%9E_%D0%B4%D0%BB%D1%8F_%D0%A1%D0%9C%D0%AD%D0%92/" TargetMode="External"/><Relationship Id="rId33" Type="http://schemas.openxmlformats.org/officeDocument/2006/relationships/hyperlink" Target="https://datatracker.ietf.org/doc/html/rfc4122" TargetMode="External"/><Relationship Id="rId38" Type="http://schemas.openxmlformats.org/officeDocument/2006/relationships/hyperlink" Target="https://lk.gosuslugi.ru/settings-delivery/notifications" TargetMode="External"/><Relationship Id="rId46" Type="http://schemas.openxmlformats.org/officeDocument/2006/relationships/hyperlink" Target="https://pgu-uat-fed.test.gosuslugi.ru/api/nsi/v1/dictionary/ValidatePatient" TargetMode="External"/><Relationship Id="rId59" Type="http://schemas.openxmlformats.org/officeDocument/2006/relationships/hyperlink" Target="https://www.gosuslugi.ru/10700/" TargetMode="External"/><Relationship Id="rId67" Type="http://schemas.openxmlformats.org/officeDocument/2006/relationships/hyperlink" Target="https://www.gosuslugi.ru/10700/1/form" TargetMode="External"/><Relationship Id="rId20" Type="http://schemas.openxmlformats.org/officeDocument/2006/relationships/image" Target="media/image4.png"/><Relationship Id="rId41" Type="http://schemas.openxmlformats.org/officeDocument/2006/relationships/hyperlink" Target="https://lk.gosuslugi.ru/settings-delivery/notifications" TargetMode="External"/><Relationship Id="rId54" Type="http://schemas.openxmlformats.org/officeDocument/2006/relationships/hyperlink" Target="https://www.gosuslugi.ru/10700/" TargetMode="External"/><Relationship Id="rId62" Type="http://schemas.openxmlformats.org/officeDocument/2006/relationships/hyperlink" Target="https://www.gosuslugi.ru/10700/1/form" TargetMode="External"/><Relationship Id="rId70" Type="http://schemas.openxmlformats.org/officeDocument/2006/relationships/hyperlink" Target="https://pgu-uat-fed.test.gosuslugi.ru/api/nsi/v1/dictionary/ValidatePatient" TargetMode="External"/><Relationship Id="rId75" Type="http://schemas.openxmlformats.org/officeDocument/2006/relationships/hyperlink" Target="https://info.gosuslugi.ru/articles/%D0%98%D1%81%D0%BF%D0%BE%D0%BB%D1%8C%D0%B7%D0%BE%D0%B2%D0%B0%D0%BD%D0%B8%D0%B5_%D1%81%D0%BA%D0%B2%D0%BE%D0%B7%D0%BD%D0%BE%D0%B3%D0%BE_%D0%B8%D0%B4%D0%B5%D0%BD%D1%82%D0%B8%D1%84%D0%B8%D0%BA%D0%B0%D1%82%D0%BE%D1%80%D0%B0_%D0%B2_%D1%80%D0%B0%D0%B1%D0%BE%D1%82%D0%B5_%D1%81_%D1%86%D0%B5%D0%BD%D1%82%D1%80%D0%BE%D0%BC_%D1%83%D0%BF%D1%80%D0%B0%D0%B2%D0%BB%D0%B5%D0%BD%D0%B8%D1%8F_%D0%BA%D0%B0%D1%87%D0%B5%D1%81%D1%82%D0%B2%D0%BE%D0%BC/" TargetMode="External"/><Relationship Id="rId83" Type="http://schemas.openxmlformats.org/officeDocument/2006/relationships/hyperlink" Target="https://info.gosuslugi.ru/material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sud.gosuslugi.ru/" TargetMode="External"/><Relationship Id="rId23" Type="http://schemas.openxmlformats.org/officeDocument/2006/relationships/image" Target="media/image7.png"/><Relationship Id="rId28" Type="http://schemas.openxmlformats.org/officeDocument/2006/relationships/header" Target="header4.xml"/><Relationship Id="rId36" Type="http://schemas.openxmlformats.org/officeDocument/2006/relationships/hyperlink" Target="https://lk.gosuslugi.ru/settings-delivery/notifications" TargetMode="External"/><Relationship Id="rId49" Type="http://schemas.openxmlformats.org/officeDocument/2006/relationships/hyperlink" Target="https://www.gosuslugi.ru/10700/" TargetMode="External"/><Relationship Id="rId57" Type="http://schemas.openxmlformats.org/officeDocument/2006/relationships/hyperlink" Target="https://www.gosuslugi.ru/10700/1/form" TargetMode="External"/><Relationship Id="rId10" Type="http://schemas.openxmlformats.org/officeDocument/2006/relationships/endnotes" Target="endnotes.xml"/><Relationship Id="rId31" Type="http://schemas.openxmlformats.org/officeDocument/2006/relationships/header" Target="header5.xml"/><Relationship Id="rId44" Type="http://schemas.openxmlformats.org/officeDocument/2006/relationships/hyperlink" Target="https://www.gosuslugi.ru/10700/" TargetMode="External"/><Relationship Id="rId52" Type="http://schemas.openxmlformats.org/officeDocument/2006/relationships/hyperlink" Target="https://www.gosuslugi.ru/10700/1/form" TargetMode="External"/><Relationship Id="rId60" Type="http://schemas.openxmlformats.org/officeDocument/2006/relationships/hyperlink" Target="https://pgu-uat-fed.test.gosuslugi.ru/api/nsi/v1/dictionary/ValidatePatient" TargetMode="External"/><Relationship Id="rId65" Type="http://schemas.openxmlformats.org/officeDocument/2006/relationships/hyperlink" Target="https://pgu-uat-fed.test.gosuslugi.ru/api/nsi/v1/dictionary/ValidatePatient" TargetMode="External"/><Relationship Id="rId73" Type="http://schemas.openxmlformats.org/officeDocument/2006/relationships/hyperlink" Target="https://www.gosuslugi.ru/10888/" TargetMode="External"/><Relationship Id="rId78" Type="http://schemas.openxmlformats.org/officeDocument/2006/relationships/image" Target="media/image9.png"/><Relationship Id="rId81" Type="http://schemas.openxmlformats.org/officeDocument/2006/relationships/header" Target="header6.xm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hyperlink" Target="https://www.gosuslugi.ru/10888/" TargetMode="External"/><Relationship Id="rId34" Type="http://schemas.openxmlformats.org/officeDocument/2006/relationships/hyperlink" Target="https://www.gosuslugi.ru/10700/" TargetMode="External"/><Relationship Id="rId50" Type="http://schemas.openxmlformats.org/officeDocument/2006/relationships/hyperlink" Target="https://pgu-uat-fed.test.gosuslugi.ru/api/nsi/v1/dictionary/ValidatePatient" TargetMode="External"/><Relationship Id="rId55" Type="http://schemas.openxmlformats.org/officeDocument/2006/relationships/hyperlink" Target="https://pgu-uat-fed.test.gosuslugi.ru/api/nsi/v1/dictionary/ValidatePatient" TargetMode="External"/><Relationship Id="rId76" Type="http://schemas.openxmlformats.org/officeDocument/2006/relationships/hyperlink" Target="https://info.gosuslugi.ru/articles/%D0%A1%D0%B1%D0%BE%D1%80_%D0%B4%D0%B0%D0%BD%D0%BD%D1%8B%D1%85_%D0%B4%D0%BB%D1%8F_%D0%B0%D0%BD%D0%B0%D0%BB%D0%B8%D0%B7%D0%B0_%D0%B8%D0%BD%D1%86%D0%B8%D0%B4%D0%B5%D0%BD%D1%82%D0%BE%D0%B2_%D1%81_%D0%BF%D0%BE%D0%BC%D0%BE%D1%89%D1%8C%D1%8E_%D0%BA%D0%BE%D0%BD%D1%81%D0%BE%D0%BB%D0%B8_%D1%80%D0%B0%D0%B7%D1%80%D0%B0%D0%B1%D0%BE%D1%82%D1%87%D0%B8%D0%BA%D0%B0_%D0%B2%D0%B5%D0%B1_%D0%B1%D1%80%D0%B0%D1%83%D0%B7%D0%B5%D1%80%D0%B0/" TargetMode="External"/><Relationship Id="rId7" Type="http://schemas.openxmlformats.org/officeDocument/2006/relationships/settings" Target="settings.xml"/><Relationship Id="rId71" Type="http://schemas.openxmlformats.org/officeDocument/2006/relationships/hyperlink" Target="https://pgu-uat-fed.test.gosuslugi.ru/api/nsi/v1/dictionary/ValidatePatient" TargetMode="External"/><Relationship Id="rId2" Type="http://schemas.openxmlformats.org/officeDocument/2006/relationships/customXml" Target="../customXml/item2.xml"/><Relationship Id="rId29" Type="http://schemas.openxmlformats.org/officeDocument/2006/relationships/footer" Target="footer3.xml"/><Relationship Id="rId24" Type="http://schemas.openxmlformats.org/officeDocument/2006/relationships/image" Target="media/image8.png"/><Relationship Id="rId40" Type="http://schemas.openxmlformats.org/officeDocument/2006/relationships/hyperlink" Target="https://www.gosuslugi.ru/10888/" TargetMode="External"/><Relationship Id="rId45" Type="http://schemas.openxmlformats.org/officeDocument/2006/relationships/hyperlink" Target="https://pgu-uat-fed.test.gosuslugi.ru/api/nsi/v1/dictionary/ValidatePatient" TargetMode="External"/><Relationship Id="rId66" Type="http://schemas.openxmlformats.org/officeDocument/2006/relationships/hyperlink" Target="https://pgu-uat-fed.test.gosuslugi.ru/api/nsi/v1/dictionary/ValidatePatient" TargetMode="External"/><Relationship Id="rId61" Type="http://schemas.openxmlformats.org/officeDocument/2006/relationships/hyperlink" Target="https://pgu-uat-fed.test.gosuslugi.ru/api/nsi/v1/dictionary/ValidatePatient" TargetMode="External"/><Relationship Id="rId8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Arial"/>
        <a:cs typeface="Arial"/>
      </a:majorFont>
      <a:minorFont>
        <a:latin typeface="Times New Roman"/>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1_ xmlns="6612afa4-3835-4726-af8e-5652c0ecffb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764EA73741CF04FBEBF72D178AA8338" ma:contentTypeVersion="8" ma:contentTypeDescription="Создание документа." ma:contentTypeScope="" ma:versionID="afbe2c5b38cd139cc78ac399f3af6266">
  <xsd:schema xmlns:xsd="http://www.w3.org/2001/XMLSchema" xmlns:xs="http://www.w3.org/2001/XMLSchema" xmlns:p="http://schemas.microsoft.com/office/2006/metadata/properties" xmlns:ns2="6612afa4-3835-4726-af8e-5652c0ecffbc" xmlns:ns3="1e1b78c2-8d2b-46e2-8212-5731ec6a643e" targetNamespace="http://schemas.microsoft.com/office/2006/metadata/properties" ma:root="true" ma:fieldsID="123724a16cc9b7828692416c6c32948c" ns2:_="" ns3:_="">
    <xsd:import namespace="6612afa4-3835-4726-af8e-5652c0ecffbc"/>
    <xsd:import namespace="1e1b78c2-8d2b-46e2-8212-5731ec6a64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x0031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2afa4-3835-4726-af8e-5652c0ecf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x0031_" ma:index="14" nillable="true" ma:displayName="1" ma:format="DateOnly" ma:internalName="_x0031_">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1b78c2-8d2b-46e2-8212-5731ec6a643e"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This value indicates the number of saves or revisions. The application is responsible for updating this value after each revision.</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4FF9B0-E2C2-4DFE-83FF-CFD73BCCC21C}">
  <ds:schemaRefs>
    <ds:schemaRef ds:uri="http://schemas.openxmlformats.org/officeDocument/2006/bibliography"/>
  </ds:schemaRefs>
</ds:datastoreItem>
</file>

<file path=customXml/itemProps2.xml><?xml version="1.0" encoding="utf-8"?>
<ds:datastoreItem xmlns:ds="http://schemas.openxmlformats.org/officeDocument/2006/customXml" ds:itemID="{3EE3ED7E-1E99-47C9-A391-C9C04462C9AC}">
  <ds:schemaRefs>
    <ds:schemaRef ds:uri="http://schemas.microsoft.com/sharepoint/v3/contenttype/forms"/>
  </ds:schemaRefs>
</ds:datastoreItem>
</file>

<file path=customXml/itemProps3.xml><?xml version="1.0" encoding="utf-8"?>
<ds:datastoreItem xmlns:ds="http://schemas.openxmlformats.org/officeDocument/2006/customXml" ds:itemID="{E530FC07-A17F-4BCC-8751-BCFED2F6B9C7}">
  <ds:schemaRefs>
    <ds:schemaRef ds:uri="http://schemas.microsoft.com/office/2006/metadata/properties"/>
    <ds:schemaRef ds:uri="http://schemas.microsoft.com/office/infopath/2007/PartnerControls"/>
    <ds:schemaRef ds:uri="6612afa4-3835-4726-af8e-5652c0ecffbc"/>
  </ds:schemaRefs>
</ds:datastoreItem>
</file>

<file path=customXml/itemProps4.xml><?xml version="1.0" encoding="utf-8"?>
<ds:datastoreItem xmlns:ds="http://schemas.openxmlformats.org/officeDocument/2006/customXml" ds:itemID="{3522BDDD-7E22-49A7-A792-C487C199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2afa4-3835-4726-af8e-5652c0ecffbc"/>
    <ds:schemaRef ds:uri="1e1b78c2-8d2b-46e2-8212-5731ec6a6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203</Pages>
  <Words>54565</Words>
  <Characters>311026</Characters>
  <Application>Microsoft Office Word</Application>
  <DocSecurity>0</DocSecurity>
  <Lines>2591</Lines>
  <Paragraphs>729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Шакурова Алия Рузамировна</dc:creator>
  <cp:keywords/>
  <dc:description/>
  <cp:lastModifiedBy>Владимир Зырянов</cp:lastModifiedBy>
  <cp:revision>2</cp:revision>
  <dcterms:created xsi:type="dcterms:W3CDTF">2026-04-14T08:37:00Z</dcterms:created>
  <dcterms:modified xsi:type="dcterms:W3CDTF">2026-04-14T08:37:00Z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азвание_ГИС">
    <vt:lpwstr>&lt;Название ГИС&gt;</vt:lpwstr>
  </property>
  <property fmtid="{D5CDD505-2E9C-101B-9397-08002B2CF9AE}" pid="3" name="Развитие_ГИС_в_части">
    <vt:lpwstr>&lt;Развитие ГИС в части. Дорабатываемый функционал&gt; </vt:lpwstr>
  </property>
  <property fmtid="{D5CDD505-2E9C-101B-9397-08002B2CF9AE}" pid="4" name="Полное_название">
    <vt:lpwstr>&lt;Полное название разрабатываемой подсистемы&gt;</vt:lpwstr>
  </property>
  <property fmtid="{D5CDD505-2E9C-101B-9397-08002B2CF9AE}" pid="5" name="Краткое_название">
    <vt:lpwstr>&lt;Краткое название разрабатываемой подсистемы&gt;</vt:lpwstr>
  </property>
  <property fmtid="{D5CDD505-2E9C-101B-9397-08002B2CF9AE}" pid="6" name="ContentTypeId">
    <vt:lpwstr>0x0101005ED9AAFF935E99499BC5D2607841BA34</vt:lpwstr>
  </property>
  <property fmtid="{D5CDD505-2E9C-101B-9397-08002B2CF9AE}" pid="7" name="1">
    <vt:lpwstr/>
  </property>
</Properties>
</file>