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lang w:val="en-US"/>
        </w:rPr>
        <w:id w:val="942190230"/>
        <w:docPartObj>
          <w:docPartGallery w:val="Cover Pages"/>
          <w:docPartUnique/>
        </w:docPartObj>
      </w:sdtPr>
      <w:sdtEndPr>
        <w:rPr>
          <w:b/>
          <w:bCs/>
          <w:szCs w:val="28"/>
          <w:lang w:val="ru-RU"/>
        </w:rPr>
      </w:sdtEndPr>
      <w:sdtContent>
        <w:bookmarkStart w:id="0" w:name="_GoBack" w:displacedByCustomXml="prev"/>
        <w:bookmarkEnd w:id="0" w:displacedByCustomXml="prev"/>
        <w:p w14:paraId="134EB08D" w14:textId="5FCF82E5" w:rsidR="001D45E8" w:rsidRDefault="001D45E8" w:rsidP="009A2A73"/>
        <w:p w14:paraId="4CD7C110" w14:textId="77777777" w:rsidR="001D45E8" w:rsidRPr="00C562DD" w:rsidRDefault="001D45E8" w:rsidP="00C562DD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0C166EFA" w14:textId="77777777" w:rsidR="001D45E8" w:rsidRPr="00C562DD" w:rsidRDefault="001D45E8" w:rsidP="00C562DD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53AC14AE" w14:textId="54B2B27B" w:rsidR="001D45E8" w:rsidRDefault="001D45E8" w:rsidP="00C562DD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6F452EB7" w14:textId="77777777" w:rsidR="005408C8" w:rsidRDefault="005408C8" w:rsidP="00C562DD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0B1079E2" w14:textId="37F0DAAC" w:rsidR="00C562DD" w:rsidRDefault="00C562DD" w:rsidP="00C562DD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2E01D5C6" w14:textId="0A9C209B" w:rsidR="00C562DD" w:rsidRDefault="00C562DD" w:rsidP="00C562DD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229B826F" w14:textId="05BF5E7F" w:rsidR="005408C8" w:rsidRDefault="005408C8" w:rsidP="00C562DD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1529EFFE" w14:textId="1F22152F" w:rsidR="005408C8" w:rsidRPr="00C562DD" w:rsidRDefault="005408C8" w:rsidP="00C562DD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0BA24955" w14:textId="77777777" w:rsidR="001D45E8" w:rsidRPr="00C562DD" w:rsidRDefault="001D45E8" w:rsidP="00C562DD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6BE3E77E" w14:textId="77777777" w:rsidR="001D45E8" w:rsidRPr="00C562DD" w:rsidRDefault="001D45E8" w:rsidP="00C562DD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7CF6DA9F" w14:textId="12585941" w:rsidR="001D45E8" w:rsidRPr="00C562DD" w:rsidRDefault="001A70BA" w:rsidP="00C562DD">
          <w:pPr>
            <w:pStyle w:val="ad"/>
            <w:rPr>
              <w:b/>
              <w:bCs/>
            </w:rPr>
          </w:pPr>
          <w:r w:rsidRPr="00C562DD">
            <w:rPr>
              <w:b/>
              <w:bCs/>
            </w:rPr>
            <w:t xml:space="preserve">Модуль </w:t>
          </w:r>
          <w:r w:rsidR="005408C8">
            <w:rPr>
              <w:b/>
              <w:bCs/>
            </w:rPr>
            <w:t>«</w:t>
          </w:r>
          <w:r w:rsidR="00580708">
            <w:rPr>
              <w:b/>
              <w:bCs/>
            </w:rPr>
            <w:t xml:space="preserve">АРМ </w:t>
          </w:r>
          <w:r w:rsidR="00580708">
            <w:t>–</w:t>
          </w:r>
          <w:r w:rsidR="00580708">
            <w:rPr>
              <w:b/>
              <w:bCs/>
            </w:rPr>
            <w:t xml:space="preserve"> СМЭВ</w:t>
          </w:r>
          <w:r w:rsidR="005408C8">
            <w:rPr>
              <w:b/>
              <w:bCs/>
            </w:rPr>
            <w:t>»</w:t>
          </w:r>
        </w:p>
        <w:p w14:paraId="252E08BD" w14:textId="76DA50DA" w:rsidR="001D45E8" w:rsidRPr="00ED71B1" w:rsidRDefault="001D45E8" w:rsidP="00C562DD">
          <w:pPr>
            <w:pStyle w:val="ad"/>
            <w:rPr>
              <w:bCs/>
            </w:rPr>
          </w:pPr>
        </w:p>
        <w:p w14:paraId="0A6F6219" w14:textId="63486AEE" w:rsidR="005408C8" w:rsidRPr="00C562DD" w:rsidRDefault="005408C8" w:rsidP="00C562DD">
          <w:pPr>
            <w:spacing w:line="360" w:lineRule="auto"/>
            <w:ind w:firstLine="0"/>
            <w:jc w:val="center"/>
            <w:rPr>
              <w:sz w:val="28"/>
              <w:szCs w:val="28"/>
              <w:highlight w:val="white"/>
            </w:rPr>
          </w:pPr>
        </w:p>
        <w:p w14:paraId="3B7A2B01" w14:textId="64A3C7BC" w:rsidR="00A636FF" w:rsidRDefault="00A636FF" w:rsidP="00C562DD">
          <w:pPr>
            <w:spacing w:line="360" w:lineRule="auto"/>
            <w:ind w:firstLine="0"/>
            <w:jc w:val="center"/>
            <w:rPr>
              <w:sz w:val="28"/>
              <w:szCs w:val="28"/>
              <w:highlight w:val="white"/>
            </w:rPr>
          </w:pPr>
        </w:p>
        <w:p w14:paraId="5869A930" w14:textId="122092CB" w:rsidR="00A636FF" w:rsidRDefault="00A636FF" w:rsidP="00C562DD">
          <w:pPr>
            <w:spacing w:line="360" w:lineRule="auto"/>
            <w:ind w:firstLine="0"/>
            <w:jc w:val="center"/>
            <w:rPr>
              <w:sz w:val="28"/>
              <w:szCs w:val="28"/>
              <w:highlight w:val="white"/>
            </w:rPr>
          </w:pPr>
        </w:p>
        <w:p w14:paraId="06AC385C" w14:textId="1772C5E1" w:rsidR="00C562DD" w:rsidRDefault="00C562DD" w:rsidP="00C562DD">
          <w:pPr>
            <w:spacing w:line="360" w:lineRule="auto"/>
            <w:ind w:firstLine="0"/>
            <w:jc w:val="center"/>
            <w:rPr>
              <w:sz w:val="28"/>
              <w:szCs w:val="28"/>
              <w:highlight w:val="white"/>
            </w:rPr>
          </w:pPr>
        </w:p>
        <w:p w14:paraId="21DCBEF6" w14:textId="77777777" w:rsidR="00A636FF" w:rsidRPr="00C562DD" w:rsidRDefault="00A636FF" w:rsidP="00C562DD">
          <w:pPr>
            <w:spacing w:line="360" w:lineRule="auto"/>
            <w:ind w:firstLine="0"/>
            <w:jc w:val="center"/>
            <w:rPr>
              <w:sz w:val="28"/>
              <w:szCs w:val="28"/>
              <w:highlight w:val="white"/>
            </w:rPr>
          </w:pPr>
        </w:p>
        <w:p w14:paraId="37D4E4C3" w14:textId="073D6920" w:rsidR="009B5245" w:rsidRPr="00C562DD" w:rsidRDefault="005408C8" w:rsidP="00C562DD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Листов </w:t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NUMPAGES   \* MERGEFORMAT </w:instrText>
          </w:r>
          <w:r>
            <w:rPr>
              <w:sz w:val="28"/>
              <w:szCs w:val="28"/>
            </w:rPr>
            <w:fldChar w:fldCharType="separate"/>
          </w:r>
          <w:r w:rsidR="008D79E3">
            <w:rPr>
              <w:noProof/>
              <w:sz w:val="28"/>
              <w:szCs w:val="28"/>
            </w:rPr>
            <w:t>15</w:t>
          </w:r>
          <w:r>
            <w:rPr>
              <w:sz w:val="28"/>
              <w:szCs w:val="28"/>
            </w:rPr>
            <w:fldChar w:fldCharType="end"/>
          </w:r>
        </w:p>
        <w:p w14:paraId="7D58E913" w14:textId="4813D82A" w:rsidR="009B5245" w:rsidRPr="00C562DD" w:rsidRDefault="009B5245" w:rsidP="00C562DD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3C588C50" w14:textId="2B34FD8A" w:rsidR="00A636FF" w:rsidRDefault="00A636FF" w:rsidP="00C562DD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2AEF66EF" w14:textId="77777777" w:rsidR="005408C8" w:rsidRDefault="005408C8" w:rsidP="00C562DD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2BC9043E" w14:textId="59B4790B" w:rsidR="00A636FF" w:rsidRPr="00C562DD" w:rsidRDefault="00A636FF" w:rsidP="00C562DD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7B946F83" w14:textId="57FBC28F" w:rsidR="00A636FF" w:rsidRDefault="00A636FF" w:rsidP="00C562DD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7063BFC3" w14:textId="77777777" w:rsidR="005408C8" w:rsidRPr="00C562DD" w:rsidRDefault="005408C8" w:rsidP="00C562DD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3BC8E8BC" w14:textId="77777777" w:rsidR="00A636FF" w:rsidRPr="00C562DD" w:rsidRDefault="00A636FF" w:rsidP="00C562DD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67F38D16" w14:textId="057878AF" w:rsidR="00A636FF" w:rsidRPr="00C562DD" w:rsidRDefault="00A636FF" w:rsidP="00C562DD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79BA966E" w14:textId="0629F765" w:rsidR="00A636FF" w:rsidRPr="00C562DD" w:rsidRDefault="00A636FF" w:rsidP="00C562DD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68206457" w14:textId="6DFC7B71" w:rsidR="001D45E8" w:rsidRPr="005408C8" w:rsidRDefault="005408C8" w:rsidP="005408C8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202</w:t>
          </w:r>
          <w:r w:rsidR="00580708">
            <w:rPr>
              <w:sz w:val="28"/>
              <w:szCs w:val="28"/>
            </w:rPr>
            <w:t>5</w:t>
          </w:r>
          <w:r>
            <w:rPr>
              <w:sz w:val="28"/>
              <w:szCs w:val="28"/>
            </w:rPr>
            <w:t xml:space="preserve"> год</w:t>
          </w:r>
          <w:r w:rsidR="00A636FF">
            <w:br w:type="page"/>
          </w:r>
        </w:p>
      </w:sdtContent>
    </w:sdt>
    <w:p w14:paraId="3DB64994" w14:textId="77777777" w:rsidR="001D45E8" w:rsidRPr="005408C8" w:rsidRDefault="001A70BA" w:rsidP="000A769C">
      <w:pPr>
        <w:pStyle w:val="26"/>
        <w:rPr>
          <w:i/>
          <w:iCs/>
        </w:rPr>
      </w:pPr>
      <w:bookmarkStart w:id="1" w:name="bookmark0"/>
      <w:bookmarkStart w:id="2" w:name="bookmark2"/>
      <w:bookmarkStart w:id="3" w:name="bookmark1"/>
      <w:r w:rsidRPr="00E8779F">
        <w:lastRenderedPageBreak/>
        <w:t>Перечень терминов и сокращений</w:t>
      </w:r>
      <w:bookmarkEnd w:id="1"/>
      <w:bookmarkEnd w:id="2"/>
      <w:bookmarkEnd w:id="3"/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3114"/>
        <w:gridCol w:w="7081"/>
      </w:tblGrid>
      <w:tr w:rsidR="001D45E8" w:rsidRPr="00F54785" w14:paraId="0F2731E6" w14:textId="77777777" w:rsidTr="00F54785">
        <w:tc>
          <w:tcPr>
            <w:tcW w:w="1527" w:type="pct"/>
            <w:tcBorders>
              <w:bottom w:val="double" w:sz="4" w:space="0" w:color="auto"/>
            </w:tcBorders>
            <w:vAlign w:val="center"/>
          </w:tcPr>
          <w:p w14:paraId="153182CB" w14:textId="77777777" w:rsidR="001D45E8" w:rsidRPr="00F54785" w:rsidRDefault="001A70BA" w:rsidP="005408C8">
            <w:pPr>
              <w:pStyle w:val="ad"/>
              <w:spacing w:before="60" w:after="60"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 w:rsidRPr="00F54785">
              <w:rPr>
                <w:b/>
                <w:bCs/>
                <w:sz w:val="24"/>
                <w:szCs w:val="24"/>
              </w:rPr>
              <w:t>Термин, сокращение</w:t>
            </w:r>
          </w:p>
        </w:tc>
        <w:tc>
          <w:tcPr>
            <w:tcW w:w="3473" w:type="pct"/>
            <w:tcBorders>
              <w:bottom w:val="double" w:sz="4" w:space="0" w:color="auto"/>
            </w:tcBorders>
            <w:vAlign w:val="center"/>
          </w:tcPr>
          <w:p w14:paraId="277358ED" w14:textId="77777777" w:rsidR="001D45E8" w:rsidRPr="00F54785" w:rsidRDefault="001A70BA" w:rsidP="005408C8">
            <w:pPr>
              <w:pStyle w:val="ad"/>
              <w:spacing w:before="60" w:after="60"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 w:rsidRPr="00F54785">
              <w:rPr>
                <w:b/>
                <w:bCs/>
                <w:sz w:val="24"/>
                <w:szCs w:val="24"/>
              </w:rPr>
              <w:t>Определение</w:t>
            </w:r>
          </w:p>
        </w:tc>
      </w:tr>
      <w:tr w:rsidR="00F54785" w:rsidRPr="00F54785" w14:paraId="21CF63CE" w14:textId="77777777" w:rsidTr="00F54785">
        <w:trPr>
          <w:trHeight w:val="396"/>
        </w:trPr>
        <w:tc>
          <w:tcPr>
            <w:tcW w:w="1527" w:type="pct"/>
          </w:tcPr>
          <w:p w14:paraId="665D464B" w14:textId="4A9C3BDD" w:rsidR="00F54785" w:rsidRPr="0033279A" w:rsidRDefault="009771FC" w:rsidP="005408C8">
            <w:pPr>
              <w:pStyle w:val="ad"/>
              <w:spacing w:before="60" w:after="6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ЕСКС</w:t>
            </w:r>
          </w:p>
        </w:tc>
        <w:tc>
          <w:tcPr>
            <w:tcW w:w="3473" w:type="pct"/>
          </w:tcPr>
          <w:p w14:paraId="010116AC" w14:textId="1FC0509F" w:rsidR="00F54785" w:rsidRPr="00F54785" w:rsidRDefault="009771FC" w:rsidP="00E41FD9">
            <w:pPr>
              <w:pStyle w:val="ad"/>
              <w:spacing w:before="60" w:after="6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Интернет- портал «</w:t>
            </w:r>
            <w:r w:rsidRPr="009771FC">
              <w:rPr>
                <w:sz w:val="24"/>
                <w:szCs w:val="24"/>
              </w:rPr>
              <w:t>Единая система контекстных справок</w:t>
            </w:r>
            <w:r>
              <w:rPr>
                <w:sz w:val="24"/>
                <w:szCs w:val="24"/>
              </w:rPr>
              <w:t>», интернет- адрес</w:t>
            </w:r>
            <w:r w:rsidR="00F54785" w:rsidRPr="00F54785">
              <w:rPr>
                <w:sz w:val="24"/>
                <w:szCs w:val="24"/>
              </w:rPr>
              <w:t xml:space="preserve"> </w:t>
            </w:r>
            <w:r w:rsidRPr="009771FC">
              <w:rPr>
                <w:sz w:val="24"/>
                <w:szCs w:val="24"/>
              </w:rPr>
              <w:t>https://info.gosuslugi.ru/esks/</w:t>
            </w:r>
          </w:p>
        </w:tc>
      </w:tr>
      <w:tr w:rsidR="007C5AFC" w:rsidRPr="00F54785" w14:paraId="3D31B289" w14:textId="77777777" w:rsidTr="00F54785">
        <w:trPr>
          <w:trHeight w:val="396"/>
        </w:trPr>
        <w:tc>
          <w:tcPr>
            <w:tcW w:w="1527" w:type="pct"/>
          </w:tcPr>
          <w:p w14:paraId="2B75D85F" w14:textId="369B1892" w:rsidR="007C5AFC" w:rsidRPr="0033279A" w:rsidDel="009771FC" w:rsidRDefault="007C5AFC" w:rsidP="005408C8">
            <w:pPr>
              <w:pStyle w:val="ad"/>
              <w:spacing w:before="60" w:after="60" w:line="240" w:lineRule="auto"/>
              <w:jc w:val="left"/>
              <w:rPr>
                <w:sz w:val="24"/>
                <w:szCs w:val="24"/>
              </w:rPr>
            </w:pPr>
            <w:r w:rsidRPr="0033279A">
              <w:rPr>
                <w:sz w:val="24"/>
                <w:szCs w:val="24"/>
              </w:rPr>
              <w:t>Модуль</w:t>
            </w:r>
          </w:p>
        </w:tc>
        <w:tc>
          <w:tcPr>
            <w:tcW w:w="3473" w:type="pct"/>
          </w:tcPr>
          <w:p w14:paraId="62FA7399" w14:textId="111C4F06" w:rsidR="007C5AFC" w:rsidRDefault="007C5AFC" w:rsidP="00E41FD9">
            <w:pPr>
              <w:pStyle w:val="ad"/>
              <w:spacing w:before="60" w:after="60" w:line="240" w:lineRule="auto"/>
              <w:jc w:val="both"/>
              <w:rPr>
                <w:sz w:val="24"/>
                <w:szCs w:val="24"/>
              </w:rPr>
            </w:pPr>
            <w:r w:rsidRPr="00F54785">
              <w:rPr>
                <w:sz w:val="24"/>
                <w:szCs w:val="24"/>
              </w:rPr>
              <w:t>Приложение ФГИС ПГС</w:t>
            </w:r>
          </w:p>
        </w:tc>
      </w:tr>
      <w:tr w:rsidR="009771FC" w:rsidRPr="00F54785" w14:paraId="5B6CD53E" w14:textId="77777777" w:rsidTr="00F54785">
        <w:trPr>
          <w:trHeight w:val="396"/>
        </w:trPr>
        <w:tc>
          <w:tcPr>
            <w:tcW w:w="1527" w:type="pct"/>
          </w:tcPr>
          <w:p w14:paraId="31754654" w14:textId="1CFF93F8" w:rsidR="009771FC" w:rsidRPr="0033279A" w:rsidRDefault="009771FC" w:rsidP="005408C8">
            <w:pPr>
              <w:pStyle w:val="ad"/>
              <w:spacing w:before="60" w:after="60" w:line="240" w:lineRule="auto"/>
              <w:jc w:val="left"/>
              <w:rPr>
                <w:sz w:val="24"/>
                <w:szCs w:val="24"/>
              </w:rPr>
            </w:pPr>
            <w:r w:rsidRPr="0033279A">
              <w:rPr>
                <w:sz w:val="24"/>
                <w:szCs w:val="24"/>
              </w:rPr>
              <w:t>Модуль «АРМ – СМЭВ»</w:t>
            </w:r>
          </w:p>
        </w:tc>
        <w:tc>
          <w:tcPr>
            <w:tcW w:w="3473" w:type="pct"/>
          </w:tcPr>
          <w:p w14:paraId="7B17CEFE" w14:textId="484351AE" w:rsidR="009771FC" w:rsidRPr="00F54785" w:rsidRDefault="009771FC" w:rsidP="00E41FD9">
            <w:pPr>
              <w:pStyle w:val="ad"/>
              <w:spacing w:before="60" w:after="60" w:line="240" w:lineRule="auto"/>
              <w:jc w:val="both"/>
              <w:rPr>
                <w:sz w:val="24"/>
                <w:szCs w:val="24"/>
              </w:rPr>
            </w:pPr>
            <w:r w:rsidRPr="00F54785">
              <w:rPr>
                <w:sz w:val="24"/>
                <w:szCs w:val="24"/>
              </w:rPr>
              <w:t>Приложение ФГИС ПГС для реализации процессов формирования</w:t>
            </w:r>
            <w:r>
              <w:rPr>
                <w:sz w:val="24"/>
                <w:szCs w:val="24"/>
              </w:rPr>
              <w:t xml:space="preserve"> </w:t>
            </w:r>
            <w:r w:rsidRPr="00F54785">
              <w:rPr>
                <w:sz w:val="24"/>
                <w:szCs w:val="24"/>
              </w:rPr>
              <w:t>и отправки отде</w:t>
            </w:r>
            <w:r>
              <w:rPr>
                <w:sz w:val="24"/>
                <w:szCs w:val="24"/>
              </w:rPr>
              <w:t>льных межведомственных запросов</w:t>
            </w:r>
            <w:r>
              <w:rPr>
                <w:sz w:val="24"/>
                <w:szCs w:val="24"/>
              </w:rPr>
              <w:br/>
            </w:r>
            <w:r w:rsidRPr="00F54785">
              <w:rPr>
                <w:sz w:val="24"/>
                <w:szCs w:val="24"/>
              </w:rPr>
              <w:t>о представлении докум</w:t>
            </w:r>
            <w:r>
              <w:rPr>
                <w:sz w:val="24"/>
                <w:szCs w:val="24"/>
              </w:rPr>
              <w:t>ентов и информации, необходимых</w:t>
            </w:r>
            <w:r>
              <w:rPr>
                <w:sz w:val="24"/>
                <w:szCs w:val="24"/>
              </w:rPr>
              <w:br/>
            </w:r>
            <w:r w:rsidRPr="00F54785">
              <w:rPr>
                <w:sz w:val="24"/>
                <w:szCs w:val="24"/>
              </w:rPr>
              <w:t>для предоставления государственных и муниципальных услуг</w:t>
            </w:r>
          </w:p>
        </w:tc>
      </w:tr>
      <w:tr w:rsidR="00F54785" w:rsidRPr="00F54785" w14:paraId="073DB903" w14:textId="77777777" w:rsidTr="00F54785">
        <w:trPr>
          <w:trHeight w:val="396"/>
        </w:trPr>
        <w:tc>
          <w:tcPr>
            <w:tcW w:w="1527" w:type="pct"/>
          </w:tcPr>
          <w:p w14:paraId="2C34ACD5" w14:textId="717F3B04" w:rsidR="00F54785" w:rsidRPr="00FD24CB" w:rsidRDefault="00FD24CB" w:rsidP="005408C8">
            <w:pPr>
              <w:pStyle w:val="ad"/>
              <w:spacing w:before="60" w:after="60" w:line="240" w:lineRule="auto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ПГС </w:t>
            </w:r>
            <w:r>
              <w:rPr>
                <w:sz w:val="24"/>
                <w:szCs w:val="24"/>
                <w:lang w:val="en-US"/>
              </w:rPr>
              <w:t>v. 2.0</w:t>
            </w:r>
          </w:p>
        </w:tc>
        <w:tc>
          <w:tcPr>
            <w:tcW w:w="3473" w:type="pct"/>
          </w:tcPr>
          <w:p w14:paraId="7BD721EF" w14:textId="759CB83B" w:rsidR="00F54785" w:rsidRPr="009210E0" w:rsidRDefault="00956346" w:rsidP="00A82F0D">
            <w:pPr>
              <w:pStyle w:val="ad"/>
              <w:spacing w:before="60" w:after="60" w:line="240" w:lineRule="auto"/>
              <w:jc w:val="both"/>
              <w:rPr>
                <w:sz w:val="24"/>
                <w:szCs w:val="24"/>
                <w:highlight w:val="yellow"/>
              </w:rPr>
            </w:pPr>
            <w:r w:rsidRPr="00101E37">
              <w:rPr>
                <w:sz w:val="24"/>
                <w:szCs w:val="24"/>
              </w:rPr>
              <w:t>Модуль выполнения участниками информационного взаимодействия административных процедур (действий) при предоставлении государственных, муниципальных и иных услуг, исполнении государственных, муниципальных и иных функций, содержащихся</w:t>
            </w:r>
            <w:r w:rsidR="00A82F0D">
              <w:rPr>
                <w:sz w:val="24"/>
                <w:szCs w:val="24"/>
              </w:rPr>
              <w:t xml:space="preserve"> </w:t>
            </w:r>
            <w:r w:rsidRPr="00101E37">
              <w:rPr>
                <w:sz w:val="24"/>
                <w:szCs w:val="24"/>
              </w:rPr>
              <w:t xml:space="preserve">в разделах федерального реестра </w:t>
            </w:r>
            <w:r>
              <w:rPr>
                <w:sz w:val="24"/>
                <w:szCs w:val="24"/>
              </w:rPr>
              <w:t>ф</w:t>
            </w:r>
            <w:r w:rsidRPr="00101E37">
              <w:rPr>
                <w:sz w:val="24"/>
                <w:szCs w:val="24"/>
              </w:rPr>
              <w:t>едеральной государственной информационной системы «Федеральный реестр государственных</w:t>
            </w:r>
            <w:r w:rsidR="00A82F0D">
              <w:rPr>
                <w:sz w:val="24"/>
                <w:szCs w:val="24"/>
              </w:rPr>
              <w:t xml:space="preserve"> </w:t>
            </w:r>
            <w:r w:rsidRPr="00101E37">
              <w:rPr>
                <w:sz w:val="24"/>
                <w:szCs w:val="24"/>
              </w:rPr>
              <w:t>и муниципальных услуг (функций)»</w:t>
            </w:r>
          </w:p>
        </w:tc>
      </w:tr>
      <w:tr w:rsidR="00F54785" w:rsidRPr="00F54785" w14:paraId="2F6877B3" w14:textId="77777777" w:rsidTr="00F54785">
        <w:trPr>
          <w:trHeight w:val="396"/>
        </w:trPr>
        <w:tc>
          <w:tcPr>
            <w:tcW w:w="1527" w:type="pct"/>
          </w:tcPr>
          <w:p w14:paraId="65EF689A" w14:textId="77777777" w:rsidR="00F54785" w:rsidRPr="00F54785" w:rsidRDefault="00F54785" w:rsidP="005408C8">
            <w:pPr>
              <w:pStyle w:val="ad"/>
              <w:spacing w:before="60" w:after="60" w:line="240" w:lineRule="auto"/>
              <w:jc w:val="left"/>
              <w:rPr>
                <w:sz w:val="24"/>
                <w:szCs w:val="24"/>
              </w:rPr>
            </w:pPr>
            <w:r w:rsidRPr="00F54785">
              <w:rPr>
                <w:sz w:val="24"/>
                <w:szCs w:val="24"/>
              </w:rPr>
              <w:t>ПК</w:t>
            </w:r>
          </w:p>
        </w:tc>
        <w:tc>
          <w:tcPr>
            <w:tcW w:w="3473" w:type="pct"/>
          </w:tcPr>
          <w:p w14:paraId="2C8CC4D9" w14:textId="77777777" w:rsidR="00F54785" w:rsidRPr="00F54785" w:rsidRDefault="00F54785" w:rsidP="00E41FD9">
            <w:pPr>
              <w:pStyle w:val="ad"/>
              <w:spacing w:before="60" w:after="60" w:line="240" w:lineRule="auto"/>
              <w:jc w:val="both"/>
              <w:rPr>
                <w:sz w:val="24"/>
                <w:szCs w:val="24"/>
              </w:rPr>
            </w:pPr>
            <w:r w:rsidRPr="00F54785">
              <w:rPr>
                <w:sz w:val="24"/>
                <w:szCs w:val="24"/>
              </w:rPr>
              <w:t>Персональный компьютер</w:t>
            </w:r>
          </w:p>
        </w:tc>
      </w:tr>
      <w:tr w:rsidR="00F54785" w:rsidRPr="00F54785" w14:paraId="4641AFF7" w14:textId="77777777" w:rsidTr="00F54785">
        <w:trPr>
          <w:trHeight w:val="396"/>
        </w:trPr>
        <w:tc>
          <w:tcPr>
            <w:tcW w:w="1527" w:type="pct"/>
          </w:tcPr>
          <w:p w14:paraId="55C4D0B6" w14:textId="77777777" w:rsidR="00F54785" w:rsidRPr="00F54785" w:rsidRDefault="00F54785" w:rsidP="005408C8">
            <w:pPr>
              <w:pStyle w:val="ad"/>
              <w:spacing w:before="60" w:after="60" w:line="240" w:lineRule="auto"/>
              <w:jc w:val="left"/>
              <w:rPr>
                <w:sz w:val="24"/>
                <w:szCs w:val="24"/>
              </w:rPr>
            </w:pPr>
            <w:r w:rsidRPr="00F54785">
              <w:rPr>
                <w:sz w:val="24"/>
                <w:szCs w:val="24"/>
              </w:rPr>
              <w:t>СЦ</w:t>
            </w:r>
          </w:p>
        </w:tc>
        <w:tc>
          <w:tcPr>
            <w:tcW w:w="3473" w:type="pct"/>
          </w:tcPr>
          <w:p w14:paraId="7A87C947" w14:textId="2D7AA241" w:rsidR="00F54785" w:rsidRPr="00E238FE" w:rsidRDefault="00F54785" w:rsidP="00E41FD9">
            <w:pPr>
              <w:pStyle w:val="ad"/>
              <w:spacing w:before="60" w:after="60" w:line="240" w:lineRule="auto"/>
              <w:jc w:val="both"/>
              <w:rPr>
                <w:sz w:val="24"/>
                <w:szCs w:val="24"/>
              </w:rPr>
            </w:pPr>
            <w:r w:rsidRPr="00F54785">
              <w:rPr>
                <w:sz w:val="24"/>
                <w:szCs w:val="24"/>
              </w:rPr>
              <w:t>Федеральная государственная информационная система «Федеральный ситуационный центр электронного правительства»</w:t>
            </w:r>
            <w:r w:rsidR="00E238FE" w:rsidRPr="00480B8B">
              <w:rPr>
                <w:sz w:val="24"/>
                <w:szCs w:val="24"/>
              </w:rPr>
              <w:t xml:space="preserve">, </w:t>
            </w:r>
            <w:r w:rsidR="00E238FE" w:rsidRPr="00E238FE">
              <w:rPr>
                <w:sz w:val="24"/>
                <w:szCs w:val="24"/>
              </w:rPr>
              <w:t xml:space="preserve">интернет- адрес </w:t>
            </w:r>
            <w:hyperlink r:id="rId8" w:history="1">
              <w:r w:rsidR="00E238FE" w:rsidRPr="00C54670">
                <w:rPr>
                  <w:rStyle w:val="af"/>
                  <w:sz w:val="24"/>
                  <w:szCs w:val="24"/>
                </w:rPr>
                <w:t>https://sc.digital.gov.ru/home</w:t>
              </w:r>
            </w:hyperlink>
            <w:r w:rsidR="00E238FE" w:rsidRPr="00480B8B">
              <w:rPr>
                <w:sz w:val="24"/>
                <w:szCs w:val="24"/>
              </w:rPr>
              <w:t xml:space="preserve"> </w:t>
            </w:r>
          </w:p>
        </w:tc>
      </w:tr>
      <w:tr w:rsidR="00F54785" w:rsidRPr="00F54785" w14:paraId="7262E36F" w14:textId="77777777" w:rsidTr="00F54785">
        <w:trPr>
          <w:trHeight w:val="829"/>
        </w:trPr>
        <w:tc>
          <w:tcPr>
            <w:tcW w:w="1527" w:type="pct"/>
          </w:tcPr>
          <w:p w14:paraId="61086448" w14:textId="77777777" w:rsidR="00F54785" w:rsidRPr="00F54785" w:rsidRDefault="00F54785" w:rsidP="005408C8">
            <w:pPr>
              <w:pStyle w:val="ad"/>
              <w:spacing w:before="60" w:after="60" w:line="240" w:lineRule="auto"/>
              <w:jc w:val="left"/>
              <w:rPr>
                <w:sz w:val="24"/>
                <w:szCs w:val="24"/>
              </w:rPr>
            </w:pPr>
            <w:r w:rsidRPr="00F54785">
              <w:rPr>
                <w:sz w:val="24"/>
                <w:szCs w:val="24"/>
              </w:rPr>
              <w:t>ФГИС ПГС</w:t>
            </w:r>
          </w:p>
        </w:tc>
        <w:tc>
          <w:tcPr>
            <w:tcW w:w="3473" w:type="pct"/>
          </w:tcPr>
          <w:p w14:paraId="19FBF7EC" w14:textId="77777777" w:rsidR="00F54785" w:rsidRPr="00F54785" w:rsidRDefault="00F54785" w:rsidP="00E41FD9">
            <w:pPr>
              <w:pStyle w:val="ad"/>
              <w:spacing w:before="60" w:after="60" w:line="240" w:lineRule="auto"/>
              <w:jc w:val="both"/>
              <w:rPr>
                <w:sz w:val="24"/>
                <w:szCs w:val="24"/>
              </w:rPr>
            </w:pPr>
            <w:r w:rsidRPr="00F54785">
              <w:rPr>
                <w:sz w:val="24"/>
                <w:szCs w:val="24"/>
              </w:rPr>
              <w:t>Федеральная государственная информационная система «Единая система предоставления государственных и муниципальных услуг (сервисов)»</w:t>
            </w:r>
          </w:p>
        </w:tc>
      </w:tr>
      <w:tr w:rsidR="00A8242D" w:rsidRPr="00F54785" w14:paraId="3D5310DA" w14:textId="77777777" w:rsidTr="00F54785">
        <w:trPr>
          <w:trHeight w:val="829"/>
        </w:trPr>
        <w:tc>
          <w:tcPr>
            <w:tcW w:w="1527" w:type="pct"/>
          </w:tcPr>
          <w:p w14:paraId="54CD17A6" w14:textId="38884C43" w:rsidR="00A8242D" w:rsidRPr="00F54785" w:rsidRDefault="00A8242D" w:rsidP="005408C8">
            <w:pPr>
              <w:pStyle w:val="ad"/>
              <w:spacing w:before="60" w:after="6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ЭЦП</w:t>
            </w:r>
          </w:p>
        </w:tc>
        <w:tc>
          <w:tcPr>
            <w:tcW w:w="3473" w:type="pct"/>
          </w:tcPr>
          <w:p w14:paraId="5B112F5E" w14:textId="794B1130" w:rsidR="00A8242D" w:rsidRPr="00F54785" w:rsidRDefault="00A8242D" w:rsidP="00E41FD9">
            <w:pPr>
              <w:pStyle w:val="ad"/>
              <w:spacing w:before="60" w:after="6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Электронная цифровая подпись</w:t>
            </w:r>
          </w:p>
        </w:tc>
      </w:tr>
      <w:tr w:rsidR="00A8242D" w:rsidRPr="00F54785" w14:paraId="1EAE08AE" w14:textId="77777777" w:rsidTr="00F54785">
        <w:trPr>
          <w:trHeight w:val="829"/>
        </w:trPr>
        <w:tc>
          <w:tcPr>
            <w:tcW w:w="1527" w:type="pct"/>
          </w:tcPr>
          <w:p w14:paraId="5704B8FD" w14:textId="7263E185" w:rsidR="00A8242D" w:rsidRPr="00480B8B" w:rsidRDefault="00A8242D" w:rsidP="00A8242D">
            <w:pPr>
              <w:pStyle w:val="ad"/>
              <w:spacing w:before="60" w:after="60" w:line="240" w:lineRule="auto"/>
              <w:jc w:val="left"/>
              <w:rPr>
                <w:sz w:val="24"/>
                <w:szCs w:val="24"/>
                <w:lang w:val="en-US"/>
              </w:rPr>
            </w:pPr>
            <w:r w:rsidRPr="0041476E">
              <w:rPr>
                <w:sz w:val="24"/>
                <w:szCs w:val="24"/>
                <w:lang w:val="en-US"/>
              </w:rPr>
              <w:t xml:space="preserve">JSON (JavaScript Object Notation, </w:t>
            </w:r>
            <w:proofErr w:type="spellStart"/>
            <w:r w:rsidRPr="0041476E">
              <w:rPr>
                <w:sz w:val="24"/>
                <w:szCs w:val="24"/>
                <w:lang w:val="en-US"/>
              </w:rPr>
              <w:t>анг</w:t>
            </w:r>
            <w:proofErr w:type="spellEnd"/>
            <w:r w:rsidRPr="0041476E">
              <w:rPr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41476E">
              <w:rPr>
                <w:sz w:val="24"/>
                <w:szCs w:val="24"/>
                <w:lang w:val="en-US"/>
              </w:rPr>
              <w:t>обозначение</w:t>
            </w:r>
            <w:proofErr w:type="spellEnd"/>
            <w:r w:rsidRPr="0041476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1476E">
              <w:rPr>
                <w:sz w:val="24"/>
                <w:szCs w:val="24"/>
                <w:lang w:val="en-US"/>
              </w:rPr>
              <w:t>объектов</w:t>
            </w:r>
            <w:proofErr w:type="spellEnd"/>
            <w:r w:rsidRPr="0041476E">
              <w:rPr>
                <w:sz w:val="24"/>
                <w:szCs w:val="24"/>
                <w:lang w:val="en-US"/>
              </w:rPr>
              <w:t xml:space="preserve"> JavaScript)</w:t>
            </w:r>
          </w:p>
        </w:tc>
        <w:tc>
          <w:tcPr>
            <w:tcW w:w="3473" w:type="pct"/>
          </w:tcPr>
          <w:p w14:paraId="6B39ACFB" w14:textId="7CCF9077" w:rsidR="00A8242D" w:rsidRPr="00F54785" w:rsidRDefault="00A8242D" w:rsidP="00A8242D">
            <w:pPr>
              <w:pStyle w:val="ad"/>
              <w:spacing w:before="60" w:after="60" w:line="240" w:lineRule="auto"/>
              <w:jc w:val="both"/>
              <w:rPr>
                <w:sz w:val="24"/>
                <w:szCs w:val="24"/>
              </w:rPr>
            </w:pPr>
            <w:r w:rsidRPr="004C7C5D">
              <w:rPr>
                <w:sz w:val="24"/>
                <w:szCs w:val="24"/>
              </w:rPr>
              <w:t>Текстовый формат обмена данными, формат файлов</w:t>
            </w:r>
          </w:p>
        </w:tc>
      </w:tr>
      <w:tr w:rsidR="00A8242D" w:rsidRPr="00F54785" w14:paraId="072EF478" w14:textId="77777777" w:rsidTr="00F54785">
        <w:trPr>
          <w:trHeight w:val="829"/>
        </w:trPr>
        <w:tc>
          <w:tcPr>
            <w:tcW w:w="1527" w:type="pct"/>
          </w:tcPr>
          <w:p w14:paraId="35E59684" w14:textId="4187E45A" w:rsidR="00A8242D" w:rsidRPr="00F54785" w:rsidRDefault="00A8242D" w:rsidP="00A8242D">
            <w:pPr>
              <w:pStyle w:val="ad"/>
              <w:spacing w:before="60" w:after="60" w:line="240" w:lineRule="auto"/>
              <w:jc w:val="left"/>
              <w:rPr>
                <w:sz w:val="24"/>
                <w:szCs w:val="24"/>
              </w:rPr>
            </w:pPr>
            <w:r w:rsidRPr="00F54785">
              <w:rPr>
                <w:sz w:val="24"/>
                <w:szCs w:val="24"/>
              </w:rPr>
              <w:t>PDF (</w:t>
            </w:r>
            <w:proofErr w:type="spellStart"/>
            <w:r w:rsidRPr="00F54785">
              <w:rPr>
                <w:sz w:val="24"/>
                <w:szCs w:val="24"/>
              </w:rPr>
              <w:t>Portable</w:t>
            </w:r>
            <w:proofErr w:type="spellEnd"/>
            <w:r w:rsidRPr="00F54785">
              <w:rPr>
                <w:sz w:val="24"/>
                <w:szCs w:val="24"/>
              </w:rPr>
              <w:t xml:space="preserve"> </w:t>
            </w:r>
            <w:proofErr w:type="spellStart"/>
            <w:r w:rsidRPr="00F54785">
              <w:rPr>
                <w:sz w:val="24"/>
                <w:szCs w:val="24"/>
              </w:rPr>
              <w:t>Document</w:t>
            </w:r>
            <w:proofErr w:type="spellEnd"/>
            <w:r w:rsidRPr="00F54785">
              <w:rPr>
                <w:sz w:val="24"/>
                <w:szCs w:val="24"/>
              </w:rPr>
              <w:t xml:space="preserve"> </w:t>
            </w:r>
            <w:proofErr w:type="spellStart"/>
            <w:r w:rsidRPr="00F54785">
              <w:rPr>
                <w:sz w:val="24"/>
                <w:szCs w:val="24"/>
              </w:rPr>
              <w:t>Format</w:t>
            </w:r>
            <w:proofErr w:type="spellEnd"/>
            <w:r w:rsidRPr="00F54785">
              <w:rPr>
                <w:sz w:val="24"/>
                <w:szCs w:val="24"/>
              </w:rPr>
              <w:t>)</w:t>
            </w:r>
          </w:p>
        </w:tc>
        <w:tc>
          <w:tcPr>
            <w:tcW w:w="3473" w:type="pct"/>
          </w:tcPr>
          <w:p w14:paraId="43CC142E" w14:textId="68F2894C" w:rsidR="00A8242D" w:rsidRPr="00F54785" w:rsidRDefault="00A8242D" w:rsidP="00A8242D">
            <w:pPr>
              <w:pStyle w:val="ad"/>
              <w:spacing w:before="60" w:after="60" w:line="240" w:lineRule="auto"/>
              <w:jc w:val="both"/>
              <w:rPr>
                <w:sz w:val="24"/>
                <w:szCs w:val="24"/>
              </w:rPr>
            </w:pPr>
            <w:r w:rsidRPr="00F54785">
              <w:rPr>
                <w:sz w:val="24"/>
                <w:szCs w:val="24"/>
              </w:rPr>
              <w:t>Межплатформенный открытый формат электронных документов</w:t>
            </w:r>
          </w:p>
        </w:tc>
      </w:tr>
      <w:tr w:rsidR="00A8242D" w:rsidRPr="00F54785" w14:paraId="7E428A3B" w14:textId="77777777" w:rsidTr="00F54785">
        <w:trPr>
          <w:trHeight w:val="829"/>
        </w:trPr>
        <w:tc>
          <w:tcPr>
            <w:tcW w:w="1527" w:type="pct"/>
          </w:tcPr>
          <w:p w14:paraId="2F654536" w14:textId="058F49FC" w:rsidR="00A8242D" w:rsidRPr="00F54785" w:rsidRDefault="00A8242D" w:rsidP="00A8242D">
            <w:pPr>
              <w:pStyle w:val="ad"/>
              <w:spacing w:before="60" w:after="60" w:line="240" w:lineRule="auto"/>
              <w:jc w:val="left"/>
              <w:rPr>
                <w:sz w:val="24"/>
                <w:szCs w:val="24"/>
              </w:rPr>
            </w:pPr>
            <w:r w:rsidRPr="00F54785">
              <w:rPr>
                <w:sz w:val="24"/>
                <w:szCs w:val="24"/>
              </w:rPr>
              <w:t xml:space="preserve">XSD (XML </w:t>
            </w:r>
            <w:proofErr w:type="spellStart"/>
            <w:r w:rsidRPr="00F54785">
              <w:rPr>
                <w:sz w:val="24"/>
                <w:szCs w:val="24"/>
              </w:rPr>
              <w:t>Schema</w:t>
            </w:r>
            <w:proofErr w:type="spellEnd"/>
            <w:r w:rsidRPr="00F54785">
              <w:rPr>
                <w:sz w:val="24"/>
                <w:szCs w:val="24"/>
              </w:rPr>
              <w:t xml:space="preserve"> </w:t>
            </w:r>
            <w:proofErr w:type="spellStart"/>
            <w:r w:rsidRPr="00F54785">
              <w:rPr>
                <w:sz w:val="24"/>
                <w:szCs w:val="24"/>
              </w:rPr>
              <w:t>Definition</w:t>
            </w:r>
            <w:proofErr w:type="spellEnd"/>
            <w:r w:rsidRPr="00F54785">
              <w:rPr>
                <w:sz w:val="24"/>
                <w:szCs w:val="24"/>
              </w:rPr>
              <w:t>)</w:t>
            </w:r>
          </w:p>
        </w:tc>
        <w:tc>
          <w:tcPr>
            <w:tcW w:w="3473" w:type="pct"/>
          </w:tcPr>
          <w:p w14:paraId="5B1CE323" w14:textId="16B3193F" w:rsidR="00A8242D" w:rsidRPr="00F54785" w:rsidRDefault="00A8242D" w:rsidP="00A8242D">
            <w:pPr>
              <w:pStyle w:val="ad"/>
              <w:spacing w:before="60" w:after="60" w:line="240" w:lineRule="auto"/>
              <w:jc w:val="both"/>
              <w:rPr>
                <w:sz w:val="24"/>
                <w:szCs w:val="24"/>
              </w:rPr>
            </w:pPr>
            <w:r w:rsidRPr="00F54785">
              <w:rPr>
                <w:sz w:val="24"/>
                <w:szCs w:val="24"/>
              </w:rPr>
              <w:t>Язык описания структуры XML</w:t>
            </w:r>
            <w:r>
              <w:rPr>
                <w:sz w:val="24"/>
                <w:szCs w:val="24"/>
              </w:rPr>
              <w:t>–</w:t>
            </w:r>
            <w:r w:rsidRPr="00F54785">
              <w:rPr>
                <w:sz w:val="24"/>
                <w:szCs w:val="24"/>
              </w:rPr>
              <w:t>документа</w:t>
            </w:r>
          </w:p>
        </w:tc>
      </w:tr>
    </w:tbl>
    <w:p w14:paraId="65556BC4" w14:textId="79FD08F7" w:rsidR="00A636FF" w:rsidRDefault="00A636FF" w:rsidP="00EF274A">
      <w:pPr>
        <w:ind w:firstLine="0"/>
      </w:pPr>
    </w:p>
    <w:p w14:paraId="7B4DDD8B" w14:textId="77777777" w:rsidR="00A636FF" w:rsidRDefault="00A636FF" w:rsidP="009A2A73">
      <w:r>
        <w:br w:type="page"/>
      </w:r>
    </w:p>
    <w:p w14:paraId="1E6F4B1A" w14:textId="28AFE7A2" w:rsidR="00ED71B1" w:rsidRDefault="00ED71B1" w:rsidP="00593B76">
      <w:r w:rsidRPr="00ED71B1">
        <w:lastRenderedPageBreak/>
        <w:t>В рамках развит</w:t>
      </w:r>
      <w:r>
        <w:t>ия цифровых сервисов в ФГИС ПГС</w:t>
      </w:r>
      <w:r w:rsidRPr="00ED71B1">
        <w:t xml:space="preserve"> реализован Модуль </w:t>
      </w:r>
      <w:r>
        <w:t>«АРМ – СМЭВ»</w:t>
      </w:r>
      <w:r w:rsidRPr="00ED71B1">
        <w:t xml:space="preserve">, обеспечивающий формирование, </w:t>
      </w:r>
      <w:r w:rsidR="00831A63">
        <w:t xml:space="preserve">направление, получение </w:t>
      </w:r>
      <w:r w:rsidRPr="00ED71B1">
        <w:t>и обработку межведомственных запросов.</w:t>
      </w:r>
    </w:p>
    <w:p w14:paraId="2B4FDFB4" w14:textId="0A503159" w:rsidR="00AC5544" w:rsidRDefault="001D3F08" w:rsidP="004E1AA3">
      <w:r w:rsidRPr="00722994">
        <w:rPr>
          <w:b/>
        </w:rPr>
        <w:t>ВНИМАНИЕ!</w:t>
      </w:r>
      <w:r>
        <w:t xml:space="preserve"> </w:t>
      </w:r>
      <w:r w:rsidRPr="00BB7704">
        <w:rPr>
          <w:b/>
        </w:rPr>
        <w:t xml:space="preserve">Функциональность Модуля </w:t>
      </w:r>
      <w:r w:rsidR="007C5AFC">
        <w:rPr>
          <w:b/>
        </w:rPr>
        <w:t xml:space="preserve">«АРМ СМЭВ» </w:t>
      </w:r>
      <w:r w:rsidRPr="00BB7704">
        <w:rPr>
          <w:b/>
        </w:rPr>
        <w:t xml:space="preserve">доступна только для пользователей </w:t>
      </w:r>
      <w:r w:rsidR="00FD24CB" w:rsidRPr="00FD24CB">
        <w:rPr>
          <w:b/>
        </w:rPr>
        <w:t>ПГС v. 2.0</w:t>
      </w:r>
      <w:r w:rsidRPr="00BB7704">
        <w:rPr>
          <w:b/>
        </w:rPr>
        <w:t xml:space="preserve"> Если </w:t>
      </w:r>
      <w:r w:rsidR="00333309" w:rsidRPr="00BB7704">
        <w:rPr>
          <w:b/>
        </w:rPr>
        <w:t>в</w:t>
      </w:r>
      <w:r w:rsidRPr="00BB7704">
        <w:rPr>
          <w:b/>
        </w:rPr>
        <w:t xml:space="preserve">аша организация не является участником процесса рассмотрения заявления в </w:t>
      </w:r>
      <w:r w:rsidR="00FD24CB" w:rsidRPr="00FD24CB">
        <w:rPr>
          <w:b/>
        </w:rPr>
        <w:t>ПГС v. 2.0</w:t>
      </w:r>
      <w:r w:rsidRPr="00BB7704">
        <w:rPr>
          <w:b/>
        </w:rPr>
        <w:t>, вам будет отказано в предоставлении доступа.</w:t>
      </w:r>
      <w:r w:rsidR="00593B76" w:rsidRPr="00BB7704">
        <w:rPr>
          <w:b/>
        </w:rPr>
        <w:t xml:space="preserve"> </w:t>
      </w:r>
      <w:r w:rsidR="00333309" w:rsidRPr="00BB7704">
        <w:rPr>
          <w:b/>
        </w:rPr>
        <w:t xml:space="preserve">Для предоставления доступа к Модулю </w:t>
      </w:r>
      <w:r w:rsidR="002A032D" w:rsidRPr="004E5467">
        <w:rPr>
          <w:b/>
        </w:rPr>
        <w:t>«АРМ – СМЭВ»</w:t>
      </w:r>
      <w:r w:rsidR="002A032D">
        <w:t xml:space="preserve"> </w:t>
      </w:r>
      <w:r w:rsidR="00333309" w:rsidRPr="00BB7704">
        <w:rPr>
          <w:b/>
        </w:rPr>
        <w:t xml:space="preserve">необходимо отправить </w:t>
      </w:r>
      <w:r w:rsidR="00A75ADB">
        <w:rPr>
          <w:b/>
        </w:rPr>
        <w:t xml:space="preserve">запрос </w:t>
      </w:r>
      <w:r w:rsidR="00F7540A">
        <w:rPr>
          <w:b/>
        </w:rPr>
        <w:t>на портале</w:t>
      </w:r>
      <w:r w:rsidR="00A75ADB">
        <w:rPr>
          <w:b/>
        </w:rPr>
        <w:t xml:space="preserve"> СЦ</w:t>
      </w:r>
      <w:r w:rsidR="004E1AA3">
        <w:rPr>
          <w:b/>
        </w:rPr>
        <w:t xml:space="preserve"> </w:t>
      </w:r>
      <w:r w:rsidR="00A75ADB">
        <w:rPr>
          <w:b/>
        </w:rPr>
        <w:t>(</w:t>
      </w:r>
      <w:r w:rsidR="004E1AA3">
        <w:rPr>
          <w:b/>
        </w:rPr>
        <w:t xml:space="preserve">по адресу </w:t>
      </w:r>
      <w:hyperlink r:id="rId9" w:history="1">
        <w:r w:rsidR="004E1AA3" w:rsidRPr="00FC22C1">
          <w:rPr>
            <w:rStyle w:val="af"/>
            <w:b/>
          </w:rPr>
          <w:t>https://sc.digital.gov.ru/home</w:t>
        </w:r>
      </w:hyperlink>
      <w:r w:rsidR="00453A6A">
        <w:rPr>
          <w:b/>
        </w:rPr>
        <w:t>)</w:t>
      </w:r>
      <w:r w:rsidR="004E5467">
        <w:rPr>
          <w:b/>
        </w:rPr>
        <w:t>,</w:t>
      </w:r>
      <w:r w:rsidR="00453A6A">
        <w:rPr>
          <w:b/>
        </w:rPr>
        <w:t xml:space="preserve"> </w:t>
      </w:r>
      <w:r w:rsidR="00F7540A">
        <w:rPr>
          <w:b/>
        </w:rPr>
        <w:t xml:space="preserve">либо </w:t>
      </w:r>
      <w:r w:rsidR="004E1AA3">
        <w:rPr>
          <w:b/>
        </w:rPr>
        <w:t xml:space="preserve"> по электронной почте</w:t>
      </w:r>
      <w:r w:rsidR="004E1AA3" w:rsidRPr="0033485E">
        <w:rPr>
          <w:b/>
        </w:rPr>
        <w:t xml:space="preserve"> </w:t>
      </w:r>
      <w:r w:rsidR="00453A6A">
        <w:rPr>
          <w:b/>
        </w:rPr>
        <w:t xml:space="preserve">(на адрес </w:t>
      </w:r>
      <w:hyperlink r:id="rId10" w:history="1">
        <w:r w:rsidR="00453A6A" w:rsidRPr="00E55A35">
          <w:rPr>
            <w:rStyle w:val="af"/>
            <w:b/>
          </w:rPr>
          <w:t>sd@sc.digital.gov.ru</w:t>
        </w:r>
      </w:hyperlink>
      <w:r w:rsidR="00A75ADB">
        <w:rPr>
          <w:b/>
        </w:rPr>
        <w:t>)</w:t>
      </w:r>
      <w:r w:rsidR="00BB7704">
        <w:rPr>
          <w:b/>
        </w:rPr>
        <w:t xml:space="preserve">. </w:t>
      </w:r>
      <w:r w:rsidR="00D413C7">
        <w:rPr>
          <w:b/>
        </w:rPr>
        <w:t>П</w:t>
      </w:r>
      <w:r w:rsidR="00A16442">
        <w:rPr>
          <w:b/>
        </w:rPr>
        <w:t>орядок оформления заявок и п</w:t>
      </w:r>
      <w:r w:rsidR="00D413C7">
        <w:rPr>
          <w:b/>
        </w:rPr>
        <w:t>еречень сведений, используемых</w:t>
      </w:r>
      <w:r w:rsidR="004E1AA3">
        <w:rPr>
          <w:b/>
        </w:rPr>
        <w:t xml:space="preserve"> </w:t>
      </w:r>
      <w:r w:rsidR="00D413C7">
        <w:rPr>
          <w:b/>
        </w:rPr>
        <w:t xml:space="preserve">для подачи заявки представлен </w:t>
      </w:r>
      <w:r w:rsidR="00333309" w:rsidRPr="00BB7704">
        <w:rPr>
          <w:b/>
        </w:rPr>
        <w:t>в Приложении А.</w:t>
      </w:r>
    </w:p>
    <w:p w14:paraId="11F49CC8" w14:textId="19BDB5FC" w:rsidR="00580708" w:rsidRDefault="00593B76" w:rsidP="00593B76">
      <w:r>
        <w:t>Для начала работы необходимо авторизоваться в ФГИС ПГС, выбрать организацию</w:t>
      </w:r>
      <w:r>
        <w:br/>
        <w:t xml:space="preserve">для работы и открыть </w:t>
      </w:r>
      <w:r w:rsidR="00F7540A">
        <w:t>М</w:t>
      </w:r>
      <w:r>
        <w:t>одуль «АРМ – СМЭВ»</w:t>
      </w:r>
      <w:r w:rsidR="00580708">
        <w:t xml:space="preserve"> </w:t>
      </w:r>
      <w:r w:rsidR="00580708" w:rsidRPr="00195F59">
        <w:t>(</w:t>
      </w:r>
      <w:r>
        <w:fldChar w:fldCharType="begin"/>
      </w:r>
      <w:r>
        <w:instrText xml:space="preserve"> REF _Ref190944923 \h </w:instrText>
      </w:r>
      <w:r>
        <w:fldChar w:fldCharType="separate"/>
      </w:r>
      <w:r w:rsidR="00EF4E6D" w:rsidRPr="009A2A73">
        <w:t xml:space="preserve">Рисунок </w:t>
      </w:r>
      <w:r w:rsidR="00EF4E6D">
        <w:rPr>
          <w:noProof/>
        </w:rPr>
        <w:t>1</w:t>
      </w:r>
      <w:r>
        <w:fldChar w:fldCharType="end"/>
      </w:r>
      <w:r w:rsidR="00580708" w:rsidRPr="00195F59">
        <w:t>)</w:t>
      </w:r>
      <w:r w:rsidR="00580708">
        <w:t>.</w:t>
      </w:r>
    </w:p>
    <w:p w14:paraId="17313A45" w14:textId="326166B3" w:rsidR="00D629EF" w:rsidRPr="00D629EF" w:rsidRDefault="00D629EF" w:rsidP="00593B76">
      <w:r>
        <w:t>Если Модуль «АРМ – СМЭВ» не отображается на главной странице ФГИС ПГС,</w:t>
      </w:r>
      <w:r>
        <w:br/>
        <w:t xml:space="preserve">то </w:t>
      </w:r>
      <w:r w:rsidR="009B7865">
        <w:t xml:space="preserve">для предоставления доступа </w:t>
      </w:r>
      <w:r>
        <w:t xml:space="preserve">необходимо обратиться к сотруднику </w:t>
      </w:r>
      <w:r w:rsidR="00F65328">
        <w:t>в</w:t>
      </w:r>
      <w:r w:rsidR="009B7865">
        <w:t xml:space="preserve">ашей </w:t>
      </w:r>
      <w:r>
        <w:t xml:space="preserve">организации, с присвоенной ролью </w:t>
      </w:r>
      <w:r w:rsidRPr="00D629EF">
        <w:t>«Администратор ФГИС ПГС».</w:t>
      </w:r>
    </w:p>
    <w:p w14:paraId="702F71AE" w14:textId="77777777" w:rsidR="00580708" w:rsidRDefault="00580708" w:rsidP="00593B76">
      <w:pPr>
        <w:ind w:firstLine="0"/>
      </w:pPr>
    </w:p>
    <w:p w14:paraId="672915EC" w14:textId="7248D65A" w:rsidR="00580708" w:rsidRDefault="00593B76" w:rsidP="00580708">
      <w:pPr>
        <w:pStyle w:val="aff5"/>
      </w:pPr>
      <w:r>
        <w:rPr>
          <w:lang w:eastAsia="ru-RU"/>
        </w:rPr>
        <w:drawing>
          <wp:inline distT="0" distB="0" distL="0" distR="0" wp14:anchorId="6F543CB1" wp14:editId="5831D96B">
            <wp:extent cx="6480175" cy="29743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AE65D" w14:textId="49D4DAD4" w:rsidR="00580708" w:rsidRPr="009A2A73" w:rsidRDefault="00580708" w:rsidP="00580708">
      <w:pPr>
        <w:pStyle w:val="aa"/>
      </w:pPr>
      <w:bookmarkStart w:id="4" w:name="_Ref190944923"/>
      <w:bookmarkStart w:id="5" w:name="_Ref190944920"/>
      <w:r w:rsidRPr="009A2A73">
        <w:t xml:space="preserve">Рисунок </w:t>
      </w:r>
      <w:r w:rsidR="000617D7">
        <w:rPr>
          <w:noProof/>
        </w:rPr>
        <w:fldChar w:fldCharType="begin"/>
      </w:r>
      <w:r w:rsidR="000617D7">
        <w:rPr>
          <w:noProof/>
        </w:rPr>
        <w:instrText xml:space="preserve"> SEQ Рисунок \* ARABIC </w:instrText>
      </w:r>
      <w:r w:rsidR="000617D7">
        <w:rPr>
          <w:noProof/>
        </w:rPr>
        <w:fldChar w:fldCharType="separate"/>
      </w:r>
      <w:r w:rsidR="00EF4E6D">
        <w:rPr>
          <w:noProof/>
        </w:rPr>
        <w:t>1</w:t>
      </w:r>
      <w:r w:rsidR="000617D7">
        <w:rPr>
          <w:noProof/>
        </w:rPr>
        <w:fldChar w:fldCharType="end"/>
      </w:r>
      <w:bookmarkEnd w:id="4"/>
      <w:r w:rsidRPr="009A2A73">
        <w:t xml:space="preserve">. Интерфейс </w:t>
      </w:r>
      <w:bookmarkEnd w:id="5"/>
      <w:r w:rsidR="00BF2220">
        <w:t>ФГИС ПГС</w:t>
      </w:r>
    </w:p>
    <w:p w14:paraId="24A43948" w14:textId="77777777" w:rsidR="00580708" w:rsidRDefault="00580708" w:rsidP="00580708">
      <w:pPr>
        <w:ind w:firstLine="0"/>
      </w:pPr>
    </w:p>
    <w:p w14:paraId="4B363B2C" w14:textId="4CD6C369" w:rsidR="00580708" w:rsidRDefault="00593B76" w:rsidP="00580708">
      <w:r>
        <w:t xml:space="preserve">После </w:t>
      </w:r>
      <w:r w:rsidR="00FD24CB">
        <w:t>д</w:t>
      </w:r>
      <w:r w:rsidR="00FD24CB" w:rsidRPr="00FD24CB">
        <w:t xml:space="preserve">обавления модуля и предварительной </w:t>
      </w:r>
      <w:proofErr w:type="spellStart"/>
      <w:r w:rsidR="00FD24CB" w:rsidRPr="00FD24CB">
        <w:t>переавторизации</w:t>
      </w:r>
      <w:proofErr w:type="spellEnd"/>
      <w:r w:rsidR="00FD24CB" w:rsidRPr="00FD24CB">
        <w:t xml:space="preserve"> в </w:t>
      </w:r>
      <w:r w:rsidR="00FD24CB">
        <w:t>С</w:t>
      </w:r>
      <w:r w:rsidR="00FD24CB" w:rsidRPr="00FD24CB">
        <w:t>истеме</w:t>
      </w:r>
      <w:r w:rsidR="00FD24CB">
        <w:t xml:space="preserve"> </w:t>
      </w:r>
      <w:r>
        <w:t xml:space="preserve">по умолчанию отображается раздел «Заявления», в котором будет осуществляться дальнейшая работа </w:t>
      </w:r>
      <w:r w:rsidR="00580708">
        <w:t>(</w:t>
      </w:r>
      <w:r>
        <w:fldChar w:fldCharType="begin"/>
      </w:r>
      <w:r>
        <w:instrText xml:space="preserve"> REF _Ref190944936 \h </w:instrText>
      </w:r>
      <w:r>
        <w:fldChar w:fldCharType="separate"/>
      </w:r>
      <w:r w:rsidR="00EF4E6D">
        <w:t xml:space="preserve">Рисунок </w:t>
      </w:r>
      <w:r w:rsidR="00EF4E6D">
        <w:rPr>
          <w:noProof/>
        </w:rPr>
        <w:t>2</w:t>
      </w:r>
      <w:r>
        <w:fldChar w:fldCharType="end"/>
      </w:r>
      <w:r w:rsidR="00580708">
        <w:t>).</w:t>
      </w:r>
    </w:p>
    <w:p w14:paraId="7A88F3C7" w14:textId="77777777" w:rsidR="00580708" w:rsidRDefault="00580708" w:rsidP="00580708">
      <w:pPr>
        <w:ind w:firstLine="0"/>
      </w:pPr>
    </w:p>
    <w:p w14:paraId="72FD0F9A" w14:textId="50E10F1D" w:rsidR="00580708" w:rsidRDefault="00FC4149" w:rsidP="00580708">
      <w:pPr>
        <w:pStyle w:val="aff5"/>
      </w:pPr>
      <w:r>
        <w:rPr>
          <w:lang w:eastAsia="ru-RU"/>
        </w:rPr>
        <w:lastRenderedPageBreak/>
        <w:drawing>
          <wp:inline distT="0" distB="0" distL="0" distR="0" wp14:anchorId="650DB3C2" wp14:editId="72A378EB">
            <wp:extent cx="6480175" cy="2070735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85DC7" w14:textId="2E021989" w:rsidR="00580708" w:rsidRDefault="00580708" w:rsidP="00453A6A">
      <w:pPr>
        <w:pStyle w:val="aa"/>
      </w:pPr>
      <w:bookmarkStart w:id="6" w:name="_Ref190944936"/>
      <w:r>
        <w:t xml:space="preserve">Рисунок </w:t>
      </w:r>
      <w:r w:rsidR="000617D7">
        <w:rPr>
          <w:noProof/>
        </w:rPr>
        <w:fldChar w:fldCharType="begin"/>
      </w:r>
      <w:r w:rsidR="000617D7">
        <w:rPr>
          <w:noProof/>
        </w:rPr>
        <w:instrText xml:space="preserve"> SEQ Рисунок \* ARABIC </w:instrText>
      </w:r>
      <w:r w:rsidR="000617D7">
        <w:rPr>
          <w:noProof/>
        </w:rPr>
        <w:fldChar w:fldCharType="separate"/>
      </w:r>
      <w:r w:rsidR="00EF4E6D">
        <w:rPr>
          <w:noProof/>
        </w:rPr>
        <w:t>2</w:t>
      </w:r>
      <w:r w:rsidR="000617D7">
        <w:rPr>
          <w:noProof/>
        </w:rPr>
        <w:fldChar w:fldCharType="end"/>
      </w:r>
      <w:bookmarkEnd w:id="6"/>
      <w:r>
        <w:t>. Модуль «</w:t>
      </w:r>
      <w:r w:rsidR="00593B76">
        <w:t>АРМ – СМЭВ</w:t>
      </w:r>
      <w:r>
        <w:t>»</w:t>
      </w:r>
    </w:p>
    <w:p w14:paraId="219A5C29" w14:textId="77777777" w:rsidR="007131C6" w:rsidRPr="007131C6" w:rsidRDefault="007131C6" w:rsidP="0055215B"/>
    <w:p w14:paraId="539EB114" w14:textId="32D19D6D" w:rsidR="000A769C" w:rsidRPr="000A769C" w:rsidRDefault="000A769C" w:rsidP="000A769C">
      <w:pPr>
        <w:rPr>
          <w:b/>
        </w:rPr>
      </w:pPr>
      <w:r w:rsidRPr="00E67F1E">
        <w:rPr>
          <w:b/>
        </w:rPr>
        <w:t>Внимание! Если при работ</w:t>
      </w:r>
      <w:r>
        <w:rPr>
          <w:b/>
        </w:rPr>
        <w:t xml:space="preserve">е с модулем возникают сообщения </w:t>
      </w:r>
      <w:r w:rsidRPr="00E67F1E">
        <w:rPr>
          <w:b/>
        </w:rPr>
        <w:t>об ошибке,</w:t>
      </w:r>
      <w:r>
        <w:rPr>
          <w:b/>
        </w:rPr>
        <w:t xml:space="preserve"> </w:t>
      </w:r>
      <w:r w:rsidRPr="00E67F1E">
        <w:rPr>
          <w:b/>
        </w:rPr>
        <w:t>то необходимо обратиться в службу технической поддержки</w:t>
      </w:r>
      <w:r w:rsidR="0033485E">
        <w:rPr>
          <w:b/>
        </w:rPr>
        <w:t xml:space="preserve"> СЦ</w:t>
      </w:r>
      <w:r w:rsidR="00F7540A">
        <w:rPr>
          <w:b/>
        </w:rPr>
        <w:t xml:space="preserve"> на портале, либо путём направления сообщения по электронной почте</w:t>
      </w:r>
      <w:r w:rsidR="0033485E">
        <w:rPr>
          <w:b/>
        </w:rPr>
        <w:t>.</w:t>
      </w:r>
    </w:p>
    <w:p w14:paraId="2E99AEAE" w14:textId="5859EDBC" w:rsidR="00635A37" w:rsidRDefault="00FC4149" w:rsidP="00480B8B">
      <w:r>
        <w:t>Для</w:t>
      </w:r>
      <w:r w:rsidRPr="00195F59">
        <w:t xml:space="preserve"> создания нового заявления</w:t>
      </w:r>
      <w:r w:rsidR="002A032D">
        <w:t xml:space="preserve"> в Модуле </w:t>
      </w:r>
      <w:r w:rsidR="00BE1C56">
        <w:t>«</w:t>
      </w:r>
      <w:r w:rsidR="002A032D">
        <w:t>АРМ СМЭВ</w:t>
      </w:r>
      <w:r w:rsidR="00BE1C56">
        <w:t>»</w:t>
      </w:r>
      <w:r w:rsidRPr="00195F59">
        <w:t xml:space="preserve"> </w:t>
      </w:r>
      <w:r w:rsidR="00635A37">
        <w:t xml:space="preserve">потребуется информация </w:t>
      </w:r>
      <w:r w:rsidR="00F65328">
        <w:t>п</w:t>
      </w:r>
      <w:r w:rsidR="00635A37">
        <w:t>о заявлени</w:t>
      </w:r>
      <w:r w:rsidR="00F65328">
        <w:t>ю из ПГС</w:t>
      </w:r>
      <w:r w:rsidR="00FD24CB">
        <w:t xml:space="preserve"> </w:t>
      </w:r>
      <w:r w:rsidR="00FD24CB">
        <w:rPr>
          <w:lang w:val="en-US"/>
        </w:rPr>
        <w:t>v</w:t>
      </w:r>
      <w:r w:rsidR="00FD24CB" w:rsidRPr="00FD24CB">
        <w:t>. 2.0</w:t>
      </w:r>
      <w:r w:rsidR="00635A37">
        <w:t>, в рамках которого будут сформированы и направлены межведомственные запросы:</w:t>
      </w:r>
    </w:p>
    <w:p w14:paraId="0C867761" w14:textId="77777777" w:rsidR="007131C6" w:rsidRDefault="007131C6" w:rsidP="00480B8B"/>
    <w:p w14:paraId="5100C7E5" w14:textId="649E95AC" w:rsidR="00635A37" w:rsidRDefault="00635A37" w:rsidP="00480B8B">
      <w:r>
        <w:t>файл заявления</w:t>
      </w:r>
      <w:r w:rsidR="00B47AD0">
        <w:t xml:space="preserve"> </w:t>
      </w:r>
      <w:r w:rsidR="00F65328">
        <w:t>из ПГС</w:t>
      </w:r>
      <w:r w:rsidR="00FD24CB" w:rsidRPr="00FD24CB">
        <w:t xml:space="preserve"> </w:t>
      </w:r>
      <w:r w:rsidR="00FD24CB">
        <w:rPr>
          <w:lang w:val="en-US"/>
        </w:rPr>
        <w:t>v</w:t>
      </w:r>
      <w:r w:rsidR="00FD24CB" w:rsidRPr="00FD24CB">
        <w:t>. 2.0</w:t>
      </w:r>
      <w:r w:rsidR="00F65328">
        <w:t xml:space="preserve"> </w:t>
      </w:r>
      <w:r w:rsidR="007131C6">
        <w:t xml:space="preserve">в </w:t>
      </w:r>
      <w:r w:rsidR="00B47AD0">
        <w:t xml:space="preserve">формате </w:t>
      </w:r>
      <w:r w:rsidR="00B47AD0" w:rsidRPr="00B47AD0">
        <w:t>*.</w:t>
      </w:r>
      <w:r w:rsidR="00B47AD0">
        <w:rPr>
          <w:lang w:val="en-US"/>
        </w:rPr>
        <w:t>xml</w:t>
      </w:r>
      <w:r w:rsidR="00E238FE">
        <w:t xml:space="preserve"> или </w:t>
      </w:r>
      <w:proofErr w:type="gramStart"/>
      <w:r w:rsidR="00E238FE" w:rsidRPr="00480B8B">
        <w:t>*.</w:t>
      </w:r>
      <w:proofErr w:type="spellStart"/>
      <w:r w:rsidR="00E238FE">
        <w:rPr>
          <w:lang w:val="en-US"/>
        </w:rPr>
        <w:t>json</w:t>
      </w:r>
      <w:proofErr w:type="spellEnd"/>
      <w:proofErr w:type="gramEnd"/>
      <w:r>
        <w:t>;</w:t>
      </w:r>
    </w:p>
    <w:p w14:paraId="0BA460CD" w14:textId="47C3090D" w:rsidR="00635A37" w:rsidRDefault="002A032D" w:rsidP="00480B8B">
      <w:r>
        <w:t>номер заявления</w:t>
      </w:r>
      <w:r w:rsidR="00635A37">
        <w:t xml:space="preserve">, присвоенный </w:t>
      </w:r>
      <w:r w:rsidR="00FD24CB">
        <w:t>ПГС</w:t>
      </w:r>
      <w:r w:rsidR="00FD24CB" w:rsidRPr="00FD24CB">
        <w:t xml:space="preserve"> </w:t>
      </w:r>
      <w:r w:rsidR="00FD24CB">
        <w:rPr>
          <w:lang w:val="en-US"/>
        </w:rPr>
        <w:t>v</w:t>
      </w:r>
      <w:r w:rsidR="00FD24CB" w:rsidRPr="00FD24CB">
        <w:t>. 2.0</w:t>
      </w:r>
      <w:r w:rsidR="00635A37">
        <w:t>.</w:t>
      </w:r>
    </w:p>
    <w:p w14:paraId="0A2AFB94" w14:textId="77777777" w:rsidR="007131C6" w:rsidRDefault="007131C6" w:rsidP="00480B8B"/>
    <w:p w14:paraId="42BB3448" w14:textId="4408F283" w:rsidR="00FC4149" w:rsidRDefault="00635A37" w:rsidP="00480B8B">
      <w:r>
        <w:t>П</w:t>
      </w:r>
      <w:r w:rsidR="00091002">
        <w:t xml:space="preserve">осле </w:t>
      </w:r>
      <w:r w:rsidR="00FC4149">
        <w:t xml:space="preserve">нажать на </w:t>
      </w:r>
      <w:r w:rsidR="00FC4149" w:rsidRPr="00DE5090">
        <w:t>кнопку «Добавить дело»</w:t>
      </w:r>
      <w:r w:rsidR="00FC4149" w:rsidRPr="00DE5090">
        <w:rPr>
          <w:bCs/>
        </w:rPr>
        <w:t>, которая расположена в левом верхнем углу</w:t>
      </w:r>
      <w:r w:rsidR="00FC4149" w:rsidRPr="00DE5090">
        <w:t xml:space="preserve"> (</w:t>
      </w:r>
      <w:r w:rsidR="00FC4149" w:rsidRPr="00DE5090">
        <w:fldChar w:fldCharType="begin"/>
      </w:r>
      <w:r w:rsidR="00FC4149" w:rsidRPr="00DE5090">
        <w:instrText xml:space="preserve"> REF _Ref190944936 \h </w:instrText>
      </w:r>
      <w:r w:rsidR="00DE5090" w:rsidRPr="00DE5090">
        <w:instrText xml:space="preserve"> \* MERGEFORMAT </w:instrText>
      </w:r>
      <w:r w:rsidR="00FC4149" w:rsidRPr="00DE5090">
        <w:fldChar w:fldCharType="separate"/>
      </w:r>
      <w:r w:rsidR="00EF4E6D">
        <w:t xml:space="preserve">Рисунок </w:t>
      </w:r>
      <w:r w:rsidR="00EF4E6D">
        <w:rPr>
          <w:noProof/>
        </w:rPr>
        <w:t>2</w:t>
      </w:r>
      <w:r w:rsidR="00FC4149" w:rsidRPr="00DE5090">
        <w:fldChar w:fldCharType="end"/>
      </w:r>
      <w:r w:rsidR="00FC4149" w:rsidRPr="00DE5090">
        <w:t>)</w:t>
      </w:r>
      <w:r w:rsidR="00AC49DA">
        <w:t>.</w:t>
      </w:r>
    </w:p>
    <w:p w14:paraId="13C8A032" w14:textId="205D4CB3" w:rsidR="00FC4149" w:rsidRDefault="00B47AD0" w:rsidP="00FC4149">
      <w:r>
        <w:t>Отобразится экранная форма «Создание дела» с присвоенным статусом «Черновик». Необходимо заполнить блоки «Заявитель», «Данные по услуге», «Документы» (</w:t>
      </w:r>
      <w:r w:rsidR="00C13A5B">
        <w:fldChar w:fldCharType="begin"/>
      </w:r>
      <w:r w:rsidR="00C13A5B">
        <w:instrText xml:space="preserve"> REF _Ref190961572 \h </w:instrText>
      </w:r>
      <w:r w:rsidR="00C13A5B">
        <w:fldChar w:fldCharType="separate"/>
      </w:r>
      <w:r w:rsidR="00AC49DA">
        <w:t xml:space="preserve">Рисунок </w:t>
      </w:r>
      <w:r w:rsidR="00AC49DA">
        <w:rPr>
          <w:noProof/>
        </w:rPr>
        <w:t>3</w:t>
      </w:r>
      <w:r w:rsidR="00AC49DA" w:rsidDel="00AC49DA">
        <w:rPr>
          <w:noProof/>
        </w:rPr>
        <w:t>4</w:t>
      </w:r>
      <w:r w:rsidR="00C13A5B">
        <w:fldChar w:fldCharType="end"/>
      </w:r>
      <w:r>
        <w:t>).</w:t>
      </w:r>
    </w:p>
    <w:p w14:paraId="3E5234AC" w14:textId="2C2CC4BE" w:rsidR="00091002" w:rsidRDefault="00091002" w:rsidP="00091002">
      <w:pPr>
        <w:ind w:firstLine="0"/>
      </w:pPr>
    </w:p>
    <w:p w14:paraId="038FFC73" w14:textId="0FD3BA00" w:rsidR="00091002" w:rsidRDefault="00091002" w:rsidP="00091002">
      <w:pPr>
        <w:pStyle w:val="aff5"/>
      </w:pPr>
      <w:r>
        <w:rPr>
          <w:lang w:eastAsia="ru-RU"/>
        </w:rPr>
        <w:drawing>
          <wp:inline distT="0" distB="0" distL="0" distR="0" wp14:anchorId="48935DD4" wp14:editId="67F58839">
            <wp:extent cx="6480175" cy="24415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47F39" w14:textId="36542BDF" w:rsidR="00091002" w:rsidRDefault="00091002" w:rsidP="00091002">
      <w:pPr>
        <w:pStyle w:val="aa"/>
      </w:pPr>
      <w:bookmarkStart w:id="7" w:name="_Ref190961572"/>
      <w:r>
        <w:t xml:space="preserve">Рисунок </w:t>
      </w:r>
      <w:r w:rsidR="000617D7">
        <w:rPr>
          <w:noProof/>
        </w:rPr>
        <w:fldChar w:fldCharType="begin"/>
      </w:r>
      <w:r w:rsidR="000617D7">
        <w:rPr>
          <w:noProof/>
        </w:rPr>
        <w:instrText xml:space="preserve"> SEQ Рисунок \* ARABIC </w:instrText>
      </w:r>
      <w:r w:rsidR="000617D7">
        <w:rPr>
          <w:noProof/>
        </w:rPr>
        <w:fldChar w:fldCharType="separate"/>
      </w:r>
      <w:r w:rsidR="00AC49DA">
        <w:rPr>
          <w:noProof/>
        </w:rPr>
        <w:t>3</w:t>
      </w:r>
      <w:r w:rsidR="000617D7">
        <w:rPr>
          <w:noProof/>
        </w:rPr>
        <w:fldChar w:fldCharType="end"/>
      </w:r>
      <w:bookmarkEnd w:id="7"/>
      <w:r>
        <w:t>. Создание дела</w:t>
      </w:r>
    </w:p>
    <w:p w14:paraId="4C846E49" w14:textId="13F16094" w:rsidR="00091002" w:rsidRDefault="00091002" w:rsidP="00091002">
      <w:pPr>
        <w:ind w:firstLine="0"/>
      </w:pPr>
    </w:p>
    <w:p w14:paraId="6B743C51" w14:textId="79B8725C" w:rsidR="00091002" w:rsidRDefault="00091002" w:rsidP="00091002">
      <w:r w:rsidRPr="00A636FF">
        <w:rPr>
          <w:b/>
          <w:bCs/>
        </w:rPr>
        <w:t>Внимание!</w:t>
      </w:r>
      <w:r>
        <w:t xml:space="preserve"> Обязательные поля для заполнения отмечены символом </w:t>
      </w:r>
      <w:r w:rsidRPr="00A636FF">
        <w:rPr>
          <w:color w:val="FF0000"/>
        </w:rPr>
        <w:t>*</w:t>
      </w:r>
      <w:r>
        <w:t>.</w:t>
      </w:r>
    </w:p>
    <w:p w14:paraId="5E485D0F" w14:textId="679B33B4" w:rsidR="00B47AD0" w:rsidRDefault="00B47AD0" w:rsidP="00FC4149">
      <w:r>
        <w:t xml:space="preserve">Для добавления заявителя </w:t>
      </w:r>
      <w:r w:rsidR="00091002">
        <w:t xml:space="preserve">необходимо нажать на кнопку «Добавить», затем активировать соответствующую </w:t>
      </w:r>
      <w:r w:rsidR="00506730">
        <w:t>радио</w:t>
      </w:r>
      <w:r w:rsidR="00091002">
        <w:t>кнопку типа заявителя (</w:t>
      </w:r>
      <w:r w:rsidR="0082006B">
        <w:fldChar w:fldCharType="begin"/>
      </w:r>
      <w:r w:rsidR="0082006B">
        <w:instrText xml:space="preserve"> REF _Ref191031078 \h </w:instrText>
      </w:r>
      <w:r w:rsidR="0082006B">
        <w:fldChar w:fldCharType="separate"/>
      </w:r>
      <w:r w:rsidR="00AC49DA">
        <w:t xml:space="preserve">Рисунок </w:t>
      </w:r>
      <w:r w:rsidR="00AC49DA">
        <w:rPr>
          <w:noProof/>
        </w:rPr>
        <w:t>4</w:t>
      </w:r>
      <w:r w:rsidR="0082006B">
        <w:fldChar w:fldCharType="end"/>
      </w:r>
      <w:r w:rsidR="00091002">
        <w:t>)</w:t>
      </w:r>
      <w:r w:rsidR="00A02107">
        <w:t>, заполнить обяз</w:t>
      </w:r>
      <w:r w:rsidR="0082006B">
        <w:t>ательные поля и нажать</w:t>
      </w:r>
      <w:r w:rsidR="0082006B">
        <w:br/>
      </w:r>
      <w:r w:rsidR="00A02107">
        <w:lastRenderedPageBreak/>
        <w:t>на кнопку «Применить»</w:t>
      </w:r>
      <w:r w:rsidR="00091002">
        <w:t>. Пример заполнения блока «Заявител</w:t>
      </w:r>
      <w:r w:rsidR="0082006B">
        <w:t>ь» для каждого из типов показан</w:t>
      </w:r>
      <w:r w:rsidR="0082006B">
        <w:br/>
      </w:r>
      <w:r w:rsidR="00091002">
        <w:t xml:space="preserve">на </w:t>
      </w:r>
      <w:r w:rsidR="00BB059D">
        <w:t>Р</w:t>
      </w:r>
      <w:r w:rsidR="00091002">
        <w:t xml:space="preserve">исунках </w:t>
      </w:r>
      <w:r w:rsidR="00AC49DA">
        <w:t>5</w:t>
      </w:r>
      <w:r w:rsidR="0082006B">
        <w:t>–</w:t>
      </w:r>
      <w:r w:rsidR="00AC49DA">
        <w:t>7</w:t>
      </w:r>
      <w:r w:rsidR="00091002">
        <w:t>.</w:t>
      </w:r>
      <w:r w:rsidR="00D72690">
        <w:t xml:space="preserve"> </w:t>
      </w:r>
    </w:p>
    <w:p w14:paraId="705C83E1" w14:textId="60727A6F" w:rsidR="00A02107" w:rsidRDefault="00A02107" w:rsidP="00982E31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2CFCE17" wp14:editId="64403589">
            <wp:extent cx="5361734" cy="105553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5708" cy="107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BBC94" w14:textId="78C768CB" w:rsidR="00A02107" w:rsidRDefault="00A02107" w:rsidP="00A02107">
      <w:pPr>
        <w:pStyle w:val="aa"/>
      </w:pPr>
      <w:bookmarkStart w:id="8" w:name="_Ref191031078"/>
      <w:r>
        <w:t xml:space="preserve">Рисунок </w:t>
      </w:r>
      <w:r w:rsidR="000617D7">
        <w:rPr>
          <w:noProof/>
        </w:rPr>
        <w:fldChar w:fldCharType="begin"/>
      </w:r>
      <w:r w:rsidR="000617D7">
        <w:rPr>
          <w:noProof/>
        </w:rPr>
        <w:instrText xml:space="preserve"> SEQ Рисунок \* ARABIC </w:instrText>
      </w:r>
      <w:r w:rsidR="000617D7">
        <w:rPr>
          <w:noProof/>
        </w:rPr>
        <w:fldChar w:fldCharType="separate"/>
      </w:r>
      <w:r w:rsidR="00AC49DA">
        <w:rPr>
          <w:noProof/>
        </w:rPr>
        <w:t>4</w:t>
      </w:r>
      <w:r w:rsidR="000617D7">
        <w:rPr>
          <w:noProof/>
        </w:rPr>
        <w:fldChar w:fldCharType="end"/>
      </w:r>
      <w:bookmarkEnd w:id="8"/>
      <w:r>
        <w:t>. Выбор типа заявителя</w:t>
      </w:r>
    </w:p>
    <w:p w14:paraId="3F1C9AE2" w14:textId="1493C415" w:rsidR="00A02107" w:rsidRDefault="00A02107" w:rsidP="00A02107">
      <w:pPr>
        <w:ind w:firstLine="0"/>
      </w:pPr>
    </w:p>
    <w:p w14:paraId="4942ED8B" w14:textId="6F5ECF8B" w:rsidR="00A02107" w:rsidRDefault="00AC49DA" w:rsidP="00982E31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4B26803" wp14:editId="05FC3296">
            <wp:extent cx="6477000" cy="40843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C2710" w14:textId="59028F97" w:rsidR="00A02107" w:rsidRDefault="00A02107" w:rsidP="00A02107">
      <w:pPr>
        <w:pStyle w:val="aa"/>
      </w:pPr>
      <w:r>
        <w:t xml:space="preserve">Рисунок </w:t>
      </w:r>
      <w:r w:rsidR="000617D7">
        <w:rPr>
          <w:noProof/>
        </w:rPr>
        <w:fldChar w:fldCharType="begin"/>
      </w:r>
      <w:r w:rsidR="000617D7">
        <w:rPr>
          <w:noProof/>
        </w:rPr>
        <w:instrText xml:space="preserve"> SEQ Рисунок \* ARABIC </w:instrText>
      </w:r>
      <w:r w:rsidR="000617D7">
        <w:rPr>
          <w:noProof/>
        </w:rPr>
        <w:fldChar w:fldCharType="separate"/>
      </w:r>
      <w:r w:rsidR="00AC49DA">
        <w:rPr>
          <w:noProof/>
        </w:rPr>
        <w:t>5</w:t>
      </w:r>
      <w:r w:rsidR="000617D7">
        <w:rPr>
          <w:noProof/>
        </w:rPr>
        <w:fldChar w:fldCharType="end"/>
      </w:r>
      <w:r>
        <w:t>. Пример заполнения блока «Заявитель», тип «Физическое лицо»</w:t>
      </w:r>
    </w:p>
    <w:p w14:paraId="0E0957F2" w14:textId="77777777" w:rsidR="00A02107" w:rsidRDefault="00A02107" w:rsidP="00A02107">
      <w:pPr>
        <w:ind w:firstLine="0"/>
      </w:pPr>
    </w:p>
    <w:p w14:paraId="7946984F" w14:textId="3E0C33D0" w:rsidR="00FF05CC" w:rsidRDefault="00FF05CC" w:rsidP="00982E31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52C802F" wp14:editId="0E05D0A2">
            <wp:extent cx="6086770" cy="53161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П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350" cy="53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E7C7E" w14:textId="524B7E2E" w:rsidR="00A02107" w:rsidRDefault="00A02107" w:rsidP="00A02107">
      <w:pPr>
        <w:pStyle w:val="aa"/>
      </w:pPr>
      <w:r>
        <w:t xml:space="preserve">Рисунок </w:t>
      </w:r>
      <w:r w:rsidR="000617D7">
        <w:rPr>
          <w:noProof/>
        </w:rPr>
        <w:fldChar w:fldCharType="begin"/>
      </w:r>
      <w:r w:rsidR="000617D7">
        <w:rPr>
          <w:noProof/>
        </w:rPr>
        <w:instrText xml:space="preserve"> SEQ Рисунок \* ARABIC </w:instrText>
      </w:r>
      <w:r w:rsidR="000617D7">
        <w:rPr>
          <w:noProof/>
        </w:rPr>
        <w:fldChar w:fldCharType="separate"/>
      </w:r>
      <w:r w:rsidR="008614AA">
        <w:rPr>
          <w:noProof/>
        </w:rPr>
        <w:t>6</w:t>
      </w:r>
      <w:r w:rsidR="000617D7">
        <w:rPr>
          <w:noProof/>
        </w:rPr>
        <w:fldChar w:fldCharType="end"/>
      </w:r>
      <w:r>
        <w:t>. Пример заполнения блока «Заявитель», тип «Индивидуальный предприниматель»</w:t>
      </w:r>
    </w:p>
    <w:p w14:paraId="228D2D6C" w14:textId="1159B4CA" w:rsidR="00A02107" w:rsidRDefault="00A02107" w:rsidP="00A02107">
      <w:pPr>
        <w:ind w:firstLine="0"/>
      </w:pPr>
    </w:p>
    <w:p w14:paraId="5DED9340" w14:textId="57FF83BD" w:rsidR="00A02107" w:rsidRDefault="0082006B" w:rsidP="0082006B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06DC527" wp14:editId="4AC8232B">
            <wp:extent cx="5633805" cy="8082369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ОО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646" cy="80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6E918" w14:textId="16996385" w:rsidR="00A02107" w:rsidRDefault="00A02107" w:rsidP="00A02107">
      <w:pPr>
        <w:pStyle w:val="aa"/>
      </w:pPr>
      <w:r>
        <w:t xml:space="preserve">Рисунок </w:t>
      </w:r>
      <w:r w:rsidR="000617D7">
        <w:rPr>
          <w:noProof/>
        </w:rPr>
        <w:fldChar w:fldCharType="begin"/>
      </w:r>
      <w:r w:rsidR="000617D7">
        <w:rPr>
          <w:noProof/>
        </w:rPr>
        <w:instrText xml:space="preserve"> SEQ Рисунок \* ARABIC </w:instrText>
      </w:r>
      <w:r w:rsidR="000617D7">
        <w:rPr>
          <w:noProof/>
        </w:rPr>
        <w:fldChar w:fldCharType="separate"/>
      </w:r>
      <w:r w:rsidR="008614AA">
        <w:rPr>
          <w:noProof/>
        </w:rPr>
        <w:t>7</w:t>
      </w:r>
      <w:r w:rsidR="000617D7">
        <w:rPr>
          <w:noProof/>
        </w:rPr>
        <w:fldChar w:fldCharType="end"/>
      </w:r>
      <w:r>
        <w:t>. Пример заполнения блока «Заявитель», тип «Юридическое лицо»</w:t>
      </w:r>
    </w:p>
    <w:p w14:paraId="158BA2B0" w14:textId="09A24632" w:rsidR="00BE1C56" w:rsidRDefault="00BE1C56" w:rsidP="00BE1C56"/>
    <w:p w14:paraId="203DACA3" w14:textId="77777777" w:rsidR="00BE1C56" w:rsidRDefault="00BE1C56">
      <w:pPr>
        <w:spacing w:after="120" w:line="264" w:lineRule="auto"/>
        <w:ind w:firstLine="0"/>
        <w:jc w:val="left"/>
      </w:pPr>
      <w:r>
        <w:br w:type="page"/>
      </w:r>
    </w:p>
    <w:p w14:paraId="0A117A28" w14:textId="3F6852CF" w:rsidR="00BE1C56" w:rsidRPr="00BE1C56" w:rsidRDefault="00BE1C56" w:rsidP="00BE1C56">
      <w:r>
        <w:lastRenderedPageBreak/>
        <w:t>При необходимости запросить данные по нескольким заявителям в рамках одного заявления следует нажать кнопку «Добавить» (</w:t>
      </w:r>
      <w:hyperlink w:anchor="bookmark3" w:history="1">
        <w:r w:rsidRPr="004E5467">
          <w:t>Рисунок 8</w:t>
        </w:r>
      </w:hyperlink>
      <w:r>
        <w:t>) и повторить шаги заполнения блока «Заявитель» для каждого добавленного заявителя.</w:t>
      </w:r>
    </w:p>
    <w:p w14:paraId="316BA7CF" w14:textId="77777777" w:rsidR="00BE1C56" w:rsidRDefault="00BE1C56" w:rsidP="00BE1C56"/>
    <w:p w14:paraId="6445237D" w14:textId="101346D4" w:rsidR="00A02107" w:rsidRDefault="008614AA" w:rsidP="00A02107">
      <w:pPr>
        <w:ind w:firstLine="0"/>
      </w:pPr>
      <w:r>
        <w:rPr>
          <w:noProof/>
          <w:lang w:eastAsia="ru-RU"/>
        </w:rPr>
        <w:drawing>
          <wp:inline distT="0" distB="0" distL="0" distR="0" wp14:anchorId="351FD9DF" wp14:editId="0305C997">
            <wp:extent cx="6477000" cy="34899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2A063" w14:textId="2BB91FFB" w:rsidR="008614AA" w:rsidRDefault="008614AA" w:rsidP="008614AA">
      <w:pPr>
        <w:pStyle w:val="aa"/>
      </w:pPr>
      <w:bookmarkStart w:id="9" w:name="bookmark3"/>
      <w:bookmarkEnd w:id="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10962">
        <w:rPr>
          <w:noProof/>
        </w:rPr>
        <w:t>8</w:t>
      </w:r>
      <w:r>
        <w:rPr>
          <w:noProof/>
        </w:rPr>
        <w:fldChar w:fldCharType="end"/>
      </w:r>
      <w:r>
        <w:t xml:space="preserve">. </w:t>
      </w:r>
      <w:r w:rsidR="00D72690">
        <w:t xml:space="preserve">Добавление </w:t>
      </w:r>
      <w:r w:rsidR="00110962">
        <w:t xml:space="preserve">дополнительного </w:t>
      </w:r>
      <w:r w:rsidR="00D72690">
        <w:t>заявителя</w:t>
      </w:r>
    </w:p>
    <w:p w14:paraId="27745DA0" w14:textId="77777777" w:rsidR="008614AA" w:rsidRDefault="008614AA" w:rsidP="00FC4149"/>
    <w:p w14:paraId="66D47B36" w14:textId="73E2E1D0" w:rsidR="00091002" w:rsidRDefault="00BB059D" w:rsidP="00FC4149">
      <w:r>
        <w:t xml:space="preserve">В блоке «Данные по услуге» необходимо указать номер заявления </w:t>
      </w:r>
      <w:r w:rsidR="00294E61">
        <w:t xml:space="preserve">из </w:t>
      </w:r>
      <w:r w:rsidR="00FD24CB">
        <w:t>ПГС</w:t>
      </w:r>
      <w:r w:rsidR="00FD24CB" w:rsidRPr="00FD24CB">
        <w:t xml:space="preserve"> </w:t>
      </w:r>
      <w:r w:rsidR="00FD24CB">
        <w:rPr>
          <w:lang w:val="en-US"/>
        </w:rPr>
        <w:t>v</w:t>
      </w:r>
      <w:r w:rsidR="00FD24CB" w:rsidRPr="00FD24CB">
        <w:t>. 2.</w:t>
      </w:r>
      <w:r>
        <w:t xml:space="preserve">, и выбрать </w:t>
      </w:r>
      <w:r w:rsidR="0082006B">
        <w:t>наименование услуги</w:t>
      </w:r>
      <w:r>
        <w:t xml:space="preserve"> из элементов выпадающего списка, по которой было создано заявлен</w:t>
      </w:r>
      <w:r w:rsidR="000D74DE">
        <w:t>ие</w:t>
      </w:r>
      <w:r w:rsidR="00F7540A">
        <w:t xml:space="preserve"> </w:t>
      </w:r>
      <w:r>
        <w:t xml:space="preserve">в </w:t>
      </w:r>
      <w:r w:rsidR="00FD24CB">
        <w:t>ПГС</w:t>
      </w:r>
      <w:r w:rsidR="00FD24CB" w:rsidRPr="00FD24CB">
        <w:t xml:space="preserve"> </w:t>
      </w:r>
      <w:r w:rsidR="00FD24CB">
        <w:rPr>
          <w:lang w:val="en-US"/>
        </w:rPr>
        <w:t>v</w:t>
      </w:r>
      <w:r w:rsidR="00FD24CB" w:rsidRPr="00FD24CB">
        <w:t>. 2.</w:t>
      </w:r>
      <w:r w:rsidR="00FD24CB">
        <w:t xml:space="preserve"> </w:t>
      </w:r>
      <w:r>
        <w:t>(</w:t>
      </w:r>
      <w:r w:rsidR="000D74DE">
        <w:fldChar w:fldCharType="begin"/>
      </w:r>
      <w:r w:rsidR="000D74DE">
        <w:instrText xml:space="preserve"> REF _Ref191041435 \h </w:instrText>
      </w:r>
      <w:r w:rsidR="000D74DE">
        <w:fldChar w:fldCharType="separate"/>
      </w:r>
      <w:r w:rsidR="00EF4E6D">
        <w:t xml:space="preserve">Рисунок </w:t>
      </w:r>
      <w:r w:rsidR="00EF4E6D">
        <w:rPr>
          <w:noProof/>
        </w:rPr>
        <w:t>9</w:t>
      </w:r>
      <w:r w:rsidR="000D74DE">
        <w:fldChar w:fldCharType="end"/>
      </w:r>
      <w:r>
        <w:t>).</w:t>
      </w:r>
    </w:p>
    <w:p w14:paraId="5B4CB5F0" w14:textId="0B8CEE3B" w:rsidR="000D74DE" w:rsidRDefault="000D74DE" w:rsidP="000D74DE">
      <w:pPr>
        <w:ind w:firstLine="0"/>
      </w:pPr>
    </w:p>
    <w:p w14:paraId="5F4AECB0" w14:textId="7320756A" w:rsidR="000D74DE" w:rsidRDefault="000D74DE" w:rsidP="000D74DE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F455F4A" wp14:editId="2AB3865D">
            <wp:extent cx="5874534" cy="17914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0229" cy="179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71758" w14:textId="16B09223" w:rsidR="000D74DE" w:rsidRDefault="000D74DE" w:rsidP="000D74DE">
      <w:pPr>
        <w:pStyle w:val="aa"/>
      </w:pPr>
      <w:bookmarkStart w:id="10" w:name="_Ref191041435"/>
      <w:r>
        <w:t xml:space="preserve">Рисунок </w:t>
      </w:r>
      <w:r w:rsidR="000617D7">
        <w:rPr>
          <w:noProof/>
        </w:rPr>
        <w:fldChar w:fldCharType="begin"/>
      </w:r>
      <w:r w:rsidR="000617D7">
        <w:rPr>
          <w:noProof/>
        </w:rPr>
        <w:instrText xml:space="preserve"> SEQ Рисунок \* ARABIC </w:instrText>
      </w:r>
      <w:r w:rsidR="000617D7">
        <w:rPr>
          <w:noProof/>
        </w:rPr>
        <w:fldChar w:fldCharType="separate"/>
      </w:r>
      <w:r w:rsidR="00EF4E6D">
        <w:rPr>
          <w:noProof/>
        </w:rPr>
        <w:t>9</w:t>
      </w:r>
      <w:r w:rsidR="000617D7">
        <w:rPr>
          <w:noProof/>
        </w:rPr>
        <w:fldChar w:fldCharType="end"/>
      </w:r>
      <w:bookmarkEnd w:id="10"/>
      <w:r>
        <w:t>. Блок «Данные по услуге»</w:t>
      </w:r>
    </w:p>
    <w:p w14:paraId="12490DCC" w14:textId="77777777" w:rsidR="000D74DE" w:rsidRDefault="000D74DE" w:rsidP="000D74DE">
      <w:pPr>
        <w:ind w:firstLine="0"/>
      </w:pPr>
    </w:p>
    <w:p w14:paraId="4DEA4F6C" w14:textId="2BD5A936" w:rsidR="00BB059D" w:rsidRDefault="00BB059D" w:rsidP="00FC4149">
      <w:r>
        <w:t xml:space="preserve">В блоке «Документы» необходимо прикрепить файл заявления из </w:t>
      </w:r>
      <w:r w:rsidR="00FD24CB">
        <w:t>ПГС</w:t>
      </w:r>
      <w:r w:rsidR="00FD24CB" w:rsidRPr="00FD24CB">
        <w:t xml:space="preserve"> </w:t>
      </w:r>
      <w:r w:rsidR="00FD24CB">
        <w:rPr>
          <w:lang w:val="en-US"/>
        </w:rPr>
        <w:t>v</w:t>
      </w:r>
      <w:r w:rsidR="00FD24CB" w:rsidRPr="00FD24CB">
        <w:t>. 2</w:t>
      </w:r>
      <w:r>
        <w:t xml:space="preserve">. </w:t>
      </w:r>
      <w:r w:rsidR="00BE1C56">
        <w:t xml:space="preserve">Загрузка возможна только файлов в форматах </w:t>
      </w:r>
      <w:r w:rsidR="00BE1C56" w:rsidRPr="00ED3049">
        <w:t>*.</w:t>
      </w:r>
      <w:r w:rsidR="00BE1C56">
        <w:rPr>
          <w:lang w:val="en-US"/>
        </w:rPr>
        <w:t>xml</w:t>
      </w:r>
      <w:r w:rsidR="00BE1C56" w:rsidRPr="00ED3049">
        <w:t xml:space="preserve"> </w:t>
      </w:r>
      <w:r w:rsidR="00BE1C56">
        <w:t xml:space="preserve">или </w:t>
      </w:r>
      <w:proofErr w:type="gramStart"/>
      <w:r w:rsidR="00BE1C56">
        <w:t>*</w:t>
      </w:r>
      <w:r w:rsidR="00BE1C56" w:rsidRPr="00ED3049">
        <w:t>.</w:t>
      </w:r>
      <w:proofErr w:type="spellStart"/>
      <w:r w:rsidR="00BE1C56">
        <w:rPr>
          <w:lang w:val="en-US"/>
        </w:rPr>
        <w:t>json</w:t>
      </w:r>
      <w:proofErr w:type="spellEnd"/>
      <w:proofErr w:type="gramEnd"/>
      <w:r w:rsidR="00BE1C56" w:rsidRPr="0055215B">
        <w:t xml:space="preserve">. </w:t>
      </w:r>
      <w:r>
        <w:t>Процесс прикрепления</w:t>
      </w:r>
      <w:r w:rsidR="000D74DE">
        <w:t xml:space="preserve"> документа показан на Рисунке 10.</w:t>
      </w:r>
    </w:p>
    <w:p w14:paraId="4050D68C" w14:textId="7252EDBE" w:rsidR="000D74DE" w:rsidRDefault="000D74DE" w:rsidP="000D74DE">
      <w:pPr>
        <w:ind w:firstLine="0"/>
      </w:pPr>
    </w:p>
    <w:p w14:paraId="0A5CEE9F" w14:textId="5381C297" w:rsidR="000D74DE" w:rsidRDefault="000D74DE" w:rsidP="000D74DE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412EA48" wp14:editId="74C79EBD">
            <wp:extent cx="5165956" cy="52251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крепление документа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450" cy="523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AF2D3" w14:textId="7D919ACA" w:rsidR="000D74DE" w:rsidRDefault="000D74DE" w:rsidP="000D74DE">
      <w:pPr>
        <w:pStyle w:val="aa"/>
      </w:pPr>
      <w:r>
        <w:t xml:space="preserve">Рисунок </w:t>
      </w:r>
      <w:r w:rsidR="000617D7">
        <w:rPr>
          <w:noProof/>
        </w:rPr>
        <w:fldChar w:fldCharType="begin"/>
      </w:r>
      <w:r w:rsidR="000617D7">
        <w:rPr>
          <w:noProof/>
        </w:rPr>
        <w:instrText xml:space="preserve"> SEQ Рисунок \* ARABIC </w:instrText>
      </w:r>
      <w:r w:rsidR="000617D7">
        <w:rPr>
          <w:noProof/>
        </w:rPr>
        <w:fldChar w:fldCharType="separate"/>
      </w:r>
      <w:r w:rsidR="00EF4E6D">
        <w:rPr>
          <w:noProof/>
        </w:rPr>
        <w:t>10</w:t>
      </w:r>
      <w:r w:rsidR="000617D7">
        <w:rPr>
          <w:noProof/>
        </w:rPr>
        <w:fldChar w:fldCharType="end"/>
      </w:r>
      <w:r>
        <w:t>. Блок «Документы»</w:t>
      </w:r>
    </w:p>
    <w:p w14:paraId="6D730D0A" w14:textId="77777777" w:rsidR="000D74DE" w:rsidRDefault="000D74DE" w:rsidP="000D74DE">
      <w:pPr>
        <w:ind w:firstLine="0"/>
      </w:pPr>
    </w:p>
    <w:p w14:paraId="15CBBCF0" w14:textId="780CBD17" w:rsidR="00B25A6E" w:rsidRDefault="00B25A6E" w:rsidP="00FC4149">
      <w:r>
        <w:t>После заполнения экранной формы «Создание дела» необходим</w:t>
      </w:r>
      <w:r w:rsidR="0038280A">
        <w:t>о нажать на кнопку «Сохранить» (</w:t>
      </w:r>
      <w:r w:rsidR="00BF5739">
        <w:fldChar w:fldCharType="begin"/>
      </w:r>
      <w:r w:rsidR="00BF5739">
        <w:instrText xml:space="preserve"> REF _Ref191042156 \h </w:instrText>
      </w:r>
      <w:r w:rsidR="00BF5739">
        <w:fldChar w:fldCharType="separate"/>
      </w:r>
      <w:r w:rsidR="00EF4E6D">
        <w:t xml:space="preserve">Рисунок </w:t>
      </w:r>
      <w:r w:rsidR="00EF4E6D">
        <w:rPr>
          <w:noProof/>
        </w:rPr>
        <w:t>11</w:t>
      </w:r>
      <w:r w:rsidR="00BF5739">
        <w:fldChar w:fldCharType="end"/>
      </w:r>
      <w:r w:rsidR="0038280A">
        <w:t>)</w:t>
      </w:r>
      <w:r w:rsidR="00F33E26">
        <w:t>,</w:t>
      </w:r>
      <w:r w:rsidR="00E0718D">
        <w:t xml:space="preserve"> </w:t>
      </w:r>
      <w:r w:rsidR="00E0718D">
        <w:rPr>
          <w:highlight w:val="white"/>
        </w:rPr>
        <w:t>расп</w:t>
      </w:r>
      <w:r w:rsidR="00100581">
        <w:rPr>
          <w:highlight w:val="white"/>
        </w:rPr>
        <w:t>оложенную в верхнем левом углу.</w:t>
      </w:r>
    </w:p>
    <w:p w14:paraId="0BD14037" w14:textId="6EEA2782" w:rsidR="0038280A" w:rsidRDefault="0038280A" w:rsidP="0038280A">
      <w:pPr>
        <w:ind w:firstLine="0"/>
      </w:pPr>
    </w:p>
    <w:p w14:paraId="27FA8FBA" w14:textId="4CB1135F" w:rsidR="00BF5739" w:rsidRDefault="00BF5739" w:rsidP="00BF5739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E1F95B4" wp14:editId="4ECF9BF6">
            <wp:extent cx="6480175" cy="207073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CA8B9" w14:textId="041CAAE1" w:rsidR="00BF5739" w:rsidRDefault="00BF5739" w:rsidP="00BF5739">
      <w:pPr>
        <w:pStyle w:val="aa"/>
      </w:pPr>
      <w:bookmarkStart w:id="11" w:name="_Ref191042156"/>
      <w:r>
        <w:t xml:space="preserve">Рисунок </w:t>
      </w:r>
      <w:r w:rsidR="000617D7">
        <w:rPr>
          <w:noProof/>
        </w:rPr>
        <w:fldChar w:fldCharType="begin"/>
      </w:r>
      <w:r w:rsidR="000617D7">
        <w:rPr>
          <w:noProof/>
        </w:rPr>
        <w:instrText xml:space="preserve"> SEQ Рисунок \* ARABIC </w:instrText>
      </w:r>
      <w:r w:rsidR="000617D7">
        <w:rPr>
          <w:noProof/>
        </w:rPr>
        <w:fldChar w:fldCharType="separate"/>
      </w:r>
      <w:r w:rsidR="00EF4E6D">
        <w:rPr>
          <w:noProof/>
        </w:rPr>
        <w:t>11</w:t>
      </w:r>
      <w:r w:rsidR="000617D7">
        <w:rPr>
          <w:noProof/>
        </w:rPr>
        <w:fldChar w:fldCharType="end"/>
      </w:r>
      <w:bookmarkEnd w:id="11"/>
      <w:r>
        <w:t>. Сохранение дела</w:t>
      </w:r>
    </w:p>
    <w:p w14:paraId="4040F256" w14:textId="0E7FF319" w:rsidR="00BF5739" w:rsidRDefault="00BF5739" w:rsidP="00BF5739">
      <w:pPr>
        <w:ind w:firstLine="0"/>
      </w:pPr>
    </w:p>
    <w:p w14:paraId="1FF0EAF6" w14:textId="77777777" w:rsidR="00384776" w:rsidRDefault="00384776">
      <w:pPr>
        <w:spacing w:after="120" w:line="264" w:lineRule="auto"/>
        <w:ind w:firstLine="0"/>
        <w:jc w:val="left"/>
      </w:pPr>
      <w:r>
        <w:br w:type="page"/>
      </w:r>
    </w:p>
    <w:p w14:paraId="09BE5FFE" w14:textId="2C1AEC88" w:rsidR="00384776" w:rsidRDefault="00384776" w:rsidP="00384776">
      <w:r>
        <w:lastRenderedPageBreak/>
        <w:t xml:space="preserve">Затем в левой области экрана отобразятся следующие кнопки </w:t>
      </w:r>
      <w:r w:rsidRPr="00DE5090">
        <w:rPr>
          <w:bCs/>
          <w:highlight w:val="white"/>
        </w:rPr>
        <w:t>(</w:t>
      </w:r>
      <w:r w:rsidRPr="00DE5090">
        <w:rPr>
          <w:bCs/>
          <w:highlight w:val="white"/>
        </w:rPr>
        <w:fldChar w:fldCharType="begin"/>
      </w:r>
      <w:r w:rsidRPr="00DE5090">
        <w:rPr>
          <w:bCs/>
          <w:highlight w:val="white"/>
        </w:rPr>
        <w:instrText xml:space="preserve"> REF _Ref191047347 \h  \* MERGEFORMAT </w:instrText>
      </w:r>
      <w:r w:rsidRPr="00DE5090">
        <w:rPr>
          <w:bCs/>
          <w:highlight w:val="white"/>
        </w:rPr>
      </w:r>
      <w:r w:rsidRPr="00DE5090">
        <w:rPr>
          <w:bCs/>
          <w:highlight w:val="white"/>
        </w:rPr>
        <w:fldChar w:fldCharType="separate"/>
      </w:r>
      <w:r>
        <w:t xml:space="preserve">Рисунок </w:t>
      </w:r>
      <w:r>
        <w:rPr>
          <w:noProof/>
        </w:rPr>
        <w:t>12</w:t>
      </w:r>
      <w:r w:rsidRPr="00DE5090">
        <w:rPr>
          <w:bCs/>
          <w:highlight w:val="white"/>
        </w:rPr>
        <w:fldChar w:fldCharType="end"/>
      </w:r>
      <w:r w:rsidRPr="00DE5090">
        <w:rPr>
          <w:bCs/>
          <w:highlight w:val="white"/>
        </w:rPr>
        <w:t>)</w:t>
      </w:r>
      <w:r>
        <w:t>:</w:t>
      </w:r>
    </w:p>
    <w:p w14:paraId="677555E2" w14:textId="77777777" w:rsidR="00384776" w:rsidRDefault="00384776" w:rsidP="00384776">
      <w:r>
        <w:t>кнопка «Регистрация» - для регистрации заявления в ФГИС ПГС;</w:t>
      </w:r>
    </w:p>
    <w:p w14:paraId="1B6CAB4D" w14:textId="77777777" w:rsidR="00384776" w:rsidRDefault="00384776" w:rsidP="00384776">
      <w:r>
        <w:t xml:space="preserve">кнопка «Проверить на корректность» - для осуществления проверки корректности заполнения полей формы заявления; </w:t>
      </w:r>
    </w:p>
    <w:p w14:paraId="5D9DCC70" w14:textId="522F97AB" w:rsidR="00BF5739" w:rsidRPr="00DE5090" w:rsidRDefault="00384776" w:rsidP="00384776">
      <w:r>
        <w:t>кнопка «Вернуться» - для возврата в реестр заявлений.</w:t>
      </w:r>
      <w:r w:rsidR="00B262AA" w:rsidRPr="00DE5090">
        <w:rPr>
          <w:bCs/>
          <w:highlight w:val="white"/>
        </w:rPr>
        <w:t xml:space="preserve"> </w:t>
      </w:r>
    </w:p>
    <w:p w14:paraId="70CB9FF3" w14:textId="77777777" w:rsidR="00B262AA" w:rsidRDefault="00B262AA" w:rsidP="00B262AA">
      <w:pPr>
        <w:ind w:firstLine="0"/>
      </w:pPr>
    </w:p>
    <w:p w14:paraId="4EC42743" w14:textId="14DB2F13" w:rsidR="00B262AA" w:rsidRDefault="001A5F5B" w:rsidP="00B262AA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7A995CA" wp14:editId="3526A49B">
            <wp:extent cx="6480175" cy="254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30417" w14:textId="5F22E041" w:rsidR="00B262AA" w:rsidRDefault="00B262AA" w:rsidP="00B262AA">
      <w:pPr>
        <w:pStyle w:val="aa"/>
      </w:pPr>
      <w:bookmarkStart w:id="12" w:name="_Ref191047347"/>
      <w:r>
        <w:t xml:space="preserve">Рисунок </w:t>
      </w:r>
      <w:r w:rsidR="000617D7">
        <w:rPr>
          <w:noProof/>
        </w:rPr>
        <w:fldChar w:fldCharType="begin"/>
      </w:r>
      <w:r w:rsidR="000617D7">
        <w:rPr>
          <w:noProof/>
        </w:rPr>
        <w:instrText xml:space="preserve"> SEQ Рисунок \* ARABIC </w:instrText>
      </w:r>
      <w:r w:rsidR="000617D7">
        <w:rPr>
          <w:noProof/>
        </w:rPr>
        <w:fldChar w:fldCharType="separate"/>
      </w:r>
      <w:r w:rsidR="00EF4E6D">
        <w:rPr>
          <w:noProof/>
        </w:rPr>
        <w:t>12</w:t>
      </w:r>
      <w:r w:rsidR="000617D7">
        <w:rPr>
          <w:noProof/>
        </w:rPr>
        <w:fldChar w:fldCharType="end"/>
      </w:r>
      <w:bookmarkEnd w:id="12"/>
      <w:r>
        <w:t>. Регистрация дела</w:t>
      </w:r>
    </w:p>
    <w:p w14:paraId="1860BC87" w14:textId="77777777" w:rsidR="00B262AA" w:rsidRDefault="00B262AA" w:rsidP="00B262AA">
      <w:pPr>
        <w:ind w:firstLine="0"/>
      </w:pPr>
    </w:p>
    <w:p w14:paraId="7DA97FBA" w14:textId="5714E6A7" w:rsidR="001A5F5B" w:rsidRDefault="001A5F5B" w:rsidP="001A5F5B">
      <w:r>
        <w:rPr>
          <w:highlight w:val="white"/>
        </w:rPr>
        <w:t xml:space="preserve">После регистрации заявления </w:t>
      </w:r>
      <w:r w:rsidR="00294E61">
        <w:rPr>
          <w:highlight w:val="white"/>
        </w:rPr>
        <w:t xml:space="preserve">системой ФГИС ПГС </w:t>
      </w:r>
      <w:r>
        <w:rPr>
          <w:highlight w:val="white"/>
        </w:rPr>
        <w:t>ему будет присвоен порядковый номер и статус «</w:t>
      </w:r>
      <w:r>
        <w:t>В работе»,</w:t>
      </w:r>
      <w:r w:rsidR="00294E61" w:rsidDel="00294E61">
        <w:t xml:space="preserve"> </w:t>
      </w:r>
      <w:r>
        <w:t xml:space="preserve">а также </w:t>
      </w:r>
      <w:r w:rsidR="00710014">
        <w:t xml:space="preserve">в заявлении </w:t>
      </w:r>
      <w:r>
        <w:t>будут</w:t>
      </w:r>
      <w:r w:rsidR="003E1EE0">
        <w:t xml:space="preserve"> </w:t>
      </w:r>
      <w:r>
        <w:t>доступны два новых раздела «Завершенные операции» и «История» (</w:t>
      </w:r>
      <w:r>
        <w:fldChar w:fldCharType="begin"/>
      </w:r>
      <w:r>
        <w:instrText xml:space="preserve"> REF _Ref161740448 \h </w:instrText>
      </w:r>
      <w:r>
        <w:fldChar w:fldCharType="separate"/>
      </w:r>
      <w:r w:rsidR="00EF4E6D">
        <w:t xml:space="preserve">Рисунок </w:t>
      </w:r>
      <w:r w:rsidR="00EF4E6D">
        <w:rPr>
          <w:noProof/>
        </w:rPr>
        <w:t>13</w:t>
      </w:r>
      <w:r>
        <w:fldChar w:fldCharType="end"/>
      </w:r>
      <w:r>
        <w:t>).</w:t>
      </w:r>
    </w:p>
    <w:p w14:paraId="6A960F49" w14:textId="58202CED" w:rsidR="001A5F5B" w:rsidRDefault="001A5F5B" w:rsidP="001A5F5B">
      <w:pPr>
        <w:ind w:firstLine="0"/>
      </w:pPr>
    </w:p>
    <w:p w14:paraId="19D54228" w14:textId="5E860F4F" w:rsidR="001A5F5B" w:rsidRPr="001A5F5B" w:rsidRDefault="001A5F5B" w:rsidP="001A5F5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B989669" wp14:editId="1EDF8BD2">
            <wp:extent cx="6480175" cy="300672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7BBD2" w14:textId="683EA4BA" w:rsidR="001A5F5B" w:rsidRDefault="001A5F5B" w:rsidP="001A5F5B">
      <w:pPr>
        <w:pStyle w:val="aa"/>
        <w:rPr>
          <w:highlight w:val="white"/>
        </w:rPr>
      </w:pPr>
      <w:bookmarkStart w:id="13" w:name="_Ref161740448"/>
      <w:r>
        <w:t xml:space="preserve">Рисунок </w:t>
      </w:r>
      <w:r w:rsidR="000617D7">
        <w:rPr>
          <w:noProof/>
        </w:rPr>
        <w:fldChar w:fldCharType="begin"/>
      </w:r>
      <w:r w:rsidR="000617D7">
        <w:rPr>
          <w:noProof/>
        </w:rPr>
        <w:instrText xml:space="preserve"> SEQ Рисунок \* ARABIC </w:instrText>
      </w:r>
      <w:r w:rsidR="000617D7">
        <w:rPr>
          <w:noProof/>
        </w:rPr>
        <w:fldChar w:fldCharType="separate"/>
      </w:r>
      <w:r w:rsidR="00EF4E6D">
        <w:rPr>
          <w:noProof/>
        </w:rPr>
        <w:t>13</w:t>
      </w:r>
      <w:r w:rsidR="000617D7">
        <w:rPr>
          <w:noProof/>
        </w:rPr>
        <w:fldChar w:fldCharType="end"/>
      </w:r>
      <w:bookmarkEnd w:id="13"/>
      <w:r>
        <w:t>. Заявление зарегистрировано</w:t>
      </w:r>
    </w:p>
    <w:p w14:paraId="31CD1F1D" w14:textId="77777777" w:rsidR="001A5F5B" w:rsidRDefault="001A5F5B" w:rsidP="001A5F5B">
      <w:pPr>
        <w:ind w:firstLine="0"/>
        <w:rPr>
          <w:highlight w:val="white"/>
        </w:rPr>
      </w:pPr>
    </w:p>
    <w:p w14:paraId="5E755A45" w14:textId="77777777" w:rsidR="00384776" w:rsidRDefault="00384776">
      <w:pPr>
        <w:spacing w:after="120" w:line="264" w:lineRule="auto"/>
        <w:ind w:firstLine="0"/>
        <w:jc w:val="left"/>
      </w:pPr>
      <w:r>
        <w:br w:type="page"/>
      </w:r>
    </w:p>
    <w:p w14:paraId="702D4440" w14:textId="4E5C0C8E" w:rsidR="00144300" w:rsidRDefault="001A5F5B" w:rsidP="00B262AA">
      <w:r>
        <w:lastRenderedPageBreak/>
        <w:t xml:space="preserve">Далее автоматически запустится сервисная задача </w:t>
      </w:r>
      <w:r w:rsidR="00384776">
        <w:t>по</w:t>
      </w:r>
      <w:r>
        <w:t xml:space="preserve"> направлени</w:t>
      </w:r>
      <w:r w:rsidR="00384776">
        <w:t>ю</w:t>
      </w:r>
      <w:r>
        <w:t xml:space="preserve"> межведомственных запросов. Для просмотра результата выполнения запроса необходимо обновить страницу браузера. Сведения об отправленных запросах отобразятся в блоке </w:t>
      </w:r>
      <w:r w:rsidR="009B1AF9">
        <w:t>«Документы»,</w:t>
      </w:r>
      <w:r w:rsidR="00E44A20">
        <w:t xml:space="preserve"> раздел </w:t>
      </w:r>
      <w:r>
        <w:t>«Процессные документы» (</w:t>
      </w:r>
      <w:r w:rsidR="00E44A20">
        <w:fldChar w:fldCharType="begin"/>
      </w:r>
      <w:r w:rsidR="00E44A20">
        <w:instrText xml:space="preserve"> REF _Ref191048670 \h </w:instrText>
      </w:r>
      <w:r w:rsidR="00E44A20">
        <w:fldChar w:fldCharType="separate"/>
      </w:r>
      <w:r w:rsidR="00EF4E6D">
        <w:t xml:space="preserve">Рисунок </w:t>
      </w:r>
      <w:r w:rsidR="00EF4E6D">
        <w:rPr>
          <w:noProof/>
        </w:rPr>
        <w:t>14</w:t>
      </w:r>
      <w:r w:rsidR="00E44A20">
        <w:fldChar w:fldCharType="end"/>
      </w:r>
      <w:r>
        <w:t xml:space="preserve">). </w:t>
      </w:r>
    </w:p>
    <w:p w14:paraId="083804B7" w14:textId="5A61B829" w:rsidR="00144300" w:rsidRDefault="00C10993" w:rsidP="00144300">
      <w:r>
        <w:t>Файл результата запроса (</w:t>
      </w:r>
      <w:r>
        <w:rPr>
          <w:lang w:val="en-US"/>
        </w:rPr>
        <w:t>result</w:t>
      </w:r>
      <w:r w:rsidRPr="00C10993">
        <w:t>.</w:t>
      </w:r>
      <w:r w:rsidR="00B42E85">
        <w:rPr>
          <w:lang w:val="en-US"/>
        </w:rPr>
        <w:t>xml</w:t>
      </w:r>
      <w:r>
        <w:t>) доступен для загрузки и просмотра на ПК</w:t>
      </w:r>
      <w:r w:rsidR="00DE5090">
        <w:t xml:space="preserve">. Также доступно </w:t>
      </w:r>
      <w:r w:rsidR="0089362F">
        <w:t>формирование файла результата запроса в *</w:t>
      </w:r>
      <w:r w:rsidR="0089362F" w:rsidRPr="00480B8B">
        <w:t>.</w:t>
      </w:r>
      <w:r w:rsidR="0089362F">
        <w:rPr>
          <w:lang w:val="en-US"/>
        </w:rPr>
        <w:t>pdf</w:t>
      </w:r>
      <w:r w:rsidR="00144300">
        <w:t xml:space="preserve"> посредством нажатия на гипертекст «Сформировать </w:t>
      </w:r>
      <w:r w:rsidR="00144300">
        <w:rPr>
          <w:lang w:val="en-US"/>
        </w:rPr>
        <w:t>PDF</w:t>
      </w:r>
      <w:r w:rsidR="00144300">
        <w:t>». При необходимости результат</w:t>
      </w:r>
      <w:r w:rsidR="0089362F" w:rsidRPr="00480B8B">
        <w:t xml:space="preserve"> </w:t>
      </w:r>
      <w:r w:rsidR="00144300">
        <w:t xml:space="preserve">можно подписать </w:t>
      </w:r>
      <w:r w:rsidR="0089362F">
        <w:t>ЭЦП</w:t>
      </w:r>
      <w:r w:rsidR="00144300">
        <w:t xml:space="preserve"> посредством нажатия на гипертекст «подписать» либо «прикрепить подпись». Процесс формирования </w:t>
      </w:r>
      <w:r w:rsidR="00144300" w:rsidRPr="008E56B8">
        <w:t>*.</w:t>
      </w:r>
      <w:r w:rsidR="00144300">
        <w:rPr>
          <w:lang w:val="en-US"/>
        </w:rPr>
        <w:t>pdf</w:t>
      </w:r>
      <w:r w:rsidR="00144300" w:rsidRPr="008E56B8">
        <w:t xml:space="preserve"> </w:t>
      </w:r>
      <w:r w:rsidR="00144300">
        <w:t>и подписания показан на Рисунке 15.</w:t>
      </w:r>
    </w:p>
    <w:p w14:paraId="5AC24986" w14:textId="592B4EA4" w:rsidR="00B262AA" w:rsidRDefault="00144300" w:rsidP="00B262AA">
      <w:r>
        <w:t xml:space="preserve">Также функциональностью раздела предусмотрено </w:t>
      </w:r>
      <w:r w:rsidR="00DE5090">
        <w:t>формирование архива с файлами запроса</w:t>
      </w:r>
      <w:r w:rsidR="00DA1F6A">
        <w:t>.</w:t>
      </w:r>
      <w:r w:rsidR="00DE5090">
        <w:t xml:space="preserve"> </w:t>
      </w:r>
      <w:r w:rsidR="00DA1F6A">
        <w:t xml:space="preserve">Для </w:t>
      </w:r>
      <w:r>
        <w:t xml:space="preserve">выгрузки и просмотра на ПК </w:t>
      </w:r>
      <w:r w:rsidR="00DE5090">
        <w:t>необходимо нажат</w:t>
      </w:r>
      <w:r w:rsidR="00E44A20">
        <w:t>ь на соответствующий гипертекст</w:t>
      </w:r>
      <w:r w:rsidR="00DE5090">
        <w:t xml:space="preserve">. </w:t>
      </w:r>
    </w:p>
    <w:p w14:paraId="3D84532B" w14:textId="6E8C7A93" w:rsidR="009B1AF9" w:rsidRDefault="009B1AF9" w:rsidP="009B1AF9">
      <w:pPr>
        <w:ind w:firstLine="0"/>
      </w:pPr>
    </w:p>
    <w:p w14:paraId="3B4A4AB4" w14:textId="41EF45E7" w:rsidR="009B1AF9" w:rsidRPr="001A5F5B" w:rsidRDefault="00B42E85" w:rsidP="009B1AF9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B7788CA" wp14:editId="7FFE5F2D">
            <wp:extent cx="6477000" cy="28270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09F0D" w14:textId="1C7C37C1" w:rsidR="009B1AF9" w:rsidRDefault="009B1AF9" w:rsidP="009B1AF9">
      <w:pPr>
        <w:pStyle w:val="aa"/>
        <w:rPr>
          <w:highlight w:val="white"/>
        </w:rPr>
      </w:pPr>
      <w:bookmarkStart w:id="14" w:name="_Ref191048670"/>
      <w:r>
        <w:t xml:space="preserve">Рисунок </w:t>
      </w:r>
      <w:r w:rsidR="000617D7">
        <w:rPr>
          <w:noProof/>
        </w:rPr>
        <w:fldChar w:fldCharType="begin"/>
      </w:r>
      <w:r w:rsidR="000617D7">
        <w:rPr>
          <w:noProof/>
        </w:rPr>
        <w:instrText xml:space="preserve"> SEQ Рисунок \* ARABIC </w:instrText>
      </w:r>
      <w:r w:rsidR="000617D7">
        <w:rPr>
          <w:noProof/>
        </w:rPr>
        <w:fldChar w:fldCharType="separate"/>
      </w:r>
      <w:r w:rsidR="00EF4E6D">
        <w:rPr>
          <w:noProof/>
        </w:rPr>
        <w:t>14</w:t>
      </w:r>
      <w:r w:rsidR="000617D7">
        <w:rPr>
          <w:noProof/>
        </w:rPr>
        <w:fldChar w:fldCharType="end"/>
      </w:r>
      <w:bookmarkEnd w:id="14"/>
      <w:r>
        <w:t xml:space="preserve">. </w:t>
      </w:r>
      <w:r w:rsidR="00E44A20">
        <w:t>Раздел</w:t>
      </w:r>
      <w:r>
        <w:t xml:space="preserve"> «Процессные документы»</w:t>
      </w:r>
    </w:p>
    <w:p w14:paraId="4E4759B3" w14:textId="5580E9C2" w:rsidR="00E44A20" w:rsidRPr="001A5F5B" w:rsidRDefault="0089362F" w:rsidP="00E44A20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3AFA830" wp14:editId="48E779AF">
            <wp:extent cx="6477000" cy="7498080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913C7" w14:textId="4A21E2AE" w:rsidR="00E44A20" w:rsidRDefault="00E44A20" w:rsidP="00E44A20">
      <w:pPr>
        <w:pStyle w:val="aa"/>
        <w:rPr>
          <w:highlight w:val="white"/>
        </w:rPr>
      </w:pPr>
      <w:r>
        <w:t xml:space="preserve">Рисунок </w:t>
      </w:r>
      <w:r w:rsidR="000617D7">
        <w:rPr>
          <w:noProof/>
        </w:rPr>
        <w:fldChar w:fldCharType="begin"/>
      </w:r>
      <w:r w:rsidR="000617D7">
        <w:rPr>
          <w:noProof/>
        </w:rPr>
        <w:instrText xml:space="preserve"> SEQ Рисунок \* ARABIC </w:instrText>
      </w:r>
      <w:r w:rsidR="000617D7">
        <w:rPr>
          <w:noProof/>
        </w:rPr>
        <w:fldChar w:fldCharType="separate"/>
      </w:r>
      <w:r w:rsidR="00EF4E6D">
        <w:rPr>
          <w:noProof/>
        </w:rPr>
        <w:t>15</w:t>
      </w:r>
      <w:r w:rsidR="000617D7">
        <w:rPr>
          <w:noProof/>
        </w:rPr>
        <w:fldChar w:fldCharType="end"/>
      </w:r>
      <w:r>
        <w:t>. Процесс подписания документа</w:t>
      </w:r>
    </w:p>
    <w:p w14:paraId="40681C2A" w14:textId="77777777" w:rsidR="009B1AF9" w:rsidRDefault="009B1AF9" w:rsidP="009B1AF9">
      <w:pPr>
        <w:ind w:firstLine="0"/>
      </w:pPr>
    </w:p>
    <w:p w14:paraId="7E58ED2F" w14:textId="16FCFEFB" w:rsidR="00DE5090" w:rsidRDefault="00DE5090" w:rsidP="00B262AA">
      <w:r>
        <w:t>Если при работе с делом необходимо направить другой запрос или выполнить повторную отправку ошибочного запроса, то необходимо нажать на кнопку «Добавить»</w:t>
      </w:r>
      <w:r w:rsidR="00710014">
        <w:t xml:space="preserve"> в разделе «Процессные документы»</w:t>
      </w:r>
      <w:r w:rsidR="00723A0A">
        <w:t xml:space="preserve">. </w:t>
      </w:r>
      <w:r w:rsidR="00906043">
        <w:t xml:space="preserve">Данная функция доступна для всех статусов дела, кроме «Завершено». </w:t>
      </w:r>
      <w:r w:rsidR="00723A0A">
        <w:t xml:space="preserve">Процесс отправки запроса показан на Рисунке </w:t>
      </w:r>
      <w:r w:rsidR="00F33DC0">
        <w:t>16</w:t>
      </w:r>
      <w:r w:rsidR="00723A0A">
        <w:t>.</w:t>
      </w:r>
    </w:p>
    <w:p w14:paraId="25D812D8" w14:textId="2CE17615" w:rsidR="00F33DC0" w:rsidRDefault="00F33DC0" w:rsidP="00F33DC0">
      <w:pPr>
        <w:ind w:firstLine="0"/>
      </w:pPr>
    </w:p>
    <w:p w14:paraId="6252C584" w14:textId="67D670E7" w:rsidR="00F33DC0" w:rsidRPr="001A5F5B" w:rsidRDefault="00F33DC0" w:rsidP="00F33DC0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B6297B" wp14:editId="3A5E106C">
            <wp:extent cx="5008000" cy="8753187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оздание запроса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219" cy="875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03544" w14:textId="4F588033" w:rsidR="00F33DC0" w:rsidRDefault="00F33DC0" w:rsidP="00F33DC0">
      <w:pPr>
        <w:pStyle w:val="aa"/>
        <w:rPr>
          <w:highlight w:val="white"/>
        </w:rPr>
      </w:pPr>
      <w:r>
        <w:t xml:space="preserve">Рисунок </w:t>
      </w:r>
      <w:r w:rsidR="000617D7">
        <w:rPr>
          <w:noProof/>
        </w:rPr>
        <w:fldChar w:fldCharType="begin"/>
      </w:r>
      <w:r w:rsidR="000617D7">
        <w:rPr>
          <w:noProof/>
        </w:rPr>
        <w:instrText xml:space="preserve"> SEQ Рисунок \* ARABIC </w:instrText>
      </w:r>
      <w:r w:rsidR="000617D7">
        <w:rPr>
          <w:noProof/>
        </w:rPr>
        <w:fldChar w:fldCharType="separate"/>
      </w:r>
      <w:r w:rsidR="00EF4E6D">
        <w:rPr>
          <w:noProof/>
        </w:rPr>
        <w:t>16</w:t>
      </w:r>
      <w:r w:rsidR="000617D7">
        <w:rPr>
          <w:noProof/>
        </w:rPr>
        <w:fldChar w:fldCharType="end"/>
      </w:r>
      <w:r>
        <w:t xml:space="preserve">. Процесс добавления </w:t>
      </w:r>
      <w:proofErr w:type="spellStart"/>
      <w:r>
        <w:t>межвед</w:t>
      </w:r>
      <w:proofErr w:type="spellEnd"/>
      <w:r>
        <w:t>-запроса</w:t>
      </w:r>
    </w:p>
    <w:p w14:paraId="607BC484" w14:textId="77777777" w:rsidR="00F33DC0" w:rsidRDefault="00F33DC0" w:rsidP="00F33DC0">
      <w:pPr>
        <w:ind w:firstLine="0"/>
      </w:pPr>
    </w:p>
    <w:p w14:paraId="179C5248" w14:textId="4B0C73F4" w:rsidR="00DE5090" w:rsidRDefault="00DE5090" w:rsidP="00B262AA">
      <w:r>
        <w:lastRenderedPageBreak/>
        <w:t xml:space="preserve">После завершения работы с делом необходимо нажать на кнопку «Завершено», статус дела изменится на </w:t>
      </w:r>
      <w:r w:rsidR="00DA1F6A">
        <w:t xml:space="preserve">терминальный </w:t>
      </w:r>
      <w:r>
        <w:t>«</w:t>
      </w:r>
      <w:r w:rsidR="009B1AF9">
        <w:t>Завершено</w:t>
      </w:r>
      <w:r>
        <w:t>»</w:t>
      </w:r>
      <w:r w:rsidR="004E5467">
        <w:t xml:space="preserve"> </w:t>
      </w:r>
      <w:r>
        <w:t>(</w:t>
      </w:r>
      <w:r w:rsidR="006B4D65">
        <w:fldChar w:fldCharType="begin"/>
      </w:r>
      <w:r w:rsidR="006B4D65">
        <w:instrText xml:space="preserve"> REF _Ref191051411 \h </w:instrText>
      </w:r>
      <w:r w:rsidR="006B4D65">
        <w:fldChar w:fldCharType="separate"/>
      </w:r>
      <w:r w:rsidR="00EF4E6D">
        <w:t xml:space="preserve">Рисунок </w:t>
      </w:r>
      <w:r w:rsidR="00EF4E6D">
        <w:rPr>
          <w:noProof/>
        </w:rPr>
        <w:t>17</w:t>
      </w:r>
      <w:r w:rsidR="006B4D65">
        <w:fldChar w:fldCharType="end"/>
      </w:r>
      <w:r>
        <w:t>).</w:t>
      </w:r>
    </w:p>
    <w:p w14:paraId="661CB946" w14:textId="363B4F03" w:rsidR="009B1AF9" w:rsidRDefault="009B1AF9" w:rsidP="009B1AF9">
      <w:pPr>
        <w:ind w:firstLine="0"/>
      </w:pPr>
    </w:p>
    <w:p w14:paraId="0C81F302" w14:textId="49187A0F" w:rsidR="009B1AF9" w:rsidRPr="001A5F5B" w:rsidRDefault="006B4D65" w:rsidP="009B1AF9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B0F7A20" wp14:editId="4B8C14D6">
            <wp:extent cx="6480175" cy="235585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завершение работы с делом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2E688" w14:textId="0AADCC27" w:rsidR="009B1AF9" w:rsidRDefault="009B1AF9" w:rsidP="009B1AF9">
      <w:pPr>
        <w:pStyle w:val="aa"/>
      </w:pPr>
      <w:bookmarkStart w:id="15" w:name="_Ref191051411"/>
      <w:r>
        <w:t xml:space="preserve">Рисунок </w:t>
      </w:r>
      <w:r w:rsidR="000617D7">
        <w:rPr>
          <w:noProof/>
        </w:rPr>
        <w:fldChar w:fldCharType="begin"/>
      </w:r>
      <w:r w:rsidR="000617D7">
        <w:rPr>
          <w:noProof/>
        </w:rPr>
        <w:instrText xml:space="preserve"> SEQ Рисунок \* ARABIC </w:instrText>
      </w:r>
      <w:r w:rsidR="000617D7">
        <w:rPr>
          <w:noProof/>
        </w:rPr>
        <w:fldChar w:fldCharType="separate"/>
      </w:r>
      <w:r w:rsidR="00EF4E6D">
        <w:rPr>
          <w:noProof/>
        </w:rPr>
        <w:t>17</w:t>
      </w:r>
      <w:r w:rsidR="000617D7">
        <w:rPr>
          <w:noProof/>
        </w:rPr>
        <w:fldChar w:fldCharType="end"/>
      </w:r>
      <w:bookmarkEnd w:id="15"/>
      <w:r>
        <w:t>. Завершение работы с делом</w:t>
      </w:r>
    </w:p>
    <w:p w14:paraId="487DB86D" w14:textId="77777777" w:rsidR="009B7865" w:rsidRPr="009B7865" w:rsidRDefault="009B7865" w:rsidP="0055215B"/>
    <w:p w14:paraId="75098E87" w14:textId="3AB9BBAC" w:rsidR="009B7865" w:rsidRDefault="009B7865" w:rsidP="009B7865">
      <w:r>
        <w:t xml:space="preserve">Контакты </w:t>
      </w:r>
      <w:r w:rsidR="00671892">
        <w:t>СЦ по технической поддержке, а также п</w:t>
      </w:r>
      <w:r>
        <w:t xml:space="preserve">одробные руководства пользователя </w:t>
      </w:r>
      <w:r w:rsidR="00906043">
        <w:t xml:space="preserve">и администратора </w:t>
      </w:r>
      <w:r w:rsidR="00671892">
        <w:t>размещены в разделе «Помощь»</w:t>
      </w:r>
      <w:r>
        <w:t xml:space="preserve"> (</w:t>
      </w:r>
      <w:r>
        <w:fldChar w:fldCharType="begin"/>
      </w:r>
      <w:r>
        <w:instrText xml:space="preserve"> REF _Ref191051411 \h </w:instrText>
      </w:r>
      <w:r>
        <w:fldChar w:fldCharType="separate"/>
      </w:r>
      <w:r>
        <w:t xml:space="preserve">Рисунок </w:t>
      </w:r>
      <w:r>
        <w:rPr>
          <w:noProof/>
        </w:rPr>
        <w:t>1</w:t>
      </w:r>
      <w:r>
        <w:fldChar w:fldCharType="end"/>
      </w:r>
      <w:r w:rsidR="00671892">
        <w:t>8</w:t>
      </w:r>
      <w:r>
        <w:t>)</w:t>
      </w:r>
      <w:r w:rsidR="00671892">
        <w:t xml:space="preserve"> в Модуле «АРМ СМЭВ»</w:t>
      </w:r>
      <w:r>
        <w:t>.</w:t>
      </w:r>
    </w:p>
    <w:p w14:paraId="619EA21B" w14:textId="1DBDE052" w:rsidR="00671892" w:rsidRDefault="00671892" w:rsidP="009B7865"/>
    <w:p w14:paraId="18535C98" w14:textId="77D465F3" w:rsidR="00671892" w:rsidRDefault="00671892" w:rsidP="0055215B">
      <w:pPr>
        <w:ind w:firstLine="0"/>
      </w:pPr>
      <w:r>
        <w:rPr>
          <w:noProof/>
          <w:lang w:eastAsia="ru-RU"/>
        </w:rPr>
        <w:drawing>
          <wp:inline distT="0" distB="0" distL="0" distR="0" wp14:anchorId="73A561C5" wp14:editId="72D53162">
            <wp:extent cx="6477000" cy="15697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2B084" w14:textId="1E8565BF" w:rsidR="00671892" w:rsidRPr="0055215B" w:rsidRDefault="00B20440" w:rsidP="0055215B">
      <w:pPr>
        <w:pStyle w:val="aa"/>
      </w:pPr>
      <w:r w:rsidRPr="0055215B">
        <w:t>Рисунок</w:t>
      </w:r>
      <w:r w:rsidR="00671892">
        <w:t xml:space="preserve"> </w:t>
      </w:r>
      <w:r w:rsidR="00671892">
        <w:rPr>
          <w:noProof/>
        </w:rPr>
        <w:fldChar w:fldCharType="begin"/>
      </w:r>
      <w:r w:rsidR="00671892">
        <w:rPr>
          <w:noProof/>
        </w:rPr>
        <w:instrText xml:space="preserve"> SEQ Рисунок \* ARABIC </w:instrText>
      </w:r>
      <w:r w:rsidR="00671892">
        <w:rPr>
          <w:noProof/>
        </w:rPr>
        <w:fldChar w:fldCharType="separate"/>
      </w:r>
      <w:r w:rsidR="00671892">
        <w:rPr>
          <w:noProof/>
        </w:rPr>
        <w:t>1</w:t>
      </w:r>
      <w:r w:rsidR="00671892">
        <w:rPr>
          <w:noProof/>
        </w:rPr>
        <w:fldChar w:fldCharType="end"/>
      </w:r>
      <w:r w:rsidR="00671892">
        <w:rPr>
          <w:noProof/>
        </w:rPr>
        <w:t>8</w:t>
      </w:r>
      <w:r w:rsidR="00671892">
        <w:t>. Раздел «Поддержка» в Модуле «АРМ СМЭВ»</w:t>
      </w:r>
    </w:p>
    <w:p w14:paraId="4930B87B" w14:textId="2A1A081E" w:rsidR="00671892" w:rsidRDefault="00671892">
      <w:pPr>
        <w:spacing w:after="120" w:line="264" w:lineRule="auto"/>
        <w:ind w:firstLine="0"/>
        <w:jc w:val="left"/>
        <w:rPr>
          <w:b/>
          <w:highlight w:val="white"/>
        </w:rPr>
      </w:pPr>
    </w:p>
    <w:p w14:paraId="419C474F" w14:textId="77777777" w:rsidR="00B20440" w:rsidRDefault="00B20440">
      <w:pPr>
        <w:spacing w:after="120" w:line="264" w:lineRule="auto"/>
        <w:ind w:firstLine="0"/>
        <w:jc w:val="left"/>
        <w:rPr>
          <w:b/>
          <w:highlight w:val="white"/>
        </w:rPr>
      </w:pPr>
      <w:r>
        <w:rPr>
          <w:b/>
          <w:highlight w:val="white"/>
        </w:rPr>
        <w:br w:type="page"/>
      </w:r>
    </w:p>
    <w:p w14:paraId="60883577" w14:textId="43B63F04" w:rsidR="00A95A4E" w:rsidRPr="00A95A4E" w:rsidRDefault="00A95A4E" w:rsidP="00A95A4E">
      <w:pPr>
        <w:ind w:firstLine="0"/>
        <w:jc w:val="center"/>
        <w:rPr>
          <w:b/>
          <w:highlight w:val="white"/>
        </w:rPr>
      </w:pPr>
      <w:r w:rsidRPr="00A95A4E">
        <w:rPr>
          <w:b/>
          <w:highlight w:val="white"/>
        </w:rPr>
        <w:lastRenderedPageBreak/>
        <w:t>Приложение А</w:t>
      </w:r>
    </w:p>
    <w:p w14:paraId="3E4C7D8E" w14:textId="77777777" w:rsidR="0088751A" w:rsidRPr="00480B8B" w:rsidRDefault="0088751A" w:rsidP="0088751A">
      <w:r w:rsidRPr="00480B8B">
        <w:t xml:space="preserve">Заявка на </w:t>
      </w:r>
      <w:hyperlink r:id="rId29" w:history="1">
        <w:r w:rsidRPr="00453A6A">
          <w:rPr>
            <w:rStyle w:val="af"/>
          </w:rPr>
          <w:t>получение доступа к федеральной государственной информационной системе «Единая система предоставления государственных и муниципальных услуг (сервисов)»</w:t>
        </w:r>
      </w:hyperlink>
      <w:r>
        <w:t xml:space="preserve"> </w:t>
      </w:r>
      <w:r w:rsidRPr="00480B8B">
        <w:t xml:space="preserve">с ролью </w:t>
      </w:r>
      <w:hyperlink r:id="rId30" w:history="1">
        <w:r w:rsidRPr="00453A6A">
          <w:rPr>
            <w:rStyle w:val="af"/>
          </w:rPr>
          <w:t>Администратор</w:t>
        </w:r>
      </w:hyperlink>
      <w:r w:rsidRPr="00480B8B">
        <w:t xml:space="preserve"> размещена на портале ЕСКС, в разделе </w:t>
      </w:r>
      <w:r>
        <w:t>«</w:t>
      </w:r>
      <w:r w:rsidRPr="00480B8B">
        <w:t>Документы ФГИС ПГ</w:t>
      </w:r>
      <w:r>
        <w:t>С</w:t>
      </w:r>
      <w:r w:rsidRPr="00480B8B">
        <w:t xml:space="preserve"> на «</w:t>
      </w:r>
      <w:proofErr w:type="spellStart"/>
      <w:r w:rsidRPr="00480B8B">
        <w:t>ГосТех</w:t>
      </w:r>
      <w:proofErr w:type="spellEnd"/>
      <w:r w:rsidRPr="00480B8B">
        <w:t>»</w:t>
      </w:r>
      <w:r>
        <w:t>».</w:t>
      </w:r>
    </w:p>
    <w:p w14:paraId="078DDD35" w14:textId="51E2A413" w:rsidR="00AE3328" w:rsidRPr="00480B8B" w:rsidRDefault="00A75ADB">
      <w:r>
        <w:t xml:space="preserve">Заявка на подключение </w:t>
      </w:r>
      <w:r w:rsidR="008716C7">
        <w:t>М</w:t>
      </w:r>
      <w:r>
        <w:t xml:space="preserve">одуля «АРМ СМЭВ» оформляется </w:t>
      </w:r>
      <w:r w:rsidR="008716C7">
        <w:t xml:space="preserve">путём направления запроса на портале СЦ. </w:t>
      </w:r>
      <w:r w:rsidR="00710014">
        <w:t>Для этого необходимо авторизоваться</w:t>
      </w:r>
      <w:r w:rsidR="00AE3328">
        <w:t xml:space="preserve"> в СЦ посредством ЕСИА. </w:t>
      </w:r>
      <w:r w:rsidR="00AE3328" w:rsidRPr="0055215B">
        <w:t>После авторизации в СЦ на главной странице необходимо зайти в раздел «Запросы» и нажать на кнопку «Добавить запрос». В открывшейся форме в поле «</w:t>
      </w:r>
      <w:r w:rsidR="00032891">
        <w:t>Соглашение/</w:t>
      </w:r>
      <w:r w:rsidR="00AE3328" w:rsidRPr="0055215B">
        <w:t>Услуга» необходимо выбрать «</w:t>
      </w:r>
      <w:r w:rsidR="00032891">
        <w:t>Инциденты</w:t>
      </w:r>
      <w:r w:rsidR="00AE3328" w:rsidRPr="0055215B">
        <w:t xml:space="preserve"> ИС ИЭП», в поле «Тип запроса» выбрать «</w:t>
      </w:r>
      <w:r w:rsidR="00032891">
        <w:t>Запрос/инцидент</w:t>
      </w:r>
      <w:r w:rsidR="00AE3328" w:rsidRPr="0055215B">
        <w:t xml:space="preserve">», в поле «Система ИЭП» выбрать «ПГС на </w:t>
      </w:r>
      <w:proofErr w:type="spellStart"/>
      <w:r w:rsidR="00AE3328" w:rsidRPr="0055215B">
        <w:t>ГосТех</w:t>
      </w:r>
      <w:proofErr w:type="spellEnd"/>
      <w:r w:rsidR="00AE3328" w:rsidRPr="0055215B">
        <w:t xml:space="preserve">», </w:t>
      </w:r>
      <w:r w:rsidR="00032891">
        <w:t xml:space="preserve">в поле «Уровень влияния на приоритет» </w:t>
      </w:r>
      <w:r w:rsidR="00CF2735">
        <w:t>выбрать «3 Приоритет»,</w:t>
      </w:r>
      <w:r w:rsidR="00032891">
        <w:t xml:space="preserve"> </w:t>
      </w:r>
      <w:r w:rsidR="00AE3328" w:rsidRPr="0055215B">
        <w:t xml:space="preserve">в поле «Тема» указать </w:t>
      </w:r>
      <w:r w:rsidR="00710014">
        <w:t>тему запроса: «</w:t>
      </w:r>
      <w:r w:rsidR="00AE3328" w:rsidRPr="0055215B">
        <w:t>Предоставление доступа к Модулю АРМ СМЭВ</w:t>
      </w:r>
      <w:r w:rsidR="00710014">
        <w:t>»</w:t>
      </w:r>
      <w:r w:rsidR="007131C6">
        <w:t xml:space="preserve">. </w:t>
      </w:r>
      <w:r w:rsidR="007131C6" w:rsidRPr="00480B8B">
        <w:t>Перечень необходимых сведений</w:t>
      </w:r>
      <w:r w:rsidR="007131C6">
        <w:t xml:space="preserve"> для оформления заявления</w:t>
      </w:r>
      <w:r w:rsidR="007131C6" w:rsidRPr="00480B8B">
        <w:t xml:space="preserve"> </w:t>
      </w:r>
      <w:r w:rsidR="007131C6">
        <w:t>по</w:t>
      </w:r>
      <w:r w:rsidR="007131C6" w:rsidRPr="00480B8B">
        <w:t xml:space="preserve"> предоставлени</w:t>
      </w:r>
      <w:r w:rsidR="007131C6">
        <w:t>ю</w:t>
      </w:r>
      <w:r w:rsidR="007131C6" w:rsidRPr="00480B8B">
        <w:t xml:space="preserve"> доступа к </w:t>
      </w:r>
      <w:r w:rsidR="007131C6">
        <w:t>Модулю «АРМ СМЭВ» представлен ниже.</w:t>
      </w:r>
    </w:p>
    <w:p w14:paraId="0C852D57" w14:textId="54B11ED1" w:rsidR="00A95A4E" w:rsidRDefault="00A95A4E" w:rsidP="00A95A4E">
      <w:pPr>
        <w:ind w:firstLine="0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63"/>
        <w:gridCol w:w="7932"/>
      </w:tblGrid>
      <w:tr w:rsidR="00A95A4E" w14:paraId="3D1C35B4" w14:textId="77777777" w:rsidTr="00A95A4E">
        <w:tc>
          <w:tcPr>
            <w:tcW w:w="2263" w:type="dxa"/>
          </w:tcPr>
          <w:p w14:paraId="7E97C01F" w14:textId="4C48E0B6" w:rsidR="00A95A4E" w:rsidRDefault="00A95A4E" w:rsidP="00A95A4E">
            <w:pPr>
              <w:spacing w:before="60" w:after="60" w:line="240" w:lineRule="auto"/>
              <w:ind w:firstLine="0"/>
              <w:jc w:val="left"/>
              <w:rPr>
                <w:highlight w:val="white"/>
              </w:rPr>
            </w:pPr>
            <w:r>
              <w:rPr>
                <w:highlight w:val="white"/>
              </w:rPr>
              <w:t xml:space="preserve">Сведения из личного кабинета </w:t>
            </w:r>
            <w:r w:rsidR="00FD24CB">
              <w:t>ПГС</w:t>
            </w:r>
            <w:r w:rsidR="00FD24CB" w:rsidRPr="00FD24CB">
              <w:t xml:space="preserve"> </w:t>
            </w:r>
            <w:r w:rsidR="00FD24CB">
              <w:rPr>
                <w:lang w:val="en-US"/>
              </w:rPr>
              <w:t>v</w:t>
            </w:r>
            <w:r w:rsidR="00FD24CB" w:rsidRPr="00FD24CB">
              <w:t>. 2.</w:t>
            </w:r>
            <w:r w:rsidR="007131C6">
              <w:t xml:space="preserve">- снимок экрана </w:t>
            </w:r>
            <w:r w:rsidR="007131C6" w:rsidRPr="007131C6">
              <w:t>с обязательным присутствием адресной строки</w:t>
            </w:r>
          </w:p>
        </w:tc>
        <w:tc>
          <w:tcPr>
            <w:tcW w:w="7932" w:type="dxa"/>
          </w:tcPr>
          <w:p w14:paraId="1EB266BD" w14:textId="57402F2C" w:rsidR="00A95A4E" w:rsidRDefault="00A95A4E" w:rsidP="00A95A4E">
            <w:pPr>
              <w:spacing w:before="60" w:after="60" w:line="240" w:lineRule="auto"/>
              <w:ind w:firstLine="0"/>
              <w:rPr>
                <w:highlight w:val="white"/>
              </w:rPr>
            </w:pPr>
            <w:r w:rsidRPr="00840762">
              <w:rPr>
                <w:noProof/>
                <w:lang w:eastAsia="ru-RU"/>
              </w:rPr>
              <w:drawing>
                <wp:inline distT="0" distB="0" distL="0" distR="0" wp14:anchorId="545E9754" wp14:editId="51FCCE85">
                  <wp:extent cx="4693170" cy="29184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53" cy="295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328" w14:paraId="08D207E0" w14:textId="77777777" w:rsidTr="00A95A4E">
        <w:tc>
          <w:tcPr>
            <w:tcW w:w="2263" w:type="dxa"/>
          </w:tcPr>
          <w:p w14:paraId="6DC22624" w14:textId="6AD2B4C8" w:rsidR="00AE3328" w:rsidRDefault="00AE3328" w:rsidP="00A95A4E">
            <w:pPr>
              <w:spacing w:before="60" w:after="60" w:line="240" w:lineRule="auto"/>
              <w:ind w:firstLine="0"/>
              <w:jc w:val="left"/>
              <w:rPr>
                <w:highlight w:val="white"/>
              </w:rPr>
            </w:pPr>
            <w:r>
              <w:rPr>
                <w:highlight w:val="white"/>
              </w:rPr>
              <w:t>Наименование ведомства</w:t>
            </w:r>
          </w:p>
        </w:tc>
        <w:tc>
          <w:tcPr>
            <w:tcW w:w="7932" w:type="dxa"/>
          </w:tcPr>
          <w:p w14:paraId="4C3E305C" w14:textId="77777777" w:rsidR="00AE3328" w:rsidRPr="00840762" w:rsidRDefault="00AE3328" w:rsidP="00A95A4E">
            <w:pPr>
              <w:spacing w:before="60" w:after="60" w:line="240" w:lineRule="auto"/>
              <w:ind w:firstLine="0"/>
              <w:rPr>
                <w:noProof/>
              </w:rPr>
            </w:pPr>
          </w:p>
        </w:tc>
      </w:tr>
      <w:tr w:rsidR="00AE3328" w14:paraId="7E3A97C9" w14:textId="77777777" w:rsidTr="00A95A4E">
        <w:tc>
          <w:tcPr>
            <w:tcW w:w="2263" w:type="dxa"/>
          </w:tcPr>
          <w:p w14:paraId="5238F26F" w14:textId="66C6B62B" w:rsidR="00AE3328" w:rsidRDefault="00AE3328" w:rsidP="00A95A4E">
            <w:pPr>
              <w:spacing w:before="60" w:after="60" w:line="240" w:lineRule="auto"/>
              <w:ind w:firstLine="0"/>
              <w:jc w:val="left"/>
              <w:rPr>
                <w:highlight w:val="white"/>
              </w:rPr>
            </w:pPr>
            <w:r>
              <w:rPr>
                <w:highlight w:val="white"/>
              </w:rPr>
              <w:t>ОГРН</w:t>
            </w:r>
          </w:p>
        </w:tc>
        <w:tc>
          <w:tcPr>
            <w:tcW w:w="7932" w:type="dxa"/>
          </w:tcPr>
          <w:p w14:paraId="6DB97140" w14:textId="77777777" w:rsidR="00AE3328" w:rsidRPr="00840762" w:rsidRDefault="00AE3328" w:rsidP="00A95A4E">
            <w:pPr>
              <w:spacing w:before="60" w:after="60" w:line="240" w:lineRule="auto"/>
              <w:ind w:firstLine="0"/>
              <w:rPr>
                <w:noProof/>
              </w:rPr>
            </w:pPr>
          </w:p>
        </w:tc>
      </w:tr>
      <w:tr w:rsidR="00AE3328" w14:paraId="6EA2E334" w14:textId="77777777" w:rsidTr="00A95A4E">
        <w:tc>
          <w:tcPr>
            <w:tcW w:w="2263" w:type="dxa"/>
          </w:tcPr>
          <w:p w14:paraId="29CD8FED" w14:textId="3D3504D6" w:rsidR="00AE3328" w:rsidRDefault="004503DA" w:rsidP="00A95A4E">
            <w:pPr>
              <w:spacing w:before="60" w:after="60" w:line="240" w:lineRule="auto"/>
              <w:ind w:firstLine="0"/>
              <w:jc w:val="left"/>
              <w:rPr>
                <w:highlight w:val="white"/>
              </w:rPr>
            </w:pPr>
            <w:r>
              <w:rPr>
                <w:highlight w:val="white"/>
              </w:rPr>
              <w:t>ИНН</w:t>
            </w:r>
          </w:p>
        </w:tc>
        <w:tc>
          <w:tcPr>
            <w:tcW w:w="7932" w:type="dxa"/>
          </w:tcPr>
          <w:p w14:paraId="4E174AF1" w14:textId="22921DB5" w:rsidR="00AE3328" w:rsidRPr="004503DA" w:rsidRDefault="00FD24CB" w:rsidP="00A95A4E">
            <w:pPr>
              <w:spacing w:before="60" w:after="60" w:line="240" w:lineRule="auto"/>
              <w:ind w:firstLine="0"/>
              <w:rPr>
                <w:i/>
                <w:iCs/>
                <w:noProof/>
              </w:rPr>
            </w:pPr>
            <w:r>
              <w:rPr>
                <w:noProof/>
                <w:lang w:val="en-US"/>
              </w:rPr>
              <w:t xml:space="preserve"> </w:t>
            </w:r>
            <w:r w:rsidRPr="004503DA">
              <w:rPr>
                <w:i/>
                <w:iCs/>
                <w:noProof/>
              </w:rPr>
              <w:t>Необязательное поле</w:t>
            </w:r>
          </w:p>
        </w:tc>
      </w:tr>
      <w:tr w:rsidR="00A95A4E" w14:paraId="79DA5332" w14:textId="77777777" w:rsidTr="00A95A4E">
        <w:tc>
          <w:tcPr>
            <w:tcW w:w="2263" w:type="dxa"/>
          </w:tcPr>
          <w:p w14:paraId="7E451A72" w14:textId="0F6F2F34" w:rsidR="00A95A4E" w:rsidRPr="004503DA" w:rsidRDefault="004503DA" w:rsidP="00A95A4E">
            <w:pPr>
              <w:spacing w:before="60" w:after="60" w:line="240" w:lineRule="auto"/>
              <w:ind w:firstLine="0"/>
              <w:jc w:val="left"/>
              <w:rPr>
                <w:highlight w:val="white"/>
              </w:rPr>
            </w:pPr>
            <w:r w:rsidRPr="004503DA">
              <w:t>Перечень услуг, оказываемых в ПГС v.2.0</w:t>
            </w:r>
          </w:p>
        </w:tc>
        <w:tc>
          <w:tcPr>
            <w:tcW w:w="7932" w:type="dxa"/>
          </w:tcPr>
          <w:tbl>
            <w:tblPr>
              <w:tblStyle w:val="ae"/>
              <w:tblW w:w="5000" w:type="pct"/>
              <w:tblLook w:val="04A0" w:firstRow="1" w:lastRow="0" w:firstColumn="1" w:lastColumn="0" w:noHBand="0" w:noVBand="1"/>
            </w:tblPr>
            <w:tblGrid>
              <w:gridCol w:w="2014"/>
              <w:gridCol w:w="5692"/>
            </w:tblGrid>
            <w:tr w:rsidR="00A95A4E" w:rsidRPr="00A95A4E" w14:paraId="0BE9D7BF" w14:textId="77777777" w:rsidTr="00480B8B">
              <w:tc>
                <w:tcPr>
                  <w:tcW w:w="1307" w:type="pct"/>
                </w:tcPr>
                <w:p w14:paraId="5F75B09E" w14:textId="0D32FC43" w:rsidR="00A95A4E" w:rsidRPr="006E6388" w:rsidRDefault="00A95A4E" w:rsidP="00A95A4E">
                  <w:pPr>
                    <w:spacing w:before="60" w:after="60" w:line="240" w:lineRule="auto"/>
                    <w:ind w:firstLine="0"/>
                    <w:rPr>
                      <w:b/>
                      <w:sz w:val="20"/>
                      <w:highlight w:val="white"/>
                    </w:rPr>
                  </w:pPr>
                  <w:r w:rsidRPr="00A95A4E">
                    <w:rPr>
                      <w:b/>
                      <w:sz w:val="20"/>
                      <w:highlight w:val="white"/>
                    </w:rPr>
                    <w:t>Код услуги</w:t>
                  </w:r>
                  <w:r w:rsidR="00F33E26">
                    <w:rPr>
                      <w:b/>
                      <w:sz w:val="20"/>
                      <w:highlight w:val="white"/>
                    </w:rPr>
                    <w:t xml:space="preserve"> в ФРГУ</w:t>
                  </w:r>
                </w:p>
              </w:tc>
              <w:tc>
                <w:tcPr>
                  <w:tcW w:w="3693" w:type="pct"/>
                </w:tcPr>
                <w:p w14:paraId="410585C6" w14:textId="3527A2E1" w:rsidR="00A95A4E" w:rsidRPr="00A95A4E" w:rsidRDefault="00A95A4E" w:rsidP="00A95A4E">
                  <w:pPr>
                    <w:spacing w:before="60" w:after="60" w:line="240" w:lineRule="auto"/>
                    <w:ind w:firstLine="0"/>
                    <w:rPr>
                      <w:b/>
                      <w:sz w:val="20"/>
                      <w:highlight w:val="white"/>
                    </w:rPr>
                  </w:pPr>
                  <w:r w:rsidRPr="00A95A4E">
                    <w:rPr>
                      <w:b/>
                      <w:sz w:val="20"/>
                      <w:highlight w:val="white"/>
                    </w:rPr>
                    <w:t>Наименование</w:t>
                  </w:r>
                  <w:r w:rsidR="007131C6">
                    <w:rPr>
                      <w:b/>
                      <w:sz w:val="20"/>
                      <w:highlight w:val="white"/>
                    </w:rPr>
                    <w:t xml:space="preserve"> услуги в </w:t>
                  </w:r>
                  <w:r w:rsidR="004503DA" w:rsidRPr="004503DA">
                    <w:rPr>
                      <w:b/>
                      <w:sz w:val="20"/>
                      <w:highlight w:val="white"/>
                    </w:rPr>
                    <w:t>ПГС v.2.0</w:t>
                  </w:r>
                </w:p>
              </w:tc>
            </w:tr>
            <w:tr w:rsidR="00A95A4E" w:rsidRPr="00A95A4E" w14:paraId="2CC76816" w14:textId="77777777" w:rsidTr="00480B8B">
              <w:tc>
                <w:tcPr>
                  <w:tcW w:w="1307" w:type="pct"/>
                </w:tcPr>
                <w:p w14:paraId="2506738F" w14:textId="77777777" w:rsidR="00A95A4E" w:rsidRPr="00A95A4E" w:rsidRDefault="00A95A4E" w:rsidP="00A95A4E">
                  <w:pPr>
                    <w:spacing w:before="60" w:after="60" w:line="240" w:lineRule="auto"/>
                    <w:ind w:firstLine="0"/>
                    <w:rPr>
                      <w:sz w:val="20"/>
                      <w:highlight w:val="white"/>
                    </w:rPr>
                  </w:pPr>
                </w:p>
              </w:tc>
              <w:tc>
                <w:tcPr>
                  <w:tcW w:w="3693" w:type="pct"/>
                </w:tcPr>
                <w:p w14:paraId="038BFF22" w14:textId="77777777" w:rsidR="00A95A4E" w:rsidRPr="00A95A4E" w:rsidRDefault="00A95A4E" w:rsidP="00A95A4E">
                  <w:pPr>
                    <w:spacing w:before="60" w:after="60" w:line="240" w:lineRule="auto"/>
                    <w:ind w:firstLine="0"/>
                    <w:rPr>
                      <w:sz w:val="20"/>
                      <w:highlight w:val="white"/>
                    </w:rPr>
                  </w:pPr>
                </w:p>
              </w:tc>
            </w:tr>
            <w:tr w:rsidR="00A95A4E" w:rsidRPr="00A95A4E" w14:paraId="248FD392" w14:textId="77777777" w:rsidTr="00480B8B">
              <w:tc>
                <w:tcPr>
                  <w:tcW w:w="1307" w:type="pct"/>
                </w:tcPr>
                <w:p w14:paraId="78F0D853" w14:textId="77777777" w:rsidR="00A95A4E" w:rsidRPr="00A95A4E" w:rsidRDefault="00A95A4E" w:rsidP="00A95A4E">
                  <w:pPr>
                    <w:spacing w:before="60" w:after="60" w:line="240" w:lineRule="auto"/>
                    <w:ind w:firstLine="0"/>
                    <w:rPr>
                      <w:sz w:val="20"/>
                      <w:highlight w:val="white"/>
                    </w:rPr>
                  </w:pPr>
                </w:p>
              </w:tc>
              <w:tc>
                <w:tcPr>
                  <w:tcW w:w="3693" w:type="pct"/>
                </w:tcPr>
                <w:p w14:paraId="4AA7DB2B" w14:textId="77777777" w:rsidR="00A95A4E" w:rsidRPr="00A95A4E" w:rsidRDefault="00A95A4E" w:rsidP="00A95A4E">
                  <w:pPr>
                    <w:spacing w:before="60" w:after="60" w:line="240" w:lineRule="auto"/>
                    <w:ind w:firstLine="0"/>
                    <w:rPr>
                      <w:sz w:val="20"/>
                      <w:highlight w:val="white"/>
                    </w:rPr>
                  </w:pPr>
                </w:p>
              </w:tc>
            </w:tr>
          </w:tbl>
          <w:p w14:paraId="3C14825F" w14:textId="77777777" w:rsidR="00A95A4E" w:rsidRDefault="00A95A4E" w:rsidP="00A95A4E">
            <w:pPr>
              <w:spacing w:before="60" w:after="60" w:line="240" w:lineRule="auto"/>
              <w:ind w:firstLine="0"/>
              <w:rPr>
                <w:highlight w:val="white"/>
              </w:rPr>
            </w:pPr>
          </w:p>
        </w:tc>
      </w:tr>
    </w:tbl>
    <w:p w14:paraId="29F8101E" w14:textId="33772603" w:rsidR="00A95A4E" w:rsidRPr="00A95A4E" w:rsidRDefault="00A95A4E" w:rsidP="00A95A4E">
      <w:pPr>
        <w:ind w:firstLine="0"/>
        <w:rPr>
          <w:highlight w:val="white"/>
        </w:rPr>
      </w:pPr>
    </w:p>
    <w:sectPr w:rsidR="00A95A4E" w:rsidRPr="00A95A4E" w:rsidSect="005408C8">
      <w:footerReference w:type="default" r:id="rId32"/>
      <w:pgSz w:w="11906" w:h="16838"/>
      <w:pgMar w:top="1134" w:right="567" w:bottom="1134" w:left="1134" w:header="426" w:footer="42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F39F06" w14:textId="77777777" w:rsidR="00EF2128" w:rsidRDefault="00EF2128" w:rsidP="009A2A73">
      <w:r>
        <w:separator/>
      </w:r>
    </w:p>
  </w:endnote>
  <w:endnote w:type="continuationSeparator" w:id="0">
    <w:p w14:paraId="15E8DDF1" w14:textId="77777777" w:rsidR="00EF2128" w:rsidRDefault="00EF2128" w:rsidP="009A2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1511160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2A4C3295" w14:textId="477D647F" w:rsidR="006B5802" w:rsidRPr="005408C8" w:rsidRDefault="006B5802" w:rsidP="00B677FE">
        <w:pPr>
          <w:pStyle w:val="af2"/>
          <w:ind w:firstLine="0"/>
          <w:jc w:val="center"/>
          <w:rPr>
            <w:sz w:val="20"/>
          </w:rPr>
        </w:pPr>
        <w:r w:rsidRPr="005408C8">
          <w:rPr>
            <w:sz w:val="20"/>
          </w:rPr>
          <w:fldChar w:fldCharType="begin"/>
        </w:r>
        <w:r w:rsidRPr="005408C8">
          <w:rPr>
            <w:sz w:val="20"/>
          </w:rPr>
          <w:instrText>PAGE   \* MERGEFORMAT</w:instrText>
        </w:r>
        <w:r w:rsidRPr="005408C8">
          <w:rPr>
            <w:sz w:val="20"/>
          </w:rPr>
          <w:fldChar w:fldCharType="separate"/>
        </w:r>
        <w:r w:rsidR="00B21FD4">
          <w:rPr>
            <w:noProof/>
            <w:sz w:val="20"/>
          </w:rPr>
          <w:t>15</w:t>
        </w:r>
        <w:r w:rsidRPr="005408C8"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E5F765" w14:textId="77777777" w:rsidR="00EF2128" w:rsidRDefault="00EF2128" w:rsidP="009A2A73">
      <w:r>
        <w:separator/>
      </w:r>
    </w:p>
  </w:footnote>
  <w:footnote w:type="continuationSeparator" w:id="0">
    <w:p w14:paraId="207E0F81" w14:textId="77777777" w:rsidR="00EF2128" w:rsidRDefault="00EF2128" w:rsidP="009A2A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D5FE0"/>
    <w:multiLevelType w:val="multilevel"/>
    <w:tmpl w:val="A20C261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3BB5758"/>
    <w:multiLevelType w:val="multilevel"/>
    <w:tmpl w:val="615ECC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08E909D4"/>
    <w:multiLevelType w:val="multilevel"/>
    <w:tmpl w:val="D55CA1DA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 w15:restartNumberingAfterBreak="0">
    <w:nsid w:val="1A1C5802"/>
    <w:multiLevelType w:val="hybridMultilevel"/>
    <w:tmpl w:val="F5BEFA00"/>
    <w:lvl w:ilvl="0" w:tplc="FB42ACE8">
      <w:start w:val="1"/>
      <w:numFmt w:val="bullet"/>
      <w:suff w:val="space"/>
      <w:lvlText w:val="•"/>
      <w:lvlJc w:val="left"/>
      <w:pPr>
        <w:ind w:left="1429" w:hanging="360"/>
      </w:pPr>
      <w:rPr>
        <w:rFonts w:ascii="Times New Roman" w:hAnsi="Times New Roman" w:cs="Times New Roman" w:hint="default"/>
        <w:b/>
        <w:bCs/>
        <w:i w:val="0"/>
        <w:sz w:val="24"/>
        <w:szCs w:val="3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B5C4313"/>
    <w:multiLevelType w:val="hybridMultilevel"/>
    <w:tmpl w:val="E992075C"/>
    <w:lvl w:ilvl="0" w:tplc="9CB2D762">
      <w:start w:val="8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8BDE6B58">
      <w:start w:val="1"/>
      <w:numFmt w:val="lowerLetter"/>
      <w:lvlText w:val="%2."/>
      <w:lvlJc w:val="left"/>
      <w:pPr>
        <w:ind w:left="1647" w:hanging="360"/>
      </w:pPr>
    </w:lvl>
    <w:lvl w:ilvl="2" w:tplc="9D880BFC">
      <w:start w:val="1"/>
      <w:numFmt w:val="lowerRoman"/>
      <w:lvlText w:val="%3."/>
      <w:lvlJc w:val="right"/>
      <w:pPr>
        <w:ind w:left="2367" w:hanging="180"/>
      </w:pPr>
    </w:lvl>
    <w:lvl w:ilvl="3" w:tplc="0240A472">
      <w:start w:val="1"/>
      <w:numFmt w:val="decimal"/>
      <w:lvlText w:val="%4."/>
      <w:lvlJc w:val="left"/>
      <w:pPr>
        <w:ind w:left="3087" w:hanging="360"/>
      </w:pPr>
    </w:lvl>
    <w:lvl w:ilvl="4" w:tplc="1F94E566">
      <w:start w:val="1"/>
      <w:numFmt w:val="lowerLetter"/>
      <w:lvlText w:val="%5."/>
      <w:lvlJc w:val="left"/>
      <w:pPr>
        <w:ind w:left="3807" w:hanging="360"/>
      </w:pPr>
    </w:lvl>
    <w:lvl w:ilvl="5" w:tplc="FA2069E2">
      <w:start w:val="1"/>
      <w:numFmt w:val="lowerRoman"/>
      <w:lvlText w:val="%6."/>
      <w:lvlJc w:val="right"/>
      <w:pPr>
        <w:ind w:left="4527" w:hanging="180"/>
      </w:pPr>
    </w:lvl>
    <w:lvl w:ilvl="6" w:tplc="6074A648">
      <w:start w:val="1"/>
      <w:numFmt w:val="decimal"/>
      <w:lvlText w:val="%7."/>
      <w:lvlJc w:val="left"/>
      <w:pPr>
        <w:ind w:left="5247" w:hanging="360"/>
      </w:pPr>
    </w:lvl>
    <w:lvl w:ilvl="7" w:tplc="A886991E">
      <w:start w:val="1"/>
      <w:numFmt w:val="lowerLetter"/>
      <w:lvlText w:val="%8."/>
      <w:lvlJc w:val="left"/>
      <w:pPr>
        <w:ind w:left="5967" w:hanging="360"/>
      </w:pPr>
    </w:lvl>
    <w:lvl w:ilvl="8" w:tplc="7A627248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D0C12D4"/>
    <w:multiLevelType w:val="hybridMultilevel"/>
    <w:tmpl w:val="273218C4"/>
    <w:lvl w:ilvl="0" w:tplc="6422C7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BE257FD"/>
    <w:multiLevelType w:val="multilevel"/>
    <w:tmpl w:val="B29C9B66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 w15:restartNumberingAfterBreak="0">
    <w:nsid w:val="52B373E0"/>
    <w:multiLevelType w:val="hybridMultilevel"/>
    <w:tmpl w:val="389ADA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EDC724C"/>
    <w:multiLevelType w:val="hybridMultilevel"/>
    <w:tmpl w:val="2F8EDE4C"/>
    <w:lvl w:ilvl="0" w:tplc="8F449614">
      <w:start w:val="1"/>
      <w:numFmt w:val="bullet"/>
      <w:lvlText w:val="–"/>
      <w:lvlJc w:val="left"/>
      <w:pPr>
        <w:ind w:left="1276" w:hanging="360"/>
      </w:pPr>
      <w:rPr>
        <w:rFonts w:ascii="Arial" w:eastAsia="Arial" w:hAnsi="Arial" w:cs="Arial" w:hint="default"/>
      </w:rPr>
    </w:lvl>
    <w:lvl w:ilvl="1" w:tplc="05A0113A">
      <w:start w:val="1"/>
      <w:numFmt w:val="bullet"/>
      <w:lvlText w:val="o"/>
      <w:lvlJc w:val="left"/>
      <w:pPr>
        <w:ind w:left="1996" w:hanging="360"/>
      </w:pPr>
      <w:rPr>
        <w:rFonts w:ascii="Courier New" w:eastAsia="Courier New" w:hAnsi="Courier New" w:cs="Courier New" w:hint="default"/>
      </w:rPr>
    </w:lvl>
    <w:lvl w:ilvl="2" w:tplc="30CEA21C">
      <w:start w:val="1"/>
      <w:numFmt w:val="bullet"/>
      <w:lvlText w:val="§"/>
      <w:lvlJc w:val="left"/>
      <w:pPr>
        <w:ind w:left="2716" w:hanging="360"/>
      </w:pPr>
      <w:rPr>
        <w:rFonts w:ascii="Wingdings" w:eastAsia="Wingdings" w:hAnsi="Wingdings" w:cs="Wingdings" w:hint="default"/>
      </w:rPr>
    </w:lvl>
    <w:lvl w:ilvl="3" w:tplc="9A6226B6">
      <w:start w:val="1"/>
      <w:numFmt w:val="bullet"/>
      <w:lvlText w:val="·"/>
      <w:lvlJc w:val="left"/>
      <w:pPr>
        <w:ind w:left="3436" w:hanging="360"/>
      </w:pPr>
      <w:rPr>
        <w:rFonts w:ascii="Symbol" w:eastAsia="Symbol" w:hAnsi="Symbol" w:cs="Symbol" w:hint="default"/>
      </w:rPr>
    </w:lvl>
    <w:lvl w:ilvl="4" w:tplc="83921DEA">
      <w:start w:val="1"/>
      <w:numFmt w:val="bullet"/>
      <w:lvlText w:val="o"/>
      <w:lvlJc w:val="left"/>
      <w:pPr>
        <w:ind w:left="4156" w:hanging="360"/>
      </w:pPr>
      <w:rPr>
        <w:rFonts w:ascii="Courier New" w:eastAsia="Courier New" w:hAnsi="Courier New" w:cs="Courier New" w:hint="default"/>
      </w:rPr>
    </w:lvl>
    <w:lvl w:ilvl="5" w:tplc="0EC60C38">
      <w:start w:val="1"/>
      <w:numFmt w:val="bullet"/>
      <w:lvlText w:val="§"/>
      <w:lvlJc w:val="left"/>
      <w:pPr>
        <w:ind w:left="4876" w:hanging="360"/>
      </w:pPr>
      <w:rPr>
        <w:rFonts w:ascii="Wingdings" w:eastAsia="Wingdings" w:hAnsi="Wingdings" w:cs="Wingdings" w:hint="default"/>
      </w:rPr>
    </w:lvl>
    <w:lvl w:ilvl="6" w:tplc="3F587918">
      <w:start w:val="1"/>
      <w:numFmt w:val="bullet"/>
      <w:lvlText w:val="·"/>
      <w:lvlJc w:val="left"/>
      <w:pPr>
        <w:ind w:left="5596" w:hanging="360"/>
      </w:pPr>
      <w:rPr>
        <w:rFonts w:ascii="Symbol" w:eastAsia="Symbol" w:hAnsi="Symbol" w:cs="Symbol" w:hint="default"/>
      </w:rPr>
    </w:lvl>
    <w:lvl w:ilvl="7" w:tplc="1216350E">
      <w:start w:val="1"/>
      <w:numFmt w:val="bullet"/>
      <w:lvlText w:val="o"/>
      <w:lvlJc w:val="left"/>
      <w:pPr>
        <w:ind w:left="6316" w:hanging="360"/>
      </w:pPr>
      <w:rPr>
        <w:rFonts w:ascii="Courier New" w:eastAsia="Courier New" w:hAnsi="Courier New" w:cs="Courier New" w:hint="default"/>
      </w:rPr>
    </w:lvl>
    <w:lvl w:ilvl="8" w:tplc="E9F61E1C">
      <w:start w:val="1"/>
      <w:numFmt w:val="bullet"/>
      <w:lvlText w:val="§"/>
      <w:lvlJc w:val="left"/>
      <w:pPr>
        <w:ind w:left="7036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682A55E7"/>
    <w:multiLevelType w:val="hybridMultilevel"/>
    <w:tmpl w:val="8514DAAC"/>
    <w:lvl w:ilvl="0" w:tplc="6422C7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E586E01"/>
    <w:multiLevelType w:val="hybridMultilevel"/>
    <w:tmpl w:val="BBF40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8A4069"/>
    <w:multiLevelType w:val="hybridMultilevel"/>
    <w:tmpl w:val="959880F2"/>
    <w:lvl w:ilvl="0" w:tplc="466E4A90">
      <w:start w:val="1"/>
      <w:numFmt w:val="bullet"/>
      <w:lvlText w:val="–"/>
      <w:lvlJc w:val="left"/>
      <w:pPr>
        <w:ind w:left="1276" w:hanging="360"/>
      </w:pPr>
      <w:rPr>
        <w:rFonts w:ascii="Arial" w:eastAsia="Arial" w:hAnsi="Arial" w:cs="Arial" w:hint="default"/>
      </w:rPr>
    </w:lvl>
    <w:lvl w:ilvl="1" w:tplc="CEAA102A">
      <w:start w:val="1"/>
      <w:numFmt w:val="bullet"/>
      <w:lvlText w:val="o"/>
      <w:lvlJc w:val="left"/>
      <w:pPr>
        <w:ind w:left="1996" w:hanging="360"/>
      </w:pPr>
      <w:rPr>
        <w:rFonts w:ascii="Courier New" w:eastAsia="Courier New" w:hAnsi="Courier New" w:cs="Courier New" w:hint="default"/>
      </w:rPr>
    </w:lvl>
    <w:lvl w:ilvl="2" w:tplc="63A07662">
      <w:start w:val="1"/>
      <w:numFmt w:val="bullet"/>
      <w:lvlText w:val="§"/>
      <w:lvlJc w:val="left"/>
      <w:pPr>
        <w:ind w:left="2716" w:hanging="360"/>
      </w:pPr>
      <w:rPr>
        <w:rFonts w:ascii="Wingdings" w:eastAsia="Wingdings" w:hAnsi="Wingdings" w:cs="Wingdings" w:hint="default"/>
      </w:rPr>
    </w:lvl>
    <w:lvl w:ilvl="3" w:tplc="F9CA6286">
      <w:start w:val="1"/>
      <w:numFmt w:val="bullet"/>
      <w:lvlText w:val="·"/>
      <w:lvlJc w:val="left"/>
      <w:pPr>
        <w:ind w:left="3436" w:hanging="360"/>
      </w:pPr>
      <w:rPr>
        <w:rFonts w:ascii="Symbol" w:eastAsia="Symbol" w:hAnsi="Symbol" w:cs="Symbol" w:hint="default"/>
      </w:rPr>
    </w:lvl>
    <w:lvl w:ilvl="4" w:tplc="301CE6DC">
      <w:start w:val="1"/>
      <w:numFmt w:val="bullet"/>
      <w:lvlText w:val="o"/>
      <w:lvlJc w:val="left"/>
      <w:pPr>
        <w:ind w:left="4156" w:hanging="360"/>
      </w:pPr>
      <w:rPr>
        <w:rFonts w:ascii="Courier New" w:eastAsia="Courier New" w:hAnsi="Courier New" w:cs="Courier New" w:hint="default"/>
      </w:rPr>
    </w:lvl>
    <w:lvl w:ilvl="5" w:tplc="41581A82">
      <w:start w:val="1"/>
      <w:numFmt w:val="bullet"/>
      <w:lvlText w:val="§"/>
      <w:lvlJc w:val="left"/>
      <w:pPr>
        <w:ind w:left="4876" w:hanging="360"/>
      </w:pPr>
      <w:rPr>
        <w:rFonts w:ascii="Wingdings" w:eastAsia="Wingdings" w:hAnsi="Wingdings" w:cs="Wingdings" w:hint="default"/>
      </w:rPr>
    </w:lvl>
    <w:lvl w:ilvl="6" w:tplc="34A64624">
      <w:start w:val="1"/>
      <w:numFmt w:val="bullet"/>
      <w:lvlText w:val="·"/>
      <w:lvlJc w:val="left"/>
      <w:pPr>
        <w:ind w:left="5596" w:hanging="360"/>
      </w:pPr>
      <w:rPr>
        <w:rFonts w:ascii="Symbol" w:eastAsia="Symbol" w:hAnsi="Symbol" w:cs="Symbol" w:hint="default"/>
      </w:rPr>
    </w:lvl>
    <w:lvl w:ilvl="7" w:tplc="42E8424C">
      <w:start w:val="1"/>
      <w:numFmt w:val="bullet"/>
      <w:lvlText w:val="o"/>
      <w:lvlJc w:val="left"/>
      <w:pPr>
        <w:ind w:left="6316" w:hanging="360"/>
      </w:pPr>
      <w:rPr>
        <w:rFonts w:ascii="Courier New" w:eastAsia="Courier New" w:hAnsi="Courier New" w:cs="Courier New" w:hint="default"/>
      </w:rPr>
    </w:lvl>
    <w:lvl w:ilvl="8" w:tplc="C22CB892">
      <w:start w:val="1"/>
      <w:numFmt w:val="bullet"/>
      <w:lvlText w:val="§"/>
      <w:lvlJc w:val="left"/>
      <w:pPr>
        <w:ind w:left="7036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72AD2F3D"/>
    <w:multiLevelType w:val="hybridMultilevel"/>
    <w:tmpl w:val="3132A7C2"/>
    <w:lvl w:ilvl="0" w:tplc="EC8EBE6E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52C6524"/>
    <w:multiLevelType w:val="hybridMultilevel"/>
    <w:tmpl w:val="C3AE97F6"/>
    <w:lvl w:ilvl="0" w:tplc="6422C7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B4E3F35"/>
    <w:multiLevelType w:val="hybridMultilevel"/>
    <w:tmpl w:val="4CBAEF14"/>
    <w:lvl w:ilvl="0" w:tplc="5B06690E">
      <w:start w:val="1"/>
      <w:numFmt w:val="bullet"/>
      <w:lvlText w:val="–"/>
      <w:lvlJc w:val="left"/>
      <w:pPr>
        <w:ind w:left="1276" w:hanging="360"/>
      </w:pPr>
      <w:rPr>
        <w:rFonts w:ascii="Arial" w:eastAsia="Arial" w:hAnsi="Arial" w:cs="Arial" w:hint="default"/>
      </w:rPr>
    </w:lvl>
    <w:lvl w:ilvl="1" w:tplc="A95A625A">
      <w:start w:val="1"/>
      <w:numFmt w:val="bullet"/>
      <w:lvlText w:val="o"/>
      <w:lvlJc w:val="left"/>
      <w:pPr>
        <w:ind w:left="1996" w:hanging="360"/>
      </w:pPr>
      <w:rPr>
        <w:rFonts w:ascii="Courier New" w:eastAsia="Courier New" w:hAnsi="Courier New" w:cs="Courier New" w:hint="default"/>
      </w:rPr>
    </w:lvl>
    <w:lvl w:ilvl="2" w:tplc="A5FAF8B2">
      <w:start w:val="1"/>
      <w:numFmt w:val="bullet"/>
      <w:lvlText w:val="§"/>
      <w:lvlJc w:val="left"/>
      <w:pPr>
        <w:ind w:left="2716" w:hanging="360"/>
      </w:pPr>
      <w:rPr>
        <w:rFonts w:ascii="Wingdings" w:eastAsia="Wingdings" w:hAnsi="Wingdings" w:cs="Wingdings" w:hint="default"/>
      </w:rPr>
    </w:lvl>
    <w:lvl w:ilvl="3" w:tplc="7DE4091C">
      <w:start w:val="1"/>
      <w:numFmt w:val="bullet"/>
      <w:lvlText w:val="·"/>
      <w:lvlJc w:val="left"/>
      <w:pPr>
        <w:ind w:left="3436" w:hanging="360"/>
      </w:pPr>
      <w:rPr>
        <w:rFonts w:ascii="Symbol" w:eastAsia="Symbol" w:hAnsi="Symbol" w:cs="Symbol" w:hint="default"/>
      </w:rPr>
    </w:lvl>
    <w:lvl w:ilvl="4" w:tplc="BD84FD38">
      <w:start w:val="1"/>
      <w:numFmt w:val="bullet"/>
      <w:lvlText w:val="o"/>
      <w:lvlJc w:val="left"/>
      <w:pPr>
        <w:ind w:left="4156" w:hanging="360"/>
      </w:pPr>
      <w:rPr>
        <w:rFonts w:ascii="Courier New" w:eastAsia="Courier New" w:hAnsi="Courier New" w:cs="Courier New" w:hint="default"/>
      </w:rPr>
    </w:lvl>
    <w:lvl w:ilvl="5" w:tplc="19705F74">
      <w:start w:val="1"/>
      <w:numFmt w:val="bullet"/>
      <w:lvlText w:val="§"/>
      <w:lvlJc w:val="left"/>
      <w:pPr>
        <w:ind w:left="4876" w:hanging="360"/>
      </w:pPr>
      <w:rPr>
        <w:rFonts w:ascii="Wingdings" w:eastAsia="Wingdings" w:hAnsi="Wingdings" w:cs="Wingdings" w:hint="default"/>
      </w:rPr>
    </w:lvl>
    <w:lvl w:ilvl="6" w:tplc="60680F06">
      <w:start w:val="1"/>
      <w:numFmt w:val="bullet"/>
      <w:lvlText w:val="·"/>
      <w:lvlJc w:val="left"/>
      <w:pPr>
        <w:ind w:left="5596" w:hanging="360"/>
      </w:pPr>
      <w:rPr>
        <w:rFonts w:ascii="Symbol" w:eastAsia="Symbol" w:hAnsi="Symbol" w:cs="Symbol" w:hint="default"/>
      </w:rPr>
    </w:lvl>
    <w:lvl w:ilvl="7" w:tplc="A412F0D4">
      <w:start w:val="1"/>
      <w:numFmt w:val="bullet"/>
      <w:lvlText w:val="o"/>
      <w:lvlJc w:val="left"/>
      <w:pPr>
        <w:ind w:left="6316" w:hanging="360"/>
      </w:pPr>
      <w:rPr>
        <w:rFonts w:ascii="Courier New" w:eastAsia="Courier New" w:hAnsi="Courier New" w:cs="Courier New" w:hint="default"/>
      </w:rPr>
    </w:lvl>
    <w:lvl w:ilvl="8" w:tplc="77E04646">
      <w:start w:val="1"/>
      <w:numFmt w:val="bullet"/>
      <w:lvlText w:val="§"/>
      <w:lvlJc w:val="left"/>
      <w:pPr>
        <w:ind w:left="7036" w:hanging="360"/>
      </w:pPr>
      <w:rPr>
        <w:rFonts w:ascii="Wingdings" w:eastAsia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14"/>
  </w:num>
  <w:num w:numId="4">
    <w:abstractNumId w:val="8"/>
  </w:num>
  <w:num w:numId="5">
    <w:abstractNumId w:val="11"/>
  </w:num>
  <w:num w:numId="6">
    <w:abstractNumId w:val="2"/>
  </w:num>
  <w:num w:numId="7">
    <w:abstractNumId w:val="1"/>
  </w:num>
  <w:num w:numId="8">
    <w:abstractNumId w:val="10"/>
  </w:num>
  <w:num w:numId="9">
    <w:abstractNumId w:val="0"/>
  </w:num>
  <w:num w:numId="10">
    <w:abstractNumId w:val="7"/>
  </w:num>
  <w:num w:numId="11">
    <w:abstractNumId w:val="9"/>
  </w:num>
  <w:num w:numId="12">
    <w:abstractNumId w:val="5"/>
  </w:num>
  <w:num w:numId="13">
    <w:abstractNumId w:val="13"/>
  </w:num>
  <w:num w:numId="14">
    <w:abstractNumId w:val="3"/>
  </w:num>
  <w:num w:numId="15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5E8"/>
    <w:rsid w:val="00002992"/>
    <w:rsid w:val="00003472"/>
    <w:rsid w:val="0000514E"/>
    <w:rsid w:val="000070CC"/>
    <w:rsid w:val="00007517"/>
    <w:rsid w:val="000119F1"/>
    <w:rsid w:val="00016A64"/>
    <w:rsid w:val="00031BC8"/>
    <w:rsid w:val="00032891"/>
    <w:rsid w:val="00032D71"/>
    <w:rsid w:val="0003710C"/>
    <w:rsid w:val="00037C8A"/>
    <w:rsid w:val="00042633"/>
    <w:rsid w:val="00054761"/>
    <w:rsid w:val="000617D7"/>
    <w:rsid w:val="00070AFE"/>
    <w:rsid w:val="00071A75"/>
    <w:rsid w:val="00071CAD"/>
    <w:rsid w:val="000748B8"/>
    <w:rsid w:val="00076715"/>
    <w:rsid w:val="000823ED"/>
    <w:rsid w:val="00082C90"/>
    <w:rsid w:val="00086668"/>
    <w:rsid w:val="00091002"/>
    <w:rsid w:val="00091DA7"/>
    <w:rsid w:val="000A769C"/>
    <w:rsid w:val="000B404C"/>
    <w:rsid w:val="000B4142"/>
    <w:rsid w:val="000C61E8"/>
    <w:rsid w:val="000D111A"/>
    <w:rsid w:val="000D2293"/>
    <w:rsid w:val="000D6FD3"/>
    <w:rsid w:val="000D74DE"/>
    <w:rsid w:val="000E375A"/>
    <w:rsid w:val="000E3F63"/>
    <w:rsid w:val="000E4881"/>
    <w:rsid w:val="000F2830"/>
    <w:rsid w:val="000F3308"/>
    <w:rsid w:val="000F4B51"/>
    <w:rsid w:val="000F7940"/>
    <w:rsid w:val="00100581"/>
    <w:rsid w:val="001041B1"/>
    <w:rsid w:val="00104B52"/>
    <w:rsid w:val="00106899"/>
    <w:rsid w:val="001106C2"/>
    <w:rsid w:val="00110962"/>
    <w:rsid w:val="00116B25"/>
    <w:rsid w:val="00116EE0"/>
    <w:rsid w:val="001223D5"/>
    <w:rsid w:val="001242F4"/>
    <w:rsid w:val="001256B7"/>
    <w:rsid w:val="00126B4E"/>
    <w:rsid w:val="001273A2"/>
    <w:rsid w:val="00127D6B"/>
    <w:rsid w:val="00130D5C"/>
    <w:rsid w:val="00130EEC"/>
    <w:rsid w:val="001343F4"/>
    <w:rsid w:val="001379D2"/>
    <w:rsid w:val="00144300"/>
    <w:rsid w:val="001443CD"/>
    <w:rsid w:val="00145EB2"/>
    <w:rsid w:val="00147E70"/>
    <w:rsid w:val="001512B2"/>
    <w:rsid w:val="00151B5C"/>
    <w:rsid w:val="00153219"/>
    <w:rsid w:val="001624FD"/>
    <w:rsid w:val="001636B7"/>
    <w:rsid w:val="00163940"/>
    <w:rsid w:val="00163E92"/>
    <w:rsid w:val="0016704C"/>
    <w:rsid w:val="00170C9B"/>
    <w:rsid w:val="0017345D"/>
    <w:rsid w:val="0017443D"/>
    <w:rsid w:val="00175BC9"/>
    <w:rsid w:val="00181737"/>
    <w:rsid w:val="00186986"/>
    <w:rsid w:val="001948AE"/>
    <w:rsid w:val="0019551C"/>
    <w:rsid w:val="001957A8"/>
    <w:rsid w:val="00195F59"/>
    <w:rsid w:val="001A5329"/>
    <w:rsid w:val="001A5F5B"/>
    <w:rsid w:val="001A70BA"/>
    <w:rsid w:val="001B210D"/>
    <w:rsid w:val="001C0ED6"/>
    <w:rsid w:val="001C6E98"/>
    <w:rsid w:val="001C7083"/>
    <w:rsid w:val="001D3F08"/>
    <w:rsid w:val="001D45E8"/>
    <w:rsid w:val="001D74D3"/>
    <w:rsid w:val="0020423A"/>
    <w:rsid w:val="002069CE"/>
    <w:rsid w:val="00216BC7"/>
    <w:rsid w:val="002322CC"/>
    <w:rsid w:val="00250B91"/>
    <w:rsid w:val="00253E25"/>
    <w:rsid w:val="002718C6"/>
    <w:rsid w:val="0027286D"/>
    <w:rsid w:val="00273714"/>
    <w:rsid w:val="0027480E"/>
    <w:rsid w:val="00284AF9"/>
    <w:rsid w:val="002902C0"/>
    <w:rsid w:val="00294973"/>
    <w:rsid w:val="00294E61"/>
    <w:rsid w:val="002A032D"/>
    <w:rsid w:val="002A08FF"/>
    <w:rsid w:val="002A3206"/>
    <w:rsid w:val="002A5B6B"/>
    <w:rsid w:val="002A6B76"/>
    <w:rsid w:val="002B77E2"/>
    <w:rsid w:val="002D134D"/>
    <w:rsid w:val="002D768D"/>
    <w:rsid w:val="002E0C3B"/>
    <w:rsid w:val="002E701C"/>
    <w:rsid w:val="002E7061"/>
    <w:rsid w:val="002E7A99"/>
    <w:rsid w:val="002E7B4B"/>
    <w:rsid w:val="002F1D50"/>
    <w:rsid w:val="002F32B8"/>
    <w:rsid w:val="002F47BF"/>
    <w:rsid w:val="002F70EB"/>
    <w:rsid w:val="00303BE3"/>
    <w:rsid w:val="00305750"/>
    <w:rsid w:val="00323E1C"/>
    <w:rsid w:val="0033279A"/>
    <w:rsid w:val="00333309"/>
    <w:rsid w:val="0033485E"/>
    <w:rsid w:val="00337B4B"/>
    <w:rsid w:val="00340D8F"/>
    <w:rsid w:val="003441B8"/>
    <w:rsid w:val="00346FE9"/>
    <w:rsid w:val="00350881"/>
    <w:rsid w:val="00365196"/>
    <w:rsid w:val="003666F5"/>
    <w:rsid w:val="0037026C"/>
    <w:rsid w:val="003716CB"/>
    <w:rsid w:val="00380910"/>
    <w:rsid w:val="003812CF"/>
    <w:rsid w:val="0038280A"/>
    <w:rsid w:val="00382C18"/>
    <w:rsid w:val="00384776"/>
    <w:rsid w:val="00396295"/>
    <w:rsid w:val="003A069E"/>
    <w:rsid w:val="003A16E8"/>
    <w:rsid w:val="003A6D80"/>
    <w:rsid w:val="003B252A"/>
    <w:rsid w:val="003B53D1"/>
    <w:rsid w:val="003B5BEB"/>
    <w:rsid w:val="003B705E"/>
    <w:rsid w:val="003D7516"/>
    <w:rsid w:val="003E0AE2"/>
    <w:rsid w:val="003E0C3A"/>
    <w:rsid w:val="003E0FF2"/>
    <w:rsid w:val="003E1EE0"/>
    <w:rsid w:val="003E4C3F"/>
    <w:rsid w:val="003E60AF"/>
    <w:rsid w:val="003F1EC1"/>
    <w:rsid w:val="003F496D"/>
    <w:rsid w:val="003F6E7B"/>
    <w:rsid w:val="004166BA"/>
    <w:rsid w:val="004240F7"/>
    <w:rsid w:val="00430376"/>
    <w:rsid w:val="0043477E"/>
    <w:rsid w:val="004358C3"/>
    <w:rsid w:val="00437990"/>
    <w:rsid w:val="00440DC9"/>
    <w:rsid w:val="00445AE6"/>
    <w:rsid w:val="004465D9"/>
    <w:rsid w:val="004503DA"/>
    <w:rsid w:val="004539F3"/>
    <w:rsid w:val="00453A6A"/>
    <w:rsid w:val="00454DBC"/>
    <w:rsid w:val="00456CE9"/>
    <w:rsid w:val="00457A68"/>
    <w:rsid w:val="004601FE"/>
    <w:rsid w:val="004602A6"/>
    <w:rsid w:val="00464F20"/>
    <w:rsid w:val="00467B06"/>
    <w:rsid w:val="00480B8B"/>
    <w:rsid w:val="00480FED"/>
    <w:rsid w:val="00482A2A"/>
    <w:rsid w:val="004924C5"/>
    <w:rsid w:val="00496046"/>
    <w:rsid w:val="004A13A8"/>
    <w:rsid w:val="004A3F61"/>
    <w:rsid w:val="004A6619"/>
    <w:rsid w:val="004B06D7"/>
    <w:rsid w:val="004B43B8"/>
    <w:rsid w:val="004B6BEB"/>
    <w:rsid w:val="004C19D8"/>
    <w:rsid w:val="004C25DA"/>
    <w:rsid w:val="004E1AA3"/>
    <w:rsid w:val="004E2496"/>
    <w:rsid w:val="004E5467"/>
    <w:rsid w:val="004F146E"/>
    <w:rsid w:val="004F645C"/>
    <w:rsid w:val="00501A9B"/>
    <w:rsid w:val="00504F78"/>
    <w:rsid w:val="005062CB"/>
    <w:rsid w:val="00506730"/>
    <w:rsid w:val="00507B40"/>
    <w:rsid w:val="00511111"/>
    <w:rsid w:val="005119EA"/>
    <w:rsid w:val="00513756"/>
    <w:rsid w:val="00513F46"/>
    <w:rsid w:val="00524A82"/>
    <w:rsid w:val="00525CAB"/>
    <w:rsid w:val="005333BD"/>
    <w:rsid w:val="00540784"/>
    <w:rsid w:val="005408C8"/>
    <w:rsid w:val="005421DC"/>
    <w:rsid w:val="00543941"/>
    <w:rsid w:val="0054515F"/>
    <w:rsid w:val="005463CE"/>
    <w:rsid w:val="00551F25"/>
    <w:rsid w:val="0055215B"/>
    <w:rsid w:val="005538A9"/>
    <w:rsid w:val="0055465F"/>
    <w:rsid w:val="00561595"/>
    <w:rsid w:val="00564E3F"/>
    <w:rsid w:val="00564F7F"/>
    <w:rsid w:val="005663E7"/>
    <w:rsid w:val="005667A1"/>
    <w:rsid w:val="005678E5"/>
    <w:rsid w:val="00570AD7"/>
    <w:rsid w:val="00573D25"/>
    <w:rsid w:val="005749FB"/>
    <w:rsid w:val="0057720C"/>
    <w:rsid w:val="00577AE7"/>
    <w:rsid w:val="00580708"/>
    <w:rsid w:val="005830C4"/>
    <w:rsid w:val="00590358"/>
    <w:rsid w:val="0059104B"/>
    <w:rsid w:val="00593B76"/>
    <w:rsid w:val="00594134"/>
    <w:rsid w:val="00594F2B"/>
    <w:rsid w:val="005A17C4"/>
    <w:rsid w:val="005B0BA7"/>
    <w:rsid w:val="005B6E45"/>
    <w:rsid w:val="005C07BE"/>
    <w:rsid w:val="005C1107"/>
    <w:rsid w:val="005C1E3A"/>
    <w:rsid w:val="005C1FC5"/>
    <w:rsid w:val="005C63C4"/>
    <w:rsid w:val="005F3A6C"/>
    <w:rsid w:val="0060017F"/>
    <w:rsid w:val="006042CB"/>
    <w:rsid w:val="00604D12"/>
    <w:rsid w:val="00613B82"/>
    <w:rsid w:val="0061437D"/>
    <w:rsid w:val="00617542"/>
    <w:rsid w:val="00617764"/>
    <w:rsid w:val="00622A1B"/>
    <w:rsid w:val="00623954"/>
    <w:rsid w:val="00624442"/>
    <w:rsid w:val="0062727E"/>
    <w:rsid w:val="00631693"/>
    <w:rsid w:val="00635A37"/>
    <w:rsid w:val="006442EC"/>
    <w:rsid w:val="00645CFA"/>
    <w:rsid w:val="00647682"/>
    <w:rsid w:val="006560D9"/>
    <w:rsid w:val="00657662"/>
    <w:rsid w:val="00660EFB"/>
    <w:rsid w:val="00663121"/>
    <w:rsid w:val="00664EC8"/>
    <w:rsid w:val="00666C86"/>
    <w:rsid w:val="00671892"/>
    <w:rsid w:val="00672A13"/>
    <w:rsid w:val="00675EB5"/>
    <w:rsid w:val="006769B9"/>
    <w:rsid w:val="00680A46"/>
    <w:rsid w:val="00681001"/>
    <w:rsid w:val="00681C9B"/>
    <w:rsid w:val="006822AE"/>
    <w:rsid w:val="0068488B"/>
    <w:rsid w:val="00691A84"/>
    <w:rsid w:val="00696734"/>
    <w:rsid w:val="006A01ED"/>
    <w:rsid w:val="006A05A4"/>
    <w:rsid w:val="006A72D3"/>
    <w:rsid w:val="006B3AB7"/>
    <w:rsid w:val="006B4621"/>
    <w:rsid w:val="006B4D65"/>
    <w:rsid w:val="006B5802"/>
    <w:rsid w:val="006B6E1A"/>
    <w:rsid w:val="006C0E12"/>
    <w:rsid w:val="006D2335"/>
    <w:rsid w:val="006D52FF"/>
    <w:rsid w:val="006D6108"/>
    <w:rsid w:val="006D6134"/>
    <w:rsid w:val="006E0418"/>
    <w:rsid w:val="006E24AB"/>
    <w:rsid w:val="006E509E"/>
    <w:rsid w:val="006E6388"/>
    <w:rsid w:val="006F320D"/>
    <w:rsid w:val="006F55D8"/>
    <w:rsid w:val="006F771C"/>
    <w:rsid w:val="00705AF5"/>
    <w:rsid w:val="00710014"/>
    <w:rsid w:val="007117B8"/>
    <w:rsid w:val="00713031"/>
    <w:rsid w:val="007131C6"/>
    <w:rsid w:val="0071770B"/>
    <w:rsid w:val="00720EA0"/>
    <w:rsid w:val="00722994"/>
    <w:rsid w:val="00723A0A"/>
    <w:rsid w:val="00725328"/>
    <w:rsid w:val="00727134"/>
    <w:rsid w:val="0073192D"/>
    <w:rsid w:val="007325A2"/>
    <w:rsid w:val="0073635D"/>
    <w:rsid w:val="00741121"/>
    <w:rsid w:val="0074130D"/>
    <w:rsid w:val="00743444"/>
    <w:rsid w:val="0074552E"/>
    <w:rsid w:val="007641F5"/>
    <w:rsid w:val="0077217F"/>
    <w:rsid w:val="00773ECF"/>
    <w:rsid w:val="007751D8"/>
    <w:rsid w:val="00775AFF"/>
    <w:rsid w:val="00776E58"/>
    <w:rsid w:val="00786F01"/>
    <w:rsid w:val="007A1BC2"/>
    <w:rsid w:val="007A2595"/>
    <w:rsid w:val="007B3E4C"/>
    <w:rsid w:val="007B4527"/>
    <w:rsid w:val="007C2AAF"/>
    <w:rsid w:val="007C46CA"/>
    <w:rsid w:val="007C5AFC"/>
    <w:rsid w:val="007C5DAA"/>
    <w:rsid w:val="007C6DDA"/>
    <w:rsid w:val="007D26F6"/>
    <w:rsid w:val="007E010A"/>
    <w:rsid w:val="007E0DBB"/>
    <w:rsid w:val="007E6630"/>
    <w:rsid w:val="007E69B6"/>
    <w:rsid w:val="007F45A3"/>
    <w:rsid w:val="007F5633"/>
    <w:rsid w:val="007F6EDE"/>
    <w:rsid w:val="00801FAE"/>
    <w:rsid w:val="008109F7"/>
    <w:rsid w:val="008147FA"/>
    <w:rsid w:val="00815A06"/>
    <w:rsid w:val="0082006B"/>
    <w:rsid w:val="0082416B"/>
    <w:rsid w:val="008272E8"/>
    <w:rsid w:val="00827426"/>
    <w:rsid w:val="00830F2D"/>
    <w:rsid w:val="00831A63"/>
    <w:rsid w:val="00832019"/>
    <w:rsid w:val="00833D65"/>
    <w:rsid w:val="00840133"/>
    <w:rsid w:val="00842C72"/>
    <w:rsid w:val="008450E9"/>
    <w:rsid w:val="008501A5"/>
    <w:rsid w:val="00850C46"/>
    <w:rsid w:val="00851229"/>
    <w:rsid w:val="00852680"/>
    <w:rsid w:val="008554F8"/>
    <w:rsid w:val="00860280"/>
    <w:rsid w:val="008614AA"/>
    <w:rsid w:val="008668C2"/>
    <w:rsid w:val="00866AF2"/>
    <w:rsid w:val="00866C94"/>
    <w:rsid w:val="008716C7"/>
    <w:rsid w:val="0087333D"/>
    <w:rsid w:val="00873851"/>
    <w:rsid w:val="00874298"/>
    <w:rsid w:val="0087472B"/>
    <w:rsid w:val="0087499A"/>
    <w:rsid w:val="00876C0C"/>
    <w:rsid w:val="00882545"/>
    <w:rsid w:val="00885E68"/>
    <w:rsid w:val="0088751A"/>
    <w:rsid w:val="00892598"/>
    <w:rsid w:val="0089362F"/>
    <w:rsid w:val="00896801"/>
    <w:rsid w:val="00896FA0"/>
    <w:rsid w:val="00897A6F"/>
    <w:rsid w:val="008A15FC"/>
    <w:rsid w:val="008A17F5"/>
    <w:rsid w:val="008A194D"/>
    <w:rsid w:val="008A6819"/>
    <w:rsid w:val="008B2605"/>
    <w:rsid w:val="008B39AE"/>
    <w:rsid w:val="008B4D8A"/>
    <w:rsid w:val="008B78DF"/>
    <w:rsid w:val="008C0AF5"/>
    <w:rsid w:val="008C0FAD"/>
    <w:rsid w:val="008C2C10"/>
    <w:rsid w:val="008D442C"/>
    <w:rsid w:val="008D4480"/>
    <w:rsid w:val="008D52DC"/>
    <w:rsid w:val="008D79E3"/>
    <w:rsid w:val="008E2249"/>
    <w:rsid w:val="008E3165"/>
    <w:rsid w:val="008E3A5F"/>
    <w:rsid w:val="008E47E7"/>
    <w:rsid w:val="008E56B8"/>
    <w:rsid w:val="008F0920"/>
    <w:rsid w:val="008F2679"/>
    <w:rsid w:val="008F3D34"/>
    <w:rsid w:val="008F509D"/>
    <w:rsid w:val="00900987"/>
    <w:rsid w:val="00900C14"/>
    <w:rsid w:val="0090119A"/>
    <w:rsid w:val="00903994"/>
    <w:rsid w:val="00906043"/>
    <w:rsid w:val="0090716D"/>
    <w:rsid w:val="00916FC9"/>
    <w:rsid w:val="009210E0"/>
    <w:rsid w:val="00924FE6"/>
    <w:rsid w:val="009263C9"/>
    <w:rsid w:val="009442A0"/>
    <w:rsid w:val="009453B6"/>
    <w:rsid w:val="00946FBD"/>
    <w:rsid w:val="00950848"/>
    <w:rsid w:val="00951F34"/>
    <w:rsid w:val="00956346"/>
    <w:rsid w:val="00962807"/>
    <w:rsid w:val="00966C2E"/>
    <w:rsid w:val="00970F64"/>
    <w:rsid w:val="009758E3"/>
    <w:rsid w:val="009759FE"/>
    <w:rsid w:val="009771FC"/>
    <w:rsid w:val="00982E31"/>
    <w:rsid w:val="00987EEE"/>
    <w:rsid w:val="00994F70"/>
    <w:rsid w:val="00997AD5"/>
    <w:rsid w:val="00997AE8"/>
    <w:rsid w:val="009A2A73"/>
    <w:rsid w:val="009A66F6"/>
    <w:rsid w:val="009B1AF9"/>
    <w:rsid w:val="009B4F23"/>
    <w:rsid w:val="009B5245"/>
    <w:rsid w:val="009B6512"/>
    <w:rsid w:val="009B7865"/>
    <w:rsid w:val="009C2EE6"/>
    <w:rsid w:val="009D123D"/>
    <w:rsid w:val="009E1FF3"/>
    <w:rsid w:val="009E2F84"/>
    <w:rsid w:val="009E5757"/>
    <w:rsid w:val="009E5A83"/>
    <w:rsid w:val="009F1BBA"/>
    <w:rsid w:val="009F2864"/>
    <w:rsid w:val="009F498C"/>
    <w:rsid w:val="00A02107"/>
    <w:rsid w:val="00A10914"/>
    <w:rsid w:val="00A154C9"/>
    <w:rsid w:val="00A16442"/>
    <w:rsid w:val="00A23E69"/>
    <w:rsid w:val="00A241A2"/>
    <w:rsid w:val="00A273EC"/>
    <w:rsid w:val="00A308B4"/>
    <w:rsid w:val="00A3152F"/>
    <w:rsid w:val="00A32691"/>
    <w:rsid w:val="00A51266"/>
    <w:rsid w:val="00A55C61"/>
    <w:rsid w:val="00A6241A"/>
    <w:rsid w:val="00A636FF"/>
    <w:rsid w:val="00A63E70"/>
    <w:rsid w:val="00A64F7E"/>
    <w:rsid w:val="00A65582"/>
    <w:rsid w:val="00A65674"/>
    <w:rsid w:val="00A6632E"/>
    <w:rsid w:val="00A70956"/>
    <w:rsid w:val="00A740E9"/>
    <w:rsid w:val="00A75ADB"/>
    <w:rsid w:val="00A8242D"/>
    <w:rsid w:val="00A82F0D"/>
    <w:rsid w:val="00A84B0E"/>
    <w:rsid w:val="00A94418"/>
    <w:rsid w:val="00A95A4E"/>
    <w:rsid w:val="00A95AE9"/>
    <w:rsid w:val="00A968F9"/>
    <w:rsid w:val="00A96C93"/>
    <w:rsid w:val="00AA0778"/>
    <w:rsid w:val="00AA4CFB"/>
    <w:rsid w:val="00AC2E8C"/>
    <w:rsid w:val="00AC49DA"/>
    <w:rsid w:val="00AC5544"/>
    <w:rsid w:val="00AD2C79"/>
    <w:rsid w:val="00AE18A6"/>
    <w:rsid w:val="00AE3328"/>
    <w:rsid w:val="00AE3C17"/>
    <w:rsid w:val="00AE5E7E"/>
    <w:rsid w:val="00AE79A7"/>
    <w:rsid w:val="00AF2F36"/>
    <w:rsid w:val="00AF5BA2"/>
    <w:rsid w:val="00B02DC5"/>
    <w:rsid w:val="00B0544F"/>
    <w:rsid w:val="00B078A1"/>
    <w:rsid w:val="00B10C44"/>
    <w:rsid w:val="00B14176"/>
    <w:rsid w:val="00B159E6"/>
    <w:rsid w:val="00B20440"/>
    <w:rsid w:val="00B21FD4"/>
    <w:rsid w:val="00B2266B"/>
    <w:rsid w:val="00B25802"/>
    <w:rsid w:val="00B25A6E"/>
    <w:rsid w:val="00B25F3D"/>
    <w:rsid w:val="00B262AA"/>
    <w:rsid w:val="00B335EC"/>
    <w:rsid w:val="00B342B3"/>
    <w:rsid w:val="00B42E85"/>
    <w:rsid w:val="00B434A2"/>
    <w:rsid w:val="00B435D8"/>
    <w:rsid w:val="00B4368D"/>
    <w:rsid w:val="00B47AD0"/>
    <w:rsid w:val="00B52CBB"/>
    <w:rsid w:val="00B569BE"/>
    <w:rsid w:val="00B60A1A"/>
    <w:rsid w:val="00B6647F"/>
    <w:rsid w:val="00B677FE"/>
    <w:rsid w:val="00B73740"/>
    <w:rsid w:val="00B76793"/>
    <w:rsid w:val="00B76C3F"/>
    <w:rsid w:val="00B80F25"/>
    <w:rsid w:val="00B828E1"/>
    <w:rsid w:val="00B83231"/>
    <w:rsid w:val="00B84078"/>
    <w:rsid w:val="00BB059D"/>
    <w:rsid w:val="00BB7704"/>
    <w:rsid w:val="00BC1D32"/>
    <w:rsid w:val="00BD2972"/>
    <w:rsid w:val="00BD4354"/>
    <w:rsid w:val="00BE1C56"/>
    <w:rsid w:val="00BE29F1"/>
    <w:rsid w:val="00BF00D8"/>
    <w:rsid w:val="00BF03B3"/>
    <w:rsid w:val="00BF2220"/>
    <w:rsid w:val="00BF362B"/>
    <w:rsid w:val="00BF5739"/>
    <w:rsid w:val="00C0567D"/>
    <w:rsid w:val="00C07030"/>
    <w:rsid w:val="00C10993"/>
    <w:rsid w:val="00C1166A"/>
    <w:rsid w:val="00C13A5B"/>
    <w:rsid w:val="00C16B81"/>
    <w:rsid w:val="00C221D3"/>
    <w:rsid w:val="00C2461C"/>
    <w:rsid w:val="00C24BEE"/>
    <w:rsid w:val="00C277E4"/>
    <w:rsid w:val="00C31A4D"/>
    <w:rsid w:val="00C33CE8"/>
    <w:rsid w:val="00C40AC9"/>
    <w:rsid w:val="00C42B82"/>
    <w:rsid w:val="00C50032"/>
    <w:rsid w:val="00C50122"/>
    <w:rsid w:val="00C515DD"/>
    <w:rsid w:val="00C562DD"/>
    <w:rsid w:val="00C60B1A"/>
    <w:rsid w:val="00C627E2"/>
    <w:rsid w:val="00C649F9"/>
    <w:rsid w:val="00C651E0"/>
    <w:rsid w:val="00C65595"/>
    <w:rsid w:val="00C6610B"/>
    <w:rsid w:val="00C71C39"/>
    <w:rsid w:val="00C71D58"/>
    <w:rsid w:val="00C7399A"/>
    <w:rsid w:val="00C76127"/>
    <w:rsid w:val="00C80F0A"/>
    <w:rsid w:val="00C82F0E"/>
    <w:rsid w:val="00C84522"/>
    <w:rsid w:val="00C93DA4"/>
    <w:rsid w:val="00C96DEC"/>
    <w:rsid w:val="00C971A8"/>
    <w:rsid w:val="00CA2A75"/>
    <w:rsid w:val="00CB189A"/>
    <w:rsid w:val="00CB489A"/>
    <w:rsid w:val="00CC5B1D"/>
    <w:rsid w:val="00CC624A"/>
    <w:rsid w:val="00CC7449"/>
    <w:rsid w:val="00CD3172"/>
    <w:rsid w:val="00CD361A"/>
    <w:rsid w:val="00CD3E54"/>
    <w:rsid w:val="00CD7EC2"/>
    <w:rsid w:val="00CE193F"/>
    <w:rsid w:val="00CF122B"/>
    <w:rsid w:val="00CF2735"/>
    <w:rsid w:val="00CF3FCE"/>
    <w:rsid w:val="00CF4E51"/>
    <w:rsid w:val="00CF555C"/>
    <w:rsid w:val="00CF747B"/>
    <w:rsid w:val="00CF7DFC"/>
    <w:rsid w:val="00D00398"/>
    <w:rsid w:val="00D0345A"/>
    <w:rsid w:val="00D13053"/>
    <w:rsid w:val="00D33986"/>
    <w:rsid w:val="00D408DA"/>
    <w:rsid w:val="00D40B89"/>
    <w:rsid w:val="00D413C7"/>
    <w:rsid w:val="00D417E5"/>
    <w:rsid w:val="00D41EDB"/>
    <w:rsid w:val="00D468A5"/>
    <w:rsid w:val="00D509ED"/>
    <w:rsid w:val="00D574E3"/>
    <w:rsid w:val="00D629EF"/>
    <w:rsid w:val="00D722A6"/>
    <w:rsid w:val="00D72690"/>
    <w:rsid w:val="00D734D4"/>
    <w:rsid w:val="00D74C47"/>
    <w:rsid w:val="00D86490"/>
    <w:rsid w:val="00D96394"/>
    <w:rsid w:val="00D9727B"/>
    <w:rsid w:val="00DA1C14"/>
    <w:rsid w:val="00DA1F6A"/>
    <w:rsid w:val="00DB0031"/>
    <w:rsid w:val="00DB693E"/>
    <w:rsid w:val="00DC272D"/>
    <w:rsid w:val="00DC36DA"/>
    <w:rsid w:val="00DC5B45"/>
    <w:rsid w:val="00DD4D43"/>
    <w:rsid w:val="00DD6DE8"/>
    <w:rsid w:val="00DE0C4C"/>
    <w:rsid w:val="00DE5090"/>
    <w:rsid w:val="00DE76AB"/>
    <w:rsid w:val="00DE7905"/>
    <w:rsid w:val="00DF685F"/>
    <w:rsid w:val="00E05010"/>
    <w:rsid w:val="00E0646F"/>
    <w:rsid w:val="00E06A8F"/>
    <w:rsid w:val="00E0718D"/>
    <w:rsid w:val="00E147B9"/>
    <w:rsid w:val="00E238FE"/>
    <w:rsid w:val="00E30570"/>
    <w:rsid w:val="00E334A0"/>
    <w:rsid w:val="00E37D56"/>
    <w:rsid w:val="00E41FD9"/>
    <w:rsid w:val="00E420D7"/>
    <w:rsid w:val="00E429CD"/>
    <w:rsid w:val="00E43055"/>
    <w:rsid w:val="00E44A20"/>
    <w:rsid w:val="00E55573"/>
    <w:rsid w:val="00E60F86"/>
    <w:rsid w:val="00E62C2C"/>
    <w:rsid w:val="00E6349E"/>
    <w:rsid w:val="00E6361F"/>
    <w:rsid w:val="00E67F1E"/>
    <w:rsid w:val="00E704B1"/>
    <w:rsid w:val="00E74AEC"/>
    <w:rsid w:val="00E827BD"/>
    <w:rsid w:val="00E84384"/>
    <w:rsid w:val="00E84938"/>
    <w:rsid w:val="00E84D67"/>
    <w:rsid w:val="00E8779F"/>
    <w:rsid w:val="00E9140A"/>
    <w:rsid w:val="00E91A37"/>
    <w:rsid w:val="00E959F3"/>
    <w:rsid w:val="00EA20E0"/>
    <w:rsid w:val="00EB6BBC"/>
    <w:rsid w:val="00ED0C2F"/>
    <w:rsid w:val="00ED2331"/>
    <w:rsid w:val="00ED4530"/>
    <w:rsid w:val="00ED71B1"/>
    <w:rsid w:val="00EE3BA7"/>
    <w:rsid w:val="00EE431A"/>
    <w:rsid w:val="00EE58D9"/>
    <w:rsid w:val="00EE774D"/>
    <w:rsid w:val="00EF14F3"/>
    <w:rsid w:val="00EF1E5F"/>
    <w:rsid w:val="00EF2128"/>
    <w:rsid w:val="00EF274A"/>
    <w:rsid w:val="00EF4E6D"/>
    <w:rsid w:val="00F0266F"/>
    <w:rsid w:val="00F04406"/>
    <w:rsid w:val="00F073EC"/>
    <w:rsid w:val="00F13BE8"/>
    <w:rsid w:val="00F179DE"/>
    <w:rsid w:val="00F215EA"/>
    <w:rsid w:val="00F216AA"/>
    <w:rsid w:val="00F22CB2"/>
    <w:rsid w:val="00F3036D"/>
    <w:rsid w:val="00F33DC0"/>
    <w:rsid w:val="00F33E26"/>
    <w:rsid w:val="00F36778"/>
    <w:rsid w:val="00F41B2B"/>
    <w:rsid w:val="00F438AD"/>
    <w:rsid w:val="00F445F7"/>
    <w:rsid w:val="00F53792"/>
    <w:rsid w:val="00F53BDF"/>
    <w:rsid w:val="00F54785"/>
    <w:rsid w:val="00F5521D"/>
    <w:rsid w:val="00F626EE"/>
    <w:rsid w:val="00F64B50"/>
    <w:rsid w:val="00F651C5"/>
    <w:rsid w:val="00F65328"/>
    <w:rsid w:val="00F6653D"/>
    <w:rsid w:val="00F70AD4"/>
    <w:rsid w:val="00F74E01"/>
    <w:rsid w:val="00F7540A"/>
    <w:rsid w:val="00F75858"/>
    <w:rsid w:val="00F76BEF"/>
    <w:rsid w:val="00F82D01"/>
    <w:rsid w:val="00F93EF3"/>
    <w:rsid w:val="00FA0122"/>
    <w:rsid w:val="00FA42E9"/>
    <w:rsid w:val="00FB0729"/>
    <w:rsid w:val="00FC0D47"/>
    <w:rsid w:val="00FC4149"/>
    <w:rsid w:val="00FC606E"/>
    <w:rsid w:val="00FD0F8D"/>
    <w:rsid w:val="00FD24CB"/>
    <w:rsid w:val="00FD26DA"/>
    <w:rsid w:val="00FD61DA"/>
    <w:rsid w:val="00FE7AC3"/>
    <w:rsid w:val="00FF05CC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F1D92"/>
  <w15:docId w15:val="{44228270-4DA6-46C9-A6BD-E88798FD1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7865"/>
    <w:pPr>
      <w:spacing w:after="0" w:line="276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/>
      <w:outlineLvl w:val="3"/>
    </w:pPr>
    <w:rPr>
      <w:rFonts w:asciiTheme="majorHAnsi" w:eastAsiaTheme="majorEastAsia" w:hAnsiTheme="majorHAnsi" w:cstheme="majorBidi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8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8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8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8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3">
    <w:name w:val="footnote text"/>
    <w:basedOn w:val="a"/>
    <w:link w:val="a4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4">
    <w:name w:val="Текст сноски Знак"/>
    <w:link w:val="a3"/>
    <w:uiPriority w:val="99"/>
    <w:rPr>
      <w:sz w:val="18"/>
    </w:rPr>
  </w:style>
  <w:style w:type="character" w:styleId="a5">
    <w:name w:val="footnote reference"/>
    <w:basedOn w:val="a0"/>
    <w:uiPriority w:val="99"/>
    <w:unhideWhenUsed/>
    <w:rPr>
      <w:vertAlign w:val="superscript"/>
    </w:rPr>
  </w:style>
  <w:style w:type="paragraph" w:styleId="a6">
    <w:name w:val="endnote text"/>
    <w:basedOn w:val="a"/>
    <w:link w:val="a7"/>
    <w:uiPriority w:val="99"/>
    <w:semiHidden/>
    <w:unhideWhenUsed/>
    <w:pPr>
      <w:spacing w:line="240" w:lineRule="auto"/>
    </w:pPr>
    <w:rPr>
      <w:sz w:val="20"/>
    </w:rPr>
  </w:style>
  <w:style w:type="character" w:customStyle="1" w:styleId="a7">
    <w:name w:val="Текст концевой сноски Знак"/>
    <w:link w:val="a6"/>
    <w:uiPriority w:val="99"/>
    <w:rPr>
      <w:sz w:val="20"/>
    </w:rPr>
  </w:style>
  <w:style w:type="character" w:styleId="a8">
    <w:name w:val="endnote reference"/>
    <w:basedOn w:val="a0"/>
    <w:uiPriority w:val="99"/>
    <w:semiHidden/>
    <w:unhideWhenUsed/>
    <w:rPr>
      <w:vertAlign w:val="superscript"/>
    </w:r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9">
    <w:name w:val="table of figures"/>
    <w:basedOn w:val="a"/>
    <w:next w:val="a"/>
    <w:uiPriority w:val="99"/>
    <w:unhideWhenUsed/>
  </w:style>
  <w:style w:type="paragraph" w:styleId="aa">
    <w:name w:val="caption"/>
    <w:basedOn w:val="a"/>
    <w:next w:val="a"/>
    <w:uiPriority w:val="35"/>
    <w:unhideWhenUsed/>
    <w:qFormat/>
    <w:rsid w:val="00E67F1E"/>
    <w:pPr>
      <w:spacing w:line="240" w:lineRule="auto"/>
      <w:ind w:firstLine="0"/>
      <w:jc w:val="center"/>
    </w:pPr>
    <w:rPr>
      <w:i/>
      <w:iCs/>
      <w:color w:val="404040" w:themeColor="text1" w:themeTint="BF"/>
    </w:rPr>
  </w:style>
  <w:style w:type="paragraph" w:customStyle="1" w:styleId="12">
    <w:name w:val="Стиль1"/>
    <w:basedOn w:val="a"/>
    <w:link w:val="13"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13">
    <w:name w:val="Стиль1 Знак"/>
    <w:basedOn w:val="a0"/>
    <w:link w:val="12"/>
    <w:rPr>
      <w:rFonts w:ascii="Times New Roman" w:hAnsi="Times New Roman"/>
      <w:sz w:val="24"/>
    </w:rPr>
  </w:style>
  <w:style w:type="paragraph" w:customStyle="1" w:styleId="22">
    <w:name w:val="Стиль2"/>
    <w:basedOn w:val="12"/>
    <w:link w:val="23"/>
    <w:rPr>
      <w:i/>
      <w:color w:val="808080" w:themeColor="background1" w:themeShade="80"/>
    </w:rPr>
  </w:style>
  <w:style w:type="paragraph" w:styleId="ab">
    <w:name w:val="List Paragraph"/>
    <w:basedOn w:val="a"/>
    <w:link w:val="ac"/>
    <w:uiPriority w:val="34"/>
    <w:qFormat/>
    <w:pPr>
      <w:ind w:left="720"/>
      <w:contextualSpacing/>
    </w:pPr>
  </w:style>
  <w:style w:type="character" w:customStyle="1" w:styleId="23">
    <w:name w:val="Стиль2 Знак"/>
    <w:basedOn w:val="13"/>
    <w:link w:val="22"/>
    <w:rPr>
      <w:rFonts w:ascii="Times New Roman" w:hAnsi="Times New Roman"/>
      <w:i/>
      <w:color w:val="808080" w:themeColor="background1" w:themeShade="80"/>
      <w:sz w:val="24"/>
    </w:rPr>
  </w:style>
  <w:style w:type="character" w:customStyle="1" w:styleId="ac">
    <w:name w:val="Абзац списка Знак"/>
    <w:link w:val="ab"/>
    <w:uiPriority w:val="34"/>
  </w:style>
  <w:style w:type="paragraph" w:styleId="ad">
    <w:name w:val="No Spacing"/>
    <w:uiPriority w:val="1"/>
    <w:qFormat/>
    <w:rsid w:val="00C562DD"/>
    <w:pPr>
      <w:spacing w:after="0" w:line="360" w:lineRule="auto"/>
      <w:jc w:val="center"/>
    </w:pPr>
    <w:rPr>
      <w:rFonts w:ascii="Times New Roman" w:hAnsi="Times New Roman" w:cs="Times New Roman"/>
      <w:sz w:val="28"/>
      <w:szCs w:val="28"/>
    </w:rPr>
  </w:style>
  <w:style w:type="table" w:customStyle="1" w:styleId="GR4">
    <w:name w:val="Сетка таблицы GR4"/>
    <w:basedOn w:val="a1"/>
    <w:next w:val="ae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e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14">
    <w:name w:val="toc 1"/>
    <w:basedOn w:val="a"/>
    <w:next w:val="a"/>
    <w:uiPriority w:val="39"/>
    <w:pPr>
      <w:tabs>
        <w:tab w:val="right" w:leader="dot" w:pos="9344"/>
      </w:tabs>
      <w:spacing w:line="360" w:lineRule="auto"/>
    </w:pPr>
    <w:rPr>
      <w:rFonts w:eastAsia="Times New Roman"/>
      <w:b/>
      <w:lang w:eastAsia="ru-RU"/>
    </w:rPr>
  </w:style>
  <w:style w:type="paragraph" w:styleId="24">
    <w:name w:val="toc 2"/>
    <w:basedOn w:val="a"/>
    <w:next w:val="a"/>
    <w:uiPriority w:val="39"/>
    <w:pPr>
      <w:tabs>
        <w:tab w:val="right" w:leader="dot" w:pos="9344"/>
      </w:tabs>
      <w:spacing w:line="360" w:lineRule="auto"/>
      <w:ind w:left="278" w:firstLine="6"/>
    </w:pPr>
    <w:rPr>
      <w:rFonts w:eastAsia="Times New Roman"/>
      <w:lang w:eastAsia="ru-RU"/>
    </w:rPr>
  </w:style>
  <w:style w:type="character" w:styleId="af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0">
    <w:name w:val="header"/>
    <w:basedOn w:val="a"/>
    <w:link w:val="af1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</w:style>
  <w:style w:type="paragraph" w:styleId="af2">
    <w:name w:val="footer"/>
    <w:basedOn w:val="a"/>
    <w:link w:val="af3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Нижний колонтитул Знак"/>
    <w:basedOn w:val="a0"/>
    <w:link w:val="af2"/>
    <w:uiPriority w:val="99"/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sz w:val="24"/>
      <w:szCs w:val="24"/>
    </w:rPr>
  </w:style>
  <w:style w:type="character" w:customStyle="1" w:styleId="25">
    <w:name w:val="Заголовок №2_"/>
    <w:basedOn w:val="a0"/>
    <w:link w:val="26"/>
    <w:rsid w:val="000A769C"/>
    <w:rPr>
      <w:rFonts w:ascii="Times New Roman" w:hAnsi="Times New Roman" w:cs="Times New Roman"/>
      <w:b/>
      <w:bCs/>
      <w:sz w:val="24"/>
      <w:szCs w:val="28"/>
    </w:rPr>
  </w:style>
  <w:style w:type="paragraph" w:customStyle="1" w:styleId="15">
    <w:name w:val="Основной текст1"/>
    <w:basedOn w:val="a"/>
    <w:pPr>
      <w:widowControl w:val="0"/>
      <w:spacing w:after="40"/>
      <w:ind w:firstLine="400"/>
    </w:pPr>
    <w:rPr>
      <w:rFonts w:eastAsia="Times New Roman"/>
      <w:lang w:val="en-US"/>
    </w:rPr>
  </w:style>
  <w:style w:type="paragraph" w:customStyle="1" w:styleId="26">
    <w:name w:val="Заголовок №2"/>
    <w:basedOn w:val="a"/>
    <w:link w:val="25"/>
    <w:rsid w:val="000A769C"/>
    <w:pPr>
      <w:widowControl w:val="0"/>
      <w:spacing w:line="240" w:lineRule="auto"/>
      <w:ind w:firstLine="0"/>
      <w:jc w:val="center"/>
      <w:outlineLvl w:val="1"/>
    </w:pPr>
    <w:rPr>
      <w:b/>
      <w:bCs/>
      <w:szCs w:val="28"/>
    </w:rPr>
  </w:style>
  <w:style w:type="paragraph" w:customStyle="1" w:styleId="af4">
    <w:name w:val="Другое"/>
    <w:basedOn w:val="a"/>
    <w:pPr>
      <w:widowControl w:val="0"/>
      <w:spacing w:after="40"/>
      <w:ind w:firstLine="400"/>
    </w:pPr>
    <w:rPr>
      <w:rFonts w:eastAsia="Times New Roman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f5">
    <w:name w:val="Title"/>
    <w:basedOn w:val="a"/>
    <w:next w:val="a"/>
    <w:link w:val="af6"/>
    <w:uiPriority w:val="10"/>
    <w:qFormat/>
    <w:pPr>
      <w:spacing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af6">
    <w:name w:val="Заголовок Знак"/>
    <w:basedOn w:val="a0"/>
    <w:link w:val="af5"/>
    <w:uiPriority w:val="10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af7">
    <w:name w:val="Subtitle"/>
    <w:basedOn w:val="a"/>
    <w:next w:val="a"/>
    <w:link w:val="af8"/>
    <w:uiPriority w:val="11"/>
    <w:qFormat/>
    <w:pPr>
      <w:numPr>
        <w:ilvl w:val="1"/>
      </w:numPr>
      <w:spacing w:after="240" w:line="240" w:lineRule="auto"/>
      <w:ind w:firstLine="709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f8">
    <w:name w:val="Подзаголовок Знак"/>
    <w:basedOn w:val="a0"/>
    <w:link w:val="af7"/>
    <w:uiPriority w:val="1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f9">
    <w:name w:val="Strong"/>
    <w:basedOn w:val="a0"/>
    <w:uiPriority w:val="22"/>
    <w:qFormat/>
    <w:rPr>
      <w:b/>
      <w:bCs/>
    </w:rPr>
  </w:style>
  <w:style w:type="character" w:styleId="afa">
    <w:name w:val="Emphasis"/>
    <w:basedOn w:val="a0"/>
    <w:uiPriority w:val="20"/>
    <w:qFormat/>
    <w:rPr>
      <w:i/>
      <w:iCs/>
    </w:rPr>
  </w:style>
  <w:style w:type="paragraph" w:styleId="27">
    <w:name w:val="Quote"/>
    <w:basedOn w:val="a"/>
    <w:next w:val="a"/>
    <w:link w:val="28"/>
    <w:uiPriority w:val="29"/>
    <w:qFormat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8">
    <w:name w:val="Цитата 2 Знак"/>
    <w:basedOn w:val="a0"/>
    <w:link w:val="27"/>
    <w:uiPriority w:val="29"/>
    <w:rPr>
      <w:i/>
      <w:iCs/>
    </w:rPr>
  </w:style>
  <w:style w:type="paragraph" w:styleId="afb">
    <w:name w:val="Intense Quote"/>
    <w:basedOn w:val="a"/>
    <w:next w:val="a"/>
    <w:link w:val="afc"/>
    <w:uiPriority w:val="30"/>
    <w:qFormat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fc">
    <w:name w:val="Выделенная цитата Знак"/>
    <w:basedOn w:val="a0"/>
    <w:link w:val="afb"/>
    <w:uiPriority w:val="30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fd">
    <w:name w:val="Subtle Emphasis"/>
    <w:basedOn w:val="a0"/>
    <w:uiPriority w:val="19"/>
    <w:qFormat/>
    <w:rPr>
      <w:i/>
      <w:iCs/>
      <w:color w:val="595959" w:themeColor="text1" w:themeTint="A6"/>
    </w:rPr>
  </w:style>
  <w:style w:type="character" w:styleId="afe">
    <w:name w:val="Intense Emphasis"/>
    <w:basedOn w:val="a0"/>
    <w:uiPriority w:val="21"/>
    <w:qFormat/>
    <w:rPr>
      <w:b/>
      <w:bCs/>
      <w:i/>
      <w:iCs/>
    </w:rPr>
  </w:style>
  <w:style w:type="character" w:styleId="aff">
    <w:name w:val="Subtle Reference"/>
    <w:basedOn w:val="a0"/>
    <w:uiPriority w:val="31"/>
    <w:qFormat/>
    <w:rPr>
      <w:smallCaps/>
      <w:color w:val="404040" w:themeColor="text1" w:themeTint="BF"/>
    </w:rPr>
  </w:style>
  <w:style w:type="character" w:styleId="aff0">
    <w:name w:val="Intense Reference"/>
    <w:basedOn w:val="a0"/>
    <w:uiPriority w:val="32"/>
    <w:qFormat/>
    <w:rPr>
      <w:b/>
      <w:bCs/>
      <w:smallCaps/>
      <w:u w:val="single"/>
    </w:rPr>
  </w:style>
  <w:style w:type="character" w:styleId="aff1">
    <w:name w:val="Book Title"/>
    <w:basedOn w:val="a0"/>
    <w:uiPriority w:val="33"/>
    <w:qFormat/>
    <w:rPr>
      <w:b/>
      <w:bCs/>
      <w:smallCaps/>
    </w:rPr>
  </w:style>
  <w:style w:type="paragraph" w:styleId="aff2">
    <w:name w:val="TOC Heading"/>
    <w:basedOn w:val="1"/>
    <w:next w:val="a"/>
    <w:uiPriority w:val="39"/>
    <w:semiHidden/>
    <w:unhideWhenUsed/>
    <w:qFormat/>
    <w:pPr>
      <w:outlineLvl w:val="9"/>
    </w:pPr>
  </w:style>
  <w:style w:type="character" w:customStyle="1" w:styleId="ng-star-inserted">
    <w:name w:val="ng-star-inserted"/>
    <w:basedOn w:val="a0"/>
  </w:style>
  <w:style w:type="paragraph" w:styleId="aff3">
    <w:name w:val="Balloon Text"/>
    <w:basedOn w:val="a"/>
    <w:link w:val="aff4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0"/>
    <w:link w:val="aff3"/>
    <w:uiPriority w:val="99"/>
    <w:semiHidden/>
    <w:rPr>
      <w:rFonts w:ascii="Tahoma" w:hAnsi="Tahoma" w:cs="Tahoma"/>
      <w:sz w:val="16"/>
      <w:szCs w:val="16"/>
    </w:rPr>
  </w:style>
  <w:style w:type="paragraph" w:customStyle="1" w:styleId="16">
    <w:name w:val="Нумерованный список1"/>
    <w:uiPriority w:val="99"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num" w:pos="360"/>
      </w:tabs>
      <w:spacing w:after="0" w:line="240" w:lineRule="auto"/>
      <w:ind w:left="360" w:hanging="360"/>
      <w:contextualSpacing/>
    </w:pPr>
    <w:rPr>
      <w:rFonts w:eastAsiaTheme="minorHAnsi"/>
      <w:sz w:val="24"/>
      <w:szCs w:val="24"/>
    </w:rPr>
  </w:style>
  <w:style w:type="paragraph" w:customStyle="1" w:styleId="aff5">
    <w:name w:val="Рисунок"/>
    <w:basedOn w:val="a"/>
    <w:link w:val="aff6"/>
    <w:qFormat/>
    <w:rsid w:val="009A2A73"/>
    <w:pPr>
      <w:ind w:firstLine="0"/>
      <w:jc w:val="center"/>
    </w:pPr>
    <w:rPr>
      <w:noProof/>
    </w:rPr>
  </w:style>
  <w:style w:type="character" w:customStyle="1" w:styleId="aff6">
    <w:name w:val="Рисунок Знак"/>
    <w:basedOn w:val="a0"/>
    <w:link w:val="aff5"/>
    <w:rsid w:val="009A2A73"/>
    <w:rPr>
      <w:rFonts w:ascii="Times New Roman" w:hAnsi="Times New Roman" w:cs="Times New Roman"/>
      <w:noProof/>
      <w:sz w:val="24"/>
      <w:szCs w:val="24"/>
    </w:rPr>
  </w:style>
  <w:style w:type="character" w:styleId="aff7">
    <w:name w:val="annotation reference"/>
    <w:basedOn w:val="a0"/>
    <w:uiPriority w:val="99"/>
    <w:semiHidden/>
    <w:unhideWhenUsed/>
    <w:rsid w:val="0016394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163940"/>
    <w:pPr>
      <w:spacing w:line="240" w:lineRule="auto"/>
    </w:pPr>
    <w:rPr>
      <w:sz w:val="20"/>
      <w:szCs w:val="20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163940"/>
    <w:rPr>
      <w:rFonts w:ascii="Times New Roman" w:hAnsi="Times New Roman" w:cs="Times New Roman"/>
      <w:sz w:val="20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16394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163940"/>
    <w:rPr>
      <w:rFonts w:ascii="Times New Roman" w:hAnsi="Times New Roman" w:cs="Times New Roman"/>
      <w:b/>
      <w:bCs/>
      <w:sz w:val="20"/>
      <w:szCs w:val="20"/>
    </w:rPr>
  </w:style>
  <w:style w:type="paragraph" w:styleId="affc">
    <w:name w:val="Revision"/>
    <w:hidden/>
    <w:uiPriority w:val="99"/>
    <w:semiHidden/>
    <w:rsid w:val="0016394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affd">
    <w:name w:val="FollowedHyperlink"/>
    <w:basedOn w:val="a0"/>
    <w:uiPriority w:val="99"/>
    <w:semiHidden/>
    <w:unhideWhenUsed/>
    <w:rsid w:val="00B159E6"/>
    <w:rPr>
      <w:color w:val="954F72" w:themeColor="followedHyperlink"/>
      <w:u w:val="single"/>
    </w:rPr>
  </w:style>
  <w:style w:type="character" w:customStyle="1" w:styleId="17">
    <w:name w:val="Неразрешенное упоминание1"/>
    <w:basedOn w:val="a0"/>
    <w:uiPriority w:val="99"/>
    <w:semiHidden/>
    <w:unhideWhenUsed/>
    <w:rsid w:val="00E238FE"/>
    <w:rPr>
      <w:color w:val="605E5C"/>
      <w:shd w:val="clear" w:color="auto" w:fill="E1DFDD"/>
    </w:rPr>
  </w:style>
  <w:style w:type="paragraph" w:styleId="affe">
    <w:name w:val="Normal (Web)"/>
    <w:basedOn w:val="a"/>
    <w:uiPriority w:val="99"/>
    <w:unhideWhenUsed/>
    <w:rsid w:val="00AE3328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4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info.gosuslugi.ru/articles/%D0%9F%D0%BE%D0%BB%D1%83%D1%87%D0%B5%D0%BD%D0%B8%D0%B5_%D0%B4%D0%BE%D1%81%D1%82%D1%83%D0%BF%D0%B0_%D0%BA_%D0%BF%D1%80%D0%BE%D0%B4%D1%83%D0%BA%D1%82%D0%B8%D0%B2%D0%BD%D0%BE%D0%B9_%D1%81%D1%80%D0%B5%D0%B4%D0%B5_%D0%A4%D0%93%D0%98%D0%A1_%D0%9F%D0%93%D0%A1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mailto:sd@sc.digital.gov.ru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https://sc.digital.gov.ru/home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s://info.gosuslugi.ru/download.php?id=4616" TargetMode="External"/><Relationship Id="rId8" Type="http://schemas.openxmlformats.org/officeDocument/2006/relationships/hyperlink" Target="https://sc.digital.gov.ru/hom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60C55-9D9D-498A-8043-F6E72C7C4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1485</Words>
  <Characters>8466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 К</dc:creator>
  <cp:lastModifiedBy>ALIENS</cp:lastModifiedBy>
  <cp:revision>3</cp:revision>
  <dcterms:created xsi:type="dcterms:W3CDTF">2025-04-09T16:18:00Z</dcterms:created>
  <dcterms:modified xsi:type="dcterms:W3CDTF">2025-04-09T16:19:00Z</dcterms:modified>
</cp:coreProperties>
</file>