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2641694" w:displacedByCustomXml="next"/>
    <w:bookmarkEnd w:id="0" w:displacedByCustomXml="next"/>
    <w:sdt>
      <w:sdtPr>
        <w:rPr>
          <w:lang w:val="en-US"/>
        </w:rPr>
        <w:id w:val="942190230"/>
        <w:docPartObj>
          <w:docPartGallery w:val="AutoText"/>
        </w:docPartObj>
      </w:sdtPr>
      <w:sdtEndPr>
        <w:rPr>
          <w:b/>
          <w:bCs/>
          <w:szCs w:val="28"/>
          <w:lang w:val="ru-RU"/>
        </w:rPr>
      </w:sdtEndPr>
      <w:sdtContent>
        <w:p w14:paraId="451D8BED" w14:textId="77777777" w:rsidR="00F504D1" w:rsidRDefault="00000CE8">
          <w:r>
            <w:rPr>
              <w:noProof/>
              <w:lang w:eastAsia="ru-RU"/>
            </w:rPr>
            <w:drawing>
              <wp:inline distT="0" distB="0" distL="0" distR="0" wp14:anchorId="4179F9CF" wp14:editId="7F71517D">
                <wp:extent cx="666750" cy="609600"/>
                <wp:effectExtent l="0" t="0" r="0" b="0"/>
                <wp:docPr id="3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Рисунок 37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43" cy="60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8DC99C" w14:textId="77777777" w:rsidR="00F504D1" w:rsidRDefault="00F504D1">
          <w:pPr>
            <w:spacing w:line="360" w:lineRule="auto"/>
            <w:ind w:firstLine="0"/>
            <w:rPr>
              <w:sz w:val="28"/>
              <w:szCs w:val="28"/>
            </w:rPr>
          </w:pPr>
        </w:p>
        <w:p w14:paraId="6F7C16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066D7D8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175380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78F4114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648BB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F43441C" w14:textId="77777777" w:rsidR="00F504D1" w:rsidRDefault="00000CE8">
          <w:pPr>
            <w:pStyle w:val="a8"/>
            <w:rPr>
              <w:b/>
              <w:bCs/>
            </w:rPr>
          </w:pPr>
          <w:r>
            <w:rPr>
              <w:b/>
              <w:bCs/>
            </w:rPr>
            <w:t>Инструкция</w:t>
          </w:r>
        </w:p>
        <w:p w14:paraId="0298CE2D" w14:textId="77777777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  <w:r>
            <w:rPr>
              <w:b/>
              <w:bCs/>
              <w:sz w:val="28"/>
              <w:szCs w:val="28"/>
            </w:rPr>
            <w:t xml:space="preserve">Передача статусов и результатов в ЛК ЕПГУ </w:t>
          </w:r>
          <w:r>
            <w:rPr>
              <w:b/>
              <w:bCs/>
              <w:sz w:val="28"/>
              <w:szCs w:val="28"/>
            </w:rPr>
            <w:br/>
            <w:t>с использованием АРМ ЕЛК</w:t>
          </w:r>
        </w:p>
        <w:p w14:paraId="3B2A4C52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0BEB39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EFBA0F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65BBF2F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8C24D88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12543FC" w14:textId="77777777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  <w:highlight w:val="white"/>
            </w:rPr>
            <w:t>На 9 листах</w:t>
          </w:r>
        </w:p>
        <w:p w14:paraId="0DADCB6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F60F26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53F4EEA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08C336BC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41787F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5C7D503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E43BC7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7A1FC0B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C4F118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0605895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B33459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901763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8200274" w14:textId="77777777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2024 год</w:t>
          </w:r>
        </w:p>
      </w:sdtContent>
    </w:sdt>
    <w:p w14:paraId="3F0AEF03" w14:textId="77777777" w:rsidR="00F504D1" w:rsidRDefault="00000CE8">
      <w:r>
        <w:lastRenderedPageBreak/>
        <w:t>Для работы в системе необходимо авторизоваться в ФГИС ПГС, затем выбрать модуль «</w:t>
      </w:r>
      <w:bookmarkStart w:id="1" w:name="_Hlk169621667"/>
      <w:r>
        <w:t>Передача статусов и результатов в ЛК ЕПГУ</w:t>
      </w:r>
      <w:bookmarkEnd w:id="1"/>
      <w:r>
        <w:t>» (</w:t>
      </w:r>
      <w:r>
        <w:fldChar w:fldCharType="begin"/>
      </w:r>
      <w:r>
        <w:instrText xml:space="preserve"> REF _Ref161739783 \h  \* MERGEFORMAT </w:instrText>
      </w:r>
      <w:r>
        <w:fldChar w:fldCharType="separate"/>
      </w:r>
      <w:r>
        <w:t>Рисунок 1</w:t>
      </w:r>
      <w:r>
        <w:fldChar w:fldCharType="end"/>
      </w:r>
      <w:r>
        <w:t>).</w:t>
      </w:r>
    </w:p>
    <w:p w14:paraId="21801BE3" w14:textId="77777777" w:rsidR="00F504D1" w:rsidRPr="00A52AD5" w:rsidRDefault="00F504D1">
      <w:pPr>
        <w:rPr>
          <w:sz w:val="16"/>
          <w:szCs w:val="16"/>
        </w:rPr>
      </w:pPr>
    </w:p>
    <w:p w14:paraId="4ABA861E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395019B4" wp14:editId="50F6DA71">
            <wp:extent cx="5940425" cy="25126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FEA4" w14:textId="77777777" w:rsidR="00F504D1" w:rsidRDefault="00000CE8">
      <w:pPr>
        <w:pStyle w:val="a5"/>
      </w:pPr>
      <w:bookmarkStart w:id="2" w:name="_Ref161739783"/>
      <w:r>
        <w:t xml:space="preserve">Рисунок </w:t>
      </w:r>
      <w:r w:rsidR="0050449C">
        <w:fldChar w:fldCharType="begin"/>
      </w:r>
      <w:r w:rsidR="0050449C">
        <w:instrText xml:space="preserve"> SEQ Рисунок \* ARABIC </w:instrText>
      </w:r>
      <w:r w:rsidR="0050449C">
        <w:fldChar w:fldCharType="separate"/>
      </w:r>
      <w:r>
        <w:t>1</w:t>
      </w:r>
      <w:r w:rsidR="0050449C">
        <w:fldChar w:fldCharType="end"/>
      </w:r>
      <w:bookmarkEnd w:id="2"/>
      <w:r>
        <w:t>. Интерфейс системы</w:t>
      </w:r>
    </w:p>
    <w:p w14:paraId="5DB0E04C" w14:textId="6F0D9256" w:rsidR="00F504D1" w:rsidRPr="00A52AD5" w:rsidRDefault="00F504D1">
      <w:pPr>
        <w:ind w:firstLine="0"/>
        <w:rPr>
          <w:sz w:val="16"/>
          <w:szCs w:val="16"/>
        </w:rPr>
      </w:pPr>
    </w:p>
    <w:p w14:paraId="76B3D6AA" w14:textId="232808A3" w:rsidR="000544B9" w:rsidRDefault="000544B9">
      <w:pPr>
        <w:ind w:firstLine="0"/>
      </w:pPr>
      <w:r>
        <w:t>Если после авторизации модуль «Передача статусов и результатов в ЛК ЕПГУ</w:t>
      </w:r>
      <w:r w:rsidR="00F24B0B">
        <w:t>»</w:t>
      </w:r>
      <w:r>
        <w:t xml:space="preserve"> не отображается, то необходимо запросить доступ </w:t>
      </w:r>
      <w:r w:rsidR="0088692F">
        <w:t>к данному модулю.</w:t>
      </w:r>
    </w:p>
    <w:p w14:paraId="5ED11C95" w14:textId="17B41CDB" w:rsidR="0088692F" w:rsidRPr="00C27A8C" w:rsidRDefault="0088692F">
      <w:pPr>
        <w:ind w:firstLine="0"/>
      </w:pPr>
      <w:r>
        <w:t xml:space="preserve">Для </w:t>
      </w:r>
      <w:r w:rsidR="001A6CDD">
        <w:t xml:space="preserve">получения подробной инструкции </w:t>
      </w:r>
      <w:r>
        <w:t>необходимо</w:t>
      </w:r>
      <w:r w:rsidR="00C27A8C" w:rsidRPr="00C27A8C">
        <w:t xml:space="preserve"> </w:t>
      </w:r>
      <w:r w:rsidR="00C27A8C">
        <w:t xml:space="preserve">направить запрос на </w:t>
      </w:r>
      <w:r w:rsidR="00350146">
        <w:t xml:space="preserve">электронную почту </w:t>
      </w:r>
      <w:hyperlink r:id="rId8" w:history="1">
        <w:r w:rsidR="00350146" w:rsidRPr="00A7415E">
          <w:rPr>
            <w:rStyle w:val="a9"/>
            <w:rFonts w:eastAsia="Calibri"/>
            <w:szCs w:val="28"/>
          </w:rPr>
          <w:t>ruslan.khnykin@rtlabs.ru</w:t>
        </w:r>
      </w:hyperlink>
      <w:r w:rsidR="00350146">
        <w:rPr>
          <w:rFonts w:eastAsia="Calibri"/>
          <w:szCs w:val="28"/>
        </w:rPr>
        <w:t xml:space="preserve"> с приложением формы</w:t>
      </w:r>
      <w:r w:rsidR="00917571">
        <w:rPr>
          <w:rFonts w:eastAsia="Calibri"/>
          <w:szCs w:val="28"/>
        </w:rPr>
        <w:t xml:space="preserve"> заявки</w:t>
      </w:r>
      <w:r w:rsidR="00F62EC8">
        <w:rPr>
          <w:rFonts w:eastAsia="Calibri"/>
          <w:szCs w:val="28"/>
        </w:rPr>
        <w:t xml:space="preserve"> (см. Приложение</w:t>
      </w:r>
      <w:r w:rsidR="00917571">
        <w:rPr>
          <w:rFonts w:eastAsia="Calibri"/>
          <w:szCs w:val="28"/>
        </w:rPr>
        <w:t>).</w:t>
      </w:r>
      <w:r w:rsidR="001A6CDD">
        <w:rPr>
          <w:rFonts w:eastAsia="Calibri"/>
          <w:szCs w:val="28"/>
        </w:rPr>
        <w:t xml:space="preserve"> </w:t>
      </w:r>
    </w:p>
    <w:p w14:paraId="6599B43A" w14:textId="081EC7B7" w:rsidR="00F504D1" w:rsidRDefault="00A52AD5">
      <w:r>
        <w:t>М</w:t>
      </w:r>
      <w:r w:rsidR="00163611">
        <w:t xml:space="preserve">одуль </w:t>
      </w:r>
      <w:r w:rsidR="00F24B0B">
        <w:t xml:space="preserve">«Передача статусов и результатов в ЛК ЕПГУ» </w:t>
      </w:r>
      <w:r>
        <w:t>отобразился на рабочем столе в ФГИС ПГС.</w:t>
      </w:r>
      <w:r w:rsidR="00F24B0B">
        <w:t xml:space="preserve"> </w:t>
      </w:r>
      <w:r w:rsidR="00000CE8">
        <w:t>После загрузки модуля по умолчанию отображается раздел «Заявления», в котором будет осуществляться дальнейшая работа (</w:t>
      </w:r>
      <w:r w:rsidR="00000CE8">
        <w:fldChar w:fldCharType="begin"/>
      </w:r>
      <w:r w:rsidR="00000CE8">
        <w:instrText xml:space="preserve"> REF _Ref161739898 \h </w:instrText>
      </w:r>
      <w:r w:rsidR="00000CE8">
        <w:fldChar w:fldCharType="separate"/>
      </w:r>
      <w:r w:rsidR="00000CE8">
        <w:t>Рисунок 2</w:t>
      </w:r>
      <w:r w:rsidR="00000CE8">
        <w:fldChar w:fldCharType="end"/>
      </w:r>
      <w:r w:rsidR="00000CE8">
        <w:t>).</w:t>
      </w:r>
    </w:p>
    <w:p w14:paraId="54A3EF22" w14:textId="77777777" w:rsidR="00F504D1" w:rsidRDefault="00000CE8">
      <w:pPr>
        <w:pStyle w:val="a7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292708E7" wp14:editId="598D5651">
            <wp:extent cx="5940425" cy="31102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D1EE" w14:textId="77777777" w:rsidR="00F504D1" w:rsidRDefault="00000CE8">
      <w:pPr>
        <w:pStyle w:val="a5"/>
      </w:pPr>
      <w:bookmarkStart w:id="3" w:name="_Ref161739898"/>
      <w:r>
        <w:t xml:space="preserve">Рисунок </w:t>
      </w:r>
      <w:r w:rsidR="0050449C">
        <w:fldChar w:fldCharType="begin"/>
      </w:r>
      <w:r w:rsidR="0050449C">
        <w:instrText xml:space="preserve"> SEQ Рисунок \* ARABIC </w:instrText>
      </w:r>
      <w:r w:rsidR="0050449C">
        <w:fldChar w:fldCharType="separate"/>
      </w:r>
      <w:r>
        <w:t>2</w:t>
      </w:r>
      <w:r w:rsidR="0050449C">
        <w:fldChar w:fldCharType="end"/>
      </w:r>
      <w:bookmarkEnd w:id="3"/>
      <w:r>
        <w:t>. Модуль «Передача статусов и результатов в ЛК ЕПГУ»</w:t>
      </w:r>
    </w:p>
    <w:p w14:paraId="00B03C74" w14:textId="77777777" w:rsidR="00A52AD5" w:rsidRDefault="00A52AD5">
      <w:pPr>
        <w:spacing w:line="240" w:lineRule="auto"/>
        <w:ind w:firstLine="0"/>
        <w:jc w:val="left"/>
      </w:pPr>
      <w:r>
        <w:br w:type="page"/>
      </w:r>
    </w:p>
    <w:p w14:paraId="6FF6DEC2" w14:textId="1FE07333" w:rsidR="00F504D1" w:rsidRDefault="00000CE8">
      <w:r>
        <w:lastRenderedPageBreak/>
        <w:t xml:space="preserve">Для создания нового заявления необходимо нажать на кнопку </w:t>
      </w:r>
      <w:r>
        <w:rPr>
          <w:b/>
        </w:rPr>
        <w:t>«Добавить заявление»</w:t>
      </w:r>
      <w:r>
        <w:rPr>
          <w:bCs/>
        </w:rPr>
        <w:t>, которая расположена в левом верхнем углу</w:t>
      </w:r>
      <w:r>
        <w:t xml:space="preserve"> (</w:t>
      </w:r>
      <w:r>
        <w:fldChar w:fldCharType="begin"/>
      </w:r>
      <w:r>
        <w:instrText xml:space="preserve"> REF _Ref161739898 \h </w:instrText>
      </w:r>
      <w:r>
        <w:fldChar w:fldCharType="separate"/>
      </w:r>
      <w:r>
        <w:t>Рисунок 2</w:t>
      </w:r>
      <w:r>
        <w:fldChar w:fldCharType="end"/>
      </w:r>
      <w:r>
        <w:t>)</w:t>
      </w:r>
    </w:p>
    <w:p w14:paraId="6CCCA006" w14:textId="77777777" w:rsidR="00F504D1" w:rsidRPr="00A52AD5" w:rsidRDefault="00F504D1">
      <w:pPr>
        <w:rPr>
          <w:sz w:val="16"/>
          <w:szCs w:val="16"/>
        </w:rPr>
      </w:pPr>
    </w:p>
    <w:p w14:paraId="01240796" w14:textId="77777777" w:rsidR="00F504D1" w:rsidRDefault="00000CE8">
      <w:pPr>
        <w:ind w:firstLine="0"/>
      </w:pPr>
      <w:r>
        <w:t>Отобразится экранная форма создания заявления (</w:t>
      </w:r>
      <w:r>
        <w:rPr>
          <w:highlight w:val="yellow"/>
        </w:rPr>
        <w:fldChar w:fldCharType="begin"/>
      </w:r>
      <w:r>
        <w:instrText xml:space="preserve"> REF _Ref161740054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 3</w:t>
      </w:r>
      <w:r>
        <w:rPr>
          <w:highlight w:val="yellow"/>
        </w:rPr>
        <w:fldChar w:fldCharType="end"/>
      </w:r>
      <w:r>
        <w:t>). При создании заявления ему автоматически присваивается статус «Черновик».</w:t>
      </w:r>
    </w:p>
    <w:p w14:paraId="5E43AD47" w14:textId="77777777" w:rsidR="00F504D1" w:rsidRDefault="00000CE8">
      <w:pPr>
        <w:ind w:firstLine="0"/>
      </w:pPr>
      <w:r>
        <w:t xml:space="preserve">Необходимо заполнить обязательные поля на экранной форме, а </w:t>
      </w:r>
      <w:proofErr w:type="gramStart"/>
      <w:r>
        <w:t>так же</w:t>
      </w:r>
      <w:proofErr w:type="gramEnd"/>
      <w:r>
        <w:t xml:space="preserve"> добавить Заявителя и прикрепить файл с результатом рассмотрения заявления.</w:t>
      </w:r>
    </w:p>
    <w:p w14:paraId="655B67F1" w14:textId="77777777" w:rsidR="00F504D1" w:rsidRDefault="00F504D1">
      <w:pPr>
        <w:ind w:firstLine="0"/>
      </w:pPr>
    </w:p>
    <w:p w14:paraId="7EAF641C" w14:textId="77777777" w:rsidR="00F504D1" w:rsidRDefault="00000CE8">
      <w:r>
        <w:rPr>
          <w:b/>
          <w:bCs/>
        </w:rPr>
        <w:t>Внимание!</w:t>
      </w:r>
      <w:r>
        <w:t xml:space="preserve"> Обязательные поля для заполнения отмечены символом </w:t>
      </w:r>
      <w:r>
        <w:rPr>
          <w:color w:val="FF0000"/>
        </w:rPr>
        <w:t>*</w:t>
      </w:r>
      <w:r>
        <w:t>. Без заполнения обязательных полей переход к следующему разделу заявления будет недоступен. (</w:t>
      </w:r>
      <w:r>
        <w:fldChar w:fldCharType="begin"/>
      </w:r>
      <w:r>
        <w:instrText xml:space="preserve"> REF _Ref161739898 \h </w:instrText>
      </w:r>
      <w:r>
        <w:fldChar w:fldCharType="separate"/>
      </w:r>
      <w:r>
        <w:t>Рисунок 3</w:t>
      </w:r>
      <w:r>
        <w:fldChar w:fldCharType="end"/>
      </w:r>
      <w:r>
        <w:t>)</w:t>
      </w:r>
    </w:p>
    <w:p w14:paraId="29A08507" w14:textId="77777777" w:rsidR="00F504D1" w:rsidRPr="00A52AD5" w:rsidRDefault="00F504D1">
      <w:pPr>
        <w:rPr>
          <w:sz w:val="16"/>
          <w:szCs w:val="16"/>
        </w:rPr>
      </w:pPr>
    </w:p>
    <w:p w14:paraId="0E1C24F4" w14:textId="77777777" w:rsidR="00F504D1" w:rsidRPr="00A52AD5" w:rsidRDefault="00F504D1">
      <w:pPr>
        <w:ind w:firstLine="0"/>
        <w:rPr>
          <w:sz w:val="16"/>
          <w:szCs w:val="16"/>
        </w:rPr>
      </w:pPr>
    </w:p>
    <w:p w14:paraId="68C25C16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1E353772" wp14:editId="7A9CD7F8">
            <wp:extent cx="5692775" cy="29959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6346" cy="300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A1B8" w14:textId="77777777" w:rsidR="00F504D1" w:rsidRDefault="00000CE8">
      <w:pPr>
        <w:pStyle w:val="a5"/>
      </w:pPr>
      <w:bookmarkStart w:id="4" w:name="_Ref161740054"/>
      <w:r>
        <w:t>Рисунок 3</w:t>
      </w:r>
      <w:bookmarkEnd w:id="4"/>
      <w:r>
        <w:t>. Экранная форма «Создание заявления»</w:t>
      </w:r>
    </w:p>
    <w:p w14:paraId="3A6FCEA2" w14:textId="77777777" w:rsidR="00F504D1" w:rsidRPr="008318F4" w:rsidRDefault="00F504D1">
      <w:pPr>
        <w:rPr>
          <w:sz w:val="16"/>
          <w:szCs w:val="16"/>
        </w:rPr>
      </w:pPr>
    </w:p>
    <w:p w14:paraId="2D881C38" w14:textId="77777777" w:rsidR="00752CE6" w:rsidRDefault="00752CE6">
      <w:pPr>
        <w:spacing w:line="240" w:lineRule="auto"/>
        <w:ind w:firstLine="0"/>
        <w:jc w:val="left"/>
      </w:pPr>
      <w:r>
        <w:br w:type="page"/>
      </w:r>
    </w:p>
    <w:p w14:paraId="14FFE332" w14:textId="4C1A71AF" w:rsidR="00F504D1" w:rsidRDefault="00000CE8">
      <w:pPr>
        <w:ind w:firstLine="0"/>
      </w:pPr>
      <w:r>
        <w:lastRenderedPageBreak/>
        <w:t>Шаг 1.</w:t>
      </w:r>
    </w:p>
    <w:p w14:paraId="37BBA7AB" w14:textId="77777777" w:rsidR="00F504D1" w:rsidRDefault="00000CE8">
      <w:pPr>
        <w:ind w:firstLine="0"/>
      </w:pPr>
      <w:r>
        <w:t>Заполните первое обязательное поле «Канал приема заявления» нажав на него и выбрав одно из значений из выпадающего справочника:</w:t>
      </w:r>
    </w:p>
    <w:p w14:paraId="351C0EEF" w14:textId="77777777" w:rsidR="00F504D1" w:rsidRPr="008318F4" w:rsidRDefault="00F504D1">
      <w:pPr>
        <w:ind w:firstLine="0"/>
        <w:rPr>
          <w:sz w:val="12"/>
          <w:szCs w:val="12"/>
        </w:rPr>
      </w:pPr>
    </w:p>
    <w:p w14:paraId="1075A910" w14:textId="782381B0" w:rsidR="00F504D1" w:rsidRDefault="00752CE6">
      <w:pPr>
        <w:ind w:firstLine="0"/>
      </w:pPr>
      <w:r>
        <w:rPr>
          <w:noProof/>
        </w:rPr>
        <w:drawing>
          <wp:inline distT="0" distB="0" distL="0" distR="0" wp14:anchorId="053332E1" wp14:editId="63377A6B">
            <wp:extent cx="4472940" cy="394747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7847" cy="395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942C" w14:textId="77777777" w:rsidR="00F504D1" w:rsidRDefault="00000CE8">
      <w:pPr>
        <w:pStyle w:val="a5"/>
        <w:rPr>
          <w:i w:val="0"/>
          <w:iCs w:val="0"/>
        </w:rPr>
      </w:pPr>
      <w:r>
        <w:t>Рисунок 0.1. Экранная форма «Создание заявления» с обязательными полями заполнения</w:t>
      </w:r>
    </w:p>
    <w:p w14:paraId="11B808CB" w14:textId="77777777" w:rsidR="00F504D1" w:rsidRDefault="00000CE8">
      <w:pPr>
        <w:ind w:firstLine="0"/>
      </w:pPr>
      <w:r>
        <w:t>Шаг 2.</w:t>
      </w:r>
    </w:p>
    <w:p w14:paraId="5C361F0C" w14:textId="77777777" w:rsidR="00F504D1" w:rsidRDefault="00000CE8">
      <w:pPr>
        <w:ind w:firstLine="0"/>
      </w:pPr>
      <w:r>
        <w:t>Выберите в поле «Услуга» одно из наименований услуг из значений выпадающего справочника.</w:t>
      </w:r>
    </w:p>
    <w:p w14:paraId="2351FE41" w14:textId="77777777" w:rsidR="00F504D1" w:rsidRDefault="00000CE8">
      <w:pPr>
        <w:ind w:firstLine="0"/>
      </w:pPr>
      <w:r>
        <w:rPr>
          <w:b/>
          <w:bCs/>
        </w:rPr>
        <w:t xml:space="preserve">Внимание! </w:t>
      </w:r>
      <w:r>
        <w:rPr>
          <w:color w:val="FF0000"/>
        </w:rPr>
        <w:t>Если в указанном поле отсутствуют выпадающие значения, то необходимо внести наименование услуги в соответствующий справочник (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REF _Ref161739898 \h 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rPr>
          <w:color w:val="FF0000"/>
        </w:rPr>
        <w:t>Рисунок 5</w:t>
      </w:r>
      <w:r>
        <w:rPr>
          <w:color w:val="FF0000"/>
        </w:rPr>
        <w:fldChar w:fldCharType="end"/>
      </w:r>
      <w:r>
        <w:rPr>
          <w:color w:val="FF0000"/>
        </w:rPr>
        <w:t>).</w:t>
      </w:r>
    </w:p>
    <w:p w14:paraId="1B93D6DC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4D1CE536" wp14:editId="418F6B58">
            <wp:extent cx="3970020" cy="300499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9220" cy="301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8832" w14:textId="77777777" w:rsidR="00F504D1" w:rsidRDefault="00000CE8">
      <w:pPr>
        <w:pStyle w:val="a5"/>
        <w:rPr>
          <w:i w:val="0"/>
          <w:iCs w:val="0"/>
        </w:rPr>
      </w:pPr>
      <w:r>
        <w:t>Рисунок 5. Поле «Услуга»</w:t>
      </w:r>
    </w:p>
    <w:p w14:paraId="3CC3AA93" w14:textId="77777777" w:rsidR="00F504D1" w:rsidRDefault="00000CE8">
      <w:pPr>
        <w:ind w:firstLine="0"/>
      </w:pPr>
      <w:r>
        <w:lastRenderedPageBreak/>
        <w:t>Для добавления записи в справочник необходимо перейти в модуль «Настройки системы». (</w:t>
      </w:r>
      <w:r>
        <w:fldChar w:fldCharType="begin"/>
      </w:r>
      <w:r>
        <w:instrText xml:space="preserve"> REF _Ref161739898 \h </w:instrText>
      </w:r>
      <w:r>
        <w:fldChar w:fldCharType="separate"/>
      </w:r>
      <w:r>
        <w:t>Рисунок 6</w:t>
      </w:r>
      <w:r>
        <w:fldChar w:fldCharType="end"/>
      </w:r>
      <w:r>
        <w:t>)</w:t>
      </w:r>
    </w:p>
    <w:p w14:paraId="39739D06" w14:textId="77777777" w:rsidR="00F504D1" w:rsidRDefault="00000CE8">
      <w:pPr>
        <w:ind w:firstLine="0"/>
      </w:pPr>
      <w:r>
        <w:t>Перейти в модуль «Настройки системы»</w:t>
      </w:r>
    </w:p>
    <w:p w14:paraId="235BBDEE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493DD44E" wp14:editId="640691D8">
            <wp:extent cx="5709920" cy="242062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8397" cy="243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29A2" w14:textId="77777777" w:rsidR="00F504D1" w:rsidRDefault="00000CE8">
      <w:pPr>
        <w:pStyle w:val="a5"/>
        <w:rPr>
          <w:i w:val="0"/>
          <w:iCs w:val="0"/>
        </w:rPr>
      </w:pPr>
      <w:r>
        <w:t>Рисунок 6. Интерфейс системы</w:t>
      </w:r>
    </w:p>
    <w:p w14:paraId="2F53DAFC" w14:textId="77777777" w:rsidR="00F504D1" w:rsidRDefault="00F504D1">
      <w:pPr>
        <w:ind w:firstLine="0"/>
      </w:pPr>
    </w:p>
    <w:p w14:paraId="3F04B2B0" w14:textId="77777777" w:rsidR="00F504D1" w:rsidRDefault="00000CE8">
      <w:pPr>
        <w:ind w:firstLine="0"/>
      </w:pPr>
      <w:r>
        <w:t>Перейти в раздел «Справочники». В поисковой строке вбить название справочника:</w:t>
      </w:r>
    </w:p>
    <w:p w14:paraId="3247EC2B" w14:textId="77777777" w:rsidR="00F504D1" w:rsidRDefault="00000CE8">
      <w:pPr>
        <w:ind w:firstLine="0"/>
        <w:rPr>
          <w:b/>
        </w:rPr>
      </w:pPr>
      <w:r>
        <w:rPr>
          <w:b/>
        </w:rPr>
        <w:t xml:space="preserve"> «Виды услуг по 277 ПП»</w:t>
      </w:r>
    </w:p>
    <w:p w14:paraId="0C3C0C7C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6B15FFAE" wp14:editId="45FEABD9">
            <wp:extent cx="6207760" cy="204787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8318" cy="205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7A2DF" w14:textId="77777777" w:rsidR="00F504D1" w:rsidRDefault="00000CE8">
      <w:pPr>
        <w:pStyle w:val="a5"/>
      </w:pPr>
      <w:r>
        <w:t>Рисунок 7. Раздел «Справочники»</w:t>
      </w:r>
    </w:p>
    <w:p w14:paraId="7DF03D31" w14:textId="77777777" w:rsidR="00F504D1" w:rsidRPr="008318F4" w:rsidRDefault="00F504D1">
      <w:pPr>
        <w:ind w:firstLine="0"/>
        <w:rPr>
          <w:sz w:val="16"/>
          <w:szCs w:val="16"/>
        </w:rPr>
      </w:pPr>
    </w:p>
    <w:p w14:paraId="04688E7F" w14:textId="1762592C" w:rsidR="00F504D1" w:rsidRDefault="00000CE8">
      <w:r>
        <w:t>Нажать на кнопку «Новый элемент».</w:t>
      </w:r>
    </w:p>
    <w:p w14:paraId="3A2F3DD5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56138490" wp14:editId="2EA42883">
            <wp:extent cx="2514600" cy="228665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7232" cy="22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E7D9" w14:textId="77777777" w:rsidR="00F504D1" w:rsidRDefault="00F504D1">
      <w:pPr>
        <w:ind w:firstLine="0"/>
      </w:pPr>
    </w:p>
    <w:p w14:paraId="30C25702" w14:textId="77777777" w:rsidR="00F504D1" w:rsidRDefault="00000CE8">
      <w:pPr>
        <w:pStyle w:val="a5"/>
      </w:pPr>
      <w:r>
        <w:t>Рисунок 8. Добавление нового элемента в справочник</w:t>
      </w:r>
    </w:p>
    <w:p w14:paraId="0F0E0176" w14:textId="2C1245B7" w:rsidR="00F504D1" w:rsidRDefault="00000CE8">
      <w:pPr>
        <w:ind w:firstLine="0"/>
      </w:pPr>
      <w:r>
        <w:lastRenderedPageBreak/>
        <w:t>Заполнить три обязательных поля</w:t>
      </w:r>
      <w:r w:rsidR="0002604B">
        <w:t xml:space="preserve"> (правила заполнения полей указаны в </w:t>
      </w:r>
      <w:r w:rsidR="00E17AC4">
        <w:t>строке «</w:t>
      </w:r>
      <w:r w:rsidR="00E17AC4" w:rsidRPr="006D1E1B">
        <w:t>П</w:t>
      </w:r>
      <w:r w:rsidR="00E17AC4">
        <w:t xml:space="preserve">олный </w:t>
      </w:r>
      <w:r w:rsidR="00E17AC4" w:rsidRPr="006D1E1B">
        <w:t>перечень услуг</w:t>
      </w:r>
      <w:r w:rsidR="00E17AC4">
        <w:t xml:space="preserve">, планируемых к передаче через АРМ ЕЛК» в </w:t>
      </w:r>
      <w:r w:rsidR="0002604B">
        <w:t xml:space="preserve">форме заявки </w:t>
      </w:r>
      <w:r w:rsidR="0002604B" w:rsidRPr="0002604B">
        <w:t>к модулю АРМ ЕЛК</w:t>
      </w:r>
      <w:r w:rsidR="00F74C2E">
        <w:t xml:space="preserve"> </w:t>
      </w:r>
      <w:r w:rsidR="00F72386">
        <w:t>см. Приложение</w:t>
      </w:r>
      <w:r w:rsidR="00B87A52">
        <w:t>)</w:t>
      </w:r>
      <w:r w:rsidR="00AE0AF3">
        <w:t>.</w:t>
      </w:r>
    </w:p>
    <w:p w14:paraId="3A8F1397" w14:textId="77777777" w:rsidR="00AE0AF3" w:rsidRPr="00AE0AF3" w:rsidRDefault="00AE0AF3">
      <w:pPr>
        <w:ind w:firstLine="0"/>
        <w:rPr>
          <w:sz w:val="16"/>
          <w:szCs w:val="16"/>
        </w:rPr>
      </w:pPr>
    </w:p>
    <w:p w14:paraId="275AD00E" w14:textId="77777777" w:rsidR="00F504D1" w:rsidRPr="008D421C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0F8C42DD" wp14:editId="12EDE29E">
            <wp:extent cx="5940425" cy="2067560"/>
            <wp:effectExtent l="0" t="0" r="317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67CD" w14:textId="77777777" w:rsidR="00F504D1" w:rsidRPr="008D421C" w:rsidRDefault="00F504D1">
      <w:pPr>
        <w:ind w:firstLine="0"/>
        <w:rPr>
          <w:sz w:val="16"/>
          <w:szCs w:val="16"/>
        </w:rPr>
      </w:pPr>
    </w:p>
    <w:p w14:paraId="4556FE96" w14:textId="77777777" w:rsidR="00F504D1" w:rsidRDefault="00000CE8">
      <w:pPr>
        <w:pStyle w:val="a5"/>
      </w:pPr>
      <w:r>
        <w:t>Рисунок 9. Добавление нового элемента в справочник</w:t>
      </w:r>
    </w:p>
    <w:p w14:paraId="35719589" w14:textId="77777777" w:rsidR="00F504D1" w:rsidRPr="008D421C" w:rsidRDefault="00F504D1">
      <w:pPr>
        <w:rPr>
          <w:sz w:val="16"/>
          <w:szCs w:val="16"/>
        </w:rPr>
      </w:pPr>
    </w:p>
    <w:p w14:paraId="618288D3" w14:textId="77777777" w:rsidR="00F504D1" w:rsidRDefault="00000CE8">
      <w:pPr>
        <w:ind w:firstLine="0"/>
      </w:pPr>
      <w:r>
        <w:t xml:space="preserve">После добавления услуги в справочник «Виды услуг по 277 ПП», возвращайтесь в модуль </w:t>
      </w:r>
      <w:r>
        <w:rPr>
          <w:b/>
        </w:rPr>
        <w:t>«Передача статусов и результатов в ЛК ЕПГУ»</w:t>
      </w:r>
      <w:r>
        <w:t xml:space="preserve"> на Шаг 2. и выберите в поле «Услуга» одно из наименований услуг из выпадающих значений справочника.</w:t>
      </w:r>
    </w:p>
    <w:p w14:paraId="7EF29A48" w14:textId="77777777" w:rsidR="00F504D1" w:rsidRPr="008D421C" w:rsidRDefault="00F504D1">
      <w:pPr>
        <w:ind w:firstLine="0"/>
        <w:rPr>
          <w:sz w:val="16"/>
          <w:szCs w:val="16"/>
        </w:rPr>
      </w:pPr>
    </w:p>
    <w:p w14:paraId="3C15A97A" w14:textId="77777777" w:rsidR="00F504D1" w:rsidRDefault="00000CE8">
      <w:pPr>
        <w:ind w:firstLine="0"/>
      </w:pPr>
      <w:r>
        <w:t>Шаг 3.</w:t>
      </w:r>
    </w:p>
    <w:p w14:paraId="261387C3" w14:textId="77777777" w:rsidR="00F504D1" w:rsidRDefault="00000CE8">
      <w:pPr>
        <w:ind w:firstLine="0"/>
        <w:rPr>
          <w:highlight w:val="white"/>
        </w:rPr>
      </w:pPr>
      <w:r>
        <w:t>Прикрепите на форме заполнения файл «Результат рассмотрения заявления»</w:t>
      </w:r>
    </w:p>
    <w:p w14:paraId="564C0088" w14:textId="77777777" w:rsidR="00F504D1" w:rsidRDefault="00000CE8">
      <w:r>
        <w:rPr>
          <w:b/>
          <w:bCs/>
        </w:rPr>
        <w:t>Внимание!</w:t>
      </w:r>
      <w:r>
        <w:t xml:space="preserve"> </w:t>
      </w:r>
      <w:r>
        <w:rPr>
          <w:color w:val="FF0000"/>
        </w:rPr>
        <w:t>Обязательным действием является прикрепление на форме заполнения файла «Результат рассмотрения заявления». (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REF _Ref161739898 \h 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t>Рисунок 2</w:t>
      </w:r>
      <w:r>
        <w:rPr>
          <w:color w:val="FF0000"/>
        </w:rPr>
        <w:fldChar w:fldCharType="end"/>
      </w:r>
      <w:r>
        <w:rPr>
          <w:color w:val="FF0000"/>
        </w:rPr>
        <w:t>)</w:t>
      </w:r>
    </w:p>
    <w:p w14:paraId="3CBD4031" w14:textId="77777777" w:rsidR="00F504D1" w:rsidRPr="008D421C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B1B8211" wp14:editId="7959A8A1">
            <wp:extent cx="5940425" cy="109029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46906" w14:textId="77777777" w:rsidR="00F504D1" w:rsidRPr="008D421C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7FA71C40" wp14:editId="48F3B584">
            <wp:extent cx="5940425" cy="10680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DE120" w14:textId="77777777" w:rsidR="00F504D1" w:rsidRPr="008D421C" w:rsidRDefault="00F504D1">
      <w:pPr>
        <w:ind w:firstLine="0"/>
        <w:rPr>
          <w:sz w:val="16"/>
          <w:szCs w:val="16"/>
        </w:rPr>
      </w:pPr>
    </w:p>
    <w:p w14:paraId="7EC24936" w14:textId="77777777" w:rsidR="00F504D1" w:rsidRDefault="00000CE8">
      <w:pPr>
        <w:pStyle w:val="a5"/>
        <w:rPr>
          <w:i w:val="0"/>
          <w:iCs w:val="0"/>
        </w:rPr>
      </w:pPr>
      <w:r>
        <w:t>Рисунок 4. Добавление Результата услуги</w:t>
      </w:r>
    </w:p>
    <w:p w14:paraId="7E7F8C7B" w14:textId="77777777" w:rsidR="00F504D1" w:rsidRDefault="00F504D1">
      <w:pPr>
        <w:rPr>
          <w:highlight w:val="white"/>
        </w:rPr>
      </w:pPr>
    </w:p>
    <w:p w14:paraId="43A3728A" w14:textId="77777777" w:rsidR="00A252F1" w:rsidRDefault="00A252F1">
      <w:pPr>
        <w:spacing w:line="240" w:lineRule="auto"/>
        <w:ind w:firstLine="0"/>
        <w:jc w:val="left"/>
        <w:rPr>
          <w:highlight w:val="white"/>
        </w:rPr>
      </w:pPr>
      <w:r>
        <w:rPr>
          <w:highlight w:val="white"/>
        </w:rPr>
        <w:br w:type="page"/>
      </w:r>
    </w:p>
    <w:p w14:paraId="11886B8A" w14:textId="222013C7" w:rsidR="00F504D1" w:rsidRPr="00A252F1" w:rsidRDefault="00000CE8" w:rsidP="008D421C">
      <w:pPr>
        <w:rPr>
          <w:sz w:val="16"/>
          <w:szCs w:val="16"/>
          <w:highlight w:val="white"/>
        </w:rPr>
      </w:pPr>
      <w:r>
        <w:rPr>
          <w:highlight w:val="white"/>
        </w:rPr>
        <w:lastRenderedPageBreak/>
        <w:t xml:space="preserve">После заполнения всех полей </w:t>
      </w:r>
      <w:r>
        <w:rPr>
          <w:b/>
          <w:highlight w:val="white"/>
        </w:rPr>
        <w:t>и прикрепления файла с результатом рассмотрения услуги,</w:t>
      </w:r>
      <w:r>
        <w:rPr>
          <w:highlight w:val="white"/>
        </w:rPr>
        <w:t xml:space="preserve"> необходимо нажать на кнопку «Сохранить», расположенную в верхнем левом углу, после чего в левой области экрана появится кнопка </w:t>
      </w:r>
      <w:r>
        <w:rPr>
          <w:b/>
          <w:bCs/>
          <w:highlight w:val="white"/>
        </w:rPr>
        <w:t>«Регистрация»</w:t>
      </w:r>
      <w:r>
        <w:rPr>
          <w:highlight w:val="white"/>
        </w:rPr>
        <w:t xml:space="preserve"> для регистрации заявления в Системе, и кнопка </w:t>
      </w:r>
      <w:r>
        <w:rPr>
          <w:b/>
          <w:bCs/>
          <w:highlight w:val="white"/>
        </w:rPr>
        <w:t>«Проверить на корректность»</w:t>
      </w:r>
      <w:r>
        <w:rPr>
          <w:highlight w:val="white"/>
        </w:rPr>
        <w:t xml:space="preserve"> для проверки заявления. (</w:t>
      </w:r>
      <w:r>
        <w:rPr>
          <w:highlight w:val="yellow"/>
        </w:rPr>
        <w:fldChar w:fldCharType="begin"/>
      </w:r>
      <w:r>
        <w:rPr>
          <w:highlight w:val="white"/>
        </w:rPr>
        <w:instrText xml:space="preserve"> REF _Ref161740344 \h </w:instrText>
      </w:r>
      <w:r w:rsidR="008D421C"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</w:t>
      </w:r>
      <w:r w:rsidR="008D421C">
        <w:t> </w:t>
      </w:r>
      <w:r>
        <w:t>10</w:t>
      </w:r>
      <w:r>
        <w:rPr>
          <w:highlight w:val="yellow"/>
        </w:rPr>
        <w:fldChar w:fldCharType="end"/>
      </w:r>
      <w:r>
        <w:rPr>
          <w:highlight w:val="white"/>
        </w:rPr>
        <w:t>)</w:t>
      </w:r>
      <w:r w:rsidR="00163611">
        <w:rPr>
          <w:highlight w:val="white"/>
        </w:rPr>
        <w:br/>
      </w:r>
    </w:p>
    <w:p w14:paraId="058F71D4" w14:textId="5416CA4D" w:rsidR="00F504D1" w:rsidRPr="00A91F09" w:rsidRDefault="00A91F09" w:rsidP="00A91F09">
      <w:pPr>
        <w:ind w:hanging="284"/>
        <w:rPr>
          <w:highlight w:val="white"/>
        </w:rPr>
      </w:pPr>
      <w:r>
        <w:rPr>
          <w:noProof/>
          <w:lang w:eastAsia="ru-RU"/>
        </w:rPr>
        <w:drawing>
          <wp:inline distT="0" distB="0" distL="0" distR="0" wp14:anchorId="53239763" wp14:editId="4B0B2666">
            <wp:extent cx="4770120" cy="3596839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95840" cy="361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948D" w14:textId="77777777" w:rsidR="00F504D1" w:rsidRDefault="00000CE8">
      <w:pPr>
        <w:pStyle w:val="a5"/>
      </w:pPr>
      <w:r>
        <w:t>Рисунок 10. Регистрация заявления</w:t>
      </w:r>
    </w:p>
    <w:p w14:paraId="2965CA74" w14:textId="77777777" w:rsidR="00F504D1" w:rsidRPr="00A252F1" w:rsidRDefault="00F504D1">
      <w:pPr>
        <w:rPr>
          <w:sz w:val="16"/>
          <w:szCs w:val="16"/>
        </w:rPr>
      </w:pPr>
    </w:p>
    <w:p w14:paraId="40347FA0" w14:textId="77777777" w:rsidR="00F504D1" w:rsidRDefault="00000CE8">
      <w:r>
        <w:t>После регистрации заявления в разделе «Активные операции» отобразятся активные сервисные задачи. (</w:t>
      </w:r>
      <w:r>
        <w:fldChar w:fldCharType="begin"/>
      </w:r>
      <w:r>
        <w:instrText xml:space="preserve"> REF _Ref161819690 \h </w:instrText>
      </w:r>
      <w:r>
        <w:fldChar w:fldCharType="separate"/>
      </w:r>
      <w:r>
        <w:t>Рисунок 11</w:t>
      </w:r>
      <w:r>
        <w:fldChar w:fldCharType="end"/>
      </w:r>
      <w:r>
        <w:t>)</w:t>
      </w:r>
    </w:p>
    <w:p w14:paraId="3910EB0D" w14:textId="77777777" w:rsidR="00F504D1" w:rsidRDefault="00F504D1">
      <w:pPr>
        <w:ind w:firstLine="0"/>
      </w:pPr>
    </w:p>
    <w:p w14:paraId="591627F7" w14:textId="77777777" w:rsidR="00F504D1" w:rsidRDefault="00000CE8" w:rsidP="00A252F1">
      <w:pPr>
        <w:ind w:left="-993" w:firstLine="0"/>
      </w:pPr>
      <w:r>
        <w:rPr>
          <w:noProof/>
          <w:lang w:eastAsia="ru-RU"/>
        </w:rPr>
        <w:drawing>
          <wp:inline distT="0" distB="0" distL="0" distR="0" wp14:anchorId="4512D10B" wp14:editId="65D6A9AA">
            <wp:extent cx="6713220" cy="190524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60065" cy="19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80B31" w14:textId="77777777" w:rsidR="00F504D1" w:rsidRDefault="00000CE8">
      <w:pPr>
        <w:pStyle w:val="a5"/>
      </w:pPr>
      <w:r>
        <w:t>Рисунок 11. Активные операции</w:t>
      </w:r>
    </w:p>
    <w:p w14:paraId="49A2362F" w14:textId="77777777" w:rsidR="00F504D1" w:rsidRDefault="00F504D1">
      <w:pPr>
        <w:ind w:firstLine="0"/>
      </w:pPr>
    </w:p>
    <w:p w14:paraId="439B3E21" w14:textId="77777777" w:rsidR="00A252F1" w:rsidRDefault="00A252F1">
      <w:pPr>
        <w:spacing w:line="240" w:lineRule="auto"/>
        <w:ind w:firstLine="0"/>
        <w:jc w:val="left"/>
      </w:pPr>
      <w:r>
        <w:br w:type="page"/>
      </w:r>
    </w:p>
    <w:p w14:paraId="30AEE3E5" w14:textId="706DE947" w:rsidR="00F504D1" w:rsidRDefault="00000CE8">
      <w:pPr>
        <w:ind w:firstLine="0"/>
      </w:pPr>
      <w:r>
        <w:lastRenderedPageBreak/>
        <w:t>При окончании обработки сервисных задач (автоматическое перемещение в раздел «Завершенные операции») статус дела изменится на «Положительное решение» или «Отрицательное решение». (</w:t>
      </w:r>
      <w:r>
        <w:fldChar w:fldCharType="begin"/>
      </w:r>
      <w:r>
        <w:instrText xml:space="preserve"> REF _Ref161819690 \h </w:instrText>
      </w:r>
      <w:r>
        <w:fldChar w:fldCharType="separate"/>
      </w:r>
      <w:r>
        <w:t>Рисунок 12</w:t>
      </w:r>
      <w:r>
        <w:fldChar w:fldCharType="end"/>
      </w:r>
      <w:r>
        <w:t>)</w:t>
      </w:r>
    </w:p>
    <w:p w14:paraId="40699A8A" w14:textId="77777777" w:rsidR="00F504D1" w:rsidRDefault="00F504D1">
      <w:pPr>
        <w:ind w:firstLine="0"/>
      </w:pPr>
    </w:p>
    <w:p w14:paraId="2E5A6B83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23BD522B" wp14:editId="310604D4">
            <wp:extent cx="5940425" cy="312801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5016" w14:textId="77777777" w:rsidR="00F504D1" w:rsidRDefault="00000CE8">
      <w:pPr>
        <w:pStyle w:val="a5"/>
      </w:pPr>
      <w:r>
        <w:t>Рисунок 12. Решение по заявлению</w:t>
      </w:r>
    </w:p>
    <w:p w14:paraId="419C517B" w14:textId="77777777" w:rsidR="00F504D1" w:rsidRDefault="00F504D1">
      <w:pPr>
        <w:ind w:firstLine="0"/>
      </w:pPr>
    </w:p>
    <w:p w14:paraId="73A2B3C4" w14:textId="77777777" w:rsidR="00F504D1" w:rsidRDefault="00000CE8">
      <w:pPr>
        <w:ind w:firstLine="0"/>
      </w:pPr>
      <w:r>
        <w:t>Результат рассмотрения и статусы по заявлению будут направлены в личный кабинет заявителя на ЕПГУ. (</w:t>
      </w:r>
      <w:r>
        <w:fldChar w:fldCharType="begin"/>
      </w:r>
      <w:r>
        <w:instrText xml:space="preserve"> REF _Ref161819690 \h </w:instrText>
      </w:r>
      <w:r>
        <w:fldChar w:fldCharType="separate"/>
      </w:r>
      <w:r>
        <w:t>Рисунок 13</w:t>
      </w:r>
      <w:r>
        <w:fldChar w:fldCharType="end"/>
      </w:r>
      <w:r>
        <w:t>).</w:t>
      </w:r>
    </w:p>
    <w:p w14:paraId="43D74B95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4EF3FE40" wp14:editId="016DB0CD">
            <wp:extent cx="5711825" cy="299339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3488" cy="299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B63D4" w14:textId="77777777" w:rsidR="00F504D1" w:rsidRDefault="00000CE8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82449E3" wp14:editId="53338A1E">
            <wp:extent cx="5940425" cy="2543175"/>
            <wp:effectExtent l="0" t="0" r="317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1878B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7B46817A" wp14:editId="5AE22AB1">
            <wp:extent cx="5940425" cy="270954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BCEF" w14:textId="77777777" w:rsidR="00F504D1" w:rsidRPr="00BE0760" w:rsidRDefault="00F504D1">
      <w:pPr>
        <w:ind w:firstLine="0"/>
        <w:rPr>
          <w:sz w:val="16"/>
          <w:szCs w:val="16"/>
        </w:rPr>
      </w:pPr>
    </w:p>
    <w:p w14:paraId="2CC1E3B5" w14:textId="77777777" w:rsidR="00F504D1" w:rsidRDefault="00000CE8">
      <w:pPr>
        <w:pStyle w:val="a5"/>
      </w:pPr>
      <w:r>
        <w:t>Рисунок 13. Личный кабинет на ЕПГУ</w:t>
      </w:r>
    </w:p>
    <w:p w14:paraId="25496A27" w14:textId="77777777" w:rsidR="00F504D1" w:rsidRPr="00105531" w:rsidRDefault="00F504D1">
      <w:pPr>
        <w:rPr>
          <w:sz w:val="16"/>
          <w:szCs w:val="16"/>
        </w:rPr>
      </w:pPr>
    </w:p>
    <w:p w14:paraId="0C7A1404" w14:textId="77777777" w:rsidR="00F504D1" w:rsidRDefault="00000CE8">
      <w:r>
        <w:t>Файлы запросов в ЕЛК ЕПГУ можно проверить в разделе «Межвед-запросы», кликнув на номер, прейти в запросы, выбрать вкладку «Файлы запросов». (</w:t>
      </w:r>
      <w:r>
        <w:fldChar w:fldCharType="begin"/>
      </w:r>
      <w:r>
        <w:instrText xml:space="preserve"> REF _Ref161819690 \h </w:instrText>
      </w:r>
      <w:r>
        <w:fldChar w:fldCharType="separate"/>
      </w:r>
      <w:r>
        <w:t>Рисунок 14</w:t>
      </w:r>
      <w:r>
        <w:fldChar w:fldCharType="end"/>
      </w:r>
      <w:r>
        <w:t>)</w:t>
      </w:r>
    </w:p>
    <w:p w14:paraId="425E999F" w14:textId="77777777" w:rsidR="00F504D1" w:rsidRPr="00105531" w:rsidRDefault="00F504D1">
      <w:pPr>
        <w:ind w:firstLine="0"/>
        <w:rPr>
          <w:sz w:val="16"/>
          <w:szCs w:val="16"/>
        </w:rPr>
      </w:pPr>
    </w:p>
    <w:p w14:paraId="42383D22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318CAE6E" wp14:editId="7D0C7B8A">
            <wp:extent cx="5940425" cy="829310"/>
            <wp:effectExtent l="0" t="0" r="3175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0910" w14:textId="77777777" w:rsidR="00F504D1" w:rsidRPr="00BE0760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2EC4535" wp14:editId="1D27E7A2">
            <wp:extent cx="5940425" cy="1654175"/>
            <wp:effectExtent l="0" t="0" r="3175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7C6" w14:textId="050EF272" w:rsidR="00350146" w:rsidRDefault="00000CE8">
      <w:pPr>
        <w:pStyle w:val="a5"/>
      </w:pPr>
      <w:r>
        <w:t>Рисунок 14. Запросы в ЕЛК</w:t>
      </w:r>
    </w:p>
    <w:p w14:paraId="2977B1FE" w14:textId="77777777" w:rsidR="00350146" w:rsidRDefault="00350146">
      <w:pPr>
        <w:spacing w:line="240" w:lineRule="auto"/>
        <w:ind w:firstLine="0"/>
        <w:jc w:val="left"/>
        <w:rPr>
          <w:i/>
          <w:iCs/>
          <w:color w:val="404040" w:themeColor="text1" w:themeTint="BF"/>
        </w:rPr>
      </w:pPr>
      <w:r>
        <w:br w:type="page"/>
      </w:r>
    </w:p>
    <w:p w14:paraId="237CC7EF" w14:textId="01EE18A7" w:rsidR="00F504D1" w:rsidRDefault="00350146" w:rsidP="00350146">
      <w:pPr>
        <w:pStyle w:val="a5"/>
        <w:jc w:val="right"/>
        <w:rPr>
          <w:i w:val="0"/>
          <w:iCs w:val="0"/>
        </w:rPr>
      </w:pPr>
      <w:r>
        <w:rPr>
          <w:i w:val="0"/>
          <w:iCs w:val="0"/>
        </w:rPr>
        <w:lastRenderedPageBreak/>
        <w:t>Приложение</w:t>
      </w:r>
    </w:p>
    <w:p w14:paraId="26345EBD" w14:textId="4223489C" w:rsidR="00350146" w:rsidRDefault="00350146" w:rsidP="00350146"/>
    <w:p w14:paraId="2438DAB9" w14:textId="73C3C93C" w:rsidR="00213F30" w:rsidRDefault="00213F30" w:rsidP="00213F30">
      <w:pPr>
        <w:jc w:val="center"/>
        <w:rPr>
          <w:b/>
          <w:bCs/>
          <w:sz w:val="28"/>
          <w:szCs w:val="28"/>
        </w:rPr>
      </w:pPr>
      <w:bookmarkStart w:id="5" w:name="_Hlk172639271"/>
      <w:bookmarkStart w:id="6" w:name="_Hlk172638402"/>
      <w:r w:rsidRPr="007B689D">
        <w:rPr>
          <w:b/>
          <w:bCs/>
          <w:sz w:val="28"/>
          <w:szCs w:val="28"/>
        </w:rPr>
        <w:t xml:space="preserve">Заявка </w:t>
      </w:r>
      <w:r>
        <w:rPr>
          <w:b/>
          <w:bCs/>
          <w:sz w:val="28"/>
          <w:szCs w:val="28"/>
        </w:rPr>
        <w:t xml:space="preserve">к модулю АРМ ЕЛК </w:t>
      </w:r>
      <w:bookmarkEnd w:id="5"/>
      <w:r>
        <w:rPr>
          <w:b/>
          <w:bCs/>
          <w:sz w:val="28"/>
          <w:szCs w:val="28"/>
        </w:rPr>
        <w:t>в ПГС</w:t>
      </w:r>
    </w:p>
    <w:p w14:paraId="0F9195A6" w14:textId="77777777" w:rsidR="00F1591C" w:rsidRDefault="00F1591C" w:rsidP="00213F30">
      <w:pPr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13F30" w:rsidRPr="001545E5" w14:paraId="10548DE8" w14:textId="77777777" w:rsidTr="00F1591C">
        <w:tc>
          <w:tcPr>
            <w:tcW w:w="2830" w:type="dxa"/>
            <w:vAlign w:val="center"/>
          </w:tcPr>
          <w:p w14:paraId="226A6A46" w14:textId="77777777" w:rsidR="00213F30" w:rsidRPr="00183A2D" w:rsidRDefault="00213F30" w:rsidP="00F1591C">
            <w:pPr>
              <w:ind w:firstLine="0"/>
              <w:rPr>
                <w:lang w:val="en-US"/>
              </w:rPr>
            </w:pPr>
            <w:bookmarkStart w:id="7" w:name="_Hlk172638495"/>
            <w:bookmarkEnd w:id="6"/>
            <w:r>
              <w:rPr>
                <w:lang w:val="en-US"/>
              </w:rPr>
              <w:t>OGRN</w:t>
            </w:r>
          </w:p>
        </w:tc>
        <w:tc>
          <w:tcPr>
            <w:tcW w:w="6515" w:type="dxa"/>
          </w:tcPr>
          <w:p w14:paraId="677BB827" w14:textId="77777777" w:rsidR="00213F30" w:rsidRPr="001545E5" w:rsidRDefault="00213F30" w:rsidP="00F65B70">
            <w:pPr>
              <w:ind w:firstLine="0"/>
              <w:jc w:val="left"/>
            </w:pPr>
            <w:r>
              <w:t>ОГРН</w:t>
            </w:r>
            <w:r w:rsidRPr="001545E5">
              <w:t xml:space="preserve"> организации, оказывающей услугу</w:t>
            </w:r>
          </w:p>
        </w:tc>
      </w:tr>
      <w:tr w:rsidR="00213F30" w:rsidRPr="001545E5" w14:paraId="36CBC82F" w14:textId="77777777" w:rsidTr="00F1591C">
        <w:tc>
          <w:tcPr>
            <w:tcW w:w="2830" w:type="dxa"/>
            <w:vAlign w:val="center"/>
          </w:tcPr>
          <w:p w14:paraId="16D4B9AD" w14:textId="77777777" w:rsidR="00213F30" w:rsidRPr="001545E5" w:rsidRDefault="00213F30" w:rsidP="00F1591C">
            <w:pPr>
              <w:ind w:firstLine="0"/>
            </w:pPr>
            <w:r w:rsidRPr="001545E5">
              <w:t>FULL_NAME</w:t>
            </w:r>
          </w:p>
        </w:tc>
        <w:tc>
          <w:tcPr>
            <w:tcW w:w="6515" w:type="dxa"/>
          </w:tcPr>
          <w:p w14:paraId="79E3E4C1" w14:textId="77777777" w:rsidR="00213F30" w:rsidRPr="001545E5" w:rsidRDefault="00213F30" w:rsidP="00F65B70">
            <w:pPr>
              <w:ind w:firstLine="0"/>
              <w:jc w:val="left"/>
            </w:pPr>
            <w:r>
              <w:t>П</w:t>
            </w:r>
            <w:r w:rsidRPr="001545E5">
              <w:t>олное наименование организации, оказывающей услугу</w:t>
            </w:r>
          </w:p>
        </w:tc>
      </w:tr>
      <w:tr w:rsidR="00213F30" w:rsidRPr="001545E5" w14:paraId="3F772A79" w14:textId="77777777" w:rsidTr="00F1591C">
        <w:tc>
          <w:tcPr>
            <w:tcW w:w="2830" w:type="dxa"/>
            <w:vAlign w:val="center"/>
          </w:tcPr>
          <w:p w14:paraId="42CB8785" w14:textId="77777777" w:rsidR="00213F30" w:rsidRPr="001545E5" w:rsidRDefault="00213F30" w:rsidP="00F1591C">
            <w:pPr>
              <w:ind w:firstLine="0"/>
            </w:pPr>
            <w:r w:rsidRPr="001545E5">
              <w:t>SHORT_NAME</w:t>
            </w:r>
          </w:p>
        </w:tc>
        <w:tc>
          <w:tcPr>
            <w:tcW w:w="6515" w:type="dxa"/>
          </w:tcPr>
          <w:p w14:paraId="151AC7FE" w14:textId="77777777" w:rsidR="00213F30" w:rsidRPr="001545E5" w:rsidRDefault="00213F30" w:rsidP="00F65B70">
            <w:pPr>
              <w:ind w:firstLine="0"/>
              <w:jc w:val="left"/>
            </w:pPr>
            <w:r>
              <w:t>К</w:t>
            </w:r>
            <w:r w:rsidRPr="001545E5">
              <w:t>раткое наименование организации, оказывающей услугу</w:t>
            </w:r>
          </w:p>
        </w:tc>
      </w:tr>
      <w:tr w:rsidR="00213F30" w:rsidRPr="001545E5" w14:paraId="03927061" w14:textId="77777777" w:rsidTr="00F1591C">
        <w:trPr>
          <w:trHeight w:val="1333"/>
        </w:trPr>
        <w:tc>
          <w:tcPr>
            <w:tcW w:w="2830" w:type="dxa"/>
            <w:vAlign w:val="center"/>
          </w:tcPr>
          <w:p w14:paraId="59A53D92" w14:textId="2BD0A56E" w:rsidR="00213F30" w:rsidRPr="006D1E1B" w:rsidRDefault="00213F30" w:rsidP="00F1591C">
            <w:pPr>
              <w:ind w:firstLine="0"/>
              <w:jc w:val="left"/>
            </w:pPr>
            <w:r>
              <w:t>Контактные данные сотрудника</w:t>
            </w:r>
            <w:r w:rsidR="00F1591C">
              <w:t>(</w:t>
            </w:r>
            <w:proofErr w:type="spellStart"/>
            <w:r w:rsidR="00F1591C">
              <w:t>ов</w:t>
            </w:r>
            <w:proofErr w:type="spellEnd"/>
            <w:r w:rsidR="00F1591C">
              <w:t>)</w:t>
            </w:r>
            <w:r>
              <w:t xml:space="preserve"> организации, </w:t>
            </w:r>
            <w:r w:rsidR="00F1591C">
              <w:t>с</w:t>
            </w:r>
            <w:r>
              <w:t xml:space="preserve"> правами </w:t>
            </w:r>
            <w:r w:rsidR="00F1591C">
              <w:t>«</w:t>
            </w:r>
            <w:r>
              <w:t>Администратор</w:t>
            </w:r>
            <w:r w:rsidR="00F1591C">
              <w:t>»</w:t>
            </w:r>
          </w:p>
        </w:tc>
        <w:tc>
          <w:tcPr>
            <w:tcW w:w="6515" w:type="dxa"/>
          </w:tcPr>
          <w:p w14:paraId="3337ED2C" w14:textId="6A509D5F" w:rsidR="00213F30" w:rsidRPr="006D1E1B" w:rsidRDefault="00213F30" w:rsidP="00F65B70">
            <w:pPr>
              <w:ind w:firstLine="0"/>
              <w:jc w:val="left"/>
            </w:pPr>
            <w:r>
              <w:t>Указать ФИО + СНИЛС, контактный номер телефона и электронную почту сотрудника(</w:t>
            </w:r>
            <w:proofErr w:type="spellStart"/>
            <w:r>
              <w:t>ов</w:t>
            </w:r>
            <w:proofErr w:type="spellEnd"/>
            <w:r>
              <w:t>), наделенных ролью Администратор (будет иметь возможность добавления пользователей от данной организации)</w:t>
            </w:r>
          </w:p>
        </w:tc>
      </w:tr>
      <w:tr w:rsidR="00213F30" w:rsidRPr="001545E5" w14:paraId="282D3225" w14:textId="77777777" w:rsidTr="00F1591C">
        <w:trPr>
          <w:trHeight w:val="1333"/>
        </w:trPr>
        <w:tc>
          <w:tcPr>
            <w:tcW w:w="2830" w:type="dxa"/>
            <w:vAlign w:val="center"/>
          </w:tcPr>
          <w:p w14:paraId="23EDDFFA" w14:textId="67BD8F5F" w:rsidR="00213F30" w:rsidRPr="006D1E1B" w:rsidRDefault="00213F30" w:rsidP="00F1591C">
            <w:pPr>
              <w:ind w:firstLine="0"/>
              <w:jc w:val="left"/>
            </w:pPr>
            <w:bookmarkStart w:id="8" w:name="_Hlk172639556"/>
            <w:r w:rsidRPr="006D1E1B">
              <w:t>П</w:t>
            </w:r>
            <w:r>
              <w:t xml:space="preserve">олный </w:t>
            </w:r>
            <w:r w:rsidRPr="006D1E1B">
              <w:t>перечень услуг</w:t>
            </w:r>
            <w:r>
              <w:t>, планируемых к передаче через АРМ ЕЛК</w:t>
            </w:r>
            <w:bookmarkEnd w:id="8"/>
          </w:p>
        </w:tc>
        <w:tc>
          <w:tcPr>
            <w:tcW w:w="6515" w:type="dxa"/>
          </w:tcPr>
          <w:p w14:paraId="77B65022" w14:textId="39EFC257" w:rsidR="00213F30" w:rsidRPr="002D681C" w:rsidRDefault="00213F30" w:rsidP="00F65B70">
            <w:pPr>
              <w:ind w:firstLine="0"/>
              <w:jc w:val="left"/>
            </w:pPr>
            <w:r w:rsidRPr="006D1E1B">
              <w:t>Перечень услуг, по которым планируется передача статусов и результата в ЕЛК</w:t>
            </w:r>
            <w:r>
              <w:t xml:space="preserve"> в формате: </w:t>
            </w:r>
            <w:r>
              <w:br/>
              <w:t>Код услуги</w:t>
            </w:r>
            <w:r w:rsidR="002D681C" w:rsidRPr="002D681C">
              <w:t>*</w:t>
            </w:r>
            <w:r>
              <w:t xml:space="preserve"> (рекомендуется указать код ЕЛК)/Наименование услуги/</w:t>
            </w:r>
            <w:r w:rsidRPr="00C61D4A">
              <w:t>Код услуги в ЕЛК</w:t>
            </w:r>
            <w:r>
              <w:t xml:space="preserve"> (указать код ЕЛК)</w:t>
            </w:r>
          </w:p>
        </w:tc>
      </w:tr>
      <w:bookmarkEnd w:id="7"/>
    </w:tbl>
    <w:p w14:paraId="5EA5723F" w14:textId="3DFF4611" w:rsidR="00350146" w:rsidRDefault="00350146" w:rsidP="00350146"/>
    <w:p w14:paraId="052FD871" w14:textId="708EE632" w:rsidR="002D681C" w:rsidRPr="002D681C" w:rsidRDefault="002D681C" w:rsidP="00350146">
      <w:pPr>
        <w:rPr>
          <w:sz w:val="16"/>
          <w:szCs w:val="16"/>
        </w:rPr>
      </w:pPr>
      <w:r w:rsidRPr="002D681C">
        <w:rPr>
          <w:sz w:val="16"/>
          <w:szCs w:val="16"/>
        </w:rPr>
        <w:t>*</w:t>
      </w:r>
      <w:r>
        <w:rPr>
          <w:sz w:val="16"/>
          <w:szCs w:val="16"/>
        </w:rPr>
        <w:t>Код услуги необходимо уточнить в РОИВ, указывающим услугу</w:t>
      </w:r>
    </w:p>
    <w:sectPr w:rsidR="002D681C" w:rsidRPr="002D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9A63F" w14:textId="77777777" w:rsidR="0050449C" w:rsidRDefault="0050449C">
      <w:pPr>
        <w:spacing w:line="240" w:lineRule="auto"/>
      </w:pPr>
      <w:r>
        <w:separator/>
      </w:r>
    </w:p>
  </w:endnote>
  <w:endnote w:type="continuationSeparator" w:id="0">
    <w:p w14:paraId="7D69B66E" w14:textId="77777777" w:rsidR="0050449C" w:rsidRDefault="00504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 CY">
    <w:altName w:val="Segoe Print"/>
    <w:charset w:val="59"/>
    <w:family w:val="auto"/>
    <w:pitch w:val="default"/>
    <w:sig w:usb0="00000000" w:usb1="00000000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1775" w14:textId="77777777" w:rsidR="0050449C" w:rsidRDefault="0050449C">
      <w:r>
        <w:separator/>
      </w:r>
    </w:p>
  </w:footnote>
  <w:footnote w:type="continuationSeparator" w:id="0">
    <w:p w14:paraId="14EEDB62" w14:textId="77777777" w:rsidR="0050449C" w:rsidRDefault="00504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4B"/>
    <w:rsid w:val="00000CE8"/>
    <w:rsid w:val="0002604B"/>
    <w:rsid w:val="000544B9"/>
    <w:rsid w:val="00082B04"/>
    <w:rsid w:val="00083A7C"/>
    <w:rsid w:val="000B3F3E"/>
    <w:rsid w:val="000D33D1"/>
    <w:rsid w:val="00105531"/>
    <w:rsid w:val="00106C21"/>
    <w:rsid w:val="00123541"/>
    <w:rsid w:val="00163611"/>
    <w:rsid w:val="00166A4D"/>
    <w:rsid w:val="001A37D4"/>
    <w:rsid w:val="001A6CDD"/>
    <w:rsid w:val="001D572C"/>
    <w:rsid w:val="001F34A5"/>
    <w:rsid w:val="001F3867"/>
    <w:rsid w:val="00213F30"/>
    <w:rsid w:val="00221EFB"/>
    <w:rsid w:val="00240CA4"/>
    <w:rsid w:val="0025098C"/>
    <w:rsid w:val="0026452E"/>
    <w:rsid w:val="002A137A"/>
    <w:rsid w:val="002A762B"/>
    <w:rsid w:val="002B7ABF"/>
    <w:rsid w:val="002C1DC1"/>
    <w:rsid w:val="002D5DF5"/>
    <w:rsid w:val="002D681C"/>
    <w:rsid w:val="003059CE"/>
    <w:rsid w:val="00331129"/>
    <w:rsid w:val="00333BE8"/>
    <w:rsid w:val="0033494B"/>
    <w:rsid w:val="00337D9D"/>
    <w:rsid w:val="00350146"/>
    <w:rsid w:val="00363565"/>
    <w:rsid w:val="00372B21"/>
    <w:rsid w:val="00396D46"/>
    <w:rsid w:val="003A200F"/>
    <w:rsid w:val="003A4F94"/>
    <w:rsid w:val="00414AF2"/>
    <w:rsid w:val="00490474"/>
    <w:rsid w:val="004F000F"/>
    <w:rsid w:val="0050449C"/>
    <w:rsid w:val="00515BC9"/>
    <w:rsid w:val="00564A5F"/>
    <w:rsid w:val="00584057"/>
    <w:rsid w:val="006062D7"/>
    <w:rsid w:val="00611C21"/>
    <w:rsid w:val="0068304E"/>
    <w:rsid w:val="006E6D48"/>
    <w:rsid w:val="0070644F"/>
    <w:rsid w:val="0071191B"/>
    <w:rsid w:val="007164B8"/>
    <w:rsid w:val="007371C8"/>
    <w:rsid w:val="00752CE6"/>
    <w:rsid w:val="007672A9"/>
    <w:rsid w:val="00776FA7"/>
    <w:rsid w:val="007B56BF"/>
    <w:rsid w:val="007C0176"/>
    <w:rsid w:val="007C45DB"/>
    <w:rsid w:val="007E117A"/>
    <w:rsid w:val="007E3F60"/>
    <w:rsid w:val="007E7E7B"/>
    <w:rsid w:val="007F513A"/>
    <w:rsid w:val="00802F38"/>
    <w:rsid w:val="008318F4"/>
    <w:rsid w:val="0088692F"/>
    <w:rsid w:val="00887E1C"/>
    <w:rsid w:val="008D421C"/>
    <w:rsid w:val="008D42B8"/>
    <w:rsid w:val="008E54F9"/>
    <w:rsid w:val="008F38F0"/>
    <w:rsid w:val="00917571"/>
    <w:rsid w:val="00943D50"/>
    <w:rsid w:val="00954BAB"/>
    <w:rsid w:val="00986D14"/>
    <w:rsid w:val="009B1056"/>
    <w:rsid w:val="009F745F"/>
    <w:rsid w:val="00A001A8"/>
    <w:rsid w:val="00A048E1"/>
    <w:rsid w:val="00A252F1"/>
    <w:rsid w:val="00A30272"/>
    <w:rsid w:val="00A52AD5"/>
    <w:rsid w:val="00A55074"/>
    <w:rsid w:val="00A55A97"/>
    <w:rsid w:val="00A71856"/>
    <w:rsid w:val="00A864FC"/>
    <w:rsid w:val="00A91F09"/>
    <w:rsid w:val="00A950E0"/>
    <w:rsid w:val="00AA1770"/>
    <w:rsid w:val="00AA3CA8"/>
    <w:rsid w:val="00AB2760"/>
    <w:rsid w:val="00AB590E"/>
    <w:rsid w:val="00AC6450"/>
    <w:rsid w:val="00AD51E6"/>
    <w:rsid w:val="00AE0AF3"/>
    <w:rsid w:val="00B13CD6"/>
    <w:rsid w:val="00B20B81"/>
    <w:rsid w:val="00B528BD"/>
    <w:rsid w:val="00B52A9C"/>
    <w:rsid w:val="00B723C8"/>
    <w:rsid w:val="00B87A52"/>
    <w:rsid w:val="00B91DF3"/>
    <w:rsid w:val="00BE0760"/>
    <w:rsid w:val="00C27A8C"/>
    <w:rsid w:val="00C40ED9"/>
    <w:rsid w:val="00C45AB2"/>
    <w:rsid w:val="00C55526"/>
    <w:rsid w:val="00CF2836"/>
    <w:rsid w:val="00D04D1F"/>
    <w:rsid w:val="00D477D0"/>
    <w:rsid w:val="00D67FD6"/>
    <w:rsid w:val="00D857C1"/>
    <w:rsid w:val="00DB17B4"/>
    <w:rsid w:val="00DC3363"/>
    <w:rsid w:val="00DC347D"/>
    <w:rsid w:val="00DE4B46"/>
    <w:rsid w:val="00E17AC4"/>
    <w:rsid w:val="00E550E8"/>
    <w:rsid w:val="00E73E0A"/>
    <w:rsid w:val="00EC3B71"/>
    <w:rsid w:val="00EC66DF"/>
    <w:rsid w:val="00EE4D9D"/>
    <w:rsid w:val="00EF324B"/>
    <w:rsid w:val="00F1591C"/>
    <w:rsid w:val="00F24B0B"/>
    <w:rsid w:val="00F43238"/>
    <w:rsid w:val="00F504D1"/>
    <w:rsid w:val="00F62EC8"/>
    <w:rsid w:val="00F65B70"/>
    <w:rsid w:val="00F66D93"/>
    <w:rsid w:val="00F72386"/>
    <w:rsid w:val="00F74C2E"/>
    <w:rsid w:val="00FE1F54"/>
    <w:rsid w:val="708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55AE"/>
  <w15:docId w15:val="{D64F4DA3-5D83-40A3-A807-E2D87215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  <w:jc w:val="center"/>
    </w:pPr>
    <w:rPr>
      <w:i/>
      <w:iCs/>
      <w:color w:val="404040" w:themeColor="text1" w:themeTint="BF"/>
    </w:rPr>
  </w:style>
  <w:style w:type="character" w:customStyle="1" w:styleId="a6">
    <w:name w:val="Рисунок Знак"/>
    <w:basedOn w:val="a0"/>
    <w:link w:val="a7"/>
    <w:locked/>
    <w:rPr>
      <w:rFonts w:ascii="Times New Roman" w:hAnsi="Times New Roman" w:cs="Times New Roman"/>
      <w:sz w:val="24"/>
      <w:szCs w:val="24"/>
    </w:rPr>
  </w:style>
  <w:style w:type="paragraph" w:customStyle="1" w:styleId="a7">
    <w:name w:val="Рисунок"/>
    <w:basedOn w:val="a"/>
    <w:link w:val="a6"/>
    <w:qFormat/>
    <w:pPr>
      <w:ind w:firstLine="0"/>
      <w:jc w:val="center"/>
    </w:pPr>
    <w:rPr>
      <w:rFonts w:eastAsiaTheme="minorHAnsi"/>
    </w:rPr>
  </w:style>
  <w:style w:type="paragraph" w:styleId="a8">
    <w:name w:val="No Spacing"/>
    <w:uiPriority w:val="1"/>
    <w:qFormat/>
    <w:pPr>
      <w:spacing w:line="360" w:lineRule="auto"/>
      <w:jc w:val="center"/>
    </w:pPr>
    <w:rPr>
      <w:rFonts w:ascii="Times New Roman" w:eastAsiaTheme="minorEastAsia" w:hAnsi="Times New Roman" w:cs="Times New Roman"/>
      <w:sz w:val="28"/>
      <w:szCs w:val="2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Lucida Grande CY" w:eastAsiaTheme="minorEastAsia" w:hAnsi="Lucida Grande CY" w:cs="Lucida Grande CY"/>
      <w:sz w:val="18"/>
      <w:szCs w:val="18"/>
    </w:rPr>
  </w:style>
  <w:style w:type="character" w:styleId="a9">
    <w:name w:val="Hyperlink"/>
    <w:basedOn w:val="a0"/>
    <w:uiPriority w:val="99"/>
    <w:unhideWhenUsed/>
    <w:rsid w:val="003501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5014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501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lan.khnykin@rtlabs.ru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Татьяна Сергеевна</dc:creator>
  <cp:lastModifiedBy>Хныкин Руслан Александрович</cp:lastModifiedBy>
  <cp:revision>2</cp:revision>
  <dcterms:created xsi:type="dcterms:W3CDTF">2024-12-03T10:11:00Z</dcterms:created>
  <dcterms:modified xsi:type="dcterms:W3CDTF">2024-12-03T10:11:00Z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15AD4FBC7E6D443A8608B2B1807C389F_13</vt:lpwstr>
  </property>
</Properties>
</file>