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9F3F" w14:textId="7970FA98" w:rsidR="00E13AA3" w:rsidRDefault="00AD1EF2" w:rsidP="00DD65AB">
      <w:pPr>
        <w:pStyle w:val="affe"/>
        <w:rPr>
          <w:rFonts w:asciiTheme="minorHAnsi" w:hAnsiTheme="minorHAnsi" w:cstheme="minorHAnsi"/>
          <w:lang w:val="ru-RU"/>
        </w:rPr>
      </w:pPr>
      <w:r w:rsidRPr="00DD65AB">
        <w:rPr>
          <w:rFonts w:asciiTheme="minorHAnsi" w:hAnsiTheme="minorHAnsi" w:cstheme="minorHAnsi"/>
          <w:lang w:val="ru-RU"/>
        </w:rPr>
        <w:t>Методика описания концептуальной модели государственных данных</w:t>
      </w:r>
    </w:p>
    <w:p w14:paraId="46BBB2CE" w14:textId="77777777" w:rsidR="00DD65AB" w:rsidRPr="00DD65AB" w:rsidRDefault="00DD65AB" w:rsidP="00DD65AB">
      <w:pPr>
        <w:pStyle w:val="a5"/>
        <w:rPr>
          <w:lang w:val="ru-RU"/>
        </w:rPr>
      </w:pPr>
    </w:p>
    <w:p w14:paraId="4BA1EC84" w14:textId="65B2AF43" w:rsidR="00DD65AB" w:rsidRPr="00DD65AB" w:rsidRDefault="00DD65AB" w:rsidP="00DD65AB">
      <w:pPr>
        <w:pStyle w:val="a5"/>
        <w:spacing w:after="0" w:line="240" w:lineRule="auto"/>
        <w:ind w:firstLine="0"/>
        <w:jc w:val="center"/>
        <w:rPr>
          <w:rFonts w:asciiTheme="minorHAnsi" w:hAnsiTheme="minorHAnsi" w:cstheme="minorHAnsi"/>
          <w:lang w:val="ru-RU"/>
        </w:rPr>
      </w:pPr>
      <w:r w:rsidRPr="00DD65AB">
        <w:rPr>
          <w:rFonts w:asciiTheme="minorHAnsi" w:hAnsiTheme="minorHAnsi" w:cstheme="minorHAnsi"/>
          <w:lang w:val="ru-RU"/>
        </w:rPr>
        <w:t>(для поставщиков данных в ЕИП НСУД)</w:t>
      </w:r>
    </w:p>
    <w:sdt>
      <w:sdtPr>
        <w:rPr>
          <w:b w:val="0"/>
          <w:caps w:val="0"/>
          <w:sz w:val="24"/>
          <w:szCs w:val="28"/>
          <w:lang w:val="ru-RU"/>
        </w:rPr>
        <w:id w:val="-415473739"/>
        <w:docPartObj>
          <w:docPartGallery w:val="Table of Contents"/>
          <w:docPartUnique/>
        </w:docPartObj>
      </w:sdtPr>
      <w:sdtEndPr>
        <w:rPr>
          <w:bCs/>
          <w:sz w:val="28"/>
          <w:szCs w:val="24"/>
        </w:rPr>
      </w:sdtEndPr>
      <w:sdtContent>
        <w:p w14:paraId="230D3190" w14:textId="5B0A6973" w:rsidR="00FE5881" w:rsidRPr="00D1057D" w:rsidRDefault="00A538C7">
          <w:pPr>
            <w:pStyle w:val="aff9"/>
            <w:rPr>
              <w:szCs w:val="28"/>
              <w:lang w:val="ru-RU"/>
            </w:rPr>
          </w:pPr>
          <w:r w:rsidRPr="00D1057D">
            <w:rPr>
              <w:szCs w:val="28"/>
              <w:lang w:val="ru-RU"/>
            </w:rPr>
            <w:t>Оглавление</w:t>
          </w:r>
        </w:p>
        <w:p w14:paraId="21413DCB" w14:textId="2045BD2B" w:rsidR="00B666D3" w:rsidRPr="00D1057D" w:rsidRDefault="00472C12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r w:rsidRPr="00D1057D">
            <w:rPr>
              <w:szCs w:val="28"/>
              <w:lang w:val="ru-RU"/>
            </w:rPr>
            <w:fldChar w:fldCharType="begin"/>
          </w:r>
          <w:r w:rsidRPr="00D1057D">
            <w:rPr>
              <w:szCs w:val="28"/>
              <w:lang w:val="ru-RU"/>
            </w:rPr>
            <w:instrText xml:space="preserve"> TOC \o "1-3" \h \z \u </w:instrText>
          </w:r>
          <w:r w:rsidRPr="00D1057D">
            <w:rPr>
              <w:szCs w:val="28"/>
              <w:lang w:val="ru-RU"/>
            </w:rPr>
            <w:fldChar w:fldCharType="separate"/>
          </w:r>
          <w:hyperlink w:anchor="_Toc52358896" w:history="1">
            <w:r w:rsidR="00B666D3" w:rsidRPr="00D1057D">
              <w:rPr>
                <w:rStyle w:val="affa"/>
                <w:lang w:val="ru-RU"/>
              </w:rPr>
              <w:t>1 Определения, обозначения и сокращения</w:t>
            </w:r>
            <w:r w:rsidR="00B666D3" w:rsidRPr="00D1057D">
              <w:rPr>
                <w:webHidden/>
                <w:lang w:val="ru-RU"/>
              </w:rPr>
              <w:tab/>
            </w:r>
            <w:r w:rsidR="00B666D3" w:rsidRPr="00D1057D">
              <w:rPr>
                <w:webHidden/>
                <w:lang w:val="ru-RU"/>
              </w:rPr>
              <w:fldChar w:fldCharType="begin"/>
            </w:r>
            <w:r w:rsidR="00B666D3" w:rsidRPr="00D1057D">
              <w:rPr>
                <w:webHidden/>
                <w:lang w:val="ru-RU"/>
              </w:rPr>
              <w:instrText xml:space="preserve"> PAGEREF _Toc52358896 \h </w:instrText>
            </w:r>
            <w:r w:rsidR="00B666D3" w:rsidRPr="00D1057D">
              <w:rPr>
                <w:webHidden/>
                <w:lang w:val="ru-RU"/>
              </w:rPr>
            </w:r>
            <w:r w:rsidR="00B666D3" w:rsidRPr="00D1057D">
              <w:rPr>
                <w:webHidden/>
                <w:lang w:val="ru-RU"/>
              </w:rPr>
              <w:fldChar w:fldCharType="separate"/>
            </w:r>
            <w:r w:rsidR="00B666D3" w:rsidRPr="00D1057D">
              <w:rPr>
                <w:webHidden/>
                <w:lang w:val="ru-RU"/>
              </w:rPr>
              <w:t>3</w:t>
            </w:r>
            <w:r w:rsidR="00B666D3" w:rsidRPr="00D1057D">
              <w:rPr>
                <w:webHidden/>
                <w:lang w:val="ru-RU"/>
              </w:rPr>
              <w:fldChar w:fldCharType="end"/>
            </w:r>
          </w:hyperlink>
        </w:p>
        <w:p w14:paraId="5EEC5838" w14:textId="2106C1FF" w:rsidR="00B666D3" w:rsidRPr="00D1057D" w:rsidRDefault="00000000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52358897" w:history="1">
            <w:r w:rsidR="00B666D3" w:rsidRPr="00D1057D">
              <w:rPr>
                <w:rStyle w:val="affa"/>
                <w:lang w:val="ru-RU"/>
              </w:rPr>
              <w:t>2 Общие положения</w:t>
            </w:r>
            <w:r w:rsidR="00B666D3" w:rsidRPr="00D1057D">
              <w:rPr>
                <w:webHidden/>
                <w:lang w:val="ru-RU"/>
              </w:rPr>
              <w:tab/>
            </w:r>
            <w:r w:rsidR="00B666D3" w:rsidRPr="00D1057D">
              <w:rPr>
                <w:webHidden/>
                <w:lang w:val="ru-RU"/>
              </w:rPr>
              <w:fldChar w:fldCharType="begin"/>
            </w:r>
            <w:r w:rsidR="00B666D3" w:rsidRPr="00D1057D">
              <w:rPr>
                <w:webHidden/>
                <w:lang w:val="ru-RU"/>
              </w:rPr>
              <w:instrText xml:space="preserve"> PAGEREF _Toc52358897 \h </w:instrText>
            </w:r>
            <w:r w:rsidR="00B666D3" w:rsidRPr="00D1057D">
              <w:rPr>
                <w:webHidden/>
                <w:lang w:val="ru-RU"/>
              </w:rPr>
            </w:r>
            <w:r w:rsidR="00B666D3" w:rsidRPr="00D1057D">
              <w:rPr>
                <w:webHidden/>
                <w:lang w:val="ru-RU"/>
              </w:rPr>
              <w:fldChar w:fldCharType="separate"/>
            </w:r>
            <w:r w:rsidR="00B666D3" w:rsidRPr="00D1057D">
              <w:rPr>
                <w:webHidden/>
                <w:lang w:val="ru-RU"/>
              </w:rPr>
              <w:t>4</w:t>
            </w:r>
            <w:r w:rsidR="00B666D3" w:rsidRPr="00D1057D">
              <w:rPr>
                <w:webHidden/>
                <w:lang w:val="ru-RU"/>
              </w:rPr>
              <w:fldChar w:fldCharType="end"/>
            </w:r>
          </w:hyperlink>
        </w:p>
        <w:p w14:paraId="2C0138C5" w14:textId="358BF63A" w:rsidR="00B666D3" w:rsidRPr="00D1057D" w:rsidRDefault="00000000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52358898" w:history="1">
            <w:r w:rsidR="00B666D3" w:rsidRPr="00D1057D">
              <w:rPr>
                <w:rStyle w:val="affa"/>
                <w:lang w:val="ru-RU"/>
              </w:rPr>
              <w:t>3 Методология реализации онтологического подхода к управлению государственными данными</w:t>
            </w:r>
            <w:r w:rsidR="00B666D3" w:rsidRPr="00D1057D">
              <w:rPr>
                <w:webHidden/>
                <w:lang w:val="ru-RU"/>
              </w:rPr>
              <w:tab/>
            </w:r>
            <w:r w:rsidR="00B666D3" w:rsidRPr="00D1057D">
              <w:rPr>
                <w:webHidden/>
                <w:lang w:val="ru-RU"/>
              </w:rPr>
              <w:fldChar w:fldCharType="begin"/>
            </w:r>
            <w:r w:rsidR="00B666D3" w:rsidRPr="00D1057D">
              <w:rPr>
                <w:webHidden/>
                <w:lang w:val="ru-RU"/>
              </w:rPr>
              <w:instrText xml:space="preserve"> PAGEREF _Toc52358898 \h </w:instrText>
            </w:r>
            <w:r w:rsidR="00B666D3" w:rsidRPr="00D1057D">
              <w:rPr>
                <w:webHidden/>
                <w:lang w:val="ru-RU"/>
              </w:rPr>
            </w:r>
            <w:r w:rsidR="00B666D3" w:rsidRPr="00D1057D">
              <w:rPr>
                <w:webHidden/>
                <w:lang w:val="ru-RU"/>
              </w:rPr>
              <w:fldChar w:fldCharType="separate"/>
            </w:r>
            <w:r w:rsidR="00B666D3" w:rsidRPr="00D1057D">
              <w:rPr>
                <w:webHidden/>
                <w:lang w:val="ru-RU"/>
              </w:rPr>
              <w:t>4</w:t>
            </w:r>
            <w:r w:rsidR="00B666D3" w:rsidRPr="00D1057D">
              <w:rPr>
                <w:webHidden/>
                <w:lang w:val="ru-RU"/>
              </w:rPr>
              <w:fldChar w:fldCharType="end"/>
            </w:r>
          </w:hyperlink>
        </w:p>
        <w:p w14:paraId="45EBA63F" w14:textId="2A3BA615" w:rsidR="00B666D3" w:rsidRPr="00D1057D" w:rsidRDefault="00000000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52358899" w:history="1">
            <w:r w:rsidR="00B666D3" w:rsidRPr="00D1057D">
              <w:rPr>
                <w:rStyle w:val="affa"/>
                <w:lang w:val="ru-RU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="00B666D3" w:rsidRPr="00D1057D">
              <w:rPr>
                <w:rStyle w:val="affa"/>
                <w:lang w:val="ru-RU"/>
              </w:rPr>
              <w:t xml:space="preserve"> Основные сведения</w:t>
            </w:r>
            <w:r w:rsidR="00B666D3" w:rsidRPr="00D1057D">
              <w:rPr>
                <w:webHidden/>
                <w:lang w:val="ru-RU"/>
              </w:rPr>
              <w:tab/>
            </w:r>
            <w:r w:rsidR="00B666D3" w:rsidRPr="00D1057D">
              <w:rPr>
                <w:webHidden/>
                <w:lang w:val="ru-RU"/>
              </w:rPr>
              <w:fldChar w:fldCharType="begin"/>
            </w:r>
            <w:r w:rsidR="00B666D3" w:rsidRPr="00D1057D">
              <w:rPr>
                <w:webHidden/>
                <w:lang w:val="ru-RU"/>
              </w:rPr>
              <w:instrText xml:space="preserve"> PAGEREF _Toc52358899 \h </w:instrText>
            </w:r>
            <w:r w:rsidR="00B666D3" w:rsidRPr="00D1057D">
              <w:rPr>
                <w:webHidden/>
                <w:lang w:val="ru-RU"/>
              </w:rPr>
            </w:r>
            <w:r w:rsidR="00B666D3" w:rsidRPr="00D1057D">
              <w:rPr>
                <w:webHidden/>
                <w:lang w:val="ru-RU"/>
              </w:rPr>
              <w:fldChar w:fldCharType="separate"/>
            </w:r>
            <w:r w:rsidR="00B666D3" w:rsidRPr="00D1057D">
              <w:rPr>
                <w:webHidden/>
                <w:lang w:val="ru-RU"/>
              </w:rPr>
              <w:t>4</w:t>
            </w:r>
            <w:r w:rsidR="00B666D3" w:rsidRPr="00D1057D">
              <w:rPr>
                <w:webHidden/>
                <w:lang w:val="ru-RU"/>
              </w:rPr>
              <w:fldChar w:fldCharType="end"/>
            </w:r>
          </w:hyperlink>
        </w:p>
        <w:p w14:paraId="7C55A011" w14:textId="54EEAD09" w:rsidR="00B666D3" w:rsidRPr="00D1057D" w:rsidRDefault="00000000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52358900" w:history="1">
            <w:r w:rsidR="00B666D3" w:rsidRPr="00D1057D">
              <w:rPr>
                <w:rStyle w:val="affa"/>
                <w:lang w:val="ru-RU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 w:rsidR="00B666D3" w:rsidRPr="00D1057D">
              <w:rPr>
                <w:rStyle w:val="affa"/>
                <w:lang w:val="ru-RU"/>
              </w:rPr>
              <w:t xml:space="preserve"> Методология концептуального анализа</w:t>
            </w:r>
            <w:r w:rsidR="00B666D3" w:rsidRPr="00D1057D">
              <w:rPr>
                <w:webHidden/>
                <w:lang w:val="ru-RU"/>
              </w:rPr>
              <w:tab/>
            </w:r>
            <w:r w:rsidR="00B666D3" w:rsidRPr="00D1057D">
              <w:rPr>
                <w:webHidden/>
                <w:lang w:val="ru-RU"/>
              </w:rPr>
              <w:fldChar w:fldCharType="begin"/>
            </w:r>
            <w:r w:rsidR="00B666D3" w:rsidRPr="00D1057D">
              <w:rPr>
                <w:webHidden/>
                <w:lang w:val="ru-RU"/>
              </w:rPr>
              <w:instrText xml:space="preserve"> PAGEREF _Toc52358900 \h </w:instrText>
            </w:r>
            <w:r w:rsidR="00B666D3" w:rsidRPr="00D1057D">
              <w:rPr>
                <w:webHidden/>
                <w:lang w:val="ru-RU"/>
              </w:rPr>
            </w:r>
            <w:r w:rsidR="00B666D3" w:rsidRPr="00D1057D">
              <w:rPr>
                <w:webHidden/>
                <w:lang w:val="ru-RU"/>
              </w:rPr>
              <w:fldChar w:fldCharType="separate"/>
            </w:r>
            <w:r w:rsidR="00B666D3" w:rsidRPr="00D1057D">
              <w:rPr>
                <w:webHidden/>
                <w:lang w:val="ru-RU"/>
              </w:rPr>
              <w:t>7</w:t>
            </w:r>
            <w:r w:rsidR="00B666D3" w:rsidRPr="00D1057D">
              <w:rPr>
                <w:webHidden/>
                <w:lang w:val="ru-RU"/>
              </w:rPr>
              <w:fldChar w:fldCharType="end"/>
            </w:r>
          </w:hyperlink>
        </w:p>
        <w:p w14:paraId="7BEA9C91" w14:textId="55AA34BE" w:rsidR="00B666D3" w:rsidRPr="00D1057D" w:rsidRDefault="00000000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52358901" w:history="1">
            <w:r w:rsidR="00B666D3" w:rsidRPr="00D1057D">
              <w:rPr>
                <w:rStyle w:val="affa"/>
                <w:lang w:val="ru-RU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</w:t>
            </w:r>
            <w:r w:rsidR="00B666D3" w:rsidRPr="00D1057D">
              <w:rPr>
                <w:rStyle w:val="affa"/>
                <w:lang w:val="ru-RU"/>
              </w:rPr>
              <w:t xml:space="preserve"> Процедура описания предметной области методами концептуального анализа</w:t>
            </w:r>
            <w:r w:rsidR="00B666D3" w:rsidRPr="00D1057D">
              <w:rPr>
                <w:webHidden/>
                <w:lang w:val="ru-RU"/>
              </w:rPr>
              <w:tab/>
            </w:r>
            <w:r w:rsidR="00B666D3" w:rsidRPr="00D1057D">
              <w:rPr>
                <w:webHidden/>
                <w:lang w:val="ru-RU"/>
              </w:rPr>
              <w:fldChar w:fldCharType="begin"/>
            </w:r>
            <w:r w:rsidR="00B666D3" w:rsidRPr="00D1057D">
              <w:rPr>
                <w:webHidden/>
                <w:lang w:val="ru-RU"/>
              </w:rPr>
              <w:instrText xml:space="preserve"> PAGEREF _Toc52358901 \h </w:instrText>
            </w:r>
            <w:r w:rsidR="00B666D3" w:rsidRPr="00D1057D">
              <w:rPr>
                <w:webHidden/>
                <w:lang w:val="ru-RU"/>
              </w:rPr>
            </w:r>
            <w:r w:rsidR="00B666D3" w:rsidRPr="00D1057D">
              <w:rPr>
                <w:webHidden/>
                <w:lang w:val="ru-RU"/>
              </w:rPr>
              <w:fldChar w:fldCharType="separate"/>
            </w:r>
            <w:r w:rsidR="00B666D3" w:rsidRPr="00D1057D">
              <w:rPr>
                <w:webHidden/>
                <w:lang w:val="ru-RU"/>
              </w:rPr>
              <w:t>11</w:t>
            </w:r>
            <w:r w:rsidR="00B666D3" w:rsidRPr="00D1057D">
              <w:rPr>
                <w:webHidden/>
                <w:lang w:val="ru-RU"/>
              </w:rPr>
              <w:fldChar w:fldCharType="end"/>
            </w:r>
          </w:hyperlink>
        </w:p>
        <w:p w14:paraId="72855232" w14:textId="68A1D0F5" w:rsidR="00B666D3" w:rsidRPr="00D1057D" w:rsidRDefault="00000000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52358902" w:history="1">
            <w:r w:rsidR="00B666D3" w:rsidRPr="00D1057D">
              <w:rPr>
                <w:rStyle w:val="affa"/>
                <w:lang w:val="ru-RU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3.4</w:t>
            </w:r>
            <w:r w:rsidR="00B666D3" w:rsidRPr="00D1057D">
              <w:rPr>
                <w:rStyle w:val="affa"/>
                <w:lang w:val="ru-RU"/>
              </w:rPr>
              <w:t xml:space="preserve"> Перевод онтологии в машиночитаемый формат OWL</w:t>
            </w:r>
            <w:r w:rsidR="00B666D3" w:rsidRPr="00D1057D">
              <w:rPr>
                <w:webHidden/>
                <w:lang w:val="ru-RU"/>
              </w:rPr>
              <w:tab/>
            </w:r>
            <w:r w:rsidR="00B666D3" w:rsidRPr="00D1057D">
              <w:rPr>
                <w:webHidden/>
                <w:lang w:val="ru-RU"/>
              </w:rPr>
              <w:fldChar w:fldCharType="begin"/>
            </w:r>
            <w:r w:rsidR="00B666D3" w:rsidRPr="00D1057D">
              <w:rPr>
                <w:webHidden/>
                <w:lang w:val="ru-RU"/>
              </w:rPr>
              <w:instrText xml:space="preserve"> PAGEREF _Toc52358902 \h </w:instrText>
            </w:r>
            <w:r w:rsidR="00B666D3" w:rsidRPr="00D1057D">
              <w:rPr>
                <w:webHidden/>
                <w:lang w:val="ru-RU"/>
              </w:rPr>
            </w:r>
            <w:r w:rsidR="00B666D3" w:rsidRPr="00D1057D">
              <w:rPr>
                <w:webHidden/>
                <w:lang w:val="ru-RU"/>
              </w:rPr>
              <w:fldChar w:fldCharType="separate"/>
            </w:r>
            <w:r w:rsidR="00B666D3" w:rsidRPr="00D1057D">
              <w:rPr>
                <w:webHidden/>
                <w:lang w:val="ru-RU"/>
              </w:rPr>
              <w:t>20</w:t>
            </w:r>
            <w:r w:rsidR="00B666D3" w:rsidRPr="00D1057D">
              <w:rPr>
                <w:webHidden/>
                <w:lang w:val="ru-RU"/>
              </w:rPr>
              <w:fldChar w:fldCharType="end"/>
            </w:r>
          </w:hyperlink>
        </w:p>
        <w:p w14:paraId="7FAF3B2D" w14:textId="1AA3F429" w:rsidR="00B666D3" w:rsidRPr="00D1057D" w:rsidRDefault="00000000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52358903" w:history="1">
            <w:r w:rsidR="00B666D3" w:rsidRPr="00D1057D">
              <w:rPr>
                <w:rStyle w:val="affa"/>
                <w:lang w:val="ru-RU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3.4.1</w:t>
            </w:r>
            <w:r w:rsidR="00B666D3" w:rsidRPr="00D1057D">
              <w:rPr>
                <w:rStyle w:val="affa"/>
                <w:lang w:val="ru-RU"/>
              </w:rPr>
              <w:t xml:space="preserve"> Обзор используемых программных средств</w:t>
            </w:r>
            <w:r w:rsidR="00B666D3" w:rsidRPr="00D1057D">
              <w:rPr>
                <w:webHidden/>
                <w:lang w:val="ru-RU"/>
              </w:rPr>
              <w:tab/>
            </w:r>
            <w:r w:rsidR="00B666D3" w:rsidRPr="00D1057D">
              <w:rPr>
                <w:webHidden/>
                <w:lang w:val="ru-RU"/>
              </w:rPr>
              <w:fldChar w:fldCharType="begin"/>
            </w:r>
            <w:r w:rsidR="00B666D3" w:rsidRPr="00D1057D">
              <w:rPr>
                <w:webHidden/>
                <w:lang w:val="ru-RU"/>
              </w:rPr>
              <w:instrText xml:space="preserve"> PAGEREF _Toc52358903 \h </w:instrText>
            </w:r>
            <w:r w:rsidR="00B666D3" w:rsidRPr="00D1057D">
              <w:rPr>
                <w:webHidden/>
                <w:lang w:val="ru-RU"/>
              </w:rPr>
            </w:r>
            <w:r w:rsidR="00B666D3" w:rsidRPr="00D1057D">
              <w:rPr>
                <w:webHidden/>
                <w:lang w:val="ru-RU"/>
              </w:rPr>
              <w:fldChar w:fldCharType="separate"/>
            </w:r>
            <w:r w:rsidR="00B666D3" w:rsidRPr="00D1057D">
              <w:rPr>
                <w:webHidden/>
                <w:lang w:val="ru-RU"/>
              </w:rPr>
              <w:t>20</w:t>
            </w:r>
            <w:r w:rsidR="00B666D3" w:rsidRPr="00D1057D">
              <w:rPr>
                <w:webHidden/>
                <w:lang w:val="ru-RU"/>
              </w:rPr>
              <w:fldChar w:fldCharType="end"/>
            </w:r>
          </w:hyperlink>
        </w:p>
        <w:p w14:paraId="007E26A9" w14:textId="3CBD0A05" w:rsidR="00B666D3" w:rsidRPr="00D1057D" w:rsidRDefault="00000000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52358904" w:history="1">
            <w:r w:rsidR="00B666D3" w:rsidRPr="00D1057D">
              <w:rPr>
                <w:rStyle w:val="affa"/>
                <w:lang w:val="ru-RU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3.4.2</w:t>
            </w:r>
            <w:r w:rsidR="00B666D3" w:rsidRPr="00D1057D">
              <w:rPr>
                <w:rStyle w:val="affa"/>
                <w:lang w:val="ru-RU"/>
              </w:rPr>
              <w:t xml:space="preserve"> Используемая терминология</w:t>
            </w:r>
            <w:r w:rsidR="00B666D3" w:rsidRPr="00D1057D">
              <w:rPr>
                <w:webHidden/>
                <w:lang w:val="ru-RU"/>
              </w:rPr>
              <w:tab/>
            </w:r>
            <w:r w:rsidR="00B666D3" w:rsidRPr="00D1057D">
              <w:rPr>
                <w:webHidden/>
                <w:lang w:val="ru-RU"/>
              </w:rPr>
              <w:fldChar w:fldCharType="begin"/>
            </w:r>
            <w:r w:rsidR="00B666D3" w:rsidRPr="00D1057D">
              <w:rPr>
                <w:webHidden/>
                <w:lang w:val="ru-RU"/>
              </w:rPr>
              <w:instrText xml:space="preserve"> PAGEREF _Toc52358904 \h </w:instrText>
            </w:r>
            <w:r w:rsidR="00B666D3" w:rsidRPr="00D1057D">
              <w:rPr>
                <w:webHidden/>
                <w:lang w:val="ru-RU"/>
              </w:rPr>
            </w:r>
            <w:r w:rsidR="00B666D3" w:rsidRPr="00D1057D">
              <w:rPr>
                <w:webHidden/>
                <w:lang w:val="ru-RU"/>
              </w:rPr>
              <w:fldChar w:fldCharType="separate"/>
            </w:r>
            <w:r w:rsidR="00B666D3" w:rsidRPr="00D1057D">
              <w:rPr>
                <w:webHidden/>
                <w:lang w:val="ru-RU"/>
              </w:rPr>
              <w:t>21</w:t>
            </w:r>
            <w:r w:rsidR="00B666D3" w:rsidRPr="00D1057D">
              <w:rPr>
                <w:webHidden/>
                <w:lang w:val="ru-RU"/>
              </w:rPr>
              <w:fldChar w:fldCharType="end"/>
            </w:r>
          </w:hyperlink>
        </w:p>
        <w:p w14:paraId="029DD7DF" w14:textId="0AE0C6FC" w:rsidR="00B666D3" w:rsidRPr="00D1057D" w:rsidRDefault="00000000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52358905" w:history="1">
            <w:r w:rsidR="00B666D3" w:rsidRPr="00D1057D">
              <w:rPr>
                <w:rStyle w:val="affa"/>
                <w:lang w:val="ru-RU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3.4.3</w:t>
            </w:r>
            <w:r w:rsidR="00B666D3" w:rsidRPr="00D1057D">
              <w:rPr>
                <w:rStyle w:val="affa"/>
                <w:lang w:val="ru-RU"/>
              </w:rPr>
              <w:t xml:space="preserve"> Ведение разработки онтологий в Protégé</w:t>
            </w:r>
            <w:r w:rsidR="00B666D3" w:rsidRPr="00D1057D">
              <w:rPr>
                <w:webHidden/>
                <w:lang w:val="ru-RU"/>
              </w:rPr>
              <w:tab/>
            </w:r>
            <w:r w:rsidR="00B666D3" w:rsidRPr="00D1057D">
              <w:rPr>
                <w:webHidden/>
                <w:lang w:val="ru-RU"/>
              </w:rPr>
              <w:fldChar w:fldCharType="begin"/>
            </w:r>
            <w:r w:rsidR="00B666D3" w:rsidRPr="00D1057D">
              <w:rPr>
                <w:webHidden/>
                <w:lang w:val="ru-RU"/>
              </w:rPr>
              <w:instrText xml:space="preserve"> PAGEREF _Toc52358905 \h </w:instrText>
            </w:r>
            <w:r w:rsidR="00B666D3" w:rsidRPr="00D1057D">
              <w:rPr>
                <w:webHidden/>
                <w:lang w:val="ru-RU"/>
              </w:rPr>
            </w:r>
            <w:r w:rsidR="00B666D3" w:rsidRPr="00D1057D">
              <w:rPr>
                <w:webHidden/>
                <w:lang w:val="ru-RU"/>
              </w:rPr>
              <w:fldChar w:fldCharType="separate"/>
            </w:r>
            <w:r w:rsidR="00B666D3" w:rsidRPr="00D1057D">
              <w:rPr>
                <w:webHidden/>
                <w:lang w:val="ru-RU"/>
              </w:rPr>
              <w:t>23</w:t>
            </w:r>
            <w:r w:rsidR="00B666D3" w:rsidRPr="00D1057D">
              <w:rPr>
                <w:webHidden/>
                <w:lang w:val="ru-RU"/>
              </w:rPr>
              <w:fldChar w:fldCharType="end"/>
            </w:r>
          </w:hyperlink>
        </w:p>
        <w:p w14:paraId="7C6F3B82" w14:textId="7C29022F" w:rsidR="00B666D3" w:rsidRPr="00D1057D" w:rsidRDefault="00000000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52358906" w:history="1">
            <w:r w:rsidR="00B666D3" w:rsidRPr="00D1057D">
              <w:rPr>
                <w:rStyle w:val="affa"/>
                <w:lang w:val="ru-RU"/>
              </w:rPr>
              <w:t>4 Список использованных источников</w:t>
            </w:r>
            <w:r w:rsidR="00B666D3" w:rsidRPr="00D1057D">
              <w:rPr>
                <w:webHidden/>
                <w:lang w:val="ru-RU"/>
              </w:rPr>
              <w:tab/>
            </w:r>
            <w:r w:rsidR="00B666D3" w:rsidRPr="00D1057D">
              <w:rPr>
                <w:webHidden/>
                <w:lang w:val="ru-RU"/>
              </w:rPr>
              <w:fldChar w:fldCharType="begin"/>
            </w:r>
            <w:r w:rsidR="00B666D3" w:rsidRPr="00D1057D">
              <w:rPr>
                <w:webHidden/>
                <w:lang w:val="ru-RU"/>
              </w:rPr>
              <w:instrText xml:space="preserve"> PAGEREF _Toc52358906 \h </w:instrText>
            </w:r>
            <w:r w:rsidR="00B666D3" w:rsidRPr="00D1057D">
              <w:rPr>
                <w:webHidden/>
                <w:lang w:val="ru-RU"/>
              </w:rPr>
            </w:r>
            <w:r w:rsidR="00B666D3" w:rsidRPr="00D1057D">
              <w:rPr>
                <w:webHidden/>
                <w:lang w:val="ru-RU"/>
              </w:rPr>
              <w:fldChar w:fldCharType="separate"/>
            </w:r>
            <w:r w:rsidR="00B666D3" w:rsidRPr="00D1057D">
              <w:rPr>
                <w:webHidden/>
                <w:lang w:val="ru-RU"/>
              </w:rPr>
              <w:t>25</w:t>
            </w:r>
            <w:r w:rsidR="00B666D3" w:rsidRPr="00D1057D">
              <w:rPr>
                <w:webHidden/>
                <w:lang w:val="ru-RU"/>
              </w:rPr>
              <w:fldChar w:fldCharType="end"/>
            </w:r>
          </w:hyperlink>
        </w:p>
        <w:p w14:paraId="3E33D2E8" w14:textId="524AEA17" w:rsidR="00FE5881" w:rsidRPr="00D1057D" w:rsidRDefault="00472C12" w:rsidP="00B666D3">
          <w:pPr>
            <w:pStyle w:val="31"/>
            <w:tabs>
              <w:tab w:val="right" w:leader="dot" w:pos="9344"/>
            </w:tabs>
            <w:ind w:left="0"/>
            <w:rPr>
              <w:lang w:val="ru-RU"/>
            </w:rPr>
          </w:pPr>
          <w:r w:rsidRPr="00D1057D">
            <w:rPr>
              <w:szCs w:val="28"/>
              <w:lang w:val="ru-RU"/>
            </w:rPr>
            <w:fldChar w:fldCharType="end"/>
          </w:r>
        </w:p>
      </w:sdtContent>
    </w:sdt>
    <w:p w14:paraId="652EEBDD" w14:textId="77777777" w:rsidR="00AE5E42" w:rsidRPr="00D1057D" w:rsidRDefault="00AE5E42" w:rsidP="00AE5E42">
      <w:pPr>
        <w:pStyle w:val="aa"/>
        <w:rPr>
          <w:rFonts w:ascii="Times New Roman" w:hAnsi="Times New Roman" w:cs="Times New Roman"/>
          <w:lang w:val="ru-RU"/>
        </w:rPr>
      </w:pPr>
      <w:bookmarkStart w:id="0" w:name="_Toc52358896"/>
      <w:r w:rsidRPr="00D1057D">
        <w:rPr>
          <w:rFonts w:ascii="Times New Roman" w:hAnsi="Times New Roman" w:cs="Times New Roman"/>
          <w:lang w:val="ru-RU"/>
        </w:rPr>
        <w:lastRenderedPageBreak/>
        <w:t>Определения, обозначения и сокращения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3"/>
        <w:gridCol w:w="6931"/>
      </w:tblGrid>
      <w:tr w:rsidR="00B666D3" w:rsidRPr="00D1057D" w14:paraId="7C39A79F" w14:textId="77777777" w:rsidTr="00CC3D76">
        <w:trPr>
          <w:cantSplit/>
          <w:trHeight w:val="300"/>
          <w:tblHeader/>
        </w:trPr>
        <w:tc>
          <w:tcPr>
            <w:tcW w:w="2413" w:type="dxa"/>
            <w:noWrap/>
            <w:vAlign w:val="center"/>
            <w:hideMark/>
          </w:tcPr>
          <w:p w14:paraId="00EBF8E8" w14:textId="77777777" w:rsidR="00B666D3" w:rsidRPr="00D1057D" w:rsidRDefault="00B666D3" w:rsidP="00BE2210">
            <w:pPr>
              <w:pStyle w:val="a5"/>
              <w:spacing w:before="120" w:line="240" w:lineRule="auto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 w:rsidRPr="00D1057D">
              <w:rPr>
                <w:b/>
                <w:bCs/>
                <w:szCs w:val="28"/>
                <w:lang w:val="ru-RU"/>
              </w:rPr>
              <w:t>Термин, сокращение</w:t>
            </w:r>
          </w:p>
        </w:tc>
        <w:tc>
          <w:tcPr>
            <w:tcW w:w="6931" w:type="dxa"/>
            <w:noWrap/>
            <w:vAlign w:val="center"/>
            <w:hideMark/>
          </w:tcPr>
          <w:p w14:paraId="77B880FF" w14:textId="77777777" w:rsidR="00B666D3" w:rsidRPr="00D1057D" w:rsidRDefault="00B666D3" w:rsidP="00BE2210">
            <w:pPr>
              <w:pStyle w:val="a5"/>
              <w:spacing w:before="120" w:line="240" w:lineRule="auto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 w:rsidRPr="00D1057D">
              <w:rPr>
                <w:b/>
                <w:bCs/>
                <w:szCs w:val="28"/>
                <w:lang w:val="ru-RU"/>
              </w:rPr>
              <w:t>Определение</w:t>
            </w:r>
          </w:p>
        </w:tc>
      </w:tr>
      <w:tr w:rsidR="00B666D3" w:rsidRPr="00CC4651" w14:paraId="0D293444" w14:textId="77777777" w:rsidTr="00CC3D76">
        <w:trPr>
          <w:cantSplit/>
          <w:trHeight w:val="300"/>
        </w:trPr>
        <w:tc>
          <w:tcPr>
            <w:tcW w:w="2413" w:type="dxa"/>
            <w:noWrap/>
            <w:hideMark/>
          </w:tcPr>
          <w:p w14:paraId="4AE068A3" w14:textId="77777777" w:rsidR="00B666D3" w:rsidRPr="00D1057D" w:rsidRDefault="00B666D3" w:rsidP="00FC5060">
            <w:pPr>
              <w:pStyle w:val="aff6"/>
              <w:rPr>
                <w:lang w:val="ru-RU"/>
              </w:rPr>
            </w:pPr>
            <w:r w:rsidRPr="00D1057D">
              <w:rPr>
                <w:lang w:val="ru-RU"/>
              </w:rPr>
              <w:t>OWL</w:t>
            </w:r>
          </w:p>
        </w:tc>
        <w:tc>
          <w:tcPr>
            <w:tcW w:w="6931" w:type="dxa"/>
            <w:noWrap/>
            <w:hideMark/>
          </w:tcPr>
          <w:p w14:paraId="1E1B0205" w14:textId="77777777" w:rsidR="00B666D3" w:rsidRPr="00D1057D" w:rsidRDefault="00B666D3" w:rsidP="00FC5060">
            <w:pPr>
              <w:pStyle w:val="aff6"/>
              <w:rPr>
                <w:lang w:val="ru-RU"/>
              </w:rPr>
            </w:pPr>
            <w:r w:rsidRPr="00D1057D">
              <w:rPr>
                <w:lang w:val="ru-RU"/>
              </w:rPr>
              <w:t xml:space="preserve">(англ. </w:t>
            </w:r>
            <w:r w:rsidRPr="00D1057D">
              <w:t>Web</w:t>
            </w:r>
            <w:r w:rsidRPr="008F6D59">
              <w:rPr>
                <w:lang w:val="ru-RU"/>
              </w:rPr>
              <w:t xml:space="preserve"> </w:t>
            </w:r>
            <w:r w:rsidRPr="00D1057D">
              <w:t>Ontology</w:t>
            </w:r>
            <w:r w:rsidRPr="008F6D59">
              <w:rPr>
                <w:lang w:val="ru-RU"/>
              </w:rPr>
              <w:t xml:space="preserve"> </w:t>
            </w:r>
            <w:r w:rsidRPr="00D1057D">
              <w:t>Language</w:t>
            </w:r>
            <w:r w:rsidRPr="00D1057D">
              <w:rPr>
                <w:lang w:val="ru-RU"/>
              </w:rPr>
              <w:t>) — язык описания онтологий</w:t>
            </w:r>
          </w:p>
        </w:tc>
      </w:tr>
      <w:tr w:rsidR="00B666D3" w:rsidRPr="00CC4651" w14:paraId="65D4A916" w14:textId="77777777" w:rsidTr="00CC3D76">
        <w:trPr>
          <w:cantSplit/>
          <w:trHeight w:val="300"/>
        </w:trPr>
        <w:tc>
          <w:tcPr>
            <w:tcW w:w="2413" w:type="dxa"/>
            <w:noWrap/>
          </w:tcPr>
          <w:p w14:paraId="0918CA82" w14:textId="77777777" w:rsidR="00B666D3" w:rsidRPr="00D1057D" w:rsidRDefault="00B666D3" w:rsidP="00FC5060">
            <w:pPr>
              <w:pStyle w:val="aff6"/>
              <w:rPr>
                <w:lang w:val="ru-RU"/>
              </w:rPr>
            </w:pPr>
            <w:r w:rsidRPr="00D1057D">
              <w:rPr>
                <w:lang w:val="ru-RU"/>
              </w:rPr>
              <w:t>Государственные данные</w:t>
            </w:r>
          </w:p>
        </w:tc>
        <w:tc>
          <w:tcPr>
            <w:tcW w:w="6931" w:type="dxa"/>
            <w:noWrap/>
          </w:tcPr>
          <w:p w14:paraId="171D9B1F" w14:textId="77777777" w:rsidR="00B666D3" w:rsidRPr="00D1057D" w:rsidRDefault="00B666D3" w:rsidP="00FC5060">
            <w:pPr>
              <w:pStyle w:val="aff6"/>
              <w:rPr>
                <w:lang w:val="ru-RU"/>
              </w:rPr>
            </w:pPr>
            <w:r w:rsidRPr="00D1057D">
              <w:rPr>
                <w:lang w:val="ru-RU"/>
              </w:rPr>
              <w:t>Данные, содержащиеся в государственных (муниципальных) информационных системах, государственных (муниципальных) информационных ресурсах или данные, полученные и используемые органом государственной власти (органом местного самоуправления) от иных правообладателей в соответствии с требованиями законодательства</w:t>
            </w:r>
          </w:p>
        </w:tc>
      </w:tr>
      <w:tr w:rsidR="00F31D69" w:rsidRPr="00CC4651" w14:paraId="33D6628C" w14:textId="77777777" w:rsidTr="00CC3D76">
        <w:trPr>
          <w:cantSplit/>
          <w:trHeight w:val="300"/>
        </w:trPr>
        <w:tc>
          <w:tcPr>
            <w:tcW w:w="2413" w:type="dxa"/>
            <w:noWrap/>
          </w:tcPr>
          <w:p w14:paraId="71ED21BB" w14:textId="23F7E906" w:rsidR="00F31D69" w:rsidRPr="0006235D" w:rsidRDefault="00F31D69" w:rsidP="00F31D69">
            <w:pPr>
              <w:pStyle w:val="aff6"/>
              <w:rPr>
                <w:lang w:val="ru-RU"/>
              </w:rPr>
            </w:pPr>
            <w:r w:rsidRPr="0006235D">
              <w:rPr>
                <w:lang w:val="ru-RU"/>
              </w:rPr>
              <w:t>Класс (сущность) онтологической модели</w:t>
            </w:r>
          </w:p>
        </w:tc>
        <w:tc>
          <w:tcPr>
            <w:tcW w:w="6931" w:type="dxa"/>
            <w:noWrap/>
          </w:tcPr>
          <w:p w14:paraId="313405FC" w14:textId="35C90CEB" w:rsidR="00F31D69" w:rsidRPr="0006235D" w:rsidRDefault="00F31D69" w:rsidP="00F31D69">
            <w:pPr>
              <w:pStyle w:val="aff6"/>
              <w:rPr>
                <w:lang w:val="ru-RU"/>
              </w:rPr>
            </w:pPr>
            <w:r w:rsidRPr="0006235D">
              <w:rPr>
                <w:lang w:val="ru-RU"/>
              </w:rPr>
              <w:t>Множество объектов, объединенных по ряду признаков. Обычно класс соответствует понятию (концепту), или мысленному образу объекта предметной области</w:t>
            </w:r>
          </w:p>
        </w:tc>
      </w:tr>
      <w:tr w:rsidR="00C52E9C" w:rsidRPr="00D1057D" w14:paraId="783BF86A" w14:textId="77777777" w:rsidTr="00CC3D76">
        <w:trPr>
          <w:cantSplit/>
          <w:trHeight w:val="300"/>
        </w:trPr>
        <w:tc>
          <w:tcPr>
            <w:tcW w:w="2413" w:type="dxa"/>
            <w:noWrap/>
          </w:tcPr>
          <w:p w14:paraId="6486B8DC" w14:textId="39839EF6" w:rsidR="00C52E9C" w:rsidRPr="00C52E9C" w:rsidRDefault="00C52E9C" w:rsidP="00FC5060">
            <w:pPr>
              <w:pStyle w:val="aff6"/>
              <w:rPr>
                <w:lang w:val="ru-RU"/>
              </w:rPr>
            </w:pPr>
            <w:r w:rsidRPr="00C52E9C">
              <w:rPr>
                <w:lang w:val="ru-RU"/>
              </w:rPr>
              <w:t>КМД</w:t>
            </w:r>
          </w:p>
        </w:tc>
        <w:tc>
          <w:tcPr>
            <w:tcW w:w="6931" w:type="dxa"/>
            <w:noWrap/>
          </w:tcPr>
          <w:p w14:paraId="1F6EC9AF" w14:textId="63880EE8" w:rsidR="00C52E9C" w:rsidRPr="00C52E9C" w:rsidRDefault="00C52E9C" w:rsidP="00FC5060">
            <w:pPr>
              <w:pStyle w:val="aff6"/>
              <w:rPr>
                <w:lang w:val="ru-RU"/>
              </w:rPr>
            </w:pPr>
            <w:r w:rsidRPr="00C52E9C">
              <w:rPr>
                <w:lang w:val="ru-RU"/>
              </w:rPr>
              <w:t>Концептуальная модель данных</w:t>
            </w:r>
          </w:p>
        </w:tc>
      </w:tr>
      <w:tr w:rsidR="00B666D3" w:rsidRPr="00D1057D" w14:paraId="47DFD485" w14:textId="77777777" w:rsidTr="00555CFF">
        <w:trPr>
          <w:cantSplit/>
          <w:trHeight w:val="300"/>
        </w:trPr>
        <w:tc>
          <w:tcPr>
            <w:tcW w:w="2413" w:type="dxa"/>
            <w:noWrap/>
          </w:tcPr>
          <w:p w14:paraId="3EBF6B87" w14:textId="77777777" w:rsidR="00B666D3" w:rsidRPr="00D1057D" w:rsidRDefault="00B666D3" w:rsidP="00555CFF">
            <w:pPr>
              <w:pStyle w:val="aff6"/>
              <w:rPr>
                <w:lang w:val="ru-RU"/>
              </w:rPr>
            </w:pPr>
            <w:r w:rsidRPr="00D1057D">
              <w:rPr>
                <w:lang w:val="ru-RU"/>
              </w:rPr>
              <w:t>НСУД</w:t>
            </w:r>
          </w:p>
        </w:tc>
        <w:tc>
          <w:tcPr>
            <w:tcW w:w="6931" w:type="dxa"/>
            <w:noWrap/>
          </w:tcPr>
          <w:p w14:paraId="508CE2A6" w14:textId="77777777" w:rsidR="00B666D3" w:rsidRPr="00D1057D" w:rsidRDefault="00B666D3" w:rsidP="00555CFF">
            <w:pPr>
              <w:pStyle w:val="aff6"/>
              <w:rPr>
                <w:lang w:val="ru-RU"/>
              </w:rPr>
            </w:pPr>
            <w:r w:rsidRPr="00D1057D">
              <w:rPr>
                <w:lang w:val="ru-RU"/>
              </w:rPr>
              <w:t>Национальная система управления данными</w:t>
            </w:r>
          </w:p>
        </w:tc>
      </w:tr>
      <w:tr w:rsidR="0084480F" w:rsidRPr="00CC4651" w14:paraId="4F9B80B4" w14:textId="77777777" w:rsidTr="00CC3D76">
        <w:trPr>
          <w:cantSplit/>
          <w:trHeight w:val="300"/>
        </w:trPr>
        <w:tc>
          <w:tcPr>
            <w:tcW w:w="2413" w:type="dxa"/>
            <w:noWrap/>
          </w:tcPr>
          <w:p w14:paraId="16F3D944" w14:textId="691230B5" w:rsidR="0084480F" w:rsidRPr="00695809" w:rsidRDefault="0084480F" w:rsidP="0084480F">
            <w:pPr>
              <w:pStyle w:val="aff6"/>
              <w:rPr>
                <w:color w:val="FF0000"/>
                <w:lang w:val="ru-RU"/>
              </w:rPr>
            </w:pPr>
            <w:r w:rsidRPr="00D1057D">
              <w:rPr>
                <w:lang w:val="ru-RU"/>
              </w:rPr>
              <w:t>Онтология (в узком смысле)</w:t>
            </w:r>
          </w:p>
        </w:tc>
        <w:tc>
          <w:tcPr>
            <w:tcW w:w="6931" w:type="dxa"/>
            <w:noWrap/>
          </w:tcPr>
          <w:p w14:paraId="23E2D1E8" w14:textId="0C4EFDD2" w:rsidR="0084480F" w:rsidRPr="00695809" w:rsidRDefault="0084480F" w:rsidP="0084480F">
            <w:pPr>
              <w:pStyle w:val="aff6"/>
              <w:rPr>
                <w:color w:val="FF0000"/>
                <w:lang w:val="ru-RU"/>
              </w:rPr>
            </w:pPr>
            <w:r w:rsidRPr="00D1057D">
              <w:rPr>
                <w:lang w:val="ru-RU"/>
              </w:rPr>
              <w:t>Описание таксономии</w:t>
            </w:r>
            <w:r>
              <w:rPr>
                <w:lang w:val="ru-RU"/>
              </w:rPr>
              <w:t xml:space="preserve"> (иерархии понятий)</w:t>
            </w:r>
            <w:r w:rsidRPr="00D1057D">
              <w:rPr>
                <w:lang w:val="ru-RU"/>
              </w:rPr>
              <w:t xml:space="preserve"> предметной области</w:t>
            </w:r>
          </w:p>
        </w:tc>
      </w:tr>
      <w:tr w:rsidR="00921D24" w:rsidRPr="00CC4651" w14:paraId="1A7A4806" w14:textId="77777777" w:rsidTr="00CC3D76">
        <w:trPr>
          <w:cantSplit/>
          <w:trHeight w:val="300"/>
        </w:trPr>
        <w:tc>
          <w:tcPr>
            <w:tcW w:w="2413" w:type="dxa"/>
            <w:noWrap/>
          </w:tcPr>
          <w:p w14:paraId="338E26B2" w14:textId="2426A45E" w:rsidR="00921D24" w:rsidRPr="00695809" w:rsidRDefault="00921D24" w:rsidP="00921D24">
            <w:pPr>
              <w:pStyle w:val="aff6"/>
              <w:rPr>
                <w:color w:val="FF0000"/>
                <w:lang w:val="ru-RU"/>
              </w:rPr>
            </w:pPr>
            <w:r w:rsidRPr="00D1057D">
              <w:rPr>
                <w:lang w:val="ru-RU"/>
              </w:rPr>
              <w:t>Онтология (в широком смысле)</w:t>
            </w:r>
          </w:p>
        </w:tc>
        <w:tc>
          <w:tcPr>
            <w:tcW w:w="6931" w:type="dxa"/>
            <w:noWrap/>
          </w:tcPr>
          <w:p w14:paraId="6F6F436B" w14:textId="797C6E54" w:rsidR="00921D24" w:rsidRPr="00695809" w:rsidRDefault="00921D24" w:rsidP="00921D24">
            <w:pPr>
              <w:pStyle w:val="aff6"/>
              <w:rPr>
                <w:color w:val="FF0000"/>
                <w:lang w:val="ru-RU"/>
              </w:rPr>
            </w:pPr>
            <w:r w:rsidRPr="00D1057D">
              <w:rPr>
                <w:lang w:val="ru-RU"/>
              </w:rPr>
              <w:t>Раздел философии, изучающий бытие, а также его формы и закономерности</w:t>
            </w:r>
          </w:p>
        </w:tc>
      </w:tr>
      <w:tr w:rsidR="00B666D3" w:rsidRPr="00CC4651" w14:paraId="2007D897" w14:textId="77777777" w:rsidTr="00CC3D76">
        <w:trPr>
          <w:cantSplit/>
          <w:trHeight w:val="300"/>
        </w:trPr>
        <w:tc>
          <w:tcPr>
            <w:tcW w:w="2413" w:type="dxa"/>
            <w:noWrap/>
            <w:hideMark/>
          </w:tcPr>
          <w:p w14:paraId="10E883E4" w14:textId="77777777" w:rsidR="00B666D3" w:rsidRPr="00D1057D" w:rsidRDefault="00B666D3" w:rsidP="00FC5060">
            <w:pPr>
              <w:pStyle w:val="aff6"/>
              <w:rPr>
                <w:lang w:val="ru-RU"/>
              </w:rPr>
            </w:pPr>
            <w:r w:rsidRPr="00D1057D">
              <w:rPr>
                <w:lang w:val="ru-RU"/>
              </w:rPr>
              <w:t>Предметная область</w:t>
            </w:r>
          </w:p>
        </w:tc>
        <w:tc>
          <w:tcPr>
            <w:tcW w:w="6931" w:type="dxa"/>
            <w:noWrap/>
            <w:hideMark/>
          </w:tcPr>
          <w:p w14:paraId="43188DE1" w14:textId="77777777" w:rsidR="00B666D3" w:rsidRPr="00D1057D" w:rsidRDefault="00B666D3" w:rsidP="00FC5060">
            <w:pPr>
              <w:pStyle w:val="aff6"/>
              <w:rPr>
                <w:lang w:val="ru-RU"/>
              </w:rPr>
            </w:pPr>
            <w:r w:rsidRPr="00D1057D">
              <w:rPr>
                <w:lang w:val="ru-RU"/>
              </w:rPr>
              <w:t>Предмет описания онтологии, представляющий собой совокупность понятий, объединенных определенным контекстом</w:t>
            </w:r>
          </w:p>
        </w:tc>
      </w:tr>
      <w:tr w:rsidR="00662892" w:rsidRPr="00CC4651" w14:paraId="5D24D554" w14:textId="77777777" w:rsidTr="00CC3D76">
        <w:trPr>
          <w:cantSplit/>
          <w:trHeight w:val="300"/>
        </w:trPr>
        <w:tc>
          <w:tcPr>
            <w:tcW w:w="2413" w:type="dxa"/>
            <w:noWrap/>
          </w:tcPr>
          <w:p w14:paraId="7CF5A2D0" w14:textId="4CDC34B1" w:rsidR="00662892" w:rsidRPr="0006235D" w:rsidRDefault="00662892" w:rsidP="00FC5060">
            <w:pPr>
              <w:pStyle w:val="aff6"/>
              <w:rPr>
                <w:lang w:val="ru-RU"/>
              </w:rPr>
            </w:pPr>
            <w:r w:rsidRPr="0006235D">
              <w:rPr>
                <w:lang w:val="ru-RU"/>
              </w:rPr>
              <w:t>Термин</w:t>
            </w:r>
          </w:p>
        </w:tc>
        <w:tc>
          <w:tcPr>
            <w:tcW w:w="6931" w:type="dxa"/>
            <w:noWrap/>
          </w:tcPr>
          <w:p w14:paraId="76740D08" w14:textId="72436A6D" w:rsidR="00662892" w:rsidRPr="0006235D" w:rsidRDefault="00662892" w:rsidP="00FC5060">
            <w:pPr>
              <w:pStyle w:val="aff6"/>
              <w:rPr>
                <w:lang w:val="ru-RU"/>
              </w:rPr>
            </w:pPr>
            <w:r w:rsidRPr="0006235D">
              <w:rPr>
                <w:lang w:val="ru-RU"/>
              </w:rPr>
              <w:t>О</w:t>
            </w:r>
            <w:r w:rsidR="002977A5" w:rsidRPr="0006235D">
              <w:rPr>
                <w:lang w:val="ru-RU"/>
              </w:rPr>
              <w:t>б</w:t>
            </w:r>
            <w:r w:rsidRPr="0006235D">
              <w:rPr>
                <w:lang w:val="ru-RU"/>
              </w:rPr>
              <w:t>означение понятия, или концепта, на естественном языке</w:t>
            </w:r>
          </w:p>
        </w:tc>
      </w:tr>
    </w:tbl>
    <w:p w14:paraId="57E020EF" w14:textId="6BEC7B3A" w:rsidR="00E677A4" w:rsidRPr="00E677A4" w:rsidRDefault="00E677A4" w:rsidP="00E677A4">
      <w:pPr>
        <w:pStyle w:val="aa"/>
        <w:rPr>
          <w:rFonts w:ascii="Times New Roman" w:hAnsi="Times New Roman" w:cs="Times New Roman"/>
          <w:lang w:val="ru-RU"/>
        </w:rPr>
      </w:pPr>
      <w:bookmarkStart w:id="1" w:name="_Toc52358899"/>
      <w:bookmarkStart w:id="2" w:name="_Toc438472588"/>
      <w:bookmarkStart w:id="3" w:name="_Ref438206897"/>
      <w:r w:rsidRPr="00E677A4">
        <w:rPr>
          <w:rFonts w:ascii="Times New Roman" w:hAnsi="Times New Roman" w:cs="Times New Roman"/>
          <w:lang w:val="ru-RU"/>
        </w:rPr>
        <w:lastRenderedPageBreak/>
        <w:t>Общие сведения</w:t>
      </w:r>
    </w:p>
    <w:p w14:paraId="313EC79E" w14:textId="5BF4C2C0" w:rsidR="00716C19" w:rsidRPr="00D1057D" w:rsidRDefault="00716C19" w:rsidP="00B666D3">
      <w:pPr>
        <w:pStyle w:val="2"/>
        <w:rPr>
          <w:lang w:val="ru-RU"/>
        </w:rPr>
      </w:pPr>
      <w:r w:rsidRPr="00D1057D">
        <w:rPr>
          <w:lang w:val="ru-RU"/>
        </w:rPr>
        <w:t>Основные сведения</w:t>
      </w:r>
      <w:bookmarkEnd w:id="1"/>
      <w:r w:rsidR="00882D11">
        <w:rPr>
          <w:lang w:val="ru-RU"/>
        </w:rPr>
        <w:t xml:space="preserve"> о концептуальной модели данных</w:t>
      </w:r>
    </w:p>
    <w:p w14:paraId="1D8277C5" w14:textId="3E0B1DE1" w:rsidR="008C33EF" w:rsidRPr="008C33EF" w:rsidRDefault="002A4EF2" w:rsidP="008C33EF">
      <w:pPr>
        <w:pStyle w:val="ab"/>
        <w:spacing w:line="360" w:lineRule="atLeast"/>
        <w:rPr>
          <w:szCs w:val="28"/>
          <w:lang w:val="ru-RU"/>
        </w:rPr>
      </w:pPr>
      <w:r>
        <w:rPr>
          <w:szCs w:val="28"/>
          <w:lang w:val="ru-RU"/>
        </w:rPr>
        <w:t>Концептуальная модель государственных данных (КМД)</w:t>
      </w:r>
      <w:r w:rsidR="001A6A24">
        <w:rPr>
          <w:szCs w:val="28"/>
          <w:lang w:val="ru-RU"/>
        </w:rPr>
        <w:t xml:space="preserve"> </w:t>
      </w:r>
      <w:r w:rsidR="009079B2">
        <w:rPr>
          <w:szCs w:val="28"/>
          <w:lang w:val="ru-RU"/>
        </w:rPr>
        <w:t>описывает</w:t>
      </w:r>
      <w:r w:rsidR="008C33EF" w:rsidRPr="008C33EF">
        <w:rPr>
          <w:szCs w:val="28"/>
          <w:lang w:val="ru-RU"/>
        </w:rPr>
        <w:t xml:space="preserve"> онтологию</w:t>
      </w:r>
      <w:r w:rsidR="009079B2">
        <w:rPr>
          <w:szCs w:val="28"/>
          <w:lang w:val="ru-RU"/>
        </w:rPr>
        <w:t xml:space="preserve"> (в узком смысле)</w:t>
      </w:r>
      <w:r w:rsidR="008C33EF" w:rsidRPr="008C33EF">
        <w:rPr>
          <w:szCs w:val="28"/>
          <w:lang w:val="ru-RU"/>
        </w:rPr>
        <w:t xml:space="preserve"> предметных областей государственного управления. КМД включает сведения о понятиях (сущностях), описывающих субъекты и объекты государственного управления, такие как «Физическое лицо», «Паспорт гражданина Российской Федерации», «Транспортное средство». Близкие по смыслу понятия объединяются в иерархию. Для каждого понятия КМД возможно описать его атрибуты и связи с иными понятиями КМД.</w:t>
      </w:r>
    </w:p>
    <w:p w14:paraId="70348D75" w14:textId="1D6B6BCD" w:rsidR="0096569E" w:rsidRPr="00D1057D" w:rsidRDefault="00763AB1" w:rsidP="00B666D3">
      <w:pPr>
        <w:pStyle w:val="ab"/>
        <w:spacing w:line="360" w:lineRule="atLeast"/>
        <w:rPr>
          <w:lang w:val="ru-RU"/>
        </w:rPr>
      </w:pPr>
      <w:r w:rsidRPr="00D1057D">
        <w:rPr>
          <w:lang w:val="ru-RU"/>
        </w:rPr>
        <w:t xml:space="preserve">С учетом целей, задач и специфики НСУД, связанной с общенациональным масштабом проводимой разработки, с наличием значительного количества вовлекаемых в проект государственных информационных систем, а также с инновационным характером разработки, подход к построению </w:t>
      </w:r>
      <w:r w:rsidR="00BF593D">
        <w:rPr>
          <w:lang w:val="ru-RU"/>
        </w:rPr>
        <w:t>КМД</w:t>
      </w:r>
      <w:r w:rsidRPr="00D1057D">
        <w:rPr>
          <w:lang w:val="ru-RU"/>
        </w:rPr>
        <w:t xml:space="preserve"> </w:t>
      </w:r>
      <w:r w:rsidR="000C7EEF">
        <w:rPr>
          <w:lang w:val="ru-RU"/>
        </w:rPr>
        <w:t>осуществляется</w:t>
      </w:r>
      <w:r w:rsidR="00136C4C" w:rsidRPr="00D1057D">
        <w:rPr>
          <w:lang w:val="ru-RU"/>
        </w:rPr>
        <w:t xml:space="preserve"> двумя одновременными взаимосвязанными потоками:</w:t>
      </w:r>
    </w:p>
    <w:p w14:paraId="2A1810DC" w14:textId="5549711C" w:rsidR="00136C4C" w:rsidRPr="00D1057D" w:rsidRDefault="00136C4C" w:rsidP="00B666D3">
      <w:pPr>
        <w:pStyle w:val="a3"/>
        <w:rPr>
          <w:lang w:val="ru-RU"/>
        </w:rPr>
      </w:pPr>
      <w:r w:rsidRPr="00D1057D">
        <w:rPr>
          <w:lang w:val="ru-RU"/>
        </w:rPr>
        <w:t xml:space="preserve">первый поток — так называемое проектирование </w:t>
      </w:r>
      <w:r w:rsidR="00BF593D">
        <w:rPr>
          <w:lang w:val="ru-RU"/>
        </w:rPr>
        <w:t>КМД</w:t>
      </w:r>
      <w:r w:rsidRPr="00D1057D">
        <w:rPr>
          <w:lang w:val="ru-RU"/>
        </w:rPr>
        <w:t xml:space="preserve"> «сверху вниз»; </w:t>
      </w:r>
    </w:p>
    <w:p w14:paraId="13FC4366" w14:textId="337BEE2C" w:rsidR="0096569E" w:rsidRPr="00D1057D" w:rsidRDefault="00136C4C" w:rsidP="00B666D3">
      <w:pPr>
        <w:pStyle w:val="a3"/>
        <w:rPr>
          <w:lang w:val="ru-RU"/>
        </w:rPr>
      </w:pPr>
      <w:r w:rsidRPr="00D1057D">
        <w:rPr>
          <w:lang w:val="ru-RU"/>
        </w:rPr>
        <w:t xml:space="preserve">второй поток — так называемое проектирование </w:t>
      </w:r>
      <w:r w:rsidR="00BF593D">
        <w:rPr>
          <w:lang w:val="ru-RU"/>
        </w:rPr>
        <w:t>КМД</w:t>
      </w:r>
      <w:r w:rsidRPr="00D1057D">
        <w:rPr>
          <w:lang w:val="ru-RU"/>
        </w:rPr>
        <w:t xml:space="preserve"> «снизу вверх».</w:t>
      </w:r>
    </w:p>
    <w:p w14:paraId="7553EF38" w14:textId="7298456C" w:rsidR="00136C4C" w:rsidRPr="00D1057D" w:rsidRDefault="001F7EEB" w:rsidP="00551D71">
      <w:pPr>
        <w:pStyle w:val="ab"/>
        <w:spacing w:line="360" w:lineRule="exact"/>
        <w:rPr>
          <w:lang w:val="ru-RU"/>
        </w:rPr>
      </w:pPr>
      <w:r>
        <w:rPr>
          <w:lang w:val="ru-RU"/>
        </w:rPr>
        <w:t>Тако</w:t>
      </w:r>
      <w:r w:rsidR="00CC4651">
        <w:rPr>
          <w:lang w:val="ru-RU"/>
        </w:rPr>
        <w:t>й</w:t>
      </w:r>
      <w:r>
        <w:rPr>
          <w:lang w:val="ru-RU"/>
        </w:rPr>
        <w:t xml:space="preserve"> способ проектирования</w:t>
      </w:r>
      <w:r w:rsidR="007628B6">
        <w:rPr>
          <w:lang w:val="ru-RU"/>
        </w:rPr>
        <w:t xml:space="preserve"> предполагает</w:t>
      </w:r>
      <w:r w:rsidR="00136C4C" w:rsidRPr="00D1057D">
        <w:rPr>
          <w:lang w:val="ru-RU"/>
        </w:rPr>
        <w:t>:</w:t>
      </w:r>
    </w:p>
    <w:p w14:paraId="300D2052" w14:textId="73E09F7C" w:rsidR="00136C4C" w:rsidRPr="00D1057D" w:rsidRDefault="00136C4C" w:rsidP="00551D71">
      <w:pPr>
        <w:pStyle w:val="a3"/>
        <w:spacing w:line="360" w:lineRule="exact"/>
        <w:ind w:firstLine="709"/>
        <w:rPr>
          <w:lang w:val="ru-RU"/>
        </w:rPr>
      </w:pPr>
      <w:r w:rsidRPr="00D1057D">
        <w:rPr>
          <w:lang w:val="ru-RU"/>
        </w:rPr>
        <w:t>взгляд на предметную область, который понятен онтологу</w:t>
      </w:r>
      <w:r w:rsidR="000F1C7C" w:rsidRPr="00D1057D">
        <w:rPr>
          <w:lang w:val="ru-RU"/>
        </w:rPr>
        <w:t>-</w:t>
      </w:r>
      <w:r w:rsidRPr="00D1057D">
        <w:rPr>
          <w:lang w:val="ru-RU"/>
        </w:rPr>
        <w:t>аналитику и специалистам из предметной области</w:t>
      </w:r>
      <w:r w:rsidR="001F7EEB">
        <w:rPr>
          <w:lang w:val="ru-RU"/>
        </w:rPr>
        <w:t xml:space="preserve"> (</w:t>
      </w:r>
      <w:r w:rsidRPr="00D1057D">
        <w:rPr>
          <w:lang w:val="ru-RU"/>
        </w:rPr>
        <w:t>проектировани</w:t>
      </w:r>
      <w:r w:rsidR="001F7EEB">
        <w:rPr>
          <w:lang w:val="ru-RU"/>
        </w:rPr>
        <w:t>е</w:t>
      </w:r>
      <w:r w:rsidRPr="00D1057D">
        <w:rPr>
          <w:lang w:val="ru-RU"/>
        </w:rPr>
        <w:t xml:space="preserve"> «сверху вниз</w:t>
      </w:r>
      <w:r w:rsidR="00DA6D9C">
        <w:rPr>
          <w:lang w:val="ru-RU"/>
        </w:rPr>
        <w:t>»</w:t>
      </w:r>
      <w:r w:rsidR="001F7EEB">
        <w:rPr>
          <w:lang w:val="ru-RU"/>
        </w:rPr>
        <w:t>)</w:t>
      </w:r>
      <w:r w:rsidRPr="00D1057D">
        <w:rPr>
          <w:lang w:val="ru-RU"/>
        </w:rPr>
        <w:t>;</w:t>
      </w:r>
    </w:p>
    <w:p w14:paraId="66ADE70D" w14:textId="7491F4EE" w:rsidR="00AA1245" w:rsidRPr="00551D71" w:rsidRDefault="00136C4C" w:rsidP="00551D71">
      <w:pPr>
        <w:pStyle w:val="a3"/>
        <w:numPr>
          <w:ilvl w:val="0"/>
          <w:numId w:val="33"/>
        </w:numPr>
        <w:spacing w:line="360" w:lineRule="exact"/>
        <w:ind w:firstLine="709"/>
        <w:rPr>
          <w:lang w:val="ru-RU"/>
        </w:rPr>
      </w:pPr>
      <w:r w:rsidRPr="00D1057D">
        <w:rPr>
          <w:lang w:val="ru-RU"/>
        </w:rPr>
        <w:t xml:space="preserve">информационно-технологический взгляд на </w:t>
      </w:r>
      <w:r w:rsidR="00551D71">
        <w:rPr>
          <w:lang w:val="ru-RU"/>
        </w:rPr>
        <w:t>модель данных</w:t>
      </w:r>
      <w:r w:rsidRPr="00D1057D">
        <w:rPr>
          <w:lang w:val="ru-RU"/>
        </w:rPr>
        <w:t>, который понятен только ИТ-специалисту; польза состоит в том, что при этом рационально используется весь исторически наработанный массив данных в унаследованных государственных информационных ресурсах и системах</w:t>
      </w:r>
      <w:r w:rsidR="001F7EEB">
        <w:rPr>
          <w:lang w:val="ru-RU"/>
        </w:rPr>
        <w:t xml:space="preserve"> (</w:t>
      </w:r>
      <w:r w:rsidRPr="00D1057D">
        <w:rPr>
          <w:lang w:val="ru-RU"/>
        </w:rPr>
        <w:t>проектирование «снизу вверх»</w:t>
      </w:r>
      <w:r w:rsidR="001F7EEB">
        <w:rPr>
          <w:lang w:val="ru-RU"/>
        </w:rPr>
        <w:t>).</w:t>
      </w:r>
    </w:p>
    <w:p w14:paraId="1581866F" w14:textId="3F7E1344" w:rsidR="00AA1245" w:rsidRPr="00D1057D" w:rsidRDefault="009A232C" w:rsidP="00B666D3">
      <w:pPr>
        <w:pStyle w:val="2"/>
        <w:rPr>
          <w:lang w:val="ru-RU"/>
        </w:rPr>
      </w:pPr>
      <w:r>
        <w:rPr>
          <w:lang w:val="ru-RU"/>
        </w:rPr>
        <w:t>Проектирование концептуальной модели данных «снизу вверх»</w:t>
      </w:r>
    </w:p>
    <w:p w14:paraId="23B0A130" w14:textId="374EC0C2" w:rsidR="00C6791E" w:rsidRPr="00BF593D" w:rsidRDefault="00C6791E" w:rsidP="00C6791E">
      <w:pPr>
        <w:pStyle w:val="a5"/>
        <w:rPr>
          <w:lang w:val="ru-RU"/>
        </w:rPr>
      </w:pPr>
      <w:r w:rsidRPr="00BF593D">
        <w:rPr>
          <w:lang w:val="ru-RU"/>
        </w:rPr>
        <w:t xml:space="preserve">Для каждой предметной области (домена) </w:t>
      </w:r>
      <w:r w:rsidR="00F874D0">
        <w:rPr>
          <w:lang w:val="ru-RU"/>
        </w:rPr>
        <w:t xml:space="preserve">государственного управления </w:t>
      </w:r>
      <w:r w:rsidRPr="00BF593D">
        <w:rPr>
          <w:lang w:val="ru-RU"/>
        </w:rPr>
        <w:t>может формироваться свой фрагмент КМД, который впоследствии встраивается в общегосударственную (глобальную) КМД.</w:t>
      </w:r>
    </w:p>
    <w:p w14:paraId="4A2468CF" w14:textId="77777777" w:rsidR="00C6791E" w:rsidRPr="00BF593D" w:rsidRDefault="00C6791E" w:rsidP="00C6791E">
      <w:pPr>
        <w:pStyle w:val="a5"/>
        <w:rPr>
          <w:lang w:val="ru-RU"/>
        </w:rPr>
      </w:pPr>
      <w:r w:rsidRPr="00BF593D">
        <w:rPr>
          <w:lang w:val="ru-RU"/>
        </w:rPr>
        <w:t>Собственно, понятия (сущности) КМД образуют глобальный глоссарий государственного управления.</w:t>
      </w:r>
    </w:p>
    <w:p w14:paraId="4E4F9D2F" w14:textId="77777777" w:rsidR="00755A7C" w:rsidRDefault="00C6791E" w:rsidP="00C6791E">
      <w:pPr>
        <w:pStyle w:val="a5"/>
        <w:rPr>
          <w:lang w:val="ru-RU"/>
        </w:rPr>
      </w:pPr>
      <w:r w:rsidRPr="00BF593D">
        <w:rPr>
          <w:lang w:val="ru-RU"/>
        </w:rPr>
        <w:t xml:space="preserve">Для увязки каталога данных с КМД осуществляется сопоставление метаданных логического уровня каталога данных (наименований атрибутов </w:t>
      </w:r>
      <w:r w:rsidRPr="00BF593D">
        <w:rPr>
          <w:lang w:val="ru-RU"/>
        </w:rPr>
        <w:lastRenderedPageBreak/>
        <w:t>или контейнеров) с понятиями или атрибутами понятий КМД. В результате образуется ведомственная карта государственных данных.</w:t>
      </w:r>
    </w:p>
    <w:p w14:paraId="3F3C73EE" w14:textId="7515544A" w:rsidR="00C6791E" w:rsidRDefault="000025DD" w:rsidP="00C6791E">
      <w:pPr>
        <w:pStyle w:val="a5"/>
        <w:rPr>
          <w:lang w:val="ru-RU"/>
        </w:rPr>
      </w:pPr>
      <w:r>
        <w:rPr>
          <w:lang w:val="ru-RU"/>
        </w:rPr>
        <w:t xml:space="preserve">Под «метаданными» понимается </w:t>
      </w:r>
      <w:r w:rsidRPr="000025DD">
        <w:rPr>
          <w:lang w:val="ru-RU"/>
        </w:rPr>
        <w:t>информация, которая описывает / логически увязывает другие данные, что помогает понять происхождение, структуру, предметную область и контекст данных</w:t>
      </w:r>
      <w:r>
        <w:rPr>
          <w:lang w:val="ru-RU"/>
        </w:rPr>
        <w:t>.</w:t>
      </w:r>
    </w:p>
    <w:p w14:paraId="63EBA1AD" w14:textId="23C07CDC" w:rsidR="00913F58" w:rsidRDefault="001B558B" w:rsidP="00C6791E">
      <w:pPr>
        <w:pStyle w:val="a5"/>
        <w:rPr>
          <w:lang w:val="ru-RU"/>
        </w:rPr>
      </w:pPr>
      <w:r w:rsidRPr="001B558B">
        <w:rPr>
          <w:lang w:val="ru-RU"/>
        </w:rPr>
        <w:t>В случае если в КМД отсутствует сущность</w:t>
      </w:r>
      <w:r w:rsidR="00755A7C">
        <w:rPr>
          <w:lang w:val="ru-RU"/>
        </w:rPr>
        <w:t xml:space="preserve"> (класс)</w:t>
      </w:r>
      <w:r w:rsidRPr="001B558B">
        <w:rPr>
          <w:lang w:val="ru-RU"/>
        </w:rPr>
        <w:t xml:space="preserve">, необходимая для </w:t>
      </w:r>
      <w:r w:rsidR="00A65861">
        <w:rPr>
          <w:lang w:val="ru-RU"/>
        </w:rPr>
        <w:t>привязки</w:t>
      </w:r>
      <w:r w:rsidRPr="001B558B">
        <w:rPr>
          <w:lang w:val="ru-RU"/>
        </w:rPr>
        <w:t xml:space="preserve">, рекомендуется создавать новую </w:t>
      </w:r>
      <w:r w:rsidR="00755A7C">
        <w:rPr>
          <w:lang w:val="ru-RU"/>
        </w:rPr>
        <w:t xml:space="preserve">сущность </w:t>
      </w:r>
      <w:r w:rsidRPr="001B558B">
        <w:rPr>
          <w:lang w:val="ru-RU"/>
        </w:rPr>
        <w:t>в статусе «Предложение».</w:t>
      </w:r>
    </w:p>
    <w:p w14:paraId="48EDC7B9" w14:textId="22B9E0B5" w:rsidR="00332AD1" w:rsidRDefault="00332AD1" w:rsidP="00C6791E">
      <w:pPr>
        <w:pStyle w:val="a5"/>
        <w:rPr>
          <w:lang w:val="ru-RU"/>
        </w:rPr>
      </w:pPr>
      <w:r w:rsidRPr="00332AD1">
        <w:rPr>
          <w:i/>
          <w:iCs/>
          <w:lang w:val="ru-RU"/>
        </w:rPr>
        <w:t>Пример</w:t>
      </w:r>
      <w:r w:rsidRPr="00332AD1">
        <w:rPr>
          <w:lang w:val="ru-RU"/>
        </w:rPr>
        <w:t>: в нескольких видах сведений от ФНС России, описывающих предоставление сведений из ЕГР ЗАГС (</w:t>
      </w:r>
      <w:hyperlink r:id="rId8" w:history="1">
        <w:r w:rsidRPr="00332AD1">
          <w:rPr>
            <w:rStyle w:val="affa"/>
            <w:lang w:val="ru-RU"/>
          </w:rPr>
          <w:t>Предоставление из ЕГР ЗАГС по запросу сведений о заключении брака</w:t>
        </w:r>
      </w:hyperlink>
      <w:r w:rsidRPr="00332AD1">
        <w:rPr>
          <w:lang w:val="ru-RU"/>
        </w:rPr>
        <w:t xml:space="preserve">; </w:t>
      </w:r>
      <w:hyperlink r:id="rId9" w:history="1">
        <w:r w:rsidRPr="00C83CE1">
          <w:rPr>
            <w:rStyle w:val="affa"/>
            <w:lang w:val="ru-RU"/>
          </w:rPr>
          <w:t>Предоставление из ЕГР ЗАГС по запросу сведений о расторжении брака</w:t>
        </w:r>
      </w:hyperlink>
      <w:r w:rsidRPr="00332AD1">
        <w:rPr>
          <w:lang w:val="ru-RU"/>
        </w:rPr>
        <w:t xml:space="preserve">; </w:t>
      </w:r>
      <w:hyperlink r:id="rId10" w:history="1">
        <w:r w:rsidRPr="00C83CE1">
          <w:rPr>
            <w:rStyle w:val="affa"/>
            <w:lang w:val="ru-RU"/>
          </w:rPr>
          <w:t>Предоставление из ЕГР ЗАГС по запросу сведений о рождении</w:t>
        </w:r>
      </w:hyperlink>
      <w:r w:rsidRPr="00332AD1">
        <w:rPr>
          <w:lang w:val="ru-RU"/>
        </w:rPr>
        <w:t xml:space="preserve">; </w:t>
      </w:r>
      <w:hyperlink r:id="rId11" w:history="1">
        <w:r w:rsidRPr="00DE7009">
          <w:rPr>
            <w:rStyle w:val="affa"/>
            <w:lang w:val="ru-RU"/>
          </w:rPr>
          <w:t>Предоставление из ЕГР ЗАГС по запросу сведений о смерти</w:t>
        </w:r>
      </w:hyperlink>
      <w:r w:rsidRPr="00332AD1">
        <w:rPr>
          <w:lang w:val="ru-RU"/>
        </w:rPr>
        <w:t xml:space="preserve">) имеются атрибуты: </w:t>
      </w:r>
      <w:r w:rsidR="00160757">
        <w:rPr>
          <w:lang w:val="ru-RU"/>
        </w:rPr>
        <w:t>«</w:t>
      </w:r>
      <w:r w:rsidRPr="00332AD1">
        <w:rPr>
          <w:lang w:val="ru-RU"/>
        </w:rPr>
        <w:t>Признак отсутствия сведений о нотариальном засвидетельствовании документа</w:t>
      </w:r>
      <w:r w:rsidR="00160757">
        <w:rPr>
          <w:lang w:val="ru-RU"/>
        </w:rPr>
        <w:t>»</w:t>
      </w:r>
      <w:r w:rsidRPr="00332AD1">
        <w:rPr>
          <w:lang w:val="ru-RU"/>
        </w:rPr>
        <w:t xml:space="preserve">, </w:t>
      </w:r>
      <w:r w:rsidR="00160757">
        <w:rPr>
          <w:lang w:val="ru-RU"/>
        </w:rPr>
        <w:t>«</w:t>
      </w:r>
      <w:r w:rsidRPr="00332AD1">
        <w:rPr>
          <w:lang w:val="ru-RU"/>
        </w:rPr>
        <w:t>Признак отсутствия наименования документа иностранного государства</w:t>
      </w:r>
      <w:r w:rsidR="00160757">
        <w:rPr>
          <w:lang w:val="ru-RU"/>
        </w:rPr>
        <w:t>» и другие</w:t>
      </w:r>
      <w:r w:rsidRPr="00332AD1">
        <w:rPr>
          <w:lang w:val="ru-RU"/>
        </w:rPr>
        <w:t xml:space="preserve">, которые описывают документ, подтверждающий регистрацию акта гражданского состояния и выданный компетентным органом иностранного государства. В КМД не было подобной сущности для привязки, и было решено создать сущность </w:t>
      </w:r>
      <w:r w:rsidR="00160757" w:rsidRPr="00160757">
        <w:rPr>
          <w:i/>
          <w:iCs/>
          <w:lang w:val="ru-RU"/>
        </w:rPr>
        <w:t>«</w:t>
      </w:r>
      <w:r w:rsidRPr="00160757">
        <w:rPr>
          <w:i/>
          <w:iCs/>
          <w:lang w:val="ru-RU"/>
        </w:rPr>
        <w:t>Документ, подтверждающий регистрацию акта гражданского состояния и выданный компетентным органом иностранного государства</w:t>
      </w:r>
      <w:r w:rsidR="00160757" w:rsidRPr="00160757">
        <w:rPr>
          <w:i/>
          <w:iCs/>
          <w:lang w:val="ru-RU"/>
        </w:rPr>
        <w:t>»</w:t>
      </w:r>
      <w:r w:rsidRPr="00332AD1">
        <w:rPr>
          <w:lang w:val="ru-RU"/>
        </w:rPr>
        <w:t xml:space="preserve"> под классом </w:t>
      </w:r>
      <w:r w:rsidR="00160757" w:rsidRPr="00160757">
        <w:rPr>
          <w:i/>
          <w:iCs/>
          <w:lang w:val="ru-RU"/>
        </w:rPr>
        <w:t>«</w:t>
      </w:r>
      <w:r w:rsidRPr="00160757">
        <w:rPr>
          <w:i/>
          <w:iCs/>
          <w:lang w:val="ru-RU"/>
        </w:rPr>
        <w:t>Документ, подтверждающий регистрацию акта гражданского состояния</w:t>
      </w:r>
      <w:r w:rsidR="00160757" w:rsidRPr="00160757">
        <w:rPr>
          <w:i/>
          <w:iCs/>
          <w:lang w:val="ru-RU"/>
        </w:rPr>
        <w:t>»</w:t>
      </w:r>
      <w:r w:rsidRPr="00332AD1">
        <w:rPr>
          <w:lang w:val="ru-RU"/>
        </w:rPr>
        <w:t xml:space="preserve"> (родительский класс: </w:t>
      </w:r>
      <w:r w:rsidR="00160757" w:rsidRPr="00160757">
        <w:rPr>
          <w:i/>
          <w:iCs/>
          <w:lang w:val="ru-RU"/>
        </w:rPr>
        <w:t>«</w:t>
      </w:r>
      <w:r w:rsidRPr="00160757">
        <w:rPr>
          <w:i/>
          <w:iCs/>
          <w:lang w:val="ru-RU"/>
        </w:rPr>
        <w:t>Документ</w:t>
      </w:r>
      <w:r w:rsidR="00160757" w:rsidRPr="00160757">
        <w:rPr>
          <w:i/>
          <w:iCs/>
          <w:lang w:val="ru-RU"/>
        </w:rPr>
        <w:t>»</w:t>
      </w:r>
      <w:r w:rsidRPr="00332AD1">
        <w:rPr>
          <w:lang w:val="ru-RU"/>
        </w:rPr>
        <w:t>).</w:t>
      </w:r>
    </w:p>
    <w:p w14:paraId="788AAED3" w14:textId="6A55523F" w:rsidR="00CE3BE3" w:rsidRDefault="00CE3BE3" w:rsidP="00C6791E">
      <w:pPr>
        <w:pStyle w:val="a5"/>
        <w:rPr>
          <w:lang w:val="ru-RU"/>
        </w:rPr>
      </w:pPr>
      <w:r>
        <w:rPr>
          <w:lang w:val="ru-RU"/>
        </w:rPr>
        <w:t xml:space="preserve">В виде сведений от </w:t>
      </w:r>
      <w:r w:rsidRPr="00CE3BE3">
        <w:rPr>
          <w:lang w:val="ru-RU"/>
        </w:rPr>
        <w:t>Фонда пенсионного и социального страхования Российской Федерации</w:t>
      </w:r>
      <w:r>
        <w:rPr>
          <w:lang w:val="ru-RU"/>
        </w:rPr>
        <w:t xml:space="preserve"> </w:t>
      </w:r>
      <w:hyperlink r:id="rId12" w:history="1">
        <w:r w:rsidRPr="00CE3BE3">
          <w:rPr>
            <w:rStyle w:val="affa"/>
            <w:lang w:val="ru-RU"/>
          </w:rPr>
          <w:t>Информирование из ЕГИССО по СНИЛС</w:t>
        </w:r>
      </w:hyperlink>
      <w:r w:rsidR="00745406">
        <w:rPr>
          <w:lang w:val="ru-RU"/>
        </w:rPr>
        <w:t xml:space="preserve"> (и ряде других) </w:t>
      </w:r>
      <w:r w:rsidR="00745406" w:rsidRPr="00745406">
        <w:rPr>
          <w:lang w:val="ru-RU"/>
        </w:rPr>
        <w:t xml:space="preserve">содержатся атрибуты </w:t>
      </w:r>
      <w:r w:rsidR="00745406">
        <w:rPr>
          <w:lang w:val="ru-RU"/>
        </w:rPr>
        <w:t>«</w:t>
      </w:r>
      <w:r w:rsidR="00745406" w:rsidRPr="00745406">
        <w:rPr>
          <w:lang w:val="ru-RU"/>
        </w:rPr>
        <w:t>Признак включения в выписку сведений о фактах назначения</w:t>
      </w:r>
      <w:r w:rsidR="00745406">
        <w:rPr>
          <w:lang w:val="ru-RU"/>
        </w:rPr>
        <w:t>»</w:t>
      </w:r>
      <w:r w:rsidR="00745406" w:rsidRPr="00745406">
        <w:rPr>
          <w:lang w:val="ru-RU"/>
        </w:rPr>
        <w:t xml:space="preserve">, </w:t>
      </w:r>
      <w:r w:rsidR="00745406">
        <w:rPr>
          <w:lang w:val="ru-RU"/>
        </w:rPr>
        <w:t>«</w:t>
      </w:r>
      <w:r w:rsidR="00745406" w:rsidRPr="00745406">
        <w:rPr>
          <w:lang w:val="ru-RU"/>
        </w:rPr>
        <w:t>Дата окончания действия назначения</w:t>
      </w:r>
      <w:r w:rsidR="00745406">
        <w:rPr>
          <w:lang w:val="ru-RU"/>
        </w:rPr>
        <w:t>»</w:t>
      </w:r>
      <w:r w:rsidR="00745406" w:rsidRPr="00745406">
        <w:rPr>
          <w:lang w:val="ru-RU"/>
        </w:rPr>
        <w:t xml:space="preserve"> и др., описывающие назначение мер социальной защиты. В КМД не было подходящей сущности для привязки, и было решено создать сущность </w:t>
      </w:r>
      <w:r w:rsidR="00745406" w:rsidRPr="00745406">
        <w:rPr>
          <w:i/>
          <w:iCs/>
          <w:lang w:val="ru-RU"/>
        </w:rPr>
        <w:t>«Назначение мер социальной защиты (поддержки)»</w:t>
      </w:r>
      <w:r w:rsidR="00745406" w:rsidRPr="00745406">
        <w:rPr>
          <w:lang w:val="ru-RU"/>
        </w:rPr>
        <w:t xml:space="preserve"> под классом </w:t>
      </w:r>
      <w:r w:rsidR="00745406" w:rsidRPr="00745406">
        <w:rPr>
          <w:i/>
          <w:iCs/>
          <w:lang w:val="ru-RU"/>
        </w:rPr>
        <w:t>«Действие»</w:t>
      </w:r>
      <w:r w:rsidR="00745406">
        <w:rPr>
          <w:lang w:val="ru-RU"/>
        </w:rPr>
        <w:t>.</w:t>
      </w:r>
    </w:p>
    <w:p w14:paraId="1DE0339C" w14:textId="3D28A0EB" w:rsidR="00745406" w:rsidRPr="001B558B" w:rsidRDefault="00745406" w:rsidP="00C6791E">
      <w:pPr>
        <w:pStyle w:val="a5"/>
        <w:rPr>
          <w:lang w:val="ru-RU"/>
        </w:rPr>
      </w:pPr>
      <w:r w:rsidRPr="001B558B">
        <w:rPr>
          <w:lang w:val="ru-RU"/>
        </w:rPr>
        <w:t>Предложения от поставщиков данных в ЕИП НСУД регулярно рассматриваются онтологами Центра компетенций в ЕИП НСУД. Подробн</w:t>
      </w:r>
      <w:r>
        <w:rPr>
          <w:lang w:val="ru-RU"/>
        </w:rPr>
        <w:t>ее</w:t>
      </w:r>
      <w:r w:rsidRPr="001B558B">
        <w:rPr>
          <w:lang w:val="ru-RU"/>
        </w:rPr>
        <w:t xml:space="preserve"> </w:t>
      </w:r>
      <w:r>
        <w:rPr>
          <w:lang w:val="ru-RU"/>
        </w:rPr>
        <w:t xml:space="preserve">о том, какие термины могут быть сущностями КМД и как описывать новые термины в КМД, </w:t>
      </w:r>
      <w:r w:rsidRPr="001B558B">
        <w:rPr>
          <w:lang w:val="ru-RU"/>
        </w:rPr>
        <w:t>см. в разделе 3.</w:t>
      </w:r>
    </w:p>
    <w:p w14:paraId="70686FF4" w14:textId="517C0414" w:rsidR="0066729A" w:rsidRPr="00D1057D" w:rsidRDefault="00526093" w:rsidP="000762F0">
      <w:pPr>
        <w:pStyle w:val="2"/>
        <w:rPr>
          <w:lang w:val="ru-RU"/>
        </w:rPr>
      </w:pPr>
      <w:r>
        <w:rPr>
          <w:lang w:val="ru-RU"/>
        </w:rPr>
        <w:t>Ограничения</w:t>
      </w:r>
      <w:r w:rsidR="000762F0">
        <w:rPr>
          <w:lang w:val="ru-RU"/>
        </w:rPr>
        <w:t>, накладываемые на описание сущностей КМД</w:t>
      </w:r>
    </w:p>
    <w:p w14:paraId="7E19C392" w14:textId="4D05E806" w:rsidR="00A2087C" w:rsidRDefault="000762F0" w:rsidP="007E476B">
      <w:pPr>
        <w:pStyle w:val="a5"/>
        <w:numPr>
          <w:ilvl w:val="2"/>
          <w:numId w:val="52"/>
        </w:numPr>
        <w:rPr>
          <w:lang w:val="ru-RU"/>
        </w:rPr>
      </w:pPr>
      <w:r>
        <w:rPr>
          <w:lang w:val="ru-RU"/>
        </w:rPr>
        <w:t xml:space="preserve">Ограничения, накладываемые на описание сущностей КМД </w:t>
      </w:r>
      <w:r w:rsidR="007E476B">
        <w:rPr>
          <w:lang w:val="ru-RU"/>
        </w:rPr>
        <w:t xml:space="preserve">в связи с </w:t>
      </w:r>
      <w:r>
        <w:rPr>
          <w:lang w:val="ru-RU"/>
        </w:rPr>
        <w:t xml:space="preserve">идеологией формата </w:t>
      </w:r>
      <w:r>
        <w:t>OWL</w:t>
      </w:r>
      <w:r>
        <w:rPr>
          <w:lang w:val="ru-RU"/>
        </w:rPr>
        <w:t>, лежащего в основе модели</w:t>
      </w:r>
    </w:p>
    <w:p w14:paraId="7D1A214D" w14:textId="5E55E3DC" w:rsidR="00F44179" w:rsidRDefault="009F3E72" w:rsidP="009F3E72">
      <w:pPr>
        <w:pStyle w:val="a5"/>
        <w:rPr>
          <w:lang w:val="ru-RU"/>
        </w:rPr>
      </w:pPr>
      <w:r>
        <w:rPr>
          <w:lang w:val="ru-RU"/>
        </w:rPr>
        <w:lastRenderedPageBreak/>
        <w:t>Основным ограничением, котор</w:t>
      </w:r>
      <w:r w:rsidR="00BC7E3A">
        <w:rPr>
          <w:lang w:val="ru-RU"/>
        </w:rPr>
        <w:t>ое</w:t>
      </w:r>
      <w:r>
        <w:rPr>
          <w:lang w:val="ru-RU"/>
        </w:rPr>
        <w:t xml:space="preserve"> данный формат накладывает на описание сущностей КМД, является следующее:</w:t>
      </w:r>
      <w:r w:rsidR="00A2087C">
        <w:rPr>
          <w:lang w:val="ru-RU"/>
        </w:rPr>
        <w:t xml:space="preserve"> с</w:t>
      </w:r>
      <w:r w:rsidR="00F44179">
        <w:rPr>
          <w:lang w:val="ru-RU"/>
        </w:rPr>
        <w:t xml:space="preserve">ущность КМД, являющаяся подклассом </w:t>
      </w:r>
      <w:r w:rsidR="00F970AB">
        <w:rPr>
          <w:lang w:val="ru-RU"/>
        </w:rPr>
        <w:t xml:space="preserve">другой </w:t>
      </w:r>
      <w:r w:rsidR="00F44179">
        <w:rPr>
          <w:lang w:val="ru-RU"/>
        </w:rPr>
        <w:t>сущности,</w:t>
      </w:r>
      <w:r w:rsidR="00F970AB">
        <w:rPr>
          <w:lang w:val="ru-RU"/>
        </w:rPr>
        <w:t xml:space="preserve"> </w:t>
      </w:r>
      <w:r w:rsidR="00F44179">
        <w:rPr>
          <w:lang w:val="ru-RU"/>
        </w:rPr>
        <w:t xml:space="preserve">должна наследовать все атрибуты </w:t>
      </w:r>
      <w:r w:rsidR="00F970AB">
        <w:rPr>
          <w:lang w:val="ru-RU"/>
        </w:rPr>
        <w:t>надкласса</w:t>
      </w:r>
      <w:r>
        <w:rPr>
          <w:lang w:val="ru-RU"/>
        </w:rPr>
        <w:t xml:space="preserve"> и все его связи с другими сущностями КМД</w:t>
      </w:r>
      <w:r w:rsidR="00F44179">
        <w:rPr>
          <w:lang w:val="ru-RU"/>
        </w:rPr>
        <w:t>. Если она не может наследовать данные признаки, то следует найти для не</w:t>
      </w:r>
      <w:r w:rsidR="005C1BD6">
        <w:rPr>
          <w:lang w:val="ru-RU"/>
        </w:rPr>
        <w:t>е</w:t>
      </w:r>
      <w:r w:rsidR="00F44179">
        <w:rPr>
          <w:lang w:val="ru-RU"/>
        </w:rPr>
        <w:t xml:space="preserve"> другое место в КМД.</w:t>
      </w:r>
    </w:p>
    <w:p w14:paraId="52BBE03E" w14:textId="77777777" w:rsidR="00A342E8" w:rsidRDefault="00F44179" w:rsidP="00EC6FCC">
      <w:pPr>
        <w:pStyle w:val="a5"/>
        <w:rPr>
          <w:lang w:val="ru-RU"/>
        </w:rPr>
      </w:pPr>
      <w:r w:rsidRPr="00F44179">
        <w:rPr>
          <w:lang w:val="ru-RU"/>
        </w:rPr>
        <w:t xml:space="preserve">Например, </w:t>
      </w:r>
      <w:r w:rsidR="00EC6FCC">
        <w:rPr>
          <w:lang w:val="ru-RU"/>
        </w:rPr>
        <w:t xml:space="preserve">у сущности «Физическое лицо» в КМД есть атрибуты: «Фамилия», «Имя», «Отчество», «Пол», «Дата рождения», «Место рождения» и др. </w:t>
      </w:r>
      <w:r w:rsidR="00A342E8">
        <w:rPr>
          <w:lang w:val="ru-RU"/>
        </w:rPr>
        <w:t>Сущность</w:t>
      </w:r>
      <w:r w:rsidR="00EC6FCC">
        <w:rPr>
          <w:lang w:val="ru-RU"/>
        </w:rPr>
        <w:t xml:space="preserve"> </w:t>
      </w:r>
      <w:r>
        <w:rPr>
          <w:lang w:val="ru-RU"/>
        </w:rPr>
        <w:t>«</w:t>
      </w:r>
      <w:r w:rsidRPr="00F44179">
        <w:rPr>
          <w:lang w:val="ru-RU"/>
        </w:rPr>
        <w:t>Ответственное лицо</w:t>
      </w:r>
      <w:r>
        <w:rPr>
          <w:lang w:val="ru-RU"/>
        </w:rPr>
        <w:t>»</w:t>
      </w:r>
      <w:r w:rsidR="00EC6FCC">
        <w:rPr>
          <w:lang w:val="ru-RU"/>
        </w:rPr>
        <w:t xml:space="preserve"> не может наследовать такие атрибуты, т. к. ответственным лицом может быть не только физическое, но и юридическое лицо. </w:t>
      </w:r>
      <w:r w:rsidRPr="00F44179">
        <w:rPr>
          <w:lang w:val="ru-RU"/>
        </w:rPr>
        <w:t xml:space="preserve">Следовательно, </w:t>
      </w:r>
      <w:r>
        <w:rPr>
          <w:lang w:val="ru-RU"/>
        </w:rPr>
        <w:t>сущность «</w:t>
      </w:r>
      <w:r w:rsidRPr="00F44179">
        <w:rPr>
          <w:lang w:val="ru-RU"/>
        </w:rPr>
        <w:t>Ответственное лицо</w:t>
      </w:r>
      <w:r>
        <w:rPr>
          <w:lang w:val="ru-RU"/>
        </w:rPr>
        <w:t>»</w:t>
      </w:r>
      <w:r w:rsidRPr="00F44179">
        <w:rPr>
          <w:lang w:val="ru-RU"/>
        </w:rPr>
        <w:t xml:space="preserve"> не может быть подклассом класса </w:t>
      </w:r>
      <w:r>
        <w:rPr>
          <w:lang w:val="ru-RU"/>
        </w:rPr>
        <w:t>«</w:t>
      </w:r>
      <w:r w:rsidRPr="00F44179">
        <w:rPr>
          <w:lang w:val="ru-RU"/>
        </w:rPr>
        <w:t>Физическое лицо</w:t>
      </w:r>
      <w:r>
        <w:rPr>
          <w:lang w:val="ru-RU"/>
        </w:rPr>
        <w:t>»</w:t>
      </w:r>
      <w:r w:rsidRPr="00F44179">
        <w:rPr>
          <w:lang w:val="ru-RU"/>
        </w:rPr>
        <w:t xml:space="preserve">. </w:t>
      </w:r>
      <w:r w:rsidR="008A2102">
        <w:rPr>
          <w:lang w:val="ru-RU"/>
        </w:rPr>
        <w:t xml:space="preserve">В </w:t>
      </w:r>
      <w:r w:rsidR="00EC6FCC">
        <w:rPr>
          <w:lang w:val="ru-RU"/>
        </w:rPr>
        <w:t>итоге, объект КМД</w:t>
      </w:r>
      <w:r w:rsidR="008A2102">
        <w:rPr>
          <w:lang w:val="ru-RU"/>
        </w:rPr>
        <w:t xml:space="preserve"> </w:t>
      </w:r>
      <w:r>
        <w:rPr>
          <w:lang w:val="ru-RU"/>
        </w:rPr>
        <w:t xml:space="preserve">«Ответственное лицо» </w:t>
      </w:r>
      <w:r w:rsidR="00EC6FCC">
        <w:rPr>
          <w:lang w:val="ru-RU"/>
        </w:rPr>
        <w:t xml:space="preserve">был </w:t>
      </w:r>
      <w:r w:rsidR="008A2102">
        <w:rPr>
          <w:lang w:val="ru-RU"/>
        </w:rPr>
        <w:t>помещен под</w:t>
      </w:r>
      <w:r w:rsidRPr="00F44179">
        <w:rPr>
          <w:lang w:val="ru-RU"/>
        </w:rPr>
        <w:t xml:space="preserve"> класс </w:t>
      </w:r>
      <w:r>
        <w:rPr>
          <w:lang w:val="ru-RU"/>
        </w:rPr>
        <w:t>«</w:t>
      </w:r>
      <w:r w:rsidRPr="00F44179">
        <w:rPr>
          <w:lang w:val="ru-RU"/>
        </w:rPr>
        <w:t>Субъект права</w:t>
      </w:r>
      <w:r>
        <w:rPr>
          <w:lang w:val="ru-RU"/>
        </w:rPr>
        <w:t>»</w:t>
      </w:r>
      <w:r w:rsidR="00FF0136">
        <w:rPr>
          <w:lang w:val="ru-RU"/>
        </w:rPr>
        <w:t>,</w:t>
      </w:r>
      <w:r w:rsidR="008A2102">
        <w:rPr>
          <w:lang w:val="ru-RU"/>
        </w:rPr>
        <w:t xml:space="preserve"> и </w:t>
      </w:r>
      <w:r w:rsidR="00FF0136">
        <w:rPr>
          <w:lang w:val="ru-RU"/>
        </w:rPr>
        <w:t>к нему были добавлены именованные</w:t>
      </w:r>
      <w:r w:rsidR="008A2102">
        <w:rPr>
          <w:lang w:val="ru-RU"/>
        </w:rPr>
        <w:t xml:space="preserve"> с</w:t>
      </w:r>
      <w:r>
        <w:rPr>
          <w:lang w:val="ru-RU"/>
        </w:rPr>
        <w:t>вязи</w:t>
      </w:r>
      <w:r w:rsidRPr="00F44179">
        <w:rPr>
          <w:lang w:val="ru-RU"/>
        </w:rPr>
        <w:t>:</w:t>
      </w:r>
    </w:p>
    <w:p w14:paraId="0E03D01C" w14:textId="77777777" w:rsidR="00A342E8" w:rsidRDefault="00F44179" w:rsidP="00EC6FCC">
      <w:pPr>
        <w:pStyle w:val="a5"/>
        <w:rPr>
          <w:i/>
          <w:iCs/>
          <w:lang w:val="ru-RU"/>
        </w:rPr>
      </w:pPr>
      <w:r w:rsidRPr="00F44179">
        <w:rPr>
          <w:i/>
          <w:iCs/>
          <w:lang w:val="ru-RU"/>
        </w:rPr>
        <w:t>Ответственное лицо «может являться» Физическое лицо</w:t>
      </w:r>
    </w:p>
    <w:p w14:paraId="1F792C91" w14:textId="43538CCD" w:rsidR="00F44179" w:rsidRPr="00D64386" w:rsidRDefault="00F44179" w:rsidP="00EC6FCC">
      <w:pPr>
        <w:pStyle w:val="a5"/>
        <w:rPr>
          <w:lang w:val="ru-RU"/>
        </w:rPr>
      </w:pPr>
      <w:r w:rsidRPr="00F44179">
        <w:rPr>
          <w:i/>
          <w:iCs/>
          <w:lang w:val="ru-RU"/>
        </w:rPr>
        <w:t>Ответственное лицо «может являться» Юридическое лицо</w:t>
      </w:r>
    </w:p>
    <w:p w14:paraId="620C63A2" w14:textId="759BFEDF" w:rsidR="00D264E2" w:rsidRDefault="009F3E72" w:rsidP="009F3E72">
      <w:pPr>
        <w:pStyle w:val="a5"/>
        <w:ind w:firstLine="0"/>
        <w:rPr>
          <w:lang w:val="ru-RU"/>
        </w:rPr>
      </w:pPr>
      <w:r w:rsidRPr="009F3E72">
        <w:rPr>
          <w:b/>
          <w:bCs/>
          <w:i/>
          <w:iCs/>
          <w:lang w:val="ru-RU"/>
        </w:rPr>
        <w:t>Примечание</w:t>
      </w:r>
      <w:r>
        <w:rPr>
          <w:lang w:val="ru-RU"/>
        </w:rPr>
        <w:t>:</w:t>
      </w:r>
    </w:p>
    <w:p w14:paraId="449B36D1" w14:textId="4A9F3052" w:rsidR="005B5656" w:rsidRDefault="00F95965" w:rsidP="005B5656">
      <w:pPr>
        <w:pStyle w:val="a5"/>
        <w:rPr>
          <w:lang w:val="ru-RU"/>
        </w:rPr>
      </w:pPr>
      <w:r>
        <w:rPr>
          <w:lang w:val="ru-RU"/>
        </w:rPr>
        <w:t xml:space="preserve">Связь между сущностями КМД – это отношение, </w:t>
      </w:r>
      <w:r w:rsidR="00D85F55">
        <w:rPr>
          <w:lang w:val="ru-RU"/>
        </w:rPr>
        <w:t>соединяющее два класса концептуальной модели</w:t>
      </w:r>
      <w:r w:rsidR="005B5656">
        <w:rPr>
          <w:lang w:val="ru-RU"/>
        </w:rPr>
        <w:t xml:space="preserve"> и образующее триплет (предложение, состо</w:t>
      </w:r>
      <w:r w:rsidR="00264F15">
        <w:rPr>
          <w:lang w:val="ru-RU"/>
        </w:rPr>
        <w:t>ще</w:t>
      </w:r>
      <w:r w:rsidR="005B5656">
        <w:rPr>
          <w:lang w:val="ru-RU"/>
        </w:rPr>
        <w:t>е из трех членов: Субъект + Предикат + Объект)</w:t>
      </w:r>
      <w:r w:rsidR="00D85F55">
        <w:rPr>
          <w:lang w:val="ru-RU"/>
        </w:rPr>
        <w:t>.</w:t>
      </w:r>
      <w:r w:rsidR="005B5656">
        <w:rPr>
          <w:lang w:val="ru-RU"/>
        </w:rPr>
        <w:t xml:space="preserve"> Например, класс «Организация» в КМД имеет связи:</w:t>
      </w:r>
    </w:p>
    <w:p w14:paraId="43CE334E" w14:textId="77777777" w:rsidR="005B5656" w:rsidRDefault="005B5656" w:rsidP="005B5656">
      <w:pPr>
        <w:pStyle w:val="a5"/>
        <w:rPr>
          <w:i/>
          <w:iCs/>
          <w:lang w:val="ru-RU"/>
        </w:rPr>
      </w:pPr>
      <w:r>
        <w:rPr>
          <w:i/>
          <w:iCs/>
          <w:lang w:val="ru-RU"/>
        </w:rPr>
        <w:t>Организация «может иметь» Офис</w:t>
      </w:r>
    </w:p>
    <w:p w14:paraId="14E53347" w14:textId="42EEA3D6" w:rsidR="005B5656" w:rsidRDefault="005B5656" w:rsidP="005B5656">
      <w:pPr>
        <w:pStyle w:val="a5"/>
        <w:rPr>
          <w:i/>
          <w:iCs/>
          <w:lang w:val="ru-RU"/>
        </w:rPr>
      </w:pPr>
      <w:r>
        <w:rPr>
          <w:i/>
          <w:iCs/>
          <w:lang w:val="ru-RU"/>
        </w:rPr>
        <w:t>Организация «может являться» Юридическое лицо</w:t>
      </w:r>
    </w:p>
    <w:p w14:paraId="1BADCC8B" w14:textId="40BE71FB" w:rsidR="005B5656" w:rsidRPr="005B5656" w:rsidRDefault="00D2631B" w:rsidP="005B5656">
      <w:pPr>
        <w:pStyle w:val="a5"/>
        <w:rPr>
          <w:lang w:val="ru-RU"/>
        </w:rPr>
      </w:pPr>
      <w:r>
        <w:rPr>
          <w:lang w:val="ru-RU"/>
        </w:rPr>
        <w:t>г</w:t>
      </w:r>
      <w:r w:rsidR="005B5656">
        <w:rPr>
          <w:lang w:val="ru-RU"/>
        </w:rPr>
        <w:t>де «Организация» – субъект, «может иметь» и «может являться» – предикаты, «Офис» и «Юридическое лицо» – объекты.</w:t>
      </w:r>
    </w:p>
    <w:p w14:paraId="5BD3100B" w14:textId="28A31EE6" w:rsidR="00D85F55" w:rsidRDefault="00D85F55" w:rsidP="005B5656">
      <w:pPr>
        <w:pStyle w:val="a5"/>
        <w:rPr>
          <w:lang w:val="ru-RU"/>
        </w:rPr>
      </w:pPr>
      <w:r>
        <w:rPr>
          <w:lang w:val="ru-RU"/>
        </w:rPr>
        <w:t>Связи отображаются в блоке «Связи с объектами КМД» окна концептуальной модели</w:t>
      </w:r>
      <w:r w:rsidR="005B5656">
        <w:rPr>
          <w:lang w:val="ru-RU"/>
        </w:rPr>
        <w:t>.</w:t>
      </w:r>
    </w:p>
    <w:p w14:paraId="68A92F1E" w14:textId="28090B35" w:rsidR="007E476B" w:rsidRDefault="007E476B" w:rsidP="007E476B">
      <w:pPr>
        <w:pStyle w:val="a5"/>
        <w:numPr>
          <w:ilvl w:val="2"/>
          <w:numId w:val="52"/>
        </w:numPr>
        <w:rPr>
          <w:lang w:val="ru-RU"/>
        </w:rPr>
      </w:pPr>
      <w:r>
        <w:rPr>
          <w:lang w:val="ru-RU"/>
        </w:rPr>
        <w:t>Ограничения, связанные с р</w:t>
      </w:r>
      <w:r w:rsidR="00487F2B">
        <w:rPr>
          <w:lang w:val="ru-RU"/>
        </w:rPr>
        <w:t>едактор</w:t>
      </w:r>
      <w:r>
        <w:rPr>
          <w:lang w:val="ru-RU"/>
        </w:rPr>
        <w:t>ом</w:t>
      </w:r>
      <w:r w:rsidR="00487F2B">
        <w:rPr>
          <w:lang w:val="ru-RU"/>
        </w:rPr>
        <w:t xml:space="preserve"> концептуальной модели в ЕИП НСУД</w:t>
      </w:r>
    </w:p>
    <w:p w14:paraId="093E6932" w14:textId="24733590" w:rsidR="00841EE2" w:rsidRDefault="007E476B" w:rsidP="007E476B">
      <w:pPr>
        <w:pStyle w:val="a5"/>
        <w:rPr>
          <w:lang w:val="ru-RU"/>
        </w:rPr>
      </w:pPr>
      <w:r>
        <w:rPr>
          <w:lang w:val="ru-RU"/>
        </w:rPr>
        <w:t xml:space="preserve">Редактор концептуальной модели в ЕИП НСУД </w:t>
      </w:r>
      <w:r w:rsidR="00487F2B">
        <w:rPr>
          <w:lang w:val="ru-RU"/>
        </w:rPr>
        <w:t xml:space="preserve">основан на принципах </w:t>
      </w:r>
      <w:r w:rsidR="009F3E72">
        <w:rPr>
          <w:lang w:val="ru-RU"/>
        </w:rPr>
        <w:t xml:space="preserve">программного продукта </w:t>
      </w:r>
      <w:r w:rsidR="00487F2B" w:rsidRPr="00D1057D">
        <w:rPr>
          <w:lang w:val="ru-RU"/>
        </w:rPr>
        <w:t>Protégé</w:t>
      </w:r>
      <w:r w:rsidR="009F3E72">
        <w:rPr>
          <w:lang w:val="ru-RU"/>
        </w:rPr>
        <w:t xml:space="preserve"> (редактор онтологических моделей, </w:t>
      </w:r>
      <w:r w:rsidR="009F3E72" w:rsidRPr="00D1057D">
        <w:rPr>
          <w:lang w:val="ru-RU"/>
        </w:rPr>
        <w:t xml:space="preserve">распространяемый на условиях свободного программного обеспечения и доступный в форматах настольного </w:t>
      </w:r>
      <w:r w:rsidR="00CA526B">
        <w:rPr>
          <w:lang w:val="ru-RU"/>
        </w:rPr>
        <w:t xml:space="preserve">приложения </w:t>
      </w:r>
      <w:r w:rsidR="009F3E72" w:rsidRPr="00D1057D">
        <w:rPr>
          <w:lang w:val="ru-RU"/>
        </w:rPr>
        <w:t>и веб-приложения</w:t>
      </w:r>
      <w:r w:rsidR="009F3E72">
        <w:rPr>
          <w:lang w:val="ru-RU"/>
        </w:rPr>
        <w:t>)</w:t>
      </w:r>
      <w:r w:rsidR="00D264E2">
        <w:rPr>
          <w:lang w:val="ru-RU"/>
        </w:rPr>
        <w:t>. По состоянию на сентябрь 2023 г.,</w:t>
      </w:r>
      <w:r w:rsidR="00487F2B">
        <w:rPr>
          <w:lang w:val="ru-RU"/>
        </w:rPr>
        <w:t xml:space="preserve"> </w:t>
      </w:r>
      <w:r>
        <w:rPr>
          <w:lang w:val="ru-RU"/>
        </w:rPr>
        <w:t>инструмент</w:t>
      </w:r>
      <w:r w:rsidR="009F3E72">
        <w:rPr>
          <w:lang w:val="ru-RU"/>
        </w:rPr>
        <w:t xml:space="preserve"> </w:t>
      </w:r>
      <w:r w:rsidR="00487F2B">
        <w:rPr>
          <w:lang w:val="ru-RU"/>
        </w:rPr>
        <w:t xml:space="preserve">находится в </w:t>
      </w:r>
      <w:r w:rsidR="00D264E2">
        <w:rPr>
          <w:lang w:val="ru-RU"/>
        </w:rPr>
        <w:t>процессе доработки</w:t>
      </w:r>
      <w:r w:rsidR="00487F2B">
        <w:rPr>
          <w:lang w:val="ru-RU"/>
        </w:rPr>
        <w:t xml:space="preserve">, </w:t>
      </w:r>
      <w:r w:rsidR="00D264E2">
        <w:rPr>
          <w:lang w:val="ru-RU"/>
        </w:rPr>
        <w:t>поэтому реализован</w:t>
      </w:r>
      <w:r w:rsidR="00487F2B">
        <w:rPr>
          <w:lang w:val="ru-RU"/>
        </w:rPr>
        <w:t xml:space="preserve"> не весь </w:t>
      </w:r>
      <w:r w:rsidR="00D264E2">
        <w:rPr>
          <w:lang w:val="ru-RU"/>
        </w:rPr>
        <w:t xml:space="preserve">необходимый </w:t>
      </w:r>
      <w:r w:rsidR="00487F2B">
        <w:rPr>
          <w:lang w:val="ru-RU"/>
        </w:rPr>
        <w:t>функционал.</w:t>
      </w:r>
    </w:p>
    <w:p w14:paraId="2053383A" w14:textId="1A756CA5" w:rsidR="00D34115" w:rsidRDefault="00D34115" w:rsidP="00B666D3">
      <w:pPr>
        <w:pStyle w:val="a5"/>
        <w:rPr>
          <w:lang w:val="ru-RU"/>
        </w:rPr>
      </w:pPr>
      <w:r>
        <w:rPr>
          <w:lang w:val="ru-RU"/>
        </w:rPr>
        <w:t>В частности, не реализованы следующие функции:</w:t>
      </w:r>
    </w:p>
    <w:p w14:paraId="49BAABBF" w14:textId="243D58AE" w:rsidR="00D34115" w:rsidRDefault="00D34115" w:rsidP="00D34115">
      <w:pPr>
        <w:pStyle w:val="a5"/>
        <w:numPr>
          <w:ilvl w:val="0"/>
          <w:numId w:val="39"/>
        </w:numPr>
        <w:rPr>
          <w:lang w:val="ru-RU"/>
        </w:rPr>
      </w:pPr>
      <w:r>
        <w:rPr>
          <w:lang w:val="ru-RU"/>
        </w:rPr>
        <w:lastRenderedPageBreak/>
        <w:t>наследование атрибутов и связей надклассов</w:t>
      </w:r>
      <w:r w:rsidR="009D615B">
        <w:rPr>
          <w:lang w:val="ru-RU"/>
        </w:rPr>
        <w:t xml:space="preserve"> </w:t>
      </w:r>
      <w:r>
        <w:rPr>
          <w:lang w:val="ru-RU"/>
        </w:rPr>
        <w:t>– подклассами.</w:t>
      </w:r>
    </w:p>
    <w:p w14:paraId="2C63ECD6" w14:textId="432BBB19" w:rsidR="00D34115" w:rsidRPr="00D34115" w:rsidRDefault="00D34115" w:rsidP="00700416">
      <w:pPr>
        <w:pStyle w:val="a5"/>
        <w:rPr>
          <w:lang w:val="ru-RU"/>
        </w:rPr>
      </w:pPr>
      <w:r>
        <w:rPr>
          <w:lang w:val="ru-RU"/>
        </w:rPr>
        <w:t>Например, класс «</w:t>
      </w:r>
      <w:r w:rsidR="00ED2646">
        <w:rPr>
          <w:lang w:val="ru-RU"/>
        </w:rPr>
        <w:t>Крупногабаритное транспортное средство</w:t>
      </w:r>
      <w:r>
        <w:rPr>
          <w:lang w:val="ru-RU"/>
        </w:rPr>
        <w:t>» является подклассом класса «</w:t>
      </w:r>
      <w:r w:rsidR="00ED2646">
        <w:rPr>
          <w:lang w:val="ru-RU"/>
        </w:rPr>
        <w:t>Транспортное средство</w:t>
      </w:r>
      <w:r>
        <w:rPr>
          <w:lang w:val="ru-RU"/>
        </w:rPr>
        <w:t>». У класса «</w:t>
      </w:r>
      <w:r w:rsidR="00ED2646">
        <w:rPr>
          <w:lang w:val="ru-RU"/>
        </w:rPr>
        <w:t>Транспортное средство</w:t>
      </w:r>
      <w:r>
        <w:rPr>
          <w:lang w:val="ru-RU"/>
        </w:rPr>
        <w:t xml:space="preserve">» есть атрибуты: </w:t>
      </w:r>
      <w:r w:rsidR="00490DD2">
        <w:rPr>
          <w:i/>
          <w:iCs/>
          <w:lang w:val="ru-RU"/>
        </w:rPr>
        <w:t>Государственный регистрационный номер</w:t>
      </w:r>
      <w:r>
        <w:rPr>
          <w:i/>
          <w:iCs/>
          <w:lang w:val="ru-RU"/>
        </w:rPr>
        <w:t xml:space="preserve">, </w:t>
      </w:r>
      <w:r w:rsidR="00490DD2">
        <w:rPr>
          <w:i/>
          <w:iCs/>
          <w:lang w:val="ru-RU"/>
        </w:rPr>
        <w:t xml:space="preserve">Идентификационный номер </w:t>
      </w:r>
      <w:r w:rsidR="00490DD2" w:rsidRPr="00490DD2">
        <w:rPr>
          <w:i/>
          <w:iCs/>
          <w:lang w:val="ru-RU"/>
        </w:rPr>
        <w:t>(</w:t>
      </w:r>
      <w:r w:rsidR="00490DD2">
        <w:rPr>
          <w:i/>
          <w:iCs/>
        </w:rPr>
        <w:t>VIN</w:t>
      </w:r>
      <w:r w:rsidR="00490DD2" w:rsidRPr="00490DD2">
        <w:rPr>
          <w:i/>
          <w:iCs/>
          <w:lang w:val="ru-RU"/>
        </w:rPr>
        <w:t>)</w:t>
      </w:r>
      <w:r>
        <w:rPr>
          <w:i/>
          <w:iCs/>
          <w:lang w:val="ru-RU"/>
        </w:rPr>
        <w:t xml:space="preserve">, </w:t>
      </w:r>
      <w:r w:rsidR="00490DD2">
        <w:rPr>
          <w:i/>
          <w:iCs/>
          <w:lang w:val="ru-RU"/>
        </w:rPr>
        <w:t>Год выпуска, Марка, Модель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>и др. Все эти атрибуты должны наследоваться классом «</w:t>
      </w:r>
      <w:r w:rsidR="00490DD2">
        <w:rPr>
          <w:lang w:val="ru-RU"/>
        </w:rPr>
        <w:t>Крупногабаритное транспортное средство</w:t>
      </w:r>
      <w:r>
        <w:rPr>
          <w:lang w:val="ru-RU"/>
        </w:rPr>
        <w:t>».</w:t>
      </w:r>
      <w:r w:rsidR="007E476B">
        <w:rPr>
          <w:lang w:val="ru-RU"/>
        </w:rPr>
        <w:t xml:space="preserve"> </w:t>
      </w:r>
      <w:r>
        <w:rPr>
          <w:lang w:val="ru-RU"/>
        </w:rPr>
        <w:t xml:space="preserve">Поскольку в настоящее время механизм наследования </w:t>
      </w:r>
      <w:r w:rsidR="00790A70">
        <w:rPr>
          <w:lang w:val="ru-RU"/>
        </w:rPr>
        <w:t xml:space="preserve">в ЕИП НСУД </w:t>
      </w:r>
      <w:r>
        <w:rPr>
          <w:lang w:val="ru-RU"/>
        </w:rPr>
        <w:t>не реализован, наследуемые атрибуты подклассов онтологи заводят вручную.</w:t>
      </w:r>
      <w:r w:rsidR="006074E3">
        <w:rPr>
          <w:lang w:val="ru-RU"/>
        </w:rPr>
        <w:t xml:space="preserve"> Тем не менее, данный механизм </w:t>
      </w:r>
      <w:r w:rsidR="000A3D42">
        <w:rPr>
          <w:lang w:val="ru-RU"/>
        </w:rPr>
        <w:t xml:space="preserve">в перспективе будет </w:t>
      </w:r>
      <w:r w:rsidR="00FB7617">
        <w:rPr>
          <w:lang w:val="ru-RU"/>
        </w:rPr>
        <w:t>существовать</w:t>
      </w:r>
      <w:r w:rsidR="000A3D42">
        <w:rPr>
          <w:lang w:val="ru-RU"/>
        </w:rPr>
        <w:t>, и его необходимо учитывать. Иными словами,</w:t>
      </w:r>
      <w:r w:rsidR="006074E3">
        <w:rPr>
          <w:lang w:val="ru-RU"/>
        </w:rPr>
        <w:t xml:space="preserve"> прежде чем помещать новую сущность под тот или иной класс, необходимо проверить, какие атрибуты / связи есть у данного класса или его надклассов</w:t>
      </w:r>
      <w:r w:rsidR="000A3D42">
        <w:rPr>
          <w:lang w:val="ru-RU"/>
        </w:rPr>
        <w:t>;</w:t>
      </w:r>
    </w:p>
    <w:p w14:paraId="4CD386A2" w14:textId="77777777" w:rsidR="00344B2E" w:rsidRDefault="00D34115" w:rsidP="00D34115">
      <w:pPr>
        <w:pStyle w:val="a5"/>
        <w:numPr>
          <w:ilvl w:val="0"/>
          <w:numId w:val="39"/>
        </w:numPr>
        <w:rPr>
          <w:lang w:val="ru-RU"/>
        </w:rPr>
      </w:pPr>
      <w:r>
        <w:rPr>
          <w:lang w:val="ru-RU"/>
        </w:rPr>
        <w:t>множественное наследование подклассов (когда один и тот же класс может являться «потомком» нескольких классов иерархии). В ЕИП НСУД множественное наследование реализовано исключительно посредством именованных связей.</w:t>
      </w:r>
    </w:p>
    <w:p w14:paraId="34CE6CA0" w14:textId="3634877F" w:rsidR="00D34115" w:rsidRDefault="00344B2E" w:rsidP="007D6FE2">
      <w:pPr>
        <w:pStyle w:val="a5"/>
        <w:rPr>
          <w:lang w:val="ru-RU"/>
        </w:rPr>
      </w:pPr>
      <w:r>
        <w:rPr>
          <w:lang w:val="ru-RU"/>
        </w:rPr>
        <w:t>Например, класс «</w:t>
      </w:r>
      <w:r w:rsidRPr="00344B2E">
        <w:rPr>
          <w:lang w:val="ru-RU"/>
        </w:rPr>
        <w:t>Свидетельство о рождении</w:t>
      </w:r>
      <w:r>
        <w:rPr>
          <w:lang w:val="ru-RU"/>
        </w:rPr>
        <w:t>»</w:t>
      </w:r>
      <w:r w:rsidRPr="00344B2E">
        <w:rPr>
          <w:lang w:val="ru-RU"/>
        </w:rPr>
        <w:t xml:space="preserve"> является подклассом класса </w:t>
      </w:r>
      <w:r>
        <w:rPr>
          <w:lang w:val="ru-RU"/>
        </w:rPr>
        <w:t>«</w:t>
      </w:r>
      <w:r w:rsidRPr="00344B2E">
        <w:rPr>
          <w:lang w:val="ru-RU"/>
        </w:rPr>
        <w:t>Свидетельство</w:t>
      </w:r>
      <w:r>
        <w:rPr>
          <w:lang w:val="ru-RU"/>
        </w:rPr>
        <w:t>»</w:t>
      </w:r>
      <w:r w:rsidRPr="00344B2E">
        <w:rPr>
          <w:lang w:val="ru-RU"/>
        </w:rPr>
        <w:t xml:space="preserve"> (подкласс </w:t>
      </w:r>
      <w:r>
        <w:rPr>
          <w:lang w:val="ru-RU"/>
        </w:rPr>
        <w:t>сущности «</w:t>
      </w:r>
      <w:r w:rsidRPr="00344B2E">
        <w:rPr>
          <w:lang w:val="ru-RU"/>
        </w:rPr>
        <w:t>Документ</w:t>
      </w:r>
      <w:r>
        <w:rPr>
          <w:lang w:val="ru-RU"/>
        </w:rPr>
        <w:t>»</w:t>
      </w:r>
      <w:r w:rsidRPr="00344B2E">
        <w:rPr>
          <w:lang w:val="ru-RU"/>
        </w:rPr>
        <w:t>)</w:t>
      </w:r>
      <w:r>
        <w:rPr>
          <w:lang w:val="ru-RU"/>
        </w:rPr>
        <w:t>. Но в то же время</w:t>
      </w:r>
      <w:r w:rsidRPr="00344B2E">
        <w:rPr>
          <w:lang w:val="ru-RU"/>
        </w:rPr>
        <w:t xml:space="preserve"> </w:t>
      </w:r>
      <w:r>
        <w:rPr>
          <w:lang w:val="ru-RU"/>
        </w:rPr>
        <w:t>«С</w:t>
      </w:r>
      <w:r w:rsidRPr="00344B2E">
        <w:rPr>
          <w:lang w:val="ru-RU"/>
        </w:rPr>
        <w:t>видетельство о рождении</w:t>
      </w:r>
      <w:r>
        <w:rPr>
          <w:lang w:val="ru-RU"/>
        </w:rPr>
        <w:t>»</w:t>
      </w:r>
      <w:r w:rsidRPr="00344B2E">
        <w:rPr>
          <w:lang w:val="ru-RU"/>
        </w:rPr>
        <w:t xml:space="preserve"> является </w:t>
      </w:r>
      <w:r>
        <w:rPr>
          <w:lang w:val="ru-RU"/>
        </w:rPr>
        <w:t>документом, удостоверяющим личность</w:t>
      </w:r>
      <w:r w:rsidRPr="00344B2E">
        <w:rPr>
          <w:lang w:val="ru-RU"/>
        </w:rPr>
        <w:t xml:space="preserve"> физического лица до получения им паспорт</w:t>
      </w:r>
      <w:r>
        <w:rPr>
          <w:lang w:val="ru-RU"/>
        </w:rPr>
        <w:t>а. В силу ограничений онтологического редактора в ЕИП НСУД, невозможно создать класс «</w:t>
      </w:r>
      <w:r w:rsidRPr="00344B2E">
        <w:rPr>
          <w:lang w:val="ru-RU"/>
        </w:rPr>
        <w:t>Свидетельство о рождении</w:t>
      </w:r>
      <w:r>
        <w:rPr>
          <w:lang w:val="ru-RU"/>
        </w:rPr>
        <w:t>» в двух частях КМД: под классом «Свидетельство» и под классом «Документ, удостоверяющий личность».</w:t>
      </w:r>
      <w:r w:rsidR="007D6FE2">
        <w:rPr>
          <w:lang w:val="ru-RU"/>
        </w:rPr>
        <w:t xml:space="preserve"> Поэтому класс «</w:t>
      </w:r>
      <w:r w:rsidR="007D6FE2" w:rsidRPr="00344B2E">
        <w:rPr>
          <w:lang w:val="ru-RU"/>
        </w:rPr>
        <w:t>Свидетельство о рождении</w:t>
      </w:r>
      <w:r w:rsidR="007D6FE2">
        <w:rPr>
          <w:lang w:val="ru-RU"/>
        </w:rPr>
        <w:t>» был</w:t>
      </w:r>
      <w:r>
        <w:rPr>
          <w:lang w:val="ru-RU"/>
        </w:rPr>
        <w:t xml:space="preserve"> помещен под класс «Свидетельство»</w:t>
      </w:r>
      <w:r w:rsidR="007D6FE2">
        <w:rPr>
          <w:lang w:val="ru-RU"/>
        </w:rPr>
        <w:t xml:space="preserve">, и для него была создана именованная </w:t>
      </w:r>
      <w:r>
        <w:rPr>
          <w:lang w:val="ru-RU"/>
        </w:rPr>
        <w:t xml:space="preserve">связь: </w:t>
      </w:r>
      <w:r w:rsidRPr="00344B2E">
        <w:rPr>
          <w:i/>
          <w:iCs/>
          <w:lang w:val="ru-RU"/>
        </w:rPr>
        <w:t>Свидетельство о рождении «является» Документ, удостоверяющий личность</w:t>
      </w:r>
      <w:r w:rsidR="00703A56">
        <w:rPr>
          <w:lang w:val="ru-RU"/>
        </w:rPr>
        <w:t>.</w:t>
      </w:r>
    </w:p>
    <w:p w14:paraId="26F53E4C" w14:textId="1A7ED913" w:rsidR="000A3D42" w:rsidRPr="00703A56" w:rsidRDefault="000A3D42" w:rsidP="007D6FE2">
      <w:pPr>
        <w:pStyle w:val="a5"/>
        <w:rPr>
          <w:lang w:val="ru-RU"/>
        </w:rPr>
      </w:pPr>
      <w:r>
        <w:rPr>
          <w:lang w:val="ru-RU"/>
        </w:rPr>
        <w:t xml:space="preserve">Обращаем внимание на то, что механизм двойного наследования в онтологическом редакторе ЕИП НСУД останется неизменным и после доработки инструмента, т. е. для отражения множественного наследования рекомендуется использовать описанный выше способ. </w:t>
      </w:r>
    </w:p>
    <w:p w14:paraId="15357ED1" w14:textId="5D2A13D0" w:rsidR="00C63BB0" w:rsidRPr="000037AD" w:rsidRDefault="00B31622" w:rsidP="00A61356">
      <w:pPr>
        <w:pStyle w:val="1"/>
        <w:rPr>
          <w:lang w:val="ru-RU"/>
        </w:rPr>
      </w:pPr>
      <w:r w:rsidRPr="00B31622">
        <w:rPr>
          <w:lang w:val="ru-RU"/>
        </w:rPr>
        <w:t>С</w:t>
      </w:r>
      <w:r w:rsidR="000037AD">
        <w:rPr>
          <w:rFonts w:asciiTheme="minorHAnsi" w:hAnsiTheme="minorHAnsi"/>
          <w:lang w:val="ru-RU"/>
        </w:rPr>
        <w:t>оздание</w:t>
      </w:r>
      <w:r w:rsidR="00C63BB0" w:rsidRPr="00B31622">
        <w:rPr>
          <w:lang w:val="ru-RU"/>
        </w:rPr>
        <w:t xml:space="preserve"> </w:t>
      </w:r>
      <w:r w:rsidR="000037AD">
        <w:rPr>
          <w:rFonts w:asciiTheme="minorHAnsi" w:hAnsiTheme="minorHAnsi"/>
          <w:lang w:val="ru-RU"/>
        </w:rPr>
        <w:t>сущностей</w:t>
      </w:r>
      <w:r w:rsidR="00C63BB0" w:rsidRPr="00B31622">
        <w:rPr>
          <w:lang w:val="ru-RU"/>
        </w:rPr>
        <w:t xml:space="preserve"> </w:t>
      </w:r>
      <w:r w:rsidR="000037AD">
        <w:rPr>
          <w:rFonts w:asciiTheme="minorHAnsi" w:hAnsiTheme="minorHAnsi"/>
          <w:lang w:val="ru-RU"/>
        </w:rPr>
        <w:t>концептуальной</w:t>
      </w:r>
      <w:r w:rsidR="00C63BB0" w:rsidRPr="00B31622">
        <w:rPr>
          <w:lang w:val="ru-RU"/>
        </w:rPr>
        <w:t xml:space="preserve"> </w:t>
      </w:r>
      <w:r w:rsidR="000037AD">
        <w:rPr>
          <w:rFonts w:asciiTheme="minorHAnsi" w:hAnsiTheme="minorHAnsi"/>
          <w:lang w:val="ru-RU"/>
        </w:rPr>
        <w:t>модели</w:t>
      </w:r>
      <w:r w:rsidR="00A95326">
        <w:rPr>
          <w:rFonts w:asciiTheme="minorHAnsi" w:hAnsiTheme="minorHAnsi"/>
          <w:lang w:val="ru-RU"/>
        </w:rPr>
        <w:t xml:space="preserve"> </w:t>
      </w:r>
      <w:r w:rsidR="000037AD">
        <w:rPr>
          <w:rFonts w:asciiTheme="minorHAnsi" w:hAnsiTheme="minorHAnsi"/>
          <w:lang w:val="ru-RU"/>
        </w:rPr>
        <w:t>данных</w:t>
      </w:r>
      <w:r w:rsidR="00C63BB0" w:rsidRPr="00B31622">
        <w:rPr>
          <w:lang w:val="ru-RU"/>
        </w:rPr>
        <w:t xml:space="preserve"> (КМД)</w:t>
      </w:r>
      <w:r w:rsidRPr="00B31622">
        <w:rPr>
          <w:lang w:val="ru-RU"/>
        </w:rPr>
        <w:t xml:space="preserve">: </w:t>
      </w:r>
      <w:r w:rsidR="000037AD">
        <w:rPr>
          <w:rFonts w:asciiTheme="minorHAnsi" w:hAnsiTheme="minorHAnsi"/>
          <w:lang w:val="ru-RU"/>
        </w:rPr>
        <w:t>основные</w:t>
      </w:r>
      <w:r w:rsidRPr="00B31622">
        <w:rPr>
          <w:lang w:val="ru-RU"/>
        </w:rPr>
        <w:t xml:space="preserve"> </w:t>
      </w:r>
      <w:r w:rsidR="000037AD">
        <w:rPr>
          <w:rFonts w:asciiTheme="minorHAnsi" w:hAnsiTheme="minorHAnsi"/>
          <w:lang w:val="ru-RU"/>
        </w:rPr>
        <w:t>рекомендации</w:t>
      </w:r>
    </w:p>
    <w:p w14:paraId="56FA554F" w14:textId="3EE3B4B0" w:rsidR="009C6B54" w:rsidRDefault="009C6B54" w:rsidP="00D523AD">
      <w:pPr>
        <w:spacing w:after="120" w:line="360" w:lineRule="exac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создания сущностей (объектов) КМД в ЕИП НСУД необходимо учитывать следующее:</w:t>
      </w:r>
    </w:p>
    <w:p w14:paraId="3B76E878" w14:textId="6D49302F" w:rsidR="003C4C83" w:rsidRPr="003C4C83" w:rsidRDefault="003C4C83" w:rsidP="00D523AD">
      <w:pPr>
        <w:pStyle w:val="a"/>
        <w:numPr>
          <w:ilvl w:val="0"/>
          <w:numId w:val="47"/>
        </w:numPr>
        <w:spacing w:line="360" w:lineRule="exact"/>
        <w:ind w:left="0" w:firstLine="709"/>
        <w:rPr>
          <w:szCs w:val="28"/>
          <w:lang w:val="ru-RU" w:eastAsia="en-US"/>
        </w:rPr>
      </w:pPr>
      <w:r w:rsidRPr="003C4C83">
        <w:rPr>
          <w:szCs w:val="28"/>
          <w:lang w:val="ru-RU" w:eastAsia="en-US"/>
        </w:rPr>
        <w:t>Какие термины могут быть объектами КМД:</w:t>
      </w:r>
    </w:p>
    <w:p w14:paraId="79D51B8E" w14:textId="77777777" w:rsidR="00146E8A" w:rsidRDefault="003C4C83" w:rsidP="00D523AD">
      <w:pPr>
        <w:pStyle w:val="a"/>
        <w:numPr>
          <w:ilvl w:val="1"/>
          <w:numId w:val="47"/>
        </w:numPr>
        <w:spacing w:line="360" w:lineRule="exact"/>
        <w:ind w:left="0" w:firstLine="709"/>
        <w:rPr>
          <w:szCs w:val="28"/>
          <w:lang w:val="ru-RU" w:eastAsia="en-US"/>
        </w:rPr>
      </w:pPr>
      <w:r w:rsidRPr="003C4C83">
        <w:rPr>
          <w:szCs w:val="28"/>
          <w:lang w:val="ru-RU" w:eastAsia="en-US"/>
        </w:rPr>
        <w:lastRenderedPageBreak/>
        <w:t>прежде всего, имеющие нормативные определения. Проверку нормативных определений рекомендуется осуществлять по «Словарю нормативных определений» в правовой системе «Консультант Плюс»;</w:t>
      </w:r>
    </w:p>
    <w:p w14:paraId="18FACF5D" w14:textId="1BC5442C" w:rsidR="003C4C83" w:rsidRPr="00146E8A" w:rsidRDefault="003C4C83" w:rsidP="00D523AD">
      <w:pPr>
        <w:pStyle w:val="a"/>
        <w:numPr>
          <w:ilvl w:val="1"/>
          <w:numId w:val="47"/>
        </w:numPr>
        <w:spacing w:line="360" w:lineRule="exact"/>
        <w:ind w:left="0" w:firstLine="709"/>
        <w:rPr>
          <w:szCs w:val="28"/>
          <w:lang w:val="ru-RU" w:eastAsia="en-US"/>
        </w:rPr>
      </w:pPr>
      <w:r w:rsidRPr="00146E8A">
        <w:rPr>
          <w:szCs w:val="28"/>
          <w:lang w:val="ru-RU" w:eastAsia="en-US"/>
        </w:rPr>
        <w:t>ключевые термины предметной области, не имеющие нормативных определений (например, термины информационных технологий, важные в контексте ряда видов сведений, связанных с ИТ-тематикой: «Файл», «Артефакт (ИТ)» и др.).</w:t>
      </w:r>
    </w:p>
    <w:p w14:paraId="5549266F" w14:textId="1F2E68D1" w:rsidR="00B65F13" w:rsidRPr="000022F8" w:rsidRDefault="00B65F13" w:rsidP="00D523AD">
      <w:pPr>
        <w:pStyle w:val="affd"/>
        <w:numPr>
          <w:ilvl w:val="0"/>
          <w:numId w:val="47"/>
        </w:numPr>
        <w:spacing w:after="120" w:line="360" w:lineRule="exact"/>
        <w:ind w:left="0" w:firstLine="709"/>
        <w:jc w:val="both"/>
        <w:rPr>
          <w:sz w:val="28"/>
          <w:szCs w:val="28"/>
          <w:lang w:val="ru-RU"/>
        </w:rPr>
      </w:pPr>
      <w:r w:rsidRPr="000022F8">
        <w:rPr>
          <w:sz w:val="28"/>
          <w:szCs w:val="28"/>
          <w:lang w:val="ru-RU"/>
        </w:rPr>
        <w:t>Одно и то же понятие может обозначаться разными терминами (синоним</w:t>
      </w:r>
      <w:r w:rsidR="00146E8A">
        <w:rPr>
          <w:sz w:val="28"/>
          <w:szCs w:val="28"/>
          <w:lang w:val="ru-RU"/>
        </w:rPr>
        <w:t>ия</w:t>
      </w:r>
      <w:r w:rsidRPr="000022F8">
        <w:rPr>
          <w:sz w:val="28"/>
          <w:szCs w:val="28"/>
          <w:lang w:val="ru-RU"/>
        </w:rPr>
        <w:t xml:space="preserve">). Разные термины, обозначающие одно и то же понятие, </w:t>
      </w:r>
      <w:r w:rsidR="001618AA">
        <w:rPr>
          <w:sz w:val="28"/>
          <w:szCs w:val="28"/>
          <w:lang w:val="ru-RU"/>
        </w:rPr>
        <w:t>являются</w:t>
      </w:r>
      <w:r w:rsidRPr="000022F8">
        <w:rPr>
          <w:sz w:val="28"/>
          <w:szCs w:val="28"/>
          <w:lang w:val="ru-RU"/>
        </w:rPr>
        <w:t xml:space="preserve"> </w:t>
      </w:r>
      <w:r w:rsidRPr="001618AA">
        <w:rPr>
          <w:i/>
          <w:iCs/>
          <w:sz w:val="28"/>
          <w:szCs w:val="28"/>
          <w:lang w:val="ru-RU"/>
        </w:rPr>
        <w:t>одной</w:t>
      </w:r>
      <w:r w:rsidRPr="000022F8">
        <w:rPr>
          <w:sz w:val="28"/>
          <w:szCs w:val="28"/>
          <w:lang w:val="ru-RU"/>
        </w:rPr>
        <w:t xml:space="preserve"> сущностью КМД, а не двумя, тремя и т. д. Это означает следующее:</w:t>
      </w:r>
    </w:p>
    <w:p w14:paraId="7669F6F5" w14:textId="1BDB196E" w:rsidR="00B65F13" w:rsidRDefault="00B65F13" w:rsidP="00D523AD">
      <w:pPr>
        <w:pStyle w:val="affd"/>
        <w:numPr>
          <w:ilvl w:val="1"/>
          <w:numId w:val="47"/>
        </w:numPr>
        <w:spacing w:after="120" w:line="360" w:lineRule="exact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B65F13">
        <w:rPr>
          <w:sz w:val="28"/>
          <w:szCs w:val="28"/>
          <w:lang w:val="ru-RU"/>
        </w:rPr>
        <w:t>режде чем добавлять новую сущность</w:t>
      </w:r>
      <w:r>
        <w:rPr>
          <w:sz w:val="28"/>
          <w:szCs w:val="28"/>
          <w:lang w:val="ru-RU"/>
        </w:rPr>
        <w:t xml:space="preserve"> в КМД</w:t>
      </w:r>
      <w:r w:rsidRPr="00B65F1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необходимо</w:t>
      </w:r>
      <w:r w:rsidRPr="00B65F13">
        <w:rPr>
          <w:sz w:val="28"/>
          <w:szCs w:val="28"/>
          <w:lang w:val="ru-RU"/>
        </w:rPr>
        <w:t xml:space="preserve"> </w:t>
      </w:r>
      <w:r w:rsidRPr="001618AA">
        <w:rPr>
          <w:i/>
          <w:iCs/>
          <w:sz w:val="28"/>
          <w:szCs w:val="28"/>
          <w:lang w:val="ru-RU"/>
        </w:rPr>
        <w:t>проверить</w:t>
      </w:r>
      <w:r>
        <w:rPr>
          <w:sz w:val="28"/>
          <w:szCs w:val="28"/>
          <w:lang w:val="ru-RU"/>
        </w:rPr>
        <w:t xml:space="preserve"> наличие в КМД других обозначений данного понятия (синонимичных терминов). Проверка осуществляется при помощи полнотекстового поиска</w:t>
      </w:r>
      <w:r w:rsidRPr="00B65F13">
        <w:rPr>
          <w:sz w:val="28"/>
          <w:szCs w:val="28"/>
          <w:lang w:val="ru-RU"/>
        </w:rPr>
        <w:t>.</w:t>
      </w:r>
    </w:p>
    <w:p w14:paraId="485503F8" w14:textId="57A154DE" w:rsidR="00D523AD" w:rsidRDefault="00B65F13" w:rsidP="00D523AD">
      <w:pPr>
        <w:pStyle w:val="affd"/>
        <w:spacing w:after="120" w:line="360" w:lineRule="exact"/>
        <w:ind w:left="0" w:firstLine="709"/>
        <w:jc w:val="both"/>
        <w:rPr>
          <w:sz w:val="28"/>
          <w:szCs w:val="28"/>
          <w:lang w:val="ru-RU"/>
        </w:rPr>
      </w:pPr>
      <w:r w:rsidRPr="00B65F13">
        <w:rPr>
          <w:sz w:val="28"/>
          <w:szCs w:val="28"/>
          <w:lang w:val="ru-RU"/>
        </w:rPr>
        <w:t xml:space="preserve">Например, </w:t>
      </w:r>
      <w:r w:rsidR="001618AA">
        <w:rPr>
          <w:sz w:val="28"/>
          <w:szCs w:val="28"/>
          <w:lang w:val="ru-RU"/>
        </w:rPr>
        <w:t>в ведомственной ИС или</w:t>
      </w:r>
      <w:r w:rsidR="00CB51F1">
        <w:rPr>
          <w:sz w:val="28"/>
          <w:szCs w:val="28"/>
          <w:lang w:val="ru-RU"/>
        </w:rPr>
        <w:t xml:space="preserve"> </w:t>
      </w:r>
      <w:r w:rsidR="001618AA">
        <w:rPr>
          <w:sz w:val="28"/>
          <w:szCs w:val="28"/>
          <w:lang w:val="ru-RU"/>
        </w:rPr>
        <w:t xml:space="preserve">витрине данных используется термин </w:t>
      </w:r>
      <w:r w:rsidR="001618AA" w:rsidRPr="001618AA">
        <w:rPr>
          <w:i/>
          <w:iCs/>
          <w:sz w:val="28"/>
          <w:szCs w:val="28"/>
          <w:lang w:val="ru-RU"/>
        </w:rPr>
        <w:t>«Мера социальной поддержки»</w:t>
      </w:r>
      <w:r w:rsidR="00D523AD">
        <w:rPr>
          <w:sz w:val="28"/>
          <w:szCs w:val="28"/>
          <w:lang w:val="ru-RU"/>
        </w:rPr>
        <w:t xml:space="preserve">, </w:t>
      </w:r>
      <w:r w:rsidR="00011CF7">
        <w:rPr>
          <w:sz w:val="28"/>
          <w:szCs w:val="28"/>
          <w:lang w:val="ru-RU"/>
        </w:rPr>
        <w:t>и</w:t>
      </w:r>
      <w:r w:rsidR="00D523AD">
        <w:rPr>
          <w:sz w:val="28"/>
          <w:szCs w:val="28"/>
          <w:lang w:val="ru-RU"/>
        </w:rPr>
        <w:t xml:space="preserve"> в</w:t>
      </w:r>
      <w:r w:rsidR="001618AA">
        <w:rPr>
          <w:sz w:val="28"/>
          <w:szCs w:val="28"/>
          <w:lang w:val="ru-RU"/>
        </w:rPr>
        <w:t xml:space="preserve"> КМД есть </w:t>
      </w:r>
      <w:r w:rsidR="00D523AD">
        <w:rPr>
          <w:sz w:val="28"/>
          <w:szCs w:val="28"/>
          <w:lang w:val="ru-RU"/>
        </w:rPr>
        <w:t>сущность</w:t>
      </w:r>
      <w:r w:rsidR="001618AA">
        <w:rPr>
          <w:sz w:val="28"/>
          <w:szCs w:val="28"/>
          <w:lang w:val="ru-RU"/>
        </w:rPr>
        <w:t>, описывающ</w:t>
      </w:r>
      <w:r w:rsidR="00D523AD">
        <w:rPr>
          <w:sz w:val="28"/>
          <w:szCs w:val="28"/>
          <w:lang w:val="ru-RU"/>
        </w:rPr>
        <w:t>ая данное понятие</w:t>
      </w:r>
      <w:r w:rsidR="00011CF7">
        <w:rPr>
          <w:sz w:val="28"/>
          <w:szCs w:val="28"/>
          <w:lang w:val="ru-RU"/>
        </w:rPr>
        <w:t>, но наименование сущности отличается от термина ведомственной ИС или ВД</w:t>
      </w:r>
      <w:r w:rsidR="00D523AD">
        <w:rPr>
          <w:sz w:val="28"/>
          <w:szCs w:val="28"/>
          <w:lang w:val="ru-RU"/>
        </w:rPr>
        <w:t xml:space="preserve">: </w:t>
      </w:r>
      <w:r w:rsidRPr="00B65F13">
        <w:rPr>
          <w:i/>
          <w:iCs/>
          <w:sz w:val="28"/>
          <w:szCs w:val="28"/>
          <w:lang w:val="ru-RU"/>
        </w:rPr>
        <w:t>«Мер</w:t>
      </w:r>
      <w:r w:rsidRPr="00B65F13">
        <w:rPr>
          <w:b/>
          <w:bCs/>
          <w:i/>
          <w:iCs/>
          <w:sz w:val="28"/>
          <w:szCs w:val="28"/>
          <w:lang w:val="ru-RU"/>
        </w:rPr>
        <w:t>ы</w:t>
      </w:r>
      <w:r w:rsidRPr="00B65F13">
        <w:rPr>
          <w:i/>
          <w:iCs/>
          <w:sz w:val="28"/>
          <w:szCs w:val="28"/>
          <w:lang w:val="ru-RU"/>
        </w:rPr>
        <w:t xml:space="preserve"> социальной защиты </w:t>
      </w:r>
      <w:r w:rsidRPr="00B65F13">
        <w:rPr>
          <w:b/>
          <w:bCs/>
          <w:i/>
          <w:iCs/>
          <w:sz w:val="28"/>
          <w:szCs w:val="28"/>
          <w:lang w:val="ru-RU"/>
        </w:rPr>
        <w:t>(поддержки)</w:t>
      </w:r>
      <w:r w:rsidRPr="00B65F13">
        <w:rPr>
          <w:i/>
          <w:iCs/>
          <w:sz w:val="28"/>
          <w:szCs w:val="28"/>
          <w:lang w:val="ru-RU"/>
        </w:rPr>
        <w:t>»</w:t>
      </w:r>
      <w:r w:rsidR="00D523AD">
        <w:rPr>
          <w:sz w:val="28"/>
          <w:szCs w:val="28"/>
          <w:lang w:val="ru-RU"/>
        </w:rPr>
        <w:t>. Это означает, что создавать новый объект в КМД не нужно.</w:t>
      </w:r>
    </w:p>
    <w:p w14:paraId="0E5291E2" w14:textId="2A0C90AE" w:rsidR="00D523AD" w:rsidRPr="00D523AD" w:rsidRDefault="00D523AD" w:rsidP="00D523AD">
      <w:pPr>
        <w:pStyle w:val="affd"/>
        <w:spacing w:after="120" w:line="360" w:lineRule="exact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ведомственной ИС или витрине данных используется термин </w:t>
      </w:r>
      <w:r w:rsidR="00B65F13" w:rsidRPr="00B65F13">
        <w:rPr>
          <w:i/>
          <w:iCs/>
          <w:sz w:val="28"/>
          <w:szCs w:val="28"/>
          <w:lang w:val="ru-RU"/>
        </w:rPr>
        <w:t>«Организация спортивной подготовки»</w:t>
      </w:r>
      <w:r w:rsidR="00B65F13">
        <w:rPr>
          <w:sz w:val="28"/>
          <w:szCs w:val="28"/>
          <w:lang w:val="ru-RU"/>
        </w:rPr>
        <w:t xml:space="preserve">, </w:t>
      </w:r>
      <w:r w:rsidR="00800A7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в КМД есть</w:t>
      </w:r>
      <w:r w:rsidR="00B65F13">
        <w:rPr>
          <w:sz w:val="28"/>
          <w:szCs w:val="28"/>
          <w:lang w:val="ru-RU"/>
        </w:rPr>
        <w:t xml:space="preserve"> класс</w:t>
      </w:r>
      <w:r>
        <w:rPr>
          <w:sz w:val="28"/>
          <w:szCs w:val="28"/>
          <w:lang w:val="ru-RU"/>
        </w:rPr>
        <w:t>, описывающий данное понятие</w:t>
      </w:r>
      <w:r w:rsidR="00800A7D">
        <w:rPr>
          <w:sz w:val="28"/>
          <w:szCs w:val="28"/>
          <w:lang w:val="ru-RU"/>
        </w:rPr>
        <w:t>, но его наименование также отличается от термина ведомственной ИС или ВД</w:t>
      </w:r>
      <w:r>
        <w:rPr>
          <w:sz w:val="28"/>
          <w:szCs w:val="28"/>
          <w:lang w:val="ru-RU"/>
        </w:rPr>
        <w:t>:</w:t>
      </w:r>
      <w:r w:rsidR="00B65F13" w:rsidRPr="00B65F13">
        <w:rPr>
          <w:sz w:val="28"/>
          <w:szCs w:val="28"/>
          <w:lang w:val="ru-RU"/>
        </w:rPr>
        <w:t xml:space="preserve"> </w:t>
      </w:r>
      <w:r w:rsidR="00B65F13" w:rsidRPr="00B65F13">
        <w:rPr>
          <w:i/>
          <w:iCs/>
          <w:sz w:val="28"/>
          <w:szCs w:val="28"/>
          <w:lang w:val="ru-RU"/>
        </w:rPr>
        <w:t xml:space="preserve">«Организация, </w:t>
      </w:r>
      <w:r w:rsidR="00B65F13" w:rsidRPr="00B65F13">
        <w:rPr>
          <w:b/>
          <w:bCs/>
          <w:i/>
          <w:iCs/>
          <w:sz w:val="28"/>
          <w:szCs w:val="28"/>
          <w:lang w:val="ru-RU"/>
        </w:rPr>
        <w:t>осуществляющая</w:t>
      </w:r>
      <w:r w:rsidR="00B65F13" w:rsidRPr="00B65F13">
        <w:rPr>
          <w:i/>
          <w:iCs/>
          <w:sz w:val="28"/>
          <w:szCs w:val="28"/>
          <w:lang w:val="ru-RU"/>
        </w:rPr>
        <w:t xml:space="preserve"> спортивную подготовку»</w:t>
      </w:r>
      <w:r w:rsidR="00B65F13" w:rsidRPr="00B65F13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Это означает, что и в данном случае создавать новый объект в КМД не нужно.</w:t>
      </w:r>
    </w:p>
    <w:p w14:paraId="72E7C86A" w14:textId="18ED78D4" w:rsidR="009D3F07" w:rsidRDefault="00B65F13" w:rsidP="00D523AD">
      <w:pPr>
        <w:pStyle w:val="affd"/>
        <w:spacing w:after="120" w:line="360" w:lineRule="exact"/>
        <w:ind w:left="0" w:firstLine="709"/>
        <w:jc w:val="both"/>
        <w:rPr>
          <w:sz w:val="28"/>
          <w:szCs w:val="28"/>
          <w:lang w:val="ru-RU"/>
        </w:rPr>
      </w:pPr>
      <w:r w:rsidRPr="00B65F13">
        <w:rPr>
          <w:sz w:val="28"/>
          <w:szCs w:val="28"/>
          <w:lang w:val="ru-RU"/>
        </w:rPr>
        <w:t xml:space="preserve">Если </w:t>
      </w:r>
      <w:r>
        <w:rPr>
          <w:sz w:val="28"/>
          <w:szCs w:val="28"/>
          <w:lang w:val="ru-RU"/>
        </w:rPr>
        <w:t xml:space="preserve">аналитик считает, что </w:t>
      </w:r>
      <w:r w:rsidR="00D523AD">
        <w:rPr>
          <w:sz w:val="28"/>
          <w:szCs w:val="28"/>
          <w:lang w:val="ru-RU"/>
        </w:rPr>
        <w:t xml:space="preserve">в КМД должен быть </w:t>
      </w:r>
      <w:r w:rsidR="001B5DA7">
        <w:rPr>
          <w:sz w:val="28"/>
          <w:szCs w:val="28"/>
          <w:lang w:val="ru-RU"/>
        </w:rPr>
        <w:t xml:space="preserve">отражен </w:t>
      </w:r>
      <w:r w:rsidR="00D523AD">
        <w:rPr>
          <w:sz w:val="28"/>
          <w:szCs w:val="28"/>
          <w:lang w:val="ru-RU"/>
        </w:rPr>
        <w:t>и другой термин, обозначающий данное понятие</w:t>
      </w:r>
      <w:r w:rsidRPr="00B65F13">
        <w:rPr>
          <w:sz w:val="28"/>
          <w:szCs w:val="28"/>
          <w:lang w:val="ru-RU"/>
        </w:rPr>
        <w:t xml:space="preserve">, то </w:t>
      </w:r>
      <w:r w:rsidR="00EF334C">
        <w:rPr>
          <w:sz w:val="28"/>
          <w:szCs w:val="28"/>
          <w:lang w:val="ru-RU"/>
        </w:rPr>
        <w:t xml:space="preserve">заводить отдельный класс для </w:t>
      </w:r>
      <w:r w:rsidR="00D523AD">
        <w:rPr>
          <w:sz w:val="28"/>
          <w:szCs w:val="28"/>
          <w:lang w:val="ru-RU"/>
        </w:rPr>
        <w:t>второго</w:t>
      </w:r>
      <w:r w:rsidR="00EF334C">
        <w:rPr>
          <w:sz w:val="28"/>
          <w:szCs w:val="28"/>
          <w:lang w:val="ru-RU"/>
        </w:rPr>
        <w:t xml:space="preserve"> термина не нужно – достаточно </w:t>
      </w:r>
      <w:r w:rsidRPr="00B65F13">
        <w:rPr>
          <w:sz w:val="28"/>
          <w:szCs w:val="28"/>
          <w:lang w:val="ru-RU"/>
        </w:rPr>
        <w:t xml:space="preserve">добавить вариант названия к уже имеющемуся термину </w:t>
      </w:r>
      <w:r w:rsidR="00FB3795">
        <w:rPr>
          <w:sz w:val="28"/>
          <w:szCs w:val="28"/>
          <w:lang w:val="ru-RU"/>
        </w:rPr>
        <w:t xml:space="preserve">в </w:t>
      </w:r>
      <w:r w:rsidRPr="00B65F13">
        <w:rPr>
          <w:sz w:val="28"/>
          <w:szCs w:val="28"/>
          <w:lang w:val="ru-RU"/>
        </w:rPr>
        <w:t>КМД.</w:t>
      </w:r>
      <w:r w:rsidR="00EF334C">
        <w:rPr>
          <w:sz w:val="28"/>
          <w:szCs w:val="28"/>
          <w:lang w:val="ru-RU"/>
        </w:rPr>
        <w:t xml:space="preserve"> См. пример: </w:t>
      </w:r>
      <w:r w:rsidR="00EF334C">
        <w:rPr>
          <w:i/>
          <w:iCs/>
          <w:sz w:val="28"/>
          <w:szCs w:val="28"/>
          <w:lang w:val="ru-RU"/>
        </w:rPr>
        <w:t>«</w:t>
      </w:r>
      <w:r w:rsidR="00EF334C" w:rsidRPr="00EF334C">
        <w:rPr>
          <w:i/>
          <w:iCs/>
          <w:sz w:val="28"/>
          <w:szCs w:val="28"/>
          <w:lang w:val="ru-RU"/>
        </w:rPr>
        <w:t>Паспорт Гражданина РФ, удостоверяющий его личность за пределами территории Российской Федерации (Заграничный паспорт, Загранпаспорт))</w:t>
      </w:r>
      <w:r w:rsidR="00EF334C">
        <w:rPr>
          <w:i/>
          <w:iCs/>
          <w:sz w:val="28"/>
          <w:szCs w:val="28"/>
          <w:lang w:val="ru-RU"/>
        </w:rPr>
        <w:t>»</w:t>
      </w:r>
      <w:r w:rsidR="00EF334C">
        <w:rPr>
          <w:sz w:val="28"/>
          <w:szCs w:val="28"/>
          <w:lang w:val="ru-RU"/>
        </w:rPr>
        <w:t xml:space="preserve">. В данном наименовании сущности КМД отражены: официальное наименование </w:t>
      </w:r>
      <w:r w:rsidR="00D523AD">
        <w:rPr>
          <w:sz w:val="28"/>
          <w:szCs w:val="28"/>
          <w:lang w:val="ru-RU"/>
        </w:rPr>
        <w:t xml:space="preserve">документа </w:t>
      </w:r>
      <w:r w:rsidR="00EF334C">
        <w:rPr>
          <w:sz w:val="28"/>
          <w:szCs w:val="28"/>
          <w:lang w:val="ru-RU"/>
        </w:rPr>
        <w:t>из НПА</w:t>
      </w:r>
      <w:r w:rsidR="00643385">
        <w:rPr>
          <w:sz w:val="28"/>
          <w:szCs w:val="28"/>
          <w:lang w:val="ru-RU"/>
        </w:rPr>
        <w:t xml:space="preserve"> (</w:t>
      </w:r>
      <w:r w:rsidR="00643385" w:rsidRPr="00EF334C">
        <w:rPr>
          <w:i/>
          <w:iCs/>
          <w:sz w:val="28"/>
          <w:szCs w:val="28"/>
          <w:lang w:val="ru-RU"/>
        </w:rPr>
        <w:t>Паспорт Гражданина РФ, удостоверяющий его личность за пределами территории Российской Федерации</w:t>
      </w:r>
      <w:r w:rsidR="00643385">
        <w:rPr>
          <w:sz w:val="28"/>
          <w:szCs w:val="28"/>
          <w:lang w:val="ru-RU"/>
        </w:rPr>
        <w:t>)</w:t>
      </w:r>
      <w:r w:rsidR="00D523AD">
        <w:rPr>
          <w:sz w:val="28"/>
          <w:szCs w:val="28"/>
          <w:lang w:val="ru-RU"/>
        </w:rPr>
        <w:t xml:space="preserve"> и </w:t>
      </w:r>
      <w:r w:rsidR="00EF334C">
        <w:rPr>
          <w:sz w:val="28"/>
          <w:szCs w:val="28"/>
          <w:lang w:val="ru-RU"/>
        </w:rPr>
        <w:t>неофициальные, обиходные</w:t>
      </w:r>
      <w:r w:rsidR="00D523AD">
        <w:rPr>
          <w:sz w:val="28"/>
          <w:szCs w:val="28"/>
          <w:lang w:val="ru-RU"/>
        </w:rPr>
        <w:t xml:space="preserve"> наименования того же типа документа</w:t>
      </w:r>
      <w:r w:rsidR="00643385">
        <w:rPr>
          <w:sz w:val="28"/>
          <w:szCs w:val="28"/>
          <w:lang w:val="ru-RU"/>
        </w:rPr>
        <w:t xml:space="preserve"> в скобках (</w:t>
      </w:r>
      <w:r w:rsidR="00643385" w:rsidRPr="00EF334C">
        <w:rPr>
          <w:i/>
          <w:iCs/>
          <w:sz w:val="28"/>
          <w:szCs w:val="28"/>
          <w:lang w:val="ru-RU"/>
        </w:rPr>
        <w:t>Заграничный паспорт, Загранпаспорт</w:t>
      </w:r>
      <w:r w:rsidR="00643385">
        <w:rPr>
          <w:sz w:val="28"/>
          <w:szCs w:val="28"/>
          <w:lang w:val="ru-RU"/>
        </w:rPr>
        <w:t>)</w:t>
      </w:r>
      <w:r w:rsidR="00EF334C">
        <w:rPr>
          <w:sz w:val="28"/>
          <w:szCs w:val="28"/>
          <w:lang w:val="ru-RU"/>
        </w:rPr>
        <w:t xml:space="preserve"> </w:t>
      </w:r>
      <w:r w:rsidR="00D523AD">
        <w:rPr>
          <w:sz w:val="28"/>
          <w:szCs w:val="28"/>
          <w:lang w:val="ru-RU"/>
        </w:rPr>
        <w:t xml:space="preserve">– </w:t>
      </w:r>
      <w:r w:rsidR="00EF334C">
        <w:rPr>
          <w:sz w:val="28"/>
          <w:szCs w:val="28"/>
          <w:lang w:val="ru-RU"/>
        </w:rPr>
        <w:t>для удобства пользовател</w:t>
      </w:r>
      <w:r w:rsidR="00D523AD">
        <w:rPr>
          <w:sz w:val="28"/>
          <w:szCs w:val="28"/>
          <w:lang w:val="ru-RU"/>
        </w:rPr>
        <w:t>я, который, скорее всего, будет искать в КМД</w:t>
      </w:r>
      <w:r w:rsidR="009069A8">
        <w:rPr>
          <w:sz w:val="28"/>
          <w:szCs w:val="28"/>
          <w:lang w:val="ru-RU"/>
        </w:rPr>
        <w:t xml:space="preserve"> </w:t>
      </w:r>
      <w:r w:rsidR="00D523AD">
        <w:rPr>
          <w:sz w:val="28"/>
          <w:szCs w:val="28"/>
          <w:lang w:val="ru-RU"/>
        </w:rPr>
        <w:t>более привычное ему неофициальное наименование.</w:t>
      </w:r>
    </w:p>
    <w:p w14:paraId="3230EDA7" w14:textId="68C05A4D" w:rsidR="009D3F07" w:rsidRDefault="009D3F07" w:rsidP="00D523AD">
      <w:pPr>
        <w:pStyle w:val="affd"/>
        <w:numPr>
          <w:ilvl w:val="0"/>
          <w:numId w:val="47"/>
        </w:numPr>
        <w:spacing w:after="120" w:line="360" w:lineRule="exact"/>
        <w:ind w:left="0" w:firstLine="709"/>
        <w:jc w:val="both"/>
        <w:rPr>
          <w:sz w:val="28"/>
          <w:szCs w:val="28"/>
          <w:lang w:val="ru-RU"/>
        </w:rPr>
      </w:pPr>
      <w:r w:rsidRPr="009D3F07">
        <w:rPr>
          <w:sz w:val="28"/>
          <w:szCs w:val="28"/>
          <w:lang w:val="ru-RU"/>
        </w:rPr>
        <w:t xml:space="preserve">Все сущности КМД наследуют атрибуты и связи своих надклассов. Соответственно, нельзя добавлять к сущности подкласс, </w:t>
      </w:r>
      <w:r>
        <w:rPr>
          <w:sz w:val="28"/>
          <w:szCs w:val="28"/>
          <w:lang w:val="ru-RU"/>
        </w:rPr>
        <w:t xml:space="preserve">если он </w:t>
      </w:r>
      <w:r>
        <w:rPr>
          <w:sz w:val="28"/>
          <w:szCs w:val="28"/>
          <w:lang w:val="ru-RU"/>
        </w:rPr>
        <w:lastRenderedPageBreak/>
        <w:t>не может</w:t>
      </w:r>
      <w:r w:rsidRPr="009D3F07">
        <w:rPr>
          <w:sz w:val="28"/>
          <w:szCs w:val="28"/>
          <w:lang w:val="ru-RU"/>
        </w:rPr>
        <w:t xml:space="preserve"> наследовать атрибуты или связи данного класса. Например, не всяк</w:t>
      </w:r>
      <w:r>
        <w:rPr>
          <w:sz w:val="28"/>
          <w:szCs w:val="28"/>
          <w:lang w:val="ru-RU"/>
        </w:rPr>
        <w:t>ий</w:t>
      </w:r>
      <w:r w:rsidRPr="009D3F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«Балансодержатель»</w:t>
      </w:r>
      <w:r w:rsidRPr="009D3F07">
        <w:rPr>
          <w:sz w:val="28"/>
          <w:szCs w:val="28"/>
          <w:lang w:val="ru-RU"/>
        </w:rPr>
        <w:t xml:space="preserve"> имеет ФИО, место и дату рождения (атрибуты физического лица), т. к. </w:t>
      </w:r>
      <w:r>
        <w:rPr>
          <w:sz w:val="28"/>
          <w:szCs w:val="28"/>
          <w:lang w:val="ru-RU"/>
        </w:rPr>
        <w:t>«Балансодержателем»</w:t>
      </w:r>
      <w:r w:rsidRPr="009D3F07">
        <w:rPr>
          <w:sz w:val="28"/>
          <w:szCs w:val="28"/>
          <w:lang w:val="ru-RU"/>
        </w:rPr>
        <w:t xml:space="preserve"> может быть </w:t>
      </w:r>
      <w:r>
        <w:rPr>
          <w:sz w:val="28"/>
          <w:szCs w:val="28"/>
          <w:lang w:val="ru-RU"/>
        </w:rPr>
        <w:t xml:space="preserve">как физическое, так и </w:t>
      </w:r>
      <w:r w:rsidRPr="009D3F07">
        <w:rPr>
          <w:sz w:val="28"/>
          <w:szCs w:val="28"/>
          <w:lang w:val="ru-RU"/>
        </w:rPr>
        <w:t xml:space="preserve">юридическое лицо. Следовательно, </w:t>
      </w:r>
      <w:r>
        <w:rPr>
          <w:sz w:val="28"/>
          <w:szCs w:val="28"/>
          <w:lang w:val="ru-RU"/>
        </w:rPr>
        <w:t xml:space="preserve">«Балансодержатель» может быть подклассом класса «Субъект права», а не </w:t>
      </w:r>
      <w:r w:rsidR="00B3010C">
        <w:rPr>
          <w:sz w:val="28"/>
          <w:szCs w:val="28"/>
          <w:lang w:val="ru-RU"/>
        </w:rPr>
        <w:t>класса «Физическое лицо»</w:t>
      </w:r>
      <w:r w:rsidRPr="009D3F07">
        <w:rPr>
          <w:sz w:val="28"/>
          <w:szCs w:val="28"/>
          <w:lang w:val="ru-RU"/>
        </w:rPr>
        <w:t>.</w:t>
      </w:r>
    </w:p>
    <w:p w14:paraId="6482947D" w14:textId="77777777" w:rsidR="00A95326" w:rsidRDefault="00E27D08" w:rsidP="00D523AD">
      <w:pPr>
        <w:pStyle w:val="affd"/>
        <w:numPr>
          <w:ilvl w:val="0"/>
          <w:numId w:val="47"/>
        </w:numPr>
        <w:spacing w:after="120" w:line="360" w:lineRule="exact"/>
        <w:ind w:left="0" w:firstLine="709"/>
        <w:jc w:val="both"/>
        <w:rPr>
          <w:sz w:val="28"/>
          <w:szCs w:val="28"/>
          <w:lang w:val="ru-RU"/>
        </w:rPr>
      </w:pPr>
      <w:r w:rsidRPr="00E27D08">
        <w:rPr>
          <w:sz w:val="28"/>
          <w:szCs w:val="28"/>
          <w:lang w:val="ru-RU"/>
        </w:rPr>
        <w:t xml:space="preserve">Каждая сущность, добавляемая в КМД, должна </w:t>
      </w:r>
      <w:r w:rsidR="00A95326">
        <w:rPr>
          <w:sz w:val="28"/>
          <w:szCs w:val="28"/>
          <w:u w:val="single"/>
          <w:lang w:val="ru-RU"/>
        </w:rPr>
        <w:t>обязательно</w:t>
      </w:r>
      <w:r w:rsidR="00A95326" w:rsidRPr="00A95326">
        <w:rPr>
          <w:sz w:val="28"/>
          <w:szCs w:val="28"/>
          <w:lang w:val="ru-RU"/>
        </w:rPr>
        <w:t xml:space="preserve"> </w:t>
      </w:r>
      <w:r w:rsidRPr="00E27D08">
        <w:rPr>
          <w:sz w:val="28"/>
          <w:szCs w:val="28"/>
          <w:lang w:val="ru-RU"/>
        </w:rPr>
        <w:t>иметь</w:t>
      </w:r>
      <w:r w:rsidR="00A95326">
        <w:rPr>
          <w:sz w:val="28"/>
          <w:szCs w:val="28"/>
          <w:lang w:val="ru-RU"/>
        </w:rPr>
        <w:t>:</w:t>
      </w:r>
    </w:p>
    <w:p w14:paraId="78A25896" w14:textId="77777777" w:rsidR="00A95326" w:rsidRPr="00A95326" w:rsidRDefault="00E27D08" w:rsidP="00A95326">
      <w:pPr>
        <w:pStyle w:val="affd"/>
        <w:numPr>
          <w:ilvl w:val="0"/>
          <w:numId w:val="49"/>
        </w:numPr>
        <w:spacing w:after="120" w:line="360" w:lineRule="exact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наименование на русском языке,</w:t>
      </w:r>
    </w:p>
    <w:p w14:paraId="77F7C0D6" w14:textId="06F90803" w:rsidR="00A95326" w:rsidRDefault="00E27D08" w:rsidP="00A95326">
      <w:pPr>
        <w:pStyle w:val="affd"/>
        <w:numPr>
          <w:ilvl w:val="0"/>
          <w:numId w:val="49"/>
        </w:numPr>
        <w:spacing w:after="120" w:line="360" w:lineRule="exact"/>
        <w:jc w:val="both"/>
        <w:rPr>
          <w:sz w:val="28"/>
          <w:szCs w:val="28"/>
          <w:lang w:val="ru-RU"/>
        </w:rPr>
      </w:pPr>
      <w:r w:rsidRPr="00E27D08">
        <w:rPr>
          <w:i/>
          <w:iCs/>
          <w:sz w:val="28"/>
          <w:szCs w:val="28"/>
          <w:lang w:val="ru-RU"/>
        </w:rPr>
        <w:t>определение</w:t>
      </w:r>
      <w:r>
        <w:rPr>
          <w:i/>
          <w:iCs/>
          <w:sz w:val="28"/>
          <w:szCs w:val="28"/>
          <w:lang w:val="ru-RU"/>
        </w:rPr>
        <w:t xml:space="preserve"> (описание объекта КМД)</w:t>
      </w:r>
      <w:r w:rsidR="00A95326">
        <w:rPr>
          <w:sz w:val="28"/>
          <w:szCs w:val="28"/>
          <w:lang w:val="ru-RU"/>
        </w:rPr>
        <w:t>,</w:t>
      </w:r>
    </w:p>
    <w:p w14:paraId="499E851B" w14:textId="77777777" w:rsidR="00A95326" w:rsidRDefault="00E27D08" w:rsidP="00A95326">
      <w:pPr>
        <w:pStyle w:val="affd"/>
        <w:numPr>
          <w:ilvl w:val="0"/>
          <w:numId w:val="49"/>
        </w:numPr>
        <w:spacing w:after="120" w:line="360" w:lineRule="exact"/>
        <w:jc w:val="both"/>
        <w:rPr>
          <w:sz w:val="28"/>
          <w:szCs w:val="28"/>
          <w:lang w:val="ru-RU"/>
        </w:rPr>
      </w:pPr>
      <w:r w:rsidRPr="00E27D08">
        <w:rPr>
          <w:i/>
          <w:iCs/>
          <w:sz w:val="28"/>
          <w:szCs w:val="28"/>
          <w:lang w:val="ru-RU"/>
        </w:rPr>
        <w:t>источник определения</w:t>
      </w:r>
      <w:r w:rsidRPr="00E27D08">
        <w:rPr>
          <w:sz w:val="28"/>
          <w:szCs w:val="28"/>
          <w:lang w:val="ru-RU"/>
        </w:rPr>
        <w:t xml:space="preserve"> (</w:t>
      </w:r>
      <w:r w:rsidRPr="00E27D08">
        <w:rPr>
          <w:i/>
          <w:iCs/>
          <w:sz w:val="28"/>
          <w:szCs w:val="28"/>
          <w:lang w:val="ru-RU"/>
        </w:rPr>
        <w:t>документ-основание</w:t>
      </w:r>
      <w:r>
        <w:rPr>
          <w:sz w:val="28"/>
          <w:szCs w:val="28"/>
          <w:lang w:val="ru-RU"/>
        </w:rPr>
        <w:t xml:space="preserve"> либо</w:t>
      </w:r>
      <w:r w:rsidRPr="00E27D08">
        <w:rPr>
          <w:sz w:val="28"/>
          <w:szCs w:val="28"/>
          <w:lang w:val="ru-RU"/>
        </w:rPr>
        <w:t xml:space="preserve"> </w:t>
      </w:r>
      <w:r w:rsidRPr="00E27D08">
        <w:rPr>
          <w:i/>
          <w:iCs/>
          <w:sz w:val="28"/>
          <w:szCs w:val="28"/>
          <w:lang w:val="ru-RU"/>
        </w:rPr>
        <w:t>внешний источник</w:t>
      </w:r>
      <w:r w:rsidRPr="00E27D08">
        <w:rPr>
          <w:sz w:val="28"/>
          <w:szCs w:val="28"/>
          <w:lang w:val="ru-RU"/>
        </w:rPr>
        <w:t>).</w:t>
      </w:r>
    </w:p>
    <w:p w14:paraId="5C4D7853" w14:textId="0D3DC1E2" w:rsidR="00AC2FA8" w:rsidRPr="00AC2FA8" w:rsidRDefault="00E27D08" w:rsidP="00AC2FA8">
      <w:pPr>
        <w:spacing w:after="120" w:line="360" w:lineRule="exact"/>
        <w:jc w:val="both"/>
        <w:rPr>
          <w:sz w:val="28"/>
          <w:szCs w:val="28"/>
          <w:lang w:val="ru-RU"/>
        </w:rPr>
      </w:pPr>
      <w:r w:rsidRPr="00A95326">
        <w:rPr>
          <w:sz w:val="28"/>
          <w:szCs w:val="28"/>
          <w:lang w:val="ru-RU"/>
        </w:rPr>
        <w:t>Остальные поля в карточке добавляемой сущности (</w:t>
      </w:r>
      <w:r w:rsidR="00AE3697" w:rsidRPr="00A95326">
        <w:rPr>
          <w:i/>
          <w:iCs/>
          <w:sz w:val="28"/>
          <w:szCs w:val="28"/>
          <w:lang w:val="ru-RU"/>
        </w:rPr>
        <w:t>Наименование объекта КМД на английском, Техническое наименование объекта КМД</w:t>
      </w:r>
      <w:r w:rsidRPr="00A95326">
        <w:rPr>
          <w:sz w:val="28"/>
          <w:szCs w:val="28"/>
          <w:lang w:val="ru-RU"/>
        </w:rPr>
        <w:t>)</w:t>
      </w:r>
      <w:r w:rsidR="00A95326">
        <w:rPr>
          <w:sz w:val="28"/>
          <w:szCs w:val="28"/>
          <w:lang w:val="ru-RU"/>
        </w:rPr>
        <w:t xml:space="preserve"> являются факультативными</w:t>
      </w:r>
      <w:r w:rsidRPr="00A95326">
        <w:rPr>
          <w:sz w:val="28"/>
          <w:szCs w:val="28"/>
          <w:lang w:val="ru-RU"/>
        </w:rPr>
        <w:t xml:space="preserve">. Теги </w:t>
      </w:r>
      <w:r w:rsidR="00AE3697" w:rsidRPr="00A95326">
        <w:rPr>
          <w:sz w:val="28"/>
          <w:szCs w:val="28"/>
          <w:lang w:val="ru-RU"/>
        </w:rPr>
        <w:t>в настоящий момент</w:t>
      </w:r>
      <w:r w:rsidRPr="00A95326">
        <w:rPr>
          <w:sz w:val="28"/>
          <w:szCs w:val="28"/>
          <w:lang w:val="ru-RU"/>
        </w:rPr>
        <w:t xml:space="preserve"> не присваива</w:t>
      </w:r>
      <w:r w:rsidR="00AE3697" w:rsidRPr="00A95326">
        <w:rPr>
          <w:sz w:val="28"/>
          <w:szCs w:val="28"/>
          <w:lang w:val="ru-RU"/>
        </w:rPr>
        <w:t>ются</w:t>
      </w:r>
      <w:r w:rsidRPr="00A95326">
        <w:rPr>
          <w:sz w:val="28"/>
          <w:szCs w:val="28"/>
          <w:lang w:val="ru-RU"/>
        </w:rPr>
        <w:t>.</w:t>
      </w:r>
    </w:p>
    <w:p w14:paraId="5EDA0624" w14:textId="20ABDC01" w:rsidR="00FB400E" w:rsidRPr="00A95326" w:rsidRDefault="00324A16" w:rsidP="00A95326">
      <w:pPr>
        <w:spacing w:after="120"/>
        <w:jc w:val="center"/>
        <w:rPr>
          <w:b/>
          <w:bCs/>
          <w:i/>
          <w:iCs/>
          <w:sz w:val="28"/>
          <w:szCs w:val="28"/>
          <w:lang w:val="ru-RU"/>
        </w:rPr>
      </w:pPr>
      <w:r w:rsidRPr="00A95326">
        <w:rPr>
          <w:b/>
          <w:bCs/>
          <w:i/>
          <w:iCs/>
          <w:sz w:val="28"/>
          <w:szCs w:val="28"/>
          <w:lang w:val="ru-RU"/>
        </w:rPr>
        <w:t>Некоторые разъяснения по общей структуре КМД</w:t>
      </w:r>
    </w:p>
    <w:p w14:paraId="0A6E3147" w14:textId="4B429022" w:rsidR="00324A16" w:rsidRDefault="00FB400E" w:rsidP="00693AD3">
      <w:pPr>
        <w:spacing w:after="120" w:line="360" w:lineRule="exac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566F6E">
        <w:rPr>
          <w:sz w:val="28"/>
          <w:szCs w:val="28"/>
          <w:lang w:val="ru-RU"/>
        </w:rPr>
        <w:t xml:space="preserve">а самом верхнем уровне </w:t>
      </w:r>
      <w:r>
        <w:rPr>
          <w:sz w:val="28"/>
          <w:szCs w:val="28"/>
          <w:lang w:val="ru-RU"/>
        </w:rPr>
        <w:t xml:space="preserve">сущности КМД подразделяются </w:t>
      </w:r>
      <w:r w:rsidR="00566F6E">
        <w:rPr>
          <w:sz w:val="28"/>
          <w:szCs w:val="28"/>
          <w:lang w:val="ru-RU"/>
        </w:rPr>
        <w:t xml:space="preserve">на «Объекты», «Явления» и «Понятия». </w:t>
      </w:r>
      <w:r>
        <w:rPr>
          <w:sz w:val="28"/>
          <w:szCs w:val="28"/>
          <w:lang w:val="ru-RU"/>
        </w:rPr>
        <w:t>Строго говоря</w:t>
      </w:r>
      <w:r w:rsidR="00566F6E">
        <w:rPr>
          <w:sz w:val="28"/>
          <w:szCs w:val="28"/>
          <w:lang w:val="ru-RU"/>
        </w:rPr>
        <w:t>, каждая сущность КМД отражает «</w:t>
      </w:r>
      <w:r>
        <w:rPr>
          <w:sz w:val="28"/>
          <w:szCs w:val="28"/>
          <w:lang w:val="ru-RU"/>
        </w:rPr>
        <w:t>п</w:t>
      </w:r>
      <w:r w:rsidR="00566F6E">
        <w:rPr>
          <w:sz w:val="28"/>
          <w:szCs w:val="28"/>
          <w:lang w:val="ru-RU"/>
        </w:rPr>
        <w:t xml:space="preserve">онятие» – ветвь иерархии «Понятие» </w:t>
      </w:r>
      <w:r>
        <w:rPr>
          <w:sz w:val="28"/>
          <w:szCs w:val="28"/>
          <w:lang w:val="ru-RU"/>
        </w:rPr>
        <w:t xml:space="preserve">условна и </w:t>
      </w:r>
      <w:r w:rsidR="00566F6E">
        <w:rPr>
          <w:sz w:val="28"/>
          <w:szCs w:val="28"/>
          <w:lang w:val="ru-RU"/>
        </w:rPr>
        <w:t>создана для абстрактных сущностей, которые невозможно отнести ни к объектам, ни к явлениям.</w:t>
      </w:r>
    </w:p>
    <w:p w14:paraId="346D4F8C" w14:textId="2C869E39" w:rsidR="00566F6E" w:rsidRDefault="00566F6E" w:rsidP="00693AD3">
      <w:pPr>
        <w:spacing w:after="120" w:line="360" w:lineRule="exac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Далее класс «Объект» подразделяется на </w:t>
      </w:r>
      <w:r w:rsidR="00CD019D">
        <w:rPr>
          <w:sz w:val="28"/>
          <w:szCs w:val="28"/>
          <w:lang w:val="ru-RU"/>
        </w:rPr>
        <w:t xml:space="preserve">большие </w:t>
      </w:r>
      <w:r>
        <w:rPr>
          <w:sz w:val="28"/>
          <w:szCs w:val="28"/>
          <w:lang w:val="ru-RU"/>
        </w:rPr>
        <w:t xml:space="preserve">подклассы: «Актор» (деятель), «Материальный объект» и «Нематериальный объект» (именно под данным классом лежит </w:t>
      </w:r>
      <w:r w:rsidR="006F1EC9">
        <w:rPr>
          <w:sz w:val="28"/>
          <w:szCs w:val="28"/>
          <w:lang w:val="ru-RU"/>
        </w:rPr>
        <w:t>значимый</w:t>
      </w:r>
      <w:r>
        <w:rPr>
          <w:sz w:val="28"/>
          <w:szCs w:val="28"/>
          <w:lang w:val="ru-RU"/>
        </w:rPr>
        <w:t xml:space="preserve"> верхнеуровневый класс «Организация»).</w:t>
      </w:r>
    </w:p>
    <w:p w14:paraId="593F60AE" w14:textId="4F6B4555" w:rsidR="00CD019D" w:rsidRDefault="00CD019D" w:rsidP="00693AD3">
      <w:pPr>
        <w:spacing w:after="120" w:line="360" w:lineRule="exac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 «Явление» подразделяется на большие подклассы: «Действие», «Деятельность», «Обстоятельство», «Правовое состояние», «Причина», «Событие» и др.</w:t>
      </w:r>
    </w:p>
    <w:p w14:paraId="4A91109B" w14:textId="7643F899" w:rsidR="00CD019D" w:rsidRDefault="00CD019D" w:rsidP="00693AD3">
      <w:pPr>
        <w:spacing w:after="120" w:line="360" w:lineRule="exac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из больших подклассов, в свою очередь</w:t>
      </w:r>
      <w:r w:rsidR="00FB40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также имеет подклассы</w:t>
      </w:r>
      <w:r w:rsidR="00F569A0">
        <w:rPr>
          <w:sz w:val="28"/>
          <w:szCs w:val="28"/>
          <w:lang w:val="ru-RU"/>
        </w:rPr>
        <w:t>, образуя отдельную ветвь иерархии.</w:t>
      </w:r>
    </w:p>
    <w:p w14:paraId="613D6334" w14:textId="75DD04AC" w:rsidR="00DD501A" w:rsidRDefault="00DD501A" w:rsidP="00693AD3">
      <w:pPr>
        <w:spacing w:after="120" w:line="360" w:lineRule="exac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началом работы с КМД рекомендуется изучить структуру верхне</w:t>
      </w:r>
      <w:r w:rsidR="00D14FDD">
        <w:rPr>
          <w:sz w:val="28"/>
          <w:szCs w:val="28"/>
          <w:lang w:val="ru-RU"/>
        </w:rPr>
        <w:t>уровне</w:t>
      </w:r>
      <w:r>
        <w:rPr>
          <w:sz w:val="28"/>
          <w:szCs w:val="28"/>
          <w:lang w:val="ru-RU"/>
        </w:rPr>
        <w:t>вых классов, ознакомиться с их определениями, атрибутами и связями, т. к. эти атрибуты и связи будут наследоваться подклассами данных классов.</w:t>
      </w:r>
    </w:p>
    <w:p w14:paraId="6D81B3A5" w14:textId="7EEFB951" w:rsidR="00E5570B" w:rsidRPr="00324A16" w:rsidRDefault="00E5570B" w:rsidP="00693AD3">
      <w:pPr>
        <w:spacing w:after="120" w:line="360" w:lineRule="exac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возникновения вопросов рекомендуется обращаться в ЦК НСУД, к ответственным специалистам ФГАУ НИИ «Восход».</w:t>
      </w:r>
    </w:p>
    <w:p w14:paraId="2544B615" w14:textId="543E3614" w:rsidR="00EB1BF9" w:rsidRPr="00C63BB0" w:rsidRDefault="00CD7471" w:rsidP="00B31622">
      <w:pPr>
        <w:pStyle w:val="1"/>
        <w:jc w:val="left"/>
        <w:rPr>
          <w:lang w:val="ru-RU"/>
        </w:rPr>
      </w:pPr>
      <w:bookmarkStart w:id="4" w:name="_Toc52358906"/>
      <w:bookmarkEnd w:id="2"/>
      <w:bookmarkEnd w:id="3"/>
      <w:r w:rsidRPr="00C63BB0">
        <w:rPr>
          <w:lang w:val="ru-RU"/>
        </w:rPr>
        <w:t>Список использованных источников</w:t>
      </w:r>
      <w:bookmarkEnd w:id="4"/>
    </w:p>
    <w:p w14:paraId="783B30AC" w14:textId="17F76343" w:rsidR="00CD7471" w:rsidRPr="00D1057D" w:rsidRDefault="00CD7471" w:rsidP="000A04BE">
      <w:pPr>
        <w:pStyle w:val="a5"/>
        <w:rPr>
          <w:lang w:val="ru-RU"/>
        </w:rPr>
      </w:pPr>
      <w:r w:rsidRPr="00D1057D">
        <w:rPr>
          <w:lang w:val="ru-RU"/>
        </w:rPr>
        <w:t xml:space="preserve">При составлении </w:t>
      </w:r>
      <w:r w:rsidR="00D15C7C">
        <w:rPr>
          <w:lang w:val="ru-RU"/>
        </w:rPr>
        <w:t>методики</w:t>
      </w:r>
      <w:r w:rsidRPr="00D1057D">
        <w:rPr>
          <w:lang w:val="ru-RU"/>
        </w:rPr>
        <w:t xml:space="preserve"> использовались следующие источники:</w:t>
      </w:r>
    </w:p>
    <w:p w14:paraId="564F4C84" w14:textId="0813D88F" w:rsidR="000A04BE" w:rsidRPr="00D1057D" w:rsidRDefault="000A04BE" w:rsidP="000A04BE">
      <w:pPr>
        <w:pStyle w:val="affb"/>
        <w:numPr>
          <w:ilvl w:val="0"/>
          <w:numId w:val="36"/>
        </w:numPr>
        <w:spacing w:after="100" w:afterAutospacing="1"/>
        <w:rPr>
          <w:lang w:val="ru-RU"/>
        </w:rPr>
      </w:pPr>
      <w:r w:rsidRPr="00D1057D">
        <w:rPr>
          <w:lang w:val="ru-RU"/>
        </w:rPr>
        <w:lastRenderedPageBreak/>
        <w:t xml:space="preserve">Федеральный закон от 27.07.2006 № 149-ФЗ (ред. от 02.12.2019) «Об информации, информационных технологиях и о защите информации» </w:t>
      </w:r>
    </w:p>
    <w:p w14:paraId="67CBFDA5" w14:textId="54DD63A1" w:rsidR="000A04BE" w:rsidRPr="00D1057D" w:rsidRDefault="000A04BE" w:rsidP="000A04BE">
      <w:pPr>
        <w:pStyle w:val="affb"/>
        <w:numPr>
          <w:ilvl w:val="0"/>
          <w:numId w:val="36"/>
        </w:numPr>
        <w:spacing w:after="100" w:afterAutospacing="1"/>
        <w:rPr>
          <w:lang w:val="ru-RU"/>
        </w:rPr>
      </w:pPr>
      <w:r w:rsidRPr="00D1057D">
        <w:rPr>
          <w:lang w:val="ru-RU"/>
        </w:rPr>
        <w:t>Постановление Правительства Российской Федерации от 03.06.2019 № 710 «О проведении эксперимента по повышению качества и связанности данных, содержащихся в государственных информационных ресурсах».</w:t>
      </w:r>
    </w:p>
    <w:p w14:paraId="6AC63199" w14:textId="78C2233B" w:rsidR="000A04BE" w:rsidRDefault="000A04BE" w:rsidP="000A04BE">
      <w:pPr>
        <w:pStyle w:val="affb"/>
        <w:numPr>
          <w:ilvl w:val="0"/>
          <w:numId w:val="36"/>
        </w:numPr>
        <w:spacing w:after="100" w:afterAutospacing="1"/>
        <w:rPr>
          <w:lang w:val="ru-RU"/>
        </w:rPr>
      </w:pPr>
      <w:r w:rsidRPr="00D1057D">
        <w:rPr>
          <w:lang w:val="ru-RU"/>
        </w:rPr>
        <w:t>Распоряжение Правительства Российской Федерации от 03.06.2019 № 1189-р «Об утверждении Концепции создания и функционирования национальной системы управления данными и плана мероприятий («дорожной карты») по созданию национальной системы управления данными на 2019 - 2021 годы».</w:t>
      </w:r>
    </w:p>
    <w:p w14:paraId="52359267" w14:textId="379E547E" w:rsidR="00645411" w:rsidRPr="00D1057D" w:rsidRDefault="00645411" w:rsidP="000A04BE">
      <w:pPr>
        <w:pStyle w:val="affb"/>
        <w:numPr>
          <w:ilvl w:val="0"/>
          <w:numId w:val="36"/>
        </w:numPr>
        <w:spacing w:after="100" w:afterAutospacing="1"/>
        <w:rPr>
          <w:lang w:val="ru-RU"/>
        </w:rPr>
      </w:pPr>
      <w:r w:rsidRPr="00645411">
        <w:rPr>
          <w:lang w:val="ru-RU"/>
        </w:rPr>
        <w:t xml:space="preserve">Методические рекомендации </w:t>
      </w:r>
      <w:r>
        <w:rPr>
          <w:lang w:val="ru-RU"/>
        </w:rPr>
        <w:t>«</w:t>
      </w:r>
      <w:r w:rsidRPr="00645411">
        <w:rPr>
          <w:lang w:val="ru-RU"/>
        </w:rPr>
        <w:t>О Регламенте (стандарте) управления данными государственных информационных систем, создаваемых, развиваемых и эксплуатируемых на Единой цифровой платформе Российской Федерации «Гос</w:t>
      </w:r>
      <w:r w:rsidR="00561F45">
        <w:rPr>
          <w:lang w:val="ru-RU"/>
        </w:rPr>
        <w:t>Т</w:t>
      </w:r>
      <w:r w:rsidRPr="00645411">
        <w:rPr>
          <w:lang w:val="ru-RU"/>
        </w:rPr>
        <w:t>ех»</w:t>
      </w:r>
      <w:r>
        <w:rPr>
          <w:lang w:val="ru-RU"/>
        </w:rPr>
        <w:t>»</w:t>
      </w:r>
      <w:r w:rsidRPr="00645411">
        <w:rPr>
          <w:lang w:val="ru-RU"/>
        </w:rPr>
        <w:t xml:space="preserve"> (Проект).</w:t>
      </w:r>
    </w:p>
    <w:p w14:paraId="3DFC9AB4" w14:textId="50354D82" w:rsidR="000A04BE" w:rsidRPr="00D1057D" w:rsidRDefault="000A04BE" w:rsidP="000A04BE">
      <w:pPr>
        <w:pStyle w:val="affb"/>
        <w:numPr>
          <w:ilvl w:val="0"/>
          <w:numId w:val="36"/>
        </w:numPr>
        <w:spacing w:after="100" w:afterAutospacing="1"/>
        <w:rPr>
          <w:lang w:val="ru-RU"/>
        </w:rPr>
      </w:pPr>
      <w:r w:rsidRPr="00D1057D">
        <w:rPr>
          <w:lang w:val="ru-RU"/>
        </w:rPr>
        <w:t>ГОСТ Р 56272-2014, часть 8 «Практические методы интеграции распределенных систем: практическая реализация сетевого языка онтологий OWL»</w:t>
      </w:r>
    </w:p>
    <w:p w14:paraId="5B6F15F0" w14:textId="6CCC8211" w:rsidR="00145758" w:rsidRPr="00D1057D" w:rsidRDefault="00145758" w:rsidP="00940465">
      <w:pPr>
        <w:pStyle w:val="affb"/>
        <w:numPr>
          <w:ilvl w:val="0"/>
          <w:numId w:val="36"/>
        </w:numPr>
        <w:spacing w:after="100" w:afterAutospacing="1"/>
        <w:rPr>
          <w:lang w:val="ru-RU"/>
        </w:rPr>
      </w:pPr>
      <w:r w:rsidRPr="00145758">
        <w:rPr>
          <w:lang w:val="ru-RU"/>
        </w:rPr>
        <w:t>Горшков С. Введение в онтологическое моделирование. Ревизия 2.3. Москва: «Тринидата», 2016</w:t>
      </w:r>
    </w:p>
    <w:p w14:paraId="7E3B42AD" w14:textId="77777777" w:rsidR="000A04BE" w:rsidRPr="00D1057D" w:rsidRDefault="000A04BE" w:rsidP="000A04BE">
      <w:pPr>
        <w:pStyle w:val="affb"/>
        <w:numPr>
          <w:ilvl w:val="0"/>
          <w:numId w:val="36"/>
        </w:numPr>
        <w:spacing w:after="100" w:afterAutospacing="1"/>
        <w:rPr>
          <w:lang w:val="ru-RU"/>
        </w:rPr>
      </w:pPr>
      <w:r w:rsidRPr="008F6D59">
        <w:rPr>
          <w:lang w:val="fr-FR"/>
        </w:rPr>
        <w:t xml:space="preserve">ISO/IEC DIS 21838-2 Information technology. </w:t>
      </w:r>
      <w:r w:rsidRPr="00D1057D">
        <w:rPr>
          <w:lang w:val="ru-RU"/>
        </w:rPr>
        <w:t>Top-level ontologies. Part 1: Requirements; Part 2: Basic Formal Ontology (Проект)</w:t>
      </w:r>
    </w:p>
    <w:p w14:paraId="4279E45A" w14:textId="77777777" w:rsidR="000A04BE" w:rsidRPr="00D1057D" w:rsidRDefault="000A04BE" w:rsidP="000A04BE">
      <w:pPr>
        <w:pStyle w:val="affb"/>
        <w:numPr>
          <w:ilvl w:val="0"/>
          <w:numId w:val="36"/>
        </w:numPr>
        <w:spacing w:after="100" w:afterAutospacing="1"/>
        <w:rPr>
          <w:lang w:val="ru-RU"/>
        </w:rPr>
      </w:pPr>
      <w:r w:rsidRPr="008F6D59">
        <w:t xml:space="preserve">OWL 2 Web Ontology Language. Manchester Syntax (Second Edition) / W3C Working Group Note 11 December 2012. </w:t>
      </w:r>
      <w:r w:rsidRPr="00D1057D">
        <w:rPr>
          <w:lang w:val="ru-RU"/>
        </w:rPr>
        <w:t>URL: http://www.w3.org/TR/owl2-manchester-syntax.</w:t>
      </w:r>
    </w:p>
    <w:p w14:paraId="593A3420" w14:textId="77777777" w:rsidR="000A04BE" w:rsidRPr="00D1057D" w:rsidRDefault="000A04BE" w:rsidP="000A04BE">
      <w:pPr>
        <w:pStyle w:val="affb"/>
        <w:numPr>
          <w:ilvl w:val="0"/>
          <w:numId w:val="36"/>
        </w:numPr>
        <w:spacing w:after="100" w:afterAutospacing="1"/>
        <w:rPr>
          <w:lang w:val="ru-RU"/>
        </w:rPr>
      </w:pPr>
      <w:r w:rsidRPr="008F6D59">
        <w:t xml:space="preserve">OWL 2 Web Ontology Language. Profiles (Second Edition) / W3C Recommendation 11 December 2012. </w:t>
      </w:r>
      <w:r w:rsidRPr="00D1057D">
        <w:rPr>
          <w:lang w:val="ru-RU"/>
        </w:rPr>
        <w:t>URL: http://www.w3.org/TR/owl2-profiles.</w:t>
      </w:r>
    </w:p>
    <w:p w14:paraId="28EE8AE4" w14:textId="77777777" w:rsidR="000A04BE" w:rsidRPr="00D1057D" w:rsidRDefault="000A04BE" w:rsidP="000A04BE">
      <w:pPr>
        <w:pStyle w:val="affb"/>
        <w:numPr>
          <w:ilvl w:val="0"/>
          <w:numId w:val="36"/>
        </w:numPr>
        <w:spacing w:after="100" w:afterAutospacing="1"/>
        <w:rPr>
          <w:lang w:val="ru-RU"/>
        </w:rPr>
      </w:pPr>
      <w:r w:rsidRPr="008F6D59">
        <w:t xml:space="preserve">OWL 2 Web Ontology Language. Structural Specification and Functional-Style Syntax (Second Edition). </w:t>
      </w:r>
      <w:r w:rsidRPr="00D1057D">
        <w:rPr>
          <w:lang w:val="ru-RU"/>
        </w:rPr>
        <w:t>W3C Recommendation 11 December 2012.</w:t>
      </w:r>
    </w:p>
    <w:sectPr w:rsidR="000A04BE" w:rsidRPr="00D1057D" w:rsidSect="00B666D3">
      <w:headerReference w:type="default" r:id="rId13"/>
      <w:pgSz w:w="11906" w:h="1683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29AD" w14:textId="77777777" w:rsidR="00992BC3" w:rsidRPr="00D1057D" w:rsidRDefault="00992BC3" w:rsidP="00B76693">
      <w:r w:rsidRPr="00D1057D">
        <w:separator/>
      </w:r>
    </w:p>
  </w:endnote>
  <w:endnote w:type="continuationSeparator" w:id="0">
    <w:p w14:paraId="5EECA14F" w14:textId="77777777" w:rsidR="00992BC3" w:rsidRPr="00D1057D" w:rsidRDefault="00992BC3" w:rsidP="00B76693">
      <w:r w:rsidRPr="00D1057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20208030705050203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ABBD" w14:textId="77777777" w:rsidR="00992BC3" w:rsidRPr="00D1057D" w:rsidRDefault="00992BC3" w:rsidP="00B76693">
      <w:r w:rsidRPr="00D1057D">
        <w:separator/>
      </w:r>
    </w:p>
  </w:footnote>
  <w:footnote w:type="continuationSeparator" w:id="0">
    <w:p w14:paraId="6701EF47" w14:textId="77777777" w:rsidR="00992BC3" w:rsidRPr="00D1057D" w:rsidRDefault="00992BC3" w:rsidP="00B76693">
      <w:r w:rsidRPr="00D1057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6426282"/>
      <w:docPartObj>
        <w:docPartGallery w:val="Page Numbers (Top of Page)"/>
        <w:docPartUnique/>
      </w:docPartObj>
    </w:sdtPr>
    <w:sdtContent>
      <w:p w14:paraId="0AA1F717" w14:textId="220180D3" w:rsidR="00234614" w:rsidRDefault="00234614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2CDA2DA" w14:textId="55D294C4" w:rsidR="00B666D3" w:rsidRPr="00D1057D" w:rsidRDefault="00B666D3" w:rsidP="00B666D3">
    <w:pPr>
      <w:pStyle w:val="af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CAC2102"/>
    <w:lvl w:ilvl="0">
      <w:start w:val="1"/>
      <w:numFmt w:val="decimal"/>
      <w:pStyle w:val="a"/>
      <w:suff w:val="space"/>
      <w:lvlText w:val="%1)"/>
      <w:lvlJc w:val="left"/>
      <w:pPr>
        <w:ind w:left="0" w:firstLine="709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194483F4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722D54"/>
    <w:multiLevelType w:val="hybridMultilevel"/>
    <w:tmpl w:val="517686AA"/>
    <w:lvl w:ilvl="0" w:tplc="111CD46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4F259E6"/>
    <w:multiLevelType w:val="hybridMultilevel"/>
    <w:tmpl w:val="A27CDD4E"/>
    <w:lvl w:ilvl="0" w:tplc="111CD46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B3C88"/>
    <w:multiLevelType w:val="hybridMultilevel"/>
    <w:tmpl w:val="F3A6C836"/>
    <w:lvl w:ilvl="0" w:tplc="111CD46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E65642"/>
    <w:multiLevelType w:val="hybridMultilevel"/>
    <w:tmpl w:val="DB224A38"/>
    <w:lvl w:ilvl="0" w:tplc="7AC09C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194644"/>
    <w:multiLevelType w:val="hybridMultilevel"/>
    <w:tmpl w:val="30E404FE"/>
    <w:lvl w:ilvl="0" w:tplc="EA9AAB90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B86D26"/>
    <w:multiLevelType w:val="hybridMultilevel"/>
    <w:tmpl w:val="0BF043B0"/>
    <w:lvl w:ilvl="0" w:tplc="8870D0A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0FAB4127"/>
    <w:multiLevelType w:val="hybridMultilevel"/>
    <w:tmpl w:val="922AD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1F664E"/>
    <w:multiLevelType w:val="hybridMultilevel"/>
    <w:tmpl w:val="20D04682"/>
    <w:lvl w:ilvl="0" w:tplc="199E32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A610F5"/>
    <w:multiLevelType w:val="hybridMultilevel"/>
    <w:tmpl w:val="938AA090"/>
    <w:lvl w:ilvl="0" w:tplc="0C847E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B439C"/>
    <w:multiLevelType w:val="hybridMultilevel"/>
    <w:tmpl w:val="C94AB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8367A0"/>
    <w:multiLevelType w:val="hybridMultilevel"/>
    <w:tmpl w:val="44109A00"/>
    <w:lvl w:ilvl="0" w:tplc="8870D0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57B06C3"/>
    <w:multiLevelType w:val="hybridMultilevel"/>
    <w:tmpl w:val="4FD28C8E"/>
    <w:lvl w:ilvl="0" w:tplc="111CD46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5932A4A"/>
    <w:multiLevelType w:val="multilevel"/>
    <w:tmpl w:val="53D46C62"/>
    <w:lvl w:ilvl="0">
      <w:start w:val="1"/>
      <w:numFmt w:val="decimal"/>
      <w:pStyle w:val="1"/>
      <w:suff w:val="space"/>
      <w:lvlText w:val="%1"/>
      <w:lvlJc w:val="center"/>
      <w:pPr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09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  <w:b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09"/>
      </w:pPr>
      <w:rPr>
        <w:rFonts w:ascii="Times New Roman Полужирный" w:hAnsi="Times New Roman Полужирный" w:hint="default"/>
        <w:b/>
        <w:i w:val="0"/>
        <w:sz w:val="28"/>
        <w:szCs w:val="28"/>
        <w:u w:val="no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09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709"/>
      </w:pPr>
      <w:rPr>
        <w:rFonts w:ascii="Times New Roman Полужирный" w:hAnsi="Times New Roman Полужирный" w:hint="default"/>
        <w:b/>
        <w:i w:val="0"/>
        <w:sz w:val="24"/>
        <w:u w:val="none"/>
      </w:rPr>
    </w:lvl>
    <w:lvl w:ilvl="6">
      <w:start w:val="1"/>
      <w:numFmt w:val="decimal"/>
      <w:suff w:val="space"/>
      <w:lvlText w:val="%1.%2.%3.%4.%5.%6.%7"/>
      <w:lvlJc w:val="left"/>
      <w:pPr>
        <w:ind w:left="0" w:firstLine="709"/>
      </w:pPr>
      <w:rPr>
        <w:rFonts w:ascii="Times New Roman Полужирный" w:hAnsi="Times New Roman Полужирный" w:hint="default"/>
        <w:b/>
        <w:i w:val="0"/>
        <w:sz w:val="24"/>
        <w:u w:val="none"/>
      </w:rPr>
    </w:lvl>
    <w:lvl w:ilvl="7">
      <w:start w:val="1"/>
      <w:numFmt w:val="decimal"/>
      <w:lvlText w:val="%1.%2.%3.%4.%5.%6.%7.%8"/>
      <w:lvlJc w:val="right"/>
      <w:pPr>
        <w:ind w:left="0" w:firstLine="289"/>
      </w:pPr>
      <w:rPr>
        <w:rFonts w:ascii="Times New Roman Полужирный" w:hAnsi="Times New Roman Полужирный" w:hint="default"/>
        <w:b/>
        <w:i w:val="0"/>
        <w:sz w:val="28"/>
        <w:u w:val="none"/>
      </w:rPr>
    </w:lvl>
    <w:lvl w:ilvl="8">
      <w:start w:val="1"/>
      <w:numFmt w:val="decimal"/>
      <w:lvlText w:val="%1.%2.%3.%4.%5.%6.%7.%8.%9"/>
      <w:lvlJc w:val="right"/>
      <w:pPr>
        <w:ind w:left="0" w:firstLine="289"/>
      </w:pPr>
      <w:rPr>
        <w:rFonts w:ascii="Times New Roman Полужирный" w:hAnsi="Times New Roman Полужирный" w:hint="default"/>
        <w:b/>
        <w:i w:val="0"/>
        <w:sz w:val="28"/>
        <w:u w:val="none"/>
      </w:rPr>
    </w:lvl>
  </w:abstractNum>
  <w:abstractNum w:abstractNumId="15" w15:restartNumberingAfterBreak="0">
    <w:nsid w:val="266532BE"/>
    <w:multiLevelType w:val="hybridMultilevel"/>
    <w:tmpl w:val="A2702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B44D2"/>
    <w:multiLevelType w:val="hybridMultilevel"/>
    <w:tmpl w:val="28DCCF02"/>
    <w:lvl w:ilvl="0" w:tplc="E7903C9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C14F3"/>
    <w:multiLevelType w:val="multilevel"/>
    <w:tmpl w:val="A9C43F3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8" w15:restartNumberingAfterBreak="0">
    <w:nsid w:val="47D9155C"/>
    <w:multiLevelType w:val="hybridMultilevel"/>
    <w:tmpl w:val="BB44960C"/>
    <w:lvl w:ilvl="0" w:tplc="D6D2D0EE">
      <w:start w:val="1"/>
      <w:numFmt w:val="decimal"/>
      <w:pStyle w:val="-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A4524"/>
    <w:multiLevelType w:val="multilevel"/>
    <w:tmpl w:val="EE8E8588"/>
    <w:lvl w:ilvl="0">
      <w:start w:val="1"/>
      <w:numFmt w:val="decimal"/>
      <w:suff w:val="space"/>
      <w:lvlText w:val="%1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09" w:firstLine="1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4">
      <w:start w:val="1"/>
      <w:numFmt w:val="decimal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0" w15:restartNumberingAfterBreak="0">
    <w:nsid w:val="52096049"/>
    <w:multiLevelType w:val="hybridMultilevel"/>
    <w:tmpl w:val="553EB7AE"/>
    <w:lvl w:ilvl="0" w:tplc="111CD46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21C53C9"/>
    <w:multiLevelType w:val="hybridMultilevel"/>
    <w:tmpl w:val="30C4300A"/>
    <w:lvl w:ilvl="0" w:tplc="2B06E248">
      <w:start w:val="1"/>
      <w:numFmt w:val="decimal"/>
      <w:pStyle w:val="a1"/>
      <w:suff w:val="nothing"/>
      <w:lvlText w:val="%1"/>
      <w:lvlJc w:val="left"/>
      <w:pPr>
        <w:ind w:left="14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2D20946"/>
    <w:multiLevelType w:val="hybridMultilevel"/>
    <w:tmpl w:val="D0DC1C10"/>
    <w:lvl w:ilvl="0" w:tplc="8870D0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67676E"/>
    <w:multiLevelType w:val="hybridMultilevel"/>
    <w:tmpl w:val="F4621436"/>
    <w:lvl w:ilvl="0" w:tplc="116CA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3C2243"/>
    <w:multiLevelType w:val="hybridMultilevel"/>
    <w:tmpl w:val="84CABA92"/>
    <w:lvl w:ilvl="0" w:tplc="62D02D9C">
      <w:start w:val="1"/>
      <w:numFmt w:val="decimal"/>
      <w:suff w:val="space"/>
      <w:lvlText w:val="%1)"/>
      <w:lvlJc w:val="left"/>
      <w:pPr>
        <w:ind w:left="3827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6803C4D"/>
    <w:multiLevelType w:val="hybridMultilevel"/>
    <w:tmpl w:val="9E08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61761"/>
    <w:multiLevelType w:val="multilevel"/>
    <w:tmpl w:val="1BEEF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5C4874D2"/>
    <w:multiLevelType w:val="hybridMultilevel"/>
    <w:tmpl w:val="C94AB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42362C"/>
    <w:multiLevelType w:val="hybridMultilevel"/>
    <w:tmpl w:val="A380FA30"/>
    <w:lvl w:ilvl="0" w:tplc="00A87CA8">
      <w:start w:val="1"/>
      <w:numFmt w:val="bullet"/>
      <w:suff w:val="space"/>
      <w:lvlText w:val="­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8C46C9E"/>
    <w:multiLevelType w:val="hybridMultilevel"/>
    <w:tmpl w:val="68B0C0E8"/>
    <w:lvl w:ilvl="0" w:tplc="111CD46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AAE5C79"/>
    <w:multiLevelType w:val="multilevel"/>
    <w:tmpl w:val="D41A786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 w15:restartNumberingAfterBreak="0">
    <w:nsid w:val="6AC267FA"/>
    <w:multiLevelType w:val="hybridMultilevel"/>
    <w:tmpl w:val="62EC8EC2"/>
    <w:lvl w:ilvl="0" w:tplc="111CD46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AF754D1"/>
    <w:multiLevelType w:val="hybridMultilevel"/>
    <w:tmpl w:val="53647290"/>
    <w:lvl w:ilvl="0" w:tplc="111CD46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D6754BF"/>
    <w:multiLevelType w:val="hybridMultilevel"/>
    <w:tmpl w:val="CD2EE09A"/>
    <w:lvl w:ilvl="0" w:tplc="111CD46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E4F0E69"/>
    <w:multiLevelType w:val="hybridMultilevel"/>
    <w:tmpl w:val="01C68616"/>
    <w:lvl w:ilvl="0" w:tplc="8870D0A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 w15:restartNumberingAfterBreak="0">
    <w:nsid w:val="77635B67"/>
    <w:multiLevelType w:val="multilevel"/>
    <w:tmpl w:val="9154B686"/>
    <w:lvl w:ilvl="0">
      <w:start w:val="1"/>
      <w:numFmt w:val="russianLower"/>
      <w:pStyle w:val="a2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2)"/>
      <w:lvlJc w:val="left"/>
      <w:pPr>
        <w:ind w:left="0" w:firstLine="1134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9FB577C"/>
    <w:multiLevelType w:val="hybridMultilevel"/>
    <w:tmpl w:val="AD262CFE"/>
    <w:lvl w:ilvl="0" w:tplc="AFA27220">
      <w:start w:val="1"/>
      <w:numFmt w:val="bullet"/>
      <w:pStyle w:val="a3"/>
      <w:suff w:val="space"/>
      <w:lvlText w:val="­"/>
      <w:lvlJc w:val="left"/>
      <w:pPr>
        <w:ind w:left="0" w:firstLine="106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97987250">
    <w:abstractNumId w:val="19"/>
  </w:num>
  <w:num w:numId="2" w16cid:durableId="2071688783">
    <w:abstractNumId w:val="3"/>
  </w:num>
  <w:num w:numId="3" w16cid:durableId="18840957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51280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30388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4704790">
    <w:abstractNumId w:val="3"/>
  </w:num>
  <w:num w:numId="7" w16cid:durableId="603198306">
    <w:abstractNumId w:val="21"/>
  </w:num>
  <w:num w:numId="8" w16cid:durableId="438649024">
    <w:abstractNumId w:val="10"/>
  </w:num>
  <w:num w:numId="9" w16cid:durableId="2098088364">
    <w:abstractNumId w:val="1"/>
  </w:num>
  <w:num w:numId="10" w16cid:durableId="546450582">
    <w:abstractNumId w:val="30"/>
  </w:num>
  <w:num w:numId="11" w16cid:durableId="12744339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4874935">
    <w:abstractNumId w:val="0"/>
  </w:num>
  <w:num w:numId="13" w16cid:durableId="1769960758">
    <w:abstractNumId w:val="14"/>
  </w:num>
  <w:num w:numId="14" w16cid:durableId="1783525550">
    <w:abstractNumId w:val="3"/>
    <w:lvlOverride w:ilvl="0">
      <w:startOverride w:val="1"/>
    </w:lvlOverride>
  </w:num>
  <w:num w:numId="15" w16cid:durableId="644511547">
    <w:abstractNumId w:val="18"/>
  </w:num>
  <w:num w:numId="16" w16cid:durableId="1611009942">
    <w:abstractNumId w:val="20"/>
  </w:num>
  <w:num w:numId="17" w16cid:durableId="1360155840">
    <w:abstractNumId w:val="27"/>
  </w:num>
  <w:num w:numId="18" w16cid:durableId="1803648432">
    <w:abstractNumId w:val="33"/>
  </w:num>
  <w:num w:numId="19" w16cid:durableId="1546991109">
    <w:abstractNumId w:val="2"/>
  </w:num>
  <w:num w:numId="20" w16cid:durableId="1325817722">
    <w:abstractNumId w:val="31"/>
  </w:num>
  <w:num w:numId="21" w16cid:durableId="1255627012">
    <w:abstractNumId w:val="11"/>
  </w:num>
  <w:num w:numId="22" w16cid:durableId="400953314">
    <w:abstractNumId w:val="13"/>
  </w:num>
  <w:num w:numId="23" w16cid:durableId="1204632641">
    <w:abstractNumId w:val="4"/>
  </w:num>
  <w:num w:numId="24" w16cid:durableId="494763253">
    <w:abstractNumId w:val="32"/>
  </w:num>
  <w:num w:numId="25" w16cid:durableId="931620848">
    <w:abstractNumId w:val="29"/>
  </w:num>
  <w:num w:numId="26" w16cid:durableId="192426639">
    <w:abstractNumId w:val="14"/>
  </w:num>
  <w:num w:numId="27" w16cid:durableId="353458007">
    <w:abstractNumId w:val="14"/>
  </w:num>
  <w:num w:numId="28" w16cid:durableId="1827549646">
    <w:abstractNumId w:val="14"/>
  </w:num>
  <w:num w:numId="29" w16cid:durableId="1832599541">
    <w:abstractNumId w:val="14"/>
  </w:num>
  <w:num w:numId="30" w16cid:durableId="401217084">
    <w:abstractNumId w:val="14"/>
  </w:num>
  <w:num w:numId="31" w16cid:durableId="878587516">
    <w:abstractNumId w:val="28"/>
  </w:num>
  <w:num w:numId="32" w16cid:durableId="1663007178">
    <w:abstractNumId w:val="36"/>
  </w:num>
  <w:num w:numId="33" w16cid:durableId="181406260">
    <w:abstractNumId w:val="36"/>
    <w:lvlOverride w:ilvl="0">
      <w:startOverride w:val="1"/>
    </w:lvlOverride>
  </w:num>
  <w:num w:numId="34" w16cid:durableId="2008901666">
    <w:abstractNumId w:val="0"/>
    <w:lvlOverride w:ilvl="0">
      <w:startOverride w:val="1"/>
    </w:lvlOverride>
  </w:num>
  <w:num w:numId="35" w16cid:durableId="1208251093">
    <w:abstractNumId w:val="16"/>
  </w:num>
  <w:num w:numId="36" w16cid:durableId="573396350">
    <w:abstractNumId w:val="5"/>
  </w:num>
  <w:num w:numId="37" w16cid:durableId="1617520239">
    <w:abstractNumId w:val="21"/>
    <w:lvlOverride w:ilvl="0">
      <w:startOverride w:val="1"/>
    </w:lvlOverride>
  </w:num>
  <w:num w:numId="38" w16cid:durableId="349451879">
    <w:abstractNumId w:val="9"/>
  </w:num>
  <w:num w:numId="39" w16cid:durableId="1053698881">
    <w:abstractNumId w:val="7"/>
  </w:num>
  <w:num w:numId="40" w16cid:durableId="4796095">
    <w:abstractNumId w:val="8"/>
  </w:num>
  <w:num w:numId="41" w16cid:durableId="2145347421">
    <w:abstractNumId w:val="14"/>
    <w:lvlOverride w:ilvl="0">
      <w:startOverride w:val="5"/>
    </w:lvlOverride>
  </w:num>
  <w:num w:numId="42" w16cid:durableId="1738018675">
    <w:abstractNumId w:val="15"/>
  </w:num>
  <w:num w:numId="43" w16cid:durableId="243997923">
    <w:abstractNumId w:val="24"/>
  </w:num>
  <w:num w:numId="44" w16cid:durableId="2038773450">
    <w:abstractNumId w:val="6"/>
  </w:num>
  <w:num w:numId="45" w16cid:durableId="876308084">
    <w:abstractNumId w:val="34"/>
  </w:num>
  <w:num w:numId="46" w16cid:durableId="1235706336">
    <w:abstractNumId w:val="12"/>
  </w:num>
  <w:num w:numId="47" w16cid:durableId="1325205780">
    <w:abstractNumId w:val="26"/>
  </w:num>
  <w:num w:numId="48" w16cid:durableId="536047498">
    <w:abstractNumId w:val="14"/>
  </w:num>
  <w:num w:numId="49" w16cid:durableId="596331520">
    <w:abstractNumId w:val="22"/>
  </w:num>
  <w:num w:numId="50" w16cid:durableId="555356372">
    <w:abstractNumId w:val="25"/>
  </w:num>
  <w:num w:numId="51" w16cid:durableId="11032845">
    <w:abstractNumId w:val="23"/>
  </w:num>
  <w:num w:numId="52" w16cid:durableId="959842347">
    <w:abstractNumId w:val="17"/>
  </w:num>
  <w:num w:numId="53" w16cid:durableId="5039822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12"/>
    <w:rsid w:val="000022F8"/>
    <w:rsid w:val="000025DD"/>
    <w:rsid w:val="000037AD"/>
    <w:rsid w:val="0001072F"/>
    <w:rsid w:val="00011CF7"/>
    <w:rsid w:val="0002713F"/>
    <w:rsid w:val="00030BCC"/>
    <w:rsid w:val="00043C70"/>
    <w:rsid w:val="00046BC3"/>
    <w:rsid w:val="0006235D"/>
    <w:rsid w:val="00064B25"/>
    <w:rsid w:val="000762F0"/>
    <w:rsid w:val="00081431"/>
    <w:rsid w:val="000A04BE"/>
    <w:rsid w:val="000A3D42"/>
    <w:rsid w:val="000C089B"/>
    <w:rsid w:val="000C1A8B"/>
    <w:rsid w:val="000C3ACF"/>
    <w:rsid w:val="000C6054"/>
    <w:rsid w:val="000C7EEF"/>
    <w:rsid w:val="000D58CE"/>
    <w:rsid w:val="000D5B9F"/>
    <w:rsid w:val="000D7A82"/>
    <w:rsid w:val="000E6997"/>
    <w:rsid w:val="000F1C7C"/>
    <w:rsid w:val="000F1CF4"/>
    <w:rsid w:val="000F6940"/>
    <w:rsid w:val="000F7CBD"/>
    <w:rsid w:val="001053CC"/>
    <w:rsid w:val="0012522E"/>
    <w:rsid w:val="00126FEE"/>
    <w:rsid w:val="001304B3"/>
    <w:rsid w:val="001305FF"/>
    <w:rsid w:val="00136C4C"/>
    <w:rsid w:val="00142A60"/>
    <w:rsid w:val="00145758"/>
    <w:rsid w:val="00146E8A"/>
    <w:rsid w:val="00151B9B"/>
    <w:rsid w:val="00155965"/>
    <w:rsid w:val="00160757"/>
    <w:rsid w:val="001618AA"/>
    <w:rsid w:val="0017014B"/>
    <w:rsid w:val="001733B3"/>
    <w:rsid w:val="00176CDD"/>
    <w:rsid w:val="001778CB"/>
    <w:rsid w:val="00181532"/>
    <w:rsid w:val="0018408F"/>
    <w:rsid w:val="001961E5"/>
    <w:rsid w:val="0019749F"/>
    <w:rsid w:val="001A08E8"/>
    <w:rsid w:val="001A170A"/>
    <w:rsid w:val="001A3F40"/>
    <w:rsid w:val="001A6A24"/>
    <w:rsid w:val="001A77A0"/>
    <w:rsid w:val="001B1497"/>
    <w:rsid w:val="001B5517"/>
    <w:rsid w:val="001B558B"/>
    <w:rsid w:val="001B5DA7"/>
    <w:rsid w:val="001C4B99"/>
    <w:rsid w:val="001C7FB9"/>
    <w:rsid w:val="001E3963"/>
    <w:rsid w:val="001E704D"/>
    <w:rsid w:val="001F78B1"/>
    <w:rsid w:val="001F7EEB"/>
    <w:rsid w:val="0020109E"/>
    <w:rsid w:val="00201DB3"/>
    <w:rsid w:val="00216E64"/>
    <w:rsid w:val="00216F95"/>
    <w:rsid w:val="00234614"/>
    <w:rsid w:val="00235962"/>
    <w:rsid w:val="00240151"/>
    <w:rsid w:val="00246D54"/>
    <w:rsid w:val="00252EA1"/>
    <w:rsid w:val="00264F15"/>
    <w:rsid w:val="002763AA"/>
    <w:rsid w:val="00276BA0"/>
    <w:rsid w:val="002826D6"/>
    <w:rsid w:val="00284292"/>
    <w:rsid w:val="00295C23"/>
    <w:rsid w:val="002977A5"/>
    <w:rsid w:val="002A3AE5"/>
    <w:rsid w:val="002A4EF2"/>
    <w:rsid w:val="002A5321"/>
    <w:rsid w:val="002B079C"/>
    <w:rsid w:val="002B2292"/>
    <w:rsid w:val="002B5694"/>
    <w:rsid w:val="002C207B"/>
    <w:rsid w:val="002C5748"/>
    <w:rsid w:val="002C5783"/>
    <w:rsid w:val="002D026F"/>
    <w:rsid w:val="002D422D"/>
    <w:rsid w:val="002D5D2B"/>
    <w:rsid w:val="002E66BA"/>
    <w:rsid w:val="002F161F"/>
    <w:rsid w:val="00306DA1"/>
    <w:rsid w:val="0031005C"/>
    <w:rsid w:val="00312035"/>
    <w:rsid w:val="00324A16"/>
    <w:rsid w:val="00330B67"/>
    <w:rsid w:val="00332AD1"/>
    <w:rsid w:val="00335FD3"/>
    <w:rsid w:val="00344B2E"/>
    <w:rsid w:val="00350D30"/>
    <w:rsid w:val="00357170"/>
    <w:rsid w:val="003645E2"/>
    <w:rsid w:val="00365602"/>
    <w:rsid w:val="003679C2"/>
    <w:rsid w:val="00367B30"/>
    <w:rsid w:val="00377BEC"/>
    <w:rsid w:val="003809C2"/>
    <w:rsid w:val="003845B0"/>
    <w:rsid w:val="00386095"/>
    <w:rsid w:val="0038659F"/>
    <w:rsid w:val="003950EF"/>
    <w:rsid w:val="003B6C8E"/>
    <w:rsid w:val="003B7B5E"/>
    <w:rsid w:val="003C1A62"/>
    <w:rsid w:val="003C4C83"/>
    <w:rsid w:val="003C656A"/>
    <w:rsid w:val="003D019B"/>
    <w:rsid w:val="003D0E5C"/>
    <w:rsid w:val="003D17CB"/>
    <w:rsid w:val="003D2BA9"/>
    <w:rsid w:val="003D347B"/>
    <w:rsid w:val="003D582F"/>
    <w:rsid w:val="003E22A4"/>
    <w:rsid w:val="003E4144"/>
    <w:rsid w:val="003E4F92"/>
    <w:rsid w:val="003E75D2"/>
    <w:rsid w:val="003F02F6"/>
    <w:rsid w:val="003F4C5E"/>
    <w:rsid w:val="004066F7"/>
    <w:rsid w:val="00411B89"/>
    <w:rsid w:val="00416C10"/>
    <w:rsid w:val="00417EE5"/>
    <w:rsid w:val="004243C6"/>
    <w:rsid w:val="0042454B"/>
    <w:rsid w:val="004447C3"/>
    <w:rsid w:val="00445922"/>
    <w:rsid w:val="004471A6"/>
    <w:rsid w:val="00452A7B"/>
    <w:rsid w:val="00472C12"/>
    <w:rsid w:val="00482F91"/>
    <w:rsid w:val="00485B42"/>
    <w:rsid w:val="00487F2B"/>
    <w:rsid w:val="00490DD2"/>
    <w:rsid w:val="00497B4E"/>
    <w:rsid w:val="004D4F29"/>
    <w:rsid w:val="0050467D"/>
    <w:rsid w:val="00511545"/>
    <w:rsid w:val="00511FCB"/>
    <w:rsid w:val="005154CF"/>
    <w:rsid w:val="00516DE7"/>
    <w:rsid w:val="00520EBA"/>
    <w:rsid w:val="005224B2"/>
    <w:rsid w:val="00526093"/>
    <w:rsid w:val="00527485"/>
    <w:rsid w:val="005363BF"/>
    <w:rsid w:val="00540E4B"/>
    <w:rsid w:val="00551D71"/>
    <w:rsid w:val="00555CFF"/>
    <w:rsid w:val="00561F45"/>
    <w:rsid w:val="0056219F"/>
    <w:rsid w:val="005624A9"/>
    <w:rsid w:val="00562537"/>
    <w:rsid w:val="0056568C"/>
    <w:rsid w:val="005658F7"/>
    <w:rsid w:val="00566F6E"/>
    <w:rsid w:val="00570D04"/>
    <w:rsid w:val="00575F9F"/>
    <w:rsid w:val="00576B9F"/>
    <w:rsid w:val="005805B8"/>
    <w:rsid w:val="00583925"/>
    <w:rsid w:val="0058653E"/>
    <w:rsid w:val="00586673"/>
    <w:rsid w:val="00592C67"/>
    <w:rsid w:val="005A41DE"/>
    <w:rsid w:val="005A5406"/>
    <w:rsid w:val="005A702C"/>
    <w:rsid w:val="005B4D34"/>
    <w:rsid w:val="005B5656"/>
    <w:rsid w:val="005C1BD6"/>
    <w:rsid w:val="005C4C22"/>
    <w:rsid w:val="005D1EF9"/>
    <w:rsid w:val="005D5143"/>
    <w:rsid w:val="005D6DA9"/>
    <w:rsid w:val="006074E3"/>
    <w:rsid w:val="00617C6C"/>
    <w:rsid w:val="0062504F"/>
    <w:rsid w:val="00626B9E"/>
    <w:rsid w:val="00643385"/>
    <w:rsid w:val="00643F7A"/>
    <w:rsid w:val="00645411"/>
    <w:rsid w:val="0064731F"/>
    <w:rsid w:val="00662892"/>
    <w:rsid w:val="006660C3"/>
    <w:rsid w:val="00666259"/>
    <w:rsid w:val="0066729A"/>
    <w:rsid w:val="00675377"/>
    <w:rsid w:val="00675FA3"/>
    <w:rsid w:val="006769E9"/>
    <w:rsid w:val="00685303"/>
    <w:rsid w:val="00693619"/>
    <w:rsid w:val="00693AD3"/>
    <w:rsid w:val="00695809"/>
    <w:rsid w:val="006A415B"/>
    <w:rsid w:val="006B2DCD"/>
    <w:rsid w:val="006B715E"/>
    <w:rsid w:val="006D1525"/>
    <w:rsid w:val="006E1B49"/>
    <w:rsid w:val="006F1EC9"/>
    <w:rsid w:val="006F53C4"/>
    <w:rsid w:val="006F7442"/>
    <w:rsid w:val="00700416"/>
    <w:rsid w:val="007039BF"/>
    <w:rsid w:val="00703A56"/>
    <w:rsid w:val="00711AC7"/>
    <w:rsid w:val="00716193"/>
    <w:rsid w:val="00716C19"/>
    <w:rsid w:val="007245CE"/>
    <w:rsid w:val="007349A8"/>
    <w:rsid w:val="00734AF8"/>
    <w:rsid w:val="00745406"/>
    <w:rsid w:val="00752BCF"/>
    <w:rsid w:val="00755A7C"/>
    <w:rsid w:val="00757E85"/>
    <w:rsid w:val="007628B6"/>
    <w:rsid w:val="00762E35"/>
    <w:rsid w:val="00763045"/>
    <w:rsid w:val="00763AB1"/>
    <w:rsid w:val="00764487"/>
    <w:rsid w:val="00782885"/>
    <w:rsid w:val="007901F2"/>
    <w:rsid w:val="00790A70"/>
    <w:rsid w:val="00793EE0"/>
    <w:rsid w:val="007A1C8B"/>
    <w:rsid w:val="007B1491"/>
    <w:rsid w:val="007B5C90"/>
    <w:rsid w:val="007B648D"/>
    <w:rsid w:val="007C0040"/>
    <w:rsid w:val="007C13FB"/>
    <w:rsid w:val="007C264E"/>
    <w:rsid w:val="007C31FD"/>
    <w:rsid w:val="007C4327"/>
    <w:rsid w:val="007C7112"/>
    <w:rsid w:val="007D0740"/>
    <w:rsid w:val="007D6FE2"/>
    <w:rsid w:val="007E476B"/>
    <w:rsid w:val="007E4778"/>
    <w:rsid w:val="007E4F3C"/>
    <w:rsid w:val="007F20AC"/>
    <w:rsid w:val="007F300B"/>
    <w:rsid w:val="008001CB"/>
    <w:rsid w:val="00800A7D"/>
    <w:rsid w:val="00813BFB"/>
    <w:rsid w:val="00817268"/>
    <w:rsid w:val="00827CD6"/>
    <w:rsid w:val="00834FC3"/>
    <w:rsid w:val="00841698"/>
    <w:rsid w:val="00841EE2"/>
    <w:rsid w:val="0084480F"/>
    <w:rsid w:val="00844B57"/>
    <w:rsid w:val="008749E7"/>
    <w:rsid w:val="00882D11"/>
    <w:rsid w:val="00890616"/>
    <w:rsid w:val="008A2102"/>
    <w:rsid w:val="008A3FAC"/>
    <w:rsid w:val="008C2E2A"/>
    <w:rsid w:val="008C33EF"/>
    <w:rsid w:val="008D0F14"/>
    <w:rsid w:val="008E049A"/>
    <w:rsid w:val="008E2A60"/>
    <w:rsid w:val="008F6D59"/>
    <w:rsid w:val="008F7F90"/>
    <w:rsid w:val="00903295"/>
    <w:rsid w:val="009069A8"/>
    <w:rsid w:val="009073E4"/>
    <w:rsid w:val="009079B2"/>
    <w:rsid w:val="00910A5B"/>
    <w:rsid w:val="00911E33"/>
    <w:rsid w:val="00913F58"/>
    <w:rsid w:val="009209B6"/>
    <w:rsid w:val="00921107"/>
    <w:rsid w:val="00921D24"/>
    <w:rsid w:val="00930499"/>
    <w:rsid w:val="00932B46"/>
    <w:rsid w:val="00940465"/>
    <w:rsid w:val="009409C5"/>
    <w:rsid w:val="0094654B"/>
    <w:rsid w:val="009518E2"/>
    <w:rsid w:val="009562C4"/>
    <w:rsid w:val="00964A45"/>
    <w:rsid w:val="0096569E"/>
    <w:rsid w:val="009860C0"/>
    <w:rsid w:val="009873D4"/>
    <w:rsid w:val="00992BC3"/>
    <w:rsid w:val="009A232C"/>
    <w:rsid w:val="009B1136"/>
    <w:rsid w:val="009B6EFE"/>
    <w:rsid w:val="009C5073"/>
    <w:rsid w:val="009C6B54"/>
    <w:rsid w:val="009D0332"/>
    <w:rsid w:val="009D03FB"/>
    <w:rsid w:val="009D3F07"/>
    <w:rsid w:val="009D43B1"/>
    <w:rsid w:val="009D6134"/>
    <w:rsid w:val="009D615B"/>
    <w:rsid w:val="009E091C"/>
    <w:rsid w:val="009F3300"/>
    <w:rsid w:val="009F3E72"/>
    <w:rsid w:val="009F65E9"/>
    <w:rsid w:val="00A01A91"/>
    <w:rsid w:val="00A02F98"/>
    <w:rsid w:val="00A06261"/>
    <w:rsid w:val="00A06277"/>
    <w:rsid w:val="00A15158"/>
    <w:rsid w:val="00A200D5"/>
    <w:rsid w:val="00A2087C"/>
    <w:rsid w:val="00A314D4"/>
    <w:rsid w:val="00A342E8"/>
    <w:rsid w:val="00A5162E"/>
    <w:rsid w:val="00A538C7"/>
    <w:rsid w:val="00A557F1"/>
    <w:rsid w:val="00A56EC7"/>
    <w:rsid w:val="00A56F1B"/>
    <w:rsid w:val="00A60775"/>
    <w:rsid w:val="00A61356"/>
    <w:rsid w:val="00A61BC2"/>
    <w:rsid w:val="00A62E94"/>
    <w:rsid w:val="00A63AFD"/>
    <w:rsid w:val="00A65861"/>
    <w:rsid w:val="00A66B35"/>
    <w:rsid w:val="00A80B39"/>
    <w:rsid w:val="00A92C7B"/>
    <w:rsid w:val="00A94467"/>
    <w:rsid w:val="00A95326"/>
    <w:rsid w:val="00A964A7"/>
    <w:rsid w:val="00AA1245"/>
    <w:rsid w:val="00AA13E1"/>
    <w:rsid w:val="00AA5B7F"/>
    <w:rsid w:val="00AC2FA8"/>
    <w:rsid w:val="00AC5221"/>
    <w:rsid w:val="00AD1EF2"/>
    <w:rsid w:val="00AD2616"/>
    <w:rsid w:val="00AD6522"/>
    <w:rsid w:val="00AD6779"/>
    <w:rsid w:val="00AE3697"/>
    <w:rsid w:val="00AE4F85"/>
    <w:rsid w:val="00AE55E8"/>
    <w:rsid w:val="00AE5E42"/>
    <w:rsid w:val="00AF2C40"/>
    <w:rsid w:val="00AF2F8A"/>
    <w:rsid w:val="00AF5784"/>
    <w:rsid w:val="00AF7995"/>
    <w:rsid w:val="00B147ED"/>
    <w:rsid w:val="00B26210"/>
    <w:rsid w:val="00B27982"/>
    <w:rsid w:val="00B3010C"/>
    <w:rsid w:val="00B31622"/>
    <w:rsid w:val="00B35DA6"/>
    <w:rsid w:val="00B36D89"/>
    <w:rsid w:val="00B6255A"/>
    <w:rsid w:val="00B64204"/>
    <w:rsid w:val="00B65F13"/>
    <w:rsid w:val="00B666D3"/>
    <w:rsid w:val="00B711A2"/>
    <w:rsid w:val="00B71DF7"/>
    <w:rsid w:val="00B76693"/>
    <w:rsid w:val="00B857AC"/>
    <w:rsid w:val="00B91EF6"/>
    <w:rsid w:val="00BB29DE"/>
    <w:rsid w:val="00BC28BB"/>
    <w:rsid w:val="00BC66A1"/>
    <w:rsid w:val="00BC7E3A"/>
    <w:rsid w:val="00BE2210"/>
    <w:rsid w:val="00BF1ED2"/>
    <w:rsid w:val="00BF3F13"/>
    <w:rsid w:val="00BF593D"/>
    <w:rsid w:val="00BF6AF2"/>
    <w:rsid w:val="00C05C02"/>
    <w:rsid w:val="00C11FD5"/>
    <w:rsid w:val="00C13283"/>
    <w:rsid w:val="00C170E3"/>
    <w:rsid w:val="00C20E61"/>
    <w:rsid w:val="00C26E4F"/>
    <w:rsid w:val="00C278BE"/>
    <w:rsid w:val="00C3448C"/>
    <w:rsid w:val="00C5166D"/>
    <w:rsid w:val="00C52E9C"/>
    <w:rsid w:val="00C57DAB"/>
    <w:rsid w:val="00C63BB0"/>
    <w:rsid w:val="00C6791E"/>
    <w:rsid w:val="00C710D2"/>
    <w:rsid w:val="00C7298F"/>
    <w:rsid w:val="00C77FF0"/>
    <w:rsid w:val="00C83CE1"/>
    <w:rsid w:val="00C919A7"/>
    <w:rsid w:val="00C92312"/>
    <w:rsid w:val="00C924E4"/>
    <w:rsid w:val="00C97A53"/>
    <w:rsid w:val="00CA084C"/>
    <w:rsid w:val="00CA1ABB"/>
    <w:rsid w:val="00CA472D"/>
    <w:rsid w:val="00CA526B"/>
    <w:rsid w:val="00CB1B54"/>
    <w:rsid w:val="00CB51F1"/>
    <w:rsid w:val="00CC0FAD"/>
    <w:rsid w:val="00CC3D76"/>
    <w:rsid w:val="00CC4651"/>
    <w:rsid w:val="00CC5971"/>
    <w:rsid w:val="00CD019D"/>
    <w:rsid w:val="00CD2260"/>
    <w:rsid w:val="00CD3B78"/>
    <w:rsid w:val="00CD649E"/>
    <w:rsid w:val="00CD7471"/>
    <w:rsid w:val="00CE3BE3"/>
    <w:rsid w:val="00CE3DF8"/>
    <w:rsid w:val="00CE700E"/>
    <w:rsid w:val="00CE7ABA"/>
    <w:rsid w:val="00CF7EB0"/>
    <w:rsid w:val="00D03F30"/>
    <w:rsid w:val="00D1057D"/>
    <w:rsid w:val="00D14FDD"/>
    <w:rsid w:val="00D15C7C"/>
    <w:rsid w:val="00D16862"/>
    <w:rsid w:val="00D20FB8"/>
    <w:rsid w:val="00D243A5"/>
    <w:rsid w:val="00D2631B"/>
    <w:rsid w:val="00D264E2"/>
    <w:rsid w:val="00D32039"/>
    <w:rsid w:val="00D32D15"/>
    <w:rsid w:val="00D34115"/>
    <w:rsid w:val="00D40890"/>
    <w:rsid w:val="00D42F36"/>
    <w:rsid w:val="00D523AD"/>
    <w:rsid w:val="00D54CFD"/>
    <w:rsid w:val="00D64386"/>
    <w:rsid w:val="00D7142B"/>
    <w:rsid w:val="00D71DCB"/>
    <w:rsid w:val="00D82DD8"/>
    <w:rsid w:val="00D852CC"/>
    <w:rsid w:val="00D85F55"/>
    <w:rsid w:val="00D86938"/>
    <w:rsid w:val="00D925F3"/>
    <w:rsid w:val="00D94E01"/>
    <w:rsid w:val="00D96988"/>
    <w:rsid w:val="00DA6028"/>
    <w:rsid w:val="00DA6D9C"/>
    <w:rsid w:val="00DC0C8D"/>
    <w:rsid w:val="00DC24F6"/>
    <w:rsid w:val="00DD171A"/>
    <w:rsid w:val="00DD501A"/>
    <w:rsid w:val="00DD5D03"/>
    <w:rsid w:val="00DD65AB"/>
    <w:rsid w:val="00DD686B"/>
    <w:rsid w:val="00DD7981"/>
    <w:rsid w:val="00DE536F"/>
    <w:rsid w:val="00DE5845"/>
    <w:rsid w:val="00DE7009"/>
    <w:rsid w:val="00DF1645"/>
    <w:rsid w:val="00E13AA3"/>
    <w:rsid w:val="00E2522E"/>
    <w:rsid w:val="00E27D08"/>
    <w:rsid w:val="00E44313"/>
    <w:rsid w:val="00E47B46"/>
    <w:rsid w:val="00E5570B"/>
    <w:rsid w:val="00E627DD"/>
    <w:rsid w:val="00E64542"/>
    <w:rsid w:val="00E677A4"/>
    <w:rsid w:val="00E67A5E"/>
    <w:rsid w:val="00E77337"/>
    <w:rsid w:val="00E810A2"/>
    <w:rsid w:val="00E85EC5"/>
    <w:rsid w:val="00E8776B"/>
    <w:rsid w:val="00E94FA5"/>
    <w:rsid w:val="00EA2F2C"/>
    <w:rsid w:val="00EA4BF6"/>
    <w:rsid w:val="00EB07FD"/>
    <w:rsid w:val="00EB1BF9"/>
    <w:rsid w:val="00EC45EA"/>
    <w:rsid w:val="00EC6DAF"/>
    <w:rsid w:val="00EC6FCC"/>
    <w:rsid w:val="00EC71AC"/>
    <w:rsid w:val="00ED0A28"/>
    <w:rsid w:val="00ED2646"/>
    <w:rsid w:val="00ED5AED"/>
    <w:rsid w:val="00EE083E"/>
    <w:rsid w:val="00EE1E65"/>
    <w:rsid w:val="00EE3AEF"/>
    <w:rsid w:val="00EE5DA1"/>
    <w:rsid w:val="00EE7155"/>
    <w:rsid w:val="00EF334C"/>
    <w:rsid w:val="00EF483E"/>
    <w:rsid w:val="00F00BE4"/>
    <w:rsid w:val="00F06247"/>
    <w:rsid w:val="00F21C95"/>
    <w:rsid w:val="00F31D69"/>
    <w:rsid w:val="00F33E47"/>
    <w:rsid w:val="00F36EFB"/>
    <w:rsid w:val="00F44179"/>
    <w:rsid w:val="00F52EB3"/>
    <w:rsid w:val="00F5468C"/>
    <w:rsid w:val="00F56338"/>
    <w:rsid w:val="00F5690C"/>
    <w:rsid w:val="00F569A0"/>
    <w:rsid w:val="00F605C5"/>
    <w:rsid w:val="00F678F5"/>
    <w:rsid w:val="00F70D7D"/>
    <w:rsid w:val="00F80203"/>
    <w:rsid w:val="00F831BC"/>
    <w:rsid w:val="00F874D0"/>
    <w:rsid w:val="00F95965"/>
    <w:rsid w:val="00F970AB"/>
    <w:rsid w:val="00FA40F1"/>
    <w:rsid w:val="00FA678A"/>
    <w:rsid w:val="00FB12CE"/>
    <w:rsid w:val="00FB3795"/>
    <w:rsid w:val="00FB400E"/>
    <w:rsid w:val="00FB7617"/>
    <w:rsid w:val="00FC233A"/>
    <w:rsid w:val="00FC2DDE"/>
    <w:rsid w:val="00FC5060"/>
    <w:rsid w:val="00FC76FC"/>
    <w:rsid w:val="00FD6AA6"/>
    <w:rsid w:val="00FE1930"/>
    <w:rsid w:val="00FE5881"/>
    <w:rsid w:val="00FF0136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28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EF4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4"/>
    <w:next w:val="a4"/>
    <w:link w:val="10"/>
    <w:qFormat/>
    <w:rsid w:val="00F33E47"/>
    <w:pPr>
      <w:keepNext/>
      <w:keepLines/>
      <w:widowControl w:val="0"/>
      <w:numPr>
        <w:numId w:val="30"/>
      </w:numPr>
      <w:autoSpaceDE w:val="0"/>
      <w:autoSpaceDN w:val="0"/>
      <w:adjustRightInd w:val="0"/>
      <w:spacing w:before="240" w:after="120" w:line="360" w:lineRule="exact"/>
      <w:jc w:val="center"/>
      <w:outlineLvl w:val="0"/>
    </w:pPr>
    <w:rPr>
      <w:rFonts w:ascii="Times New Roman Полужирный" w:eastAsia="Calibri" w:hAnsi="Times New Roman Полужирный" w:cs="Arial"/>
      <w:b/>
      <w:bCs/>
      <w:caps/>
      <w:kern w:val="32"/>
      <w:sz w:val="28"/>
      <w:szCs w:val="28"/>
    </w:rPr>
  </w:style>
  <w:style w:type="paragraph" w:styleId="2">
    <w:name w:val="heading 2"/>
    <w:basedOn w:val="a4"/>
    <w:next w:val="a5"/>
    <w:link w:val="20"/>
    <w:qFormat/>
    <w:rsid w:val="00A538C7"/>
    <w:pPr>
      <w:keepNext/>
      <w:numPr>
        <w:ilvl w:val="1"/>
        <w:numId w:val="30"/>
      </w:numPr>
      <w:spacing w:before="240" w:after="120"/>
      <w:outlineLvl w:val="1"/>
    </w:pPr>
    <w:rPr>
      <w:rFonts w:eastAsia="Calibri"/>
      <w:b/>
      <w:sz w:val="28"/>
      <w:szCs w:val="22"/>
    </w:rPr>
  </w:style>
  <w:style w:type="paragraph" w:styleId="3">
    <w:name w:val="heading 3"/>
    <w:basedOn w:val="2"/>
    <w:next w:val="a4"/>
    <w:link w:val="30"/>
    <w:uiPriority w:val="99"/>
    <w:qFormat/>
    <w:rsid w:val="00EF483E"/>
    <w:pPr>
      <w:numPr>
        <w:ilvl w:val="2"/>
      </w:numPr>
      <w:outlineLvl w:val="2"/>
    </w:pPr>
  </w:style>
  <w:style w:type="paragraph" w:styleId="4">
    <w:name w:val="heading 4"/>
    <w:basedOn w:val="a4"/>
    <w:next w:val="a4"/>
    <w:link w:val="40"/>
    <w:uiPriority w:val="99"/>
    <w:qFormat/>
    <w:rsid w:val="0066729A"/>
    <w:pPr>
      <w:keepNext/>
      <w:keepLines/>
      <w:numPr>
        <w:ilvl w:val="3"/>
        <w:numId w:val="30"/>
      </w:numPr>
      <w:suppressAutoHyphens/>
      <w:spacing w:before="220" w:after="60" w:line="320" w:lineRule="atLeast"/>
      <w:outlineLvl w:val="3"/>
    </w:pPr>
    <w:rPr>
      <w:b/>
      <w:kern w:val="28"/>
      <w:sz w:val="28"/>
      <w:szCs w:val="20"/>
      <w:lang w:eastAsia="en-US"/>
    </w:rPr>
  </w:style>
  <w:style w:type="paragraph" w:styleId="5">
    <w:name w:val="heading 5"/>
    <w:basedOn w:val="a4"/>
    <w:next w:val="a4"/>
    <w:link w:val="50"/>
    <w:uiPriority w:val="99"/>
    <w:qFormat/>
    <w:rsid w:val="00EF483E"/>
    <w:pPr>
      <w:keepNext/>
      <w:keepLines/>
      <w:numPr>
        <w:ilvl w:val="4"/>
        <w:numId w:val="30"/>
      </w:numPr>
      <w:suppressAutoHyphens/>
      <w:spacing w:before="240" w:after="120" w:line="320" w:lineRule="atLeast"/>
      <w:outlineLvl w:val="4"/>
    </w:pPr>
    <w:rPr>
      <w:rFonts w:ascii="Times New Roman Полужирный" w:hAnsi="Times New Roman Полужирный"/>
      <w:b/>
      <w:kern w:val="28"/>
      <w:szCs w:val="20"/>
      <w:lang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E47"/>
    <w:rPr>
      <w:rFonts w:ascii="Times New Roman Полужирный" w:eastAsia="Calibri" w:hAnsi="Times New Roman Полужирный" w:cs="Arial"/>
      <w:b/>
      <w:bCs/>
      <w:caps/>
      <w:kern w:val="32"/>
      <w:sz w:val="28"/>
      <w:szCs w:val="28"/>
      <w:lang w:eastAsia="ru-RU"/>
    </w:rPr>
  </w:style>
  <w:style w:type="paragraph" w:customStyle="1" w:styleId="a5">
    <w:name w:val="Основной т."/>
    <w:basedOn w:val="a4"/>
    <w:link w:val="a9"/>
    <w:qFormat/>
    <w:rsid w:val="007C264E"/>
    <w:pPr>
      <w:spacing w:after="120" w:line="360" w:lineRule="exact"/>
      <w:ind w:firstLine="709"/>
      <w:jc w:val="both"/>
    </w:pPr>
    <w:rPr>
      <w:sz w:val="28"/>
      <w:szCs w:val="20"/>
    </w:rPr>
  </w:style>
  <w:style w:type="character" w:customStyle="1" w:styleId="a9">
    <w:name w:val="Основной т. Знак"/>
    <w:basedOn w:val="a6"/>
    <w:link w:val="a5"/>
    <w:rsid w:val="007C26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A538C7"/>
    <w:rPr>
      <w:rFonts w:ascii="Times New Roman" w:eastAsia="Calibri" w:hAnsi="Times New Roman" w:cs="Times New Roman"/>
      <w:b/>
      <w:sz w:val="28"/>
      <w:lang w:eastAsia="ru-RU"/>
    </w:rPr>
  </w:style>
  <w:style w:type="character" w:customStyle="1" w:styleId="30">
    <w:name w:val="Заголовок 3 Знак"/>
    <w:link w:val="3"/>
    <w:uiPriority w:val="99"/>
    <w:rsid w:val="00EF483E"/>
    <w:rPr>
      <w:rFonts w:ascii="Times New Roman" w:eastAsia="Calibri" w:hAnsi="Times New Roman" w:cs="Times New Roman"/>
      <w:b/>
      <w:sz w:val="24"/>
      <w:lang w:eastAsia="ru-RU"/>
    </w:rPr>
  </w:style>
  <w:style w:type="character" w:customStyle="1" w:styleId="40">
    <w:name w:val="Заголовок 4 Знак"/>
    <w:basedOn w:val="a6"/>
    <w:link w:val="4"/>
    <w:uiPriority w:val="99"/>
    <w:rsid w:val="0066729A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50">
    <w:name w:val="Заголовок 5 Знак"/>
    <w:basedOn w:val="a6"/>
    <w:link w:val="5"/>
    <w:uiPriority w:val="99"/>
    <w:rsid w:val="00EF483E"/>
    <w:rPr>
      <w:rFonts w:ascii="Times New Roman Полужирный" w:eastAsia="Times New Roman" w:hAnsi="Times New Roman Полужирный" w:cs="Times New Roman"/>
      <w:b/>
      <w:kern w:val="28"/>
      <w:sz w:val="24"/>
      <w:szCs w:val="20"/>
    </w:rPr>
  </w:style>
  <w:style w:type="paragraph" w:customStyle="1" w:styleId="aa">
    <w:name w:val="Заголовок без номера"/>
    <w:basedOn w:val="1"/>
    <w:qFormat/>
    <w:rsid w:val="00EF483E"/>
    <w:pPr>
      <w:pageBreakBefore/>
      <w:spacing w:after="240"/>
    </w:pPr>
    <w:rPr>
      <w:bCs w:val="0"/>
    </w:rPr>
  </w:style>
  <w:style w:type="paragraph" w:styleId="ab">
    <w:name w:val="Body Text"/>
    <w:basedOn w:val="a4"/>
    <w:link w:val="ac"/>
    <w:uiPriority w:val="99"/>
    <w:unhideWhenUsed/>
    <w:qFormat/>
    <w:rsid w:val="00C92312"/>
    <w:pPr>
      <w:spacing w:after="120" w:line="360" w:lineRule="auto"/>
      <w:ind w:firstLine="709"/>
      <w:jc w:val="both"/>
    </w:pPr>
    <w:rPr>
      <w:sz w:val="28"/>
    </w:rPr>
  </w:style>
  <w:style w:type="character" w:customStyle="1" w:styleId="ac">
    <w:name w:val="Основной текст Знак"/>
    <w:basedOn w:val="a6"/>
    <w:link w:val="ab"/>
    <w:uiPriority w:val="99"/>
    <w:rsid w:val="00C92312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alloon Text"/>
    <w:basedOn w:val="a4"/>
    <w:link w:val="ae"/>
    <w:uiPriority w:val="99"/>
    <w:semiHidden/>
    <w:unhideWhenUsed/>
    <w:rsid w:val="0018153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6"/>
    <w:link w:val="ad"/>
    <w:uiPriority w:val="99"/>
    <w:semiHidden/>
    <w:rsid w:val="00181532"/>
    <w:rPr>
      <w:rFonts w:ascii="Segoe UI" w:hAnsi="Segoe UI" w:cs="Segoe UI"/>
      <w:sz w:val="18"/>
      <w:szCs w:val="18"/>
    </w:rPr>
  </w:style>
  <w:style w:type="paragraph" w:customStyle="1" w:styleId="af">
    <w:name w:val="Абз. перед списком"/>
    <w:basedOn w:val="a4"/>
    <w:next w:val="a3"/>
    <w:link w:val="af0"/>
    <w:qFormat/>
    <w:rsid w:val="00151B9B"/>
    <w:pPr>
      <w:keepNext/>
      <w:spacing w:after="120" w:line="360" w:lineRule="auto"/>
      <w:ind w:firstLine="709"/>
      <w:jc w:val="both"/>
    </w:pPr>
    <w:rPr>
      <w:sz w:val="28"/>
      <w:szCs w:val="20"/>
    </w:rPr>
  </w:style>
  <w:style w:type="paragraph" w:customStyle="1" w:styleId="a3">
    <w:name w:val="Ненум.список"/>
    <w:basedOn w:val="af1"/>
    <w:link w:val="af2"/>
    <w:qFormat/>
    <w:rsid w:val="000F1C7C"/>
    <w:pPr>
      <w:numPr>
        <w:numId w:val="32"/>
      </w:numPr>
      <w:spacing w:after="120"/>
      <w:jc w:val="both"/>
    </w:pPr>
    <w:rPr>
      <w:sz w:val="28"/>
      <w:szCs w:val="28"/>
    </w:rPr>
  </w:style>
  <w:style w:type="paragraph" w:styleId="af1">
    <w:name w:val="List"/>
    <w:basedOn w:val="a4"/>
    <w:uiPriority w:val="99"/>
    <w:semiHidden/>
    <w:unhideWhenUsed/>
    <w:rsid w:val="00151B9B"/>
    <w:pPr>
      <w:ind w:left="283" w:hanging="283"/>
      <w:contextualSpacing/>
    </w:pPr>
  </w:style>
  <w:style w:type="character" w:customStyle="1" w:styleId="af2">
    <w:name w:val="Ненум.список Знак"/>
    <w:link w:val="a3"/>
    <w:rsid w:val="00136C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Абз. перед списком Знак"/>
    <w:link w:val="af"/>
    <w:locked/>
    <w:rsid w:val="00151B9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7"/>
    <w:uiPriority w:val="59"/>
    <w:rsid w:val="00AE5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4"/>
    <w:link w:val="af5"/>
    <w:uiPriority w:val="10"/>
    <w:qFormat/>
    <w:rsid w:val="00AF2F8A"/>
    <w:pPr>
      <w:tabs>
        <w:tab w:val="right" w:leader="dot" w:pos="8640"/>
      </w:tabs>
      <w:spacing w:line="360" w:lineRule="atLeast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Заголовок Знак"/>
    <w:basedOn w:val="a6"/>
    <w:link w:val="af4"/>
    <w:uiPriority w:val="10"/>
    <w:rsid w:val="00AF2F8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6">
    <w:name w:val="Упорядоченное перечисление Знак"/>
    <w:link w:val="a2"/>
    <w:locked/>
    <w:rsid w:val="00752BCF"/>
    <w:rPr>
      <w:sz w:val="28"/>
      <w:szCs w:val="24"/>
    </w:rPr>
  </w:style>
  <w:style w:type="paragraph" w:customStyle="1" w:styleId="a2">
    <w:name w:val="Упорядоченное перечисление"/>
    <w:basedOn w:val="a4"/>
    <w:link w:val="af6"/>
    <w:rsid w:val="00752BCF"/>
    <w:pPr>
      <w:numPr>
        <w:numId w:val="3"/>
      </w:numPr>
      <w:spacing w:after="120" w:line="360" w:lineRule="auto"/>
      <w:contextualSpacing/>
      <w:jc w:val="both"/>
    </w:pPr>
    <w:rPr>
      <w:sz w:val="28"/>
    </w:rPr>
  </w:style>
  <w:style w:type="paragraph" w:customStyle="1" w:styleId="af7">
    <w:name w:val="Название таблицы"/>
    <w:basedOn w:val="af8"/>
    <w:link w:val="af9"/>
    <w:qFormat/>
    <w:rsid w:val="00284292"/>
    <w:pPr>
      <w:keepNext/>
      <w:spacing w:before="120" w:after="120" w:line="360" w:lineRule="atLeast"/>
      <w:ind w:firstLine="709"/>
    </w:pPr>
    <w:rPr>
      <w:rFonts w:eastAsiaTheme="minorEastAsia"/>
      <w:b/>
      <w:bCs/>
      <w:i w:val="0"/>
      <w:iCs w:val="0"/>
      <w:color w:val="auto"/>
      <w:sz w:val="28"/>
    </w:rPr>
  </w:style>
  <w:style w:type="paragraph" w:styleId="af8">
    <w:name w:val="caption"/>
    <w:basedOn w:val="a4"/>
    <w:next w:val="a4"/>
    <w:uiPriority w:val="35"/>
    <w:unhideWhenUsed/>
    <w:qFormat/>
    <w:rsid w:val="0028429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dmonition-title7">
    <w:name w:val="admonition-title7"/>
    <w:basedOn w:val="a4"/>
    <w:qFormat/>
    <w:rsid w:val="00284292"/>
  </w:style>
  <w:style w:type="paragraph" w:customStyle="1" w:styleId="afa">
    <w:name w:val="Шапка таблицы"/>
    <w:basedOn w:val="admonition-title7"/>
    <w:qFormat/>
    <w:rsid w:val="00201DB3"/>
    <w:pPr>
      <w:keepNext/>
      <w:jc w:val="center"/>
    </w:pPr>
    <w:rPr>
      <w:b/>
      <w:sz w:val="28"/>
    </w:rPr>
  </w:style>
  <w:style w:type="character" w:customStyle="1" w:styleId="afb">
    <w:name w:val="Номер в таблице Знак"/>
    <w:link w:val="a1"/>
    <w:locked/>
    <w:rsid w:val="00201D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1">
    <w:name w:val="Номер в таблице"/>
    <w:basedOn w:val="a4"/>
    <w:link w:val="afb"/>
    <w:qFormat/>
    <w:rsid w:val="00201DB3"/>
    <w:pPr>
      <w:numPr>
        <w:numId w:val="5"/>
      </w:numPr>
      <w:jc w:val="right"/>
    </w:pPr>
    <w:rPr>
      <w:sz w:val="28"/>
    </w:rPr>
  </w:style>
  <w:style w:type="paragraph" w:styleId="a0">
    <w:name w:val="List Number"/>
    <w:basedOn w:val="a4"/>
    <w:uiPriority w:val="99"/>
    <w:unhideWhenUsed/>
    <w:rsid w:val="00B76693"/>
    <w:pPr>
      <w:numPr>
        <w:numId w:val="9"/>
      </w:numPr>
      <w:contextualSpacing/>
    </w:pPr>
  </w:style>
  <w:style w:type="paragraph" w:customStyle="1" w:styleId="afc">
    <w:name w:val="Текст документа"/>
    <w:basedOn w:val="a4"/>
    <w:link w:val="afd"/>
    <w:qFormat/>
    <w:rsid w:val="00B76693"/>
    <w:pPr>
      <w:spacing w:after="120" w:line="360" w:lineRule="atLeast"/>
      <w:ind w:firstLine="567"/>
      <w:jc w:val="both"/>
    </w:pPr>
    <w:rPr>
      <w:rFonts w:eastAsia="Calibri"/>
      <w:sz w:val="28"/>
      <w:lang w:eastAsia="ko-KR"/>
    </w:rPr>
  </w:style>
  <w:style w:type="character" w:customStyle="1" w:styleId="afd">
    <w:name w:val="Текст документа Знак"/>
    <w:link w:val="afc"/>
    <w:rsid w:val="00B76693"/>
    <w:rPr>
      <w:rFonts w:ascii="Times New Roman" w:eastAsia="Calibri" w:hAnsi="Times New Roman" w:cs="Times New Roman"/>
      <w:sz w:val="28"/>
      <w:szCs w:val="24"/>
      <w:lang w:eastAsia="ko-KR"/>
    </w:rPr>
  </w:style>
  <w:style w:type="paragraph" w:styleId="afe">
    <w:name w:val="footnote text"/>
    <w:aliases w:val="Footnote Text Char Знак Знак,Footnote Text Char Знак,Footnote Text Char Знак Знак Знак Знак,single space,ft,Fußnotenstandard,Fußnotentext1,Geneva 9,Font: Geneva 9,Boston 10,f,fn,FOOTNOTES,Footnote Text Char1 Char,Footnote Text Char Char C"/>
    <w:basedOn w:val="a4"/>
    <w:link w:val="aff"/>
    <w:uiPriority w:val="99"/>
    <w:qFormat/>
    <w:rsid w:val="00B76693"/>
    <w:pPr>
      <w:spacing w:before="180" w:after="180"/>
      <w:ind w:firstLine="709"/>
      <w:jc w:val="both"/>
    </w:pPr>
    <w:rPr>
      <w:kern w:val="20"/>
      <w:sz w:val="28"/>
      <w:szCs w:val="20"/>
    </w:rPr>
  </w:style>
  <w:style w:type="character" w:customStyle="1" w:styleId="aff">
    <w:name w:val="Текст сноски Знак"/>
    <w:aliases w:val="Footnote Text Char Знак Знак Знак,Footnote Text Char Знак Знак1,Footnote Text Char Знак Знак Знак Знак Знак,single space Знак,ft Знак,Fußnotenstandard Знак,Fußnotentext1 Знак,Geneva 9 Знак,Font: Geneva 9 Знак,Boston 10 Знак,f Знак"/>
    <w:basedOn w:val="a6"/>
    <w:link w:val="afe"/>
    <w:uiPriority w:val="99"/>
    <w:rsid w:val="00B76693"/>
    <w:rPr>
      <w:rFonts w:ascii="Times New Roman" w:eastAsia="Times New Roman" w:hAnsi="Times New Roman" w:cs="Times New Roman"/>
      <w:kern w:val="20"/>
      <w:sz w:val="28"/>
      <w:szCs w:val="20"/>
      <w:lang w:eastAsia="ru-RU"/>
    </w:rPr>
  </w:style>
  <w:style w:type="character" w:styleId="aff0">
    <w:name w:val="footnote reference"/>
    <w:aliases w:val="Знак сноски-FN,Ciae niinee-FN,Знак сноски 1,Ciae niinee 1,ftref,SUPERS"/>
    <w:basedOn w:val="a6"/>
    <w:uiPriority w:val="99"/>
    <w:rsid w:val="00B76693"/>
    <w:rPr>
      <w:vertAlign w:val="superscript"/>
    </w:rPr>
  </w:style>
  <w:style w:type="paragraph" w:styleId="aff1">
    <w:name w:val="footer"/>
    <w:basedOn w:val="a4"/>
    <w:link w:val="aff2"/>
    <w:uiPriority w:val="99"/>
    <w:unhideWhenUsed/>
    <w:rsid w:val="00FC76FC"/>
    <w:pPr>
      <w:tabs>
        <w:tab w:val="center" w:pos="4677"/>
        <w:tab w:val="right" w:pos="9355"/>
      </w:tabs>
      <w:spacing w:line="360" w:lineRule="atLeast"/>
    </w:pPr>
    <w:rPr>
      <w:sz w:val="28"/>
      <w:lang w:eastAsia="en-US"/>
    </w:rPr>
  </w:style>
  <w:style w:type="character" w:customStyle="1" w:styleId="aff2">
    <w:name w:val="Нижний колонтитул Знак"/>
    <w:basedOn w:val="a6"/>
    <w:link w:val="aff1"/>
    <w:uiPriority w:val="99"/>
    <w:rsid w:val="00FC76FC"/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Название таблицы Знак"/>
    <w:basedOn w:val="a6"/>
    <w:link w:val="af7"/>
    <w:locked/>
    <w:rsid w:val="00FC76FC"/>
    <w:rPr>
      <w:rFonts w:ascii="Times New Roman" w:eastAsiaTheme="minorEastAsia" w:hAnsi="Times New Roman" w:cs="Times New Roman"/>
      <w:b/>
      <w:bCs/>
      <w:sz w:val="28"/>
      <w:szCs w:val="18"/>
      <w:lang w:eastAsia="ru-RU"/>
    </w:rPr>
  </w:style>
  <w:style w:type="paragraph" w:styleId="aff3">
    <w:name w:val="header"/>
    <w:basedOn w:val="a4"/>
    <w:link w:val="aff4"/>
    <w:uiPriority w:val="99"/>
    <w:unhideWhenUsed/>
    <w:rsid w:val="00030BCC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6"/>
    <w:link w:val="aff3"/>
    <w:uiPriority w:val="99"/>
    <w:rsid w:val="00030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сп."/>
    <w:basedOn w:val="a4"/>
    <w:link w:val="aff5"/>
    <w:qFormat/>
    <w:rsid w:val="00CD2260"/>
    <w:pPr>
      <w:numPr>
        <w:numId w:val="12"/>
      </w:numPr>
      <w:spacing w:after="120" w:line="360" w:lineRule="atLeast"/>
      <w:contextualSpacing/>
      <w:jc w:val="both"/>
    </w:pPr>
    <w:rPr>
      <w:sz w:val="28"/>
      <w:szCs w:val="20"/>
    </w:rPr>
  </w:style>
  <w:style w:type="character" w:customStyle="1" w:styleId="aff5">
    <w:name w:val="Нумерованный сп. Знак"/>
    <w:basedOn w:val="a6"/>
    <w:link w:val="a"/>
    <w:rsid w:val="00CD22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Текст в таблице"/>
    <w:basedOn w:val="a4"/>
    <w:rsid w:val="00FC5060"/>
    <w:rPr>
      <w:sz w:val="28"/>
    </w:rPr>
  </w:style>
  <w:style w:type="paragraph" w:customStyle="1" w:styleId="aff7">
    <w:name w:val="Текст таблицы"/>
    <w:basedOn w:val="a4"/>
    <w:link w:val="aff8"/>
    <w:qFormat/>
    <w:rsid w:val="00CD2260"/>
    <w:rPr>
      <w:szCs w:val="22"/>
    </w:rPr>
  </w:style>
  <w:style w:type="character" w:customStyle="1" w:styleId="template-mark-data2">
    <w:name w:val="template-mark-data2"/>
    <w:basedOn w:val="a6"/>
    <w:qFormat/>
    <w:rsid w:val="00CD2260"/>
  </w:style>
  <w:style w:type="paragraph" w:customStyle="1" w:styleId="caption-table1">
    <w:name w:val="caption-table1"/>
    <w:basedOn w:val="a4"/>
    <w:rsid w:val="00CD2260"/>
    <w:pPr>
      <w:keepNext/>
      <w:spacing w:before="240" w:line="360" w:lineRule="atLeast"/>
      <w:ind w:firstLine="709"/>
    </w:pPr>
    <w:rPr>
      <w:rFonts w:eastAsiaTheme="minorEastAsia"/>
      <w:b/>
      <w:bCs/>
    </w:rPr>
  </w:style>
  <w:style w:type="paragraph" w:customStyle="1" w:styleId="tableanytext1">
    <w:name w:val="tableanytext1"/>
    <w:basedOn w:val="a4"/>
    <w:rsid w:val="00CD2260"/>
    <w:pPr>
      <w:spacing w:line="360" w:lineRule="atLeast"/>
      <w:ind w:firstLine="709"/>
      <w:jc w:val="both"/>
    </w:pPr>
    <w:rPr>
      <w:rFonts w:eastAsiaTheme="minorEastAsia"/>
    </w:rPr>
  </w:style>
  <w:style w:type="paragraph" w:customStyle="1" w:styleId="tableanytext2">
    <w:name w:val="tableanytext2"/>
    <w:basedOn w:val="a4"/>
    <w:rsid w:val="00CD2260"/>
    <w:pPr>
      <w:spacing w:line="360" w:lineRule="atLeast"/>
      <w:ind w:firstLine="709"/>
      <w:jc w:val="both"/>
    </w:pPr>
    <w:rPr>
      <w:rFonts w:eastAsiaTheme="minorEastAsia"/>
    </w:rPr>
  </w:style>
  <w:style w:type="character" w:customStyle="1" w:styleId="aff8">
    <w:name w:val="Текст таблицы Знак"/>
    <w:link w:val="aff7"/>
    <w:locked/>
    <w:rsid w:val="00CD2260"/>
    <w:rPr>
      <w:rFonts w:ascii="Times New Roman" w:eastAsia="Times New Roman" w:hAnsi="Times New Roman" w:cs="Times New Roman"/>
      <w:sz w:val="24"/>
      <w:lang w:eastAsia="ru-RU"/>
    </w:rPr>
  </w:style>
  <w:style w:type="table" w:customStyle="1" w:styleId="11">
    <w:name w:val="Сетка таблицы светлая1"/>
    <w:basedOn w:val="a7"/>
    <w:uiPriority w:val="40"/>
    <w:rsid w:val="00CD22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-">
    <w:name w:val="Таблица - Нумерация строк"/>
    <w:basedOn w:val="a4"/>
    <w:qFormat/>
    <w:rsid w:val="00CD2260"/>
    <w:pPr>
      <w:numPr>
        <w:numId w:val="15"/>
      </w:numPr>
      <w:spacing w:before="120" w:after="120"/>
      <w:ind w:left="284" w:hanging="284"/>
      <w:jc w:val="both"/>
    </w:pPr>
    <w:rPr>
      <w:rFonts w:ascii="Arial" w:hAnsi="Arial" w:cs="Arial"/>
      <w:sz w:val="20"/>
      <w:szCs w:val="20"/>
    </w:rPr>
  </w:style>
  <w:style w:type="paragraph" w:customStyle="1" w:styleId="mt9">
    <w:name w:val="mt (таблица 9)"/>
    <w:basedOn w:val="a4"/>
    <w:qFormat/>
    <w:rsid w:val="00CD2260"/>
    <w:pPr>
      <w:spacing w:after="60"/>
    </w:pPr>
    <w:rPr>
      <w:sz w:val="18"/>
    </w:rPr>
  </w:style>
  <w:style w:type="paragraph" w:styleId="aff9">
    <w:name w:val="TOC Heading"/>
    <w:basedOn w:val="a4"/>
    <w:next w:val="a4"/>
    <w:uiPriority w:val="39"/>
    <w:unhideWhenUsed/>
    <w:qFormat/>
    <w:rsid w:val="00A538C7"/>
    <w:pPr>
      <w:pageBreakBefore/>
      <w:spacing w:after="240"/>
      <w:jc w:val="center"/>
    </w:pPr>
    <w:rPr>
      <w:b/>
      <w:caps/>
      <w:sz w:val="28"/>
    </w:rPr>
  </w:style>
  <w:style w:type="paragraph" w:styleId="12">
    <w:name w:val="toc 1"/>
    <w:basedOn w:val="a4"/>
    <w:next w:val="a4"/>
    <w:autoRedefine/>
    <w:uiPriority w:val="39"/>
    <w:unhideWhenUsed/>
    <w:rsid w:val="00472C12"/>
    <w:pPr>
      <w:tabs>
        <w:tab w:val="right" w:leader="dot" w:pos="9344"/>
      </w:tabs>
      <w:spacing w:after="100"/>
    </w:pPr>
    <w:rPr>
      <w:sz w:val="28"/>
    </w:rPr>
  </w:style>
  <w:style w:type="paragraph" w:styleId="21">
    <w:name w:val="toc 2"/>
    <w:basedOn w:val="a4"/>
    <w:next w:val="a4"/>
    <w:autoRedefine/>
    <w:uiPriority w:val="39"/>
    <w:unhideWhenUsed/>
    <w:rsid w:val="00472C12"/>
    <w:pPr>
      <w:spacing w:after="100"/>
      <w:ind w:left="240"/>
    </w:pPr>
    <w:rPr>
      <w:sz w:val="28"/>
    </w:rPr>
  </w:style>
  <w:style w:type="character" w:styleId="affa">
    <w:name w:val="Hyperlink"/>
    <w:basedOn w:val="a6"/>
    <w:uiPriority w:val="99"/>
    <w:unhideWhenUsed/>
    <w:rsid w:val="00FE5881"/>
    <w:rPr>
      <w:color w:val="0563C1" w:themeColor="hyperlink"/>
      <w:u w:val="single"/>
    </w:rPr>
  </w:style>
  <w:style w:type="paragraph" w:customStyle="1" w:styleId="affb">
    <w:name w:val="Основной"/>
    <w:basedOn w:val="a4"/>
    <w:link w:val="affc"/>
    <w:qFormat/>
    <w:rsid w:val="009409C5"/>
    <w:pPr>
      <w:spacing w:line="360" w:lineRule="atLeast"/>
      <w:ind w:firstLine="709"/>
      <w:contextualSpacing/>
      <w:jc w:val="both"/>
    </w:pPr>
    <w:rPr>
      <w:sz w:val="28"/>
      <w:szCs w:val="28"/>
    </w:rPr>
  </w:style>
  <w:style w:type="character" w:customStyle="1" w:styleId="affc">
    <w:name w:val="Основной Знак"/>
    <w:basedOn w:val="a6"/>
    <w:link w:val="affb"/>
    <w:rsid w:val="009409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toc 3"/>
    <w:basedOn w:val="a4"/>
    <w:next w:val="a4"/>
    <w:autoRedefine/>
    <w:uiPriority w:val="39"/>
    <w:unhideWhenUsed/>
    <w:rsid w:val="00472C12"/>
    <w:pPr>
      <w:spacing w:after="100"/>
      <w:ind w:left="480"/>
    </w:pPr>
    <w:rPr>
      <w:sz w:val="28"/>
    </w:rPr>
  </w:style>
  <w:style w:type="paragraph" w:styleId="affd">
    <w:name w:val="List Paragraph"/>
    <w:basedOn w:val="a4"/>
    <w:uiPriority w:val="34"/>
    <w:qFormat/>
    <w:rsid w:val="005C4C22"/>
    <w:pPr>
      <w:ind w:left="720"/>
      <w:contextualSpacing/>
    </w:pPr>
  </w:style>
  <w:style w:type="character" w:customStyle="1" w:styleId="ListLabel47">
    <w:name w:val="ListLabel 47"/>
    <w:qFormat/>
    <w:rsid w:val="007B1491"/>
    <w:rPr>
      <w:color w:val="auto"/>
    </w:rPr>
  </w:style>
  <w:style w:type="paragraph" w:customStyle="1" w:styleId="affe">
    <w:name w:val="Заглавие"/>
    <w:basedOn w:val="a4"/>
    <w:next w:val="a5"/>
    <w:qFormat/>
    <w:rsid w:val="00EF483E"/>
    <w:pPr>
      <w:pageBreakBefore/>
      <w:jc w:val="center"/>
    </w:pPr>
    <w:rPr>
      <w:rFonts w:ascii="Times New Roman Полужирный" w:hAnsi="Times New Roman Полужирный"/>
      <w:b/>
      <w:caps/>
      <w:sz w:val="28"/>
    </w:rPr>
  </w:style>
  <w:style w:type="paragraph" w:styleId="41">
    <w:name w:val="toc 4"/>
    <w:basedOn w:val="a4"/>
    <w:next w:val="a4"/>
    <w:autoRedefine/>
    <w:uiPriority w:val="39"/>
    <w:unhideWhenUsed/>
    <w:rsid w:val="00472C12"/>
    <w:pPr>
      <w:spacing w:after="100"/>
      <w:ind w:left="720"/>
    </w:pPr>
  </w:style>
  <w:style w:type="character" w:styleId="afff">
    <w:name w:val="Unresolved Mention"/>
    <w:basedOn w:val="a6"/>
    <w:uiPriority w:val="99"/>
    <w:semiHidden/>
    <w:unhideWhenUsed/>
    <w:rsid w:val="00332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ud.gosuslugi.ru/pmd/inquire_kinds/73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ud.gosuslugi.ru/pmd/inquire_kinds/3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ud.gosuslugi.ru/pmd/inquire_kinds/73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sud.gosuslugi.ru/pmd/inquire_kinds/7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ud.gosuslugi.ru/pmd/inquire_kinds/7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408B-2182-460F-ACB3-2132E74E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2023-09-19T08:37:00Z</dcterms:created>
  <dcterms:modified xsi:type="dcterms:W3CDTF">2023-09-21T15:28:00Z</dcterms:modified>
</cp:coreProperties>
</file>