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F50A" w14:textId="066A172C" w:rsidR="00DA709F" w:rsidRPr="001F5705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5712D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E39E72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423FBF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947567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4341AB" w14:textId="77777777" w:rsidR="00DA709F" w:rsidRPr="00DA709F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3B305C" w14:textId="77777777" w:rsidR="00DA709F" w:rsidRPr="00DA709F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36BE9B" w14:textId="70D611F9" w:rsidR="0058517C" w:rsidRPr="00362D8F" w:rsidRDefault="0058517C" w:rsidP="0084121A">
      <w:pPr>
        <w:pStyle w:val="aff"/>
        <w:spacing w:line="360" w:lineRule="auto"/>
        <w:jc w:val="center"/>
      </w:pP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Правила и процедуры работы в </w:t>
      </w:r>
      <w:r w:rsidR="001D7D91" w:rsidRPr="00362D8F">
        <w:rPr>
          <w:rFonts w:ascii="Times New Roman" w:hAnsi="Times New Roman" w:cs="Times New Roman"/>
          <w:b/>
          <w:color w:val="auto"/>
          <w:sz w:val="32"/>
          <w:szCs w:val="32"/>
        </w:rPr>
        <w:t>подсистеме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обеспечения доступа к данным федеральной государственной информационной системы «Единая система межведомственного электронного взаимодействия»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br/>
        <w:t>по Мет</w:t>
      </w:r>
      <w:r w:rsidR="001D7D91" w:rsidRPr="00362D8F">
        <w:rPr>
          <w:rFonts w:ascii="Times New Roman" w:hAnsi="Times New Roman" w:cs="Times New Roman"/>
          <w:b/>
          <w:color w:val="auto"/>
          <w:sz w:val="32"/>
          <w:szCs w:val="32"/>
        </w:rPr>
        <w:t>одическим рекомендациям версии 4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XX</w:t>
      </w:r>
    </w:p>
    <w:p w14:paraId="123B03BF" w14:textId="34169CA6" w:rsidR="0058517C" w:rsidRPr="00362D8F" w:rsidRDefault="001D7D91" w:rsidP="00841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F">
        <w:rPr>
          <w:rFonts w:ascii="Times New Roman" w:hAnsi="Times New Roman" w:cs="Times New Roman"/>
          <w:b/>
          <w:sz w:val="24"/>
          <w:szCs w:val="24"/>
        </w:rPr>
        <w:t>ВЕРСИЯ 4</w:t>
      </w:r>
      <w:r w:rsidR="0058517C" w:rsidRPr="00362D8F">
        <w:rPr>
          <w:rFonts w:ascii="Times New Roman" w:hAnsi="Times New Roman" w:cs="Times New Roman"/>
          <w:b/>
          <w:sz w:val="24"/>
          <w:szCs w:val="24"/>
        </w:rPr>
        <w:t>.Х</w:t>
      </w:r>
    </w:p>
    <w:p w14:paraId="7D0B7C24" w14:textId="77777777" w:rsidR="0058517C" w:rsidRPr="00D06E28" w:rsidRDefault="0058517C" w:rsidP="0084121A">
      <w:pPr>
        <w:pStyle w:val="aff1"/>
        <w:spacing w:line="360" w:lineRule="auto"/>
        <w:rPr>
          <w:rFonts w:ascii="Times New Roman" w:hAnsi="Times New Roman" w:cs="Times New Roman"/>
          <w:color w:val="auto"/>
          <w:highlight w:val="yellow"/>
        </w:rPr>
      </w:pPr>
    </w:p>
    <w:p w14:paraId="3CA67567" w14:textId="77777777" w:rsidR="0058517C" w:rsidRPr="00D06E28" w:rsidRDefault="0058517C" w:rsidP="0084121A">
      <w:pPr>
        <w:spacing w:line="360" w:lineRule="auto"/>
        <w:jc w:val="center"/>
        <w:rPr>
          <w:rFonts w:ascii="Times New Roman" w:hAnsi="Times New Roman" w:cs="Times New Roman"/>
          <w:highlight w:val="yellow"/>
        </w:rPr>
      </w:pPr>
    </w:p>
    <w:p w14:paraId="58F2C1DD" w14:textId="38E7BBE1" w:rsidR="0058517C" w:rsidRPr="00AE66FF" w:rsidRDefault="0058517C" w:rsidP="0084121A">
      <w:pPr>
        <w:spacing w:line="360" w:lineRule="auto"/>
        <w:jc w:val="center"/>
        <w:rPr>
          <w:rFonts w:ascii="Times New Roman" w:hAnsi="Times New Roman" w:cs="Times New Roman"/>
        </w:rPr>
      </w:pPr>
      <w:r w:rsidRPr="00362D8F">
        <w:rPr>
          <w:rFonts w:ascii="Times New Roman" w:hAnsi="Times New Roman" w:cs="Times New Roman"/>
        </w:rPr>
        <w:t xml:space="preserve">Листов </w:t>
      </w:r>
      <w:bookmarkStart w:id="0" w:name="_GoBack"/>
      <w:r w:rsidR="00ED6103">
        <w:rPr>
          <w:rFonts w:ascii="Times New Roman" w:hAnsi="Times New Roman" w:cs="Times New Roman"/>
        </w:rPr>
        <w:t>62</w:t>
      </w:r>
      <w:bookmarkEnd w:id="0"/>
    </w:p>
    <w:p w14:paraId="600E9622" w14:textId="77777777" w:rsidR="00F67B33" w:rsidRDefault="00F67B33" w:rsidP="008412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A6DEE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67B01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DE5C9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9342B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D183F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A31C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D41A3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22B9F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BFDE2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AFBF" w14:textId="2D1F77BD" w:rsidR="000F2793" w:rsidRDefault="00F67B3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Москва 202</w:t>
      </w:r>
      <w:r w:rsidR="00ED61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6DA354" w14:textId="253EB979" w:rsidR="00CC4C8B" w:rsidRPr="00341494" w:rsidRDefault="00CC4C8B" w:rsidP="00841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94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документом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1277"/>
        <w:gridCol w:w="1906"/>
        <w:gridCol w:w="6079"/>
      </w:tblGrid>
      <w:tr w:rsidR="007B44EA" w:rsidRPr="000D24A3" w14:paraId="48826A7C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D9FE" w14:textId="60036DBC" w:rsidR="007B44EA" w:rsidRPr="0084121A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84121A">
              <w:rPr>
                <w:b/>
                <w:bCs/>
                <w:sz w:val="16"/>
                <w:szCs w:val="16"/>
              </w:rPr>
              <w:t>Версия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DC55" w14:textId="7E95B383" w:rsidR="007B44EA" w:rsidRPr="0084121A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84121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AD9" w14:textId="5014B036" w:rsidR="007B44EA" w:rsidRPr="0084121A" w:rsidRDefault="007B44EA" w:rsidP="00EE1551">
            <w:pPr>
              <w:pStyle w:val="af9"/>
              <w:framePr w:wrap="around"/>
            </w:pPr>
            <w:r w:rsidRPr="0084121A">
              <w:t>Автор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3823" w14:textId="44B8D8C4" w:rsidR="007B44EA" w:rsidRPr="0084121A" w:rsidRDefault="007B44EA" w:rsidP="00BC1A96">
            <w:pPr>
              <w:pStyle w:val="af9"/>
              <w:framePr w:wrap="around"/>
            </w:pPr>
            <w:r w:rsidRPr="0084121A">
              <w:t>Изменение</w:t>
            </w:r>
          </w:p>
        </w:tc>
      </w:tr>
      <w:tr w:rsidR="007B44EA" w:rsidRPr="000D24A3" w14:paraId="27672A07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643E" w14:textId="447BF061" w:rsidR="007B44EA" w:rsidRPr="000D24A3" w:rsidRDefault="007B44EA" w:rsidP="007B44EA">
            <w:pPr>
              <w:pStyle w:val="afe"/>
            </w:pPr>
            <w:r w:rsidRPr="000D24A3">
              <w:t>1</w:t>
            </w: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712C" w14:textId="61C19540" w:rsidR="007B44EA" w:rsidRDefault="007B44EA" w:rsidP="007B44EA">
            <w:pPr>
              <w:pStyle w:val="afe"/>
            </w:pPr>
            <w:r>
              <w:t>01</w:t>
            </w:r>
            <w:r w:rsidRPr="000D24A3">
              <w:t>.0</w:t>
            </w:r>
            <w:r>
              <w:t>6</w:t>
            </w:r>
            <w:r w:rsidRPr="000D24A3">
              <w:t>.20</w:t>
            </w:r>
            <w:r>
              <w:t>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65DF" w14:textId="5A879430" w:rsidR="007B44EA" w:rsidRDefault="007B44EA" w:rsidP="00EE1551">
            <w:pPr>
              <w:pStyle w:val="af9"/>
              <w:framePr w:wrap="around"/>
            </w:pPr>
            <w:r>
              <w:t>Д</w:t>
            </w:r>
            <w:r w:rsidRPr="000D24A3">
              <w:t>.</w:t>
            </w:r>
            <w:r>
              <w:t>Э</w:t>
            </w:r>
            <w:r w:rsidRPr="000D24A3">
              <w:t xml:space="preserve">. </w:t>
            </w:r>
            <w:r>
              <w:t>Васильев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0165" w14:textId="1E4CCA69" w:rsidR="007B44EA" w:rsidRDefault="007B44EA" w:rsidP="00BC1A96">
            <w:pPr>
              <w:pStyle w:val="af9"/>
              <w:framePr w:wrap="around"/>
            </w:pPr>
            <w:r>
              <w:t>Актуализация</w:t>
            </w:r>
            <w:r w:rsidRPr="000D24A3">
              <w:t xml:space="preserve"> ранее существовавшего документа</w:t>
            </w:r>
            <w:r>
              <w:t xml:space="preserve"> для СМЭВ 4.</w:t>
            </w:r>
          </w:p>
        </w:tc>
      </w:tr>
      <w:tr w:rsidR="00A179DB" w:rsidRPr="000D24A3" w14:paraId="34F6BBE3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7D7" w14:textId="12850421" w:rsidR="00A179DB" w:rsidRPr="000D24A3" w:rsidRDefault="00A179DB" w:rsidP="007B44EA">
            <w:pPr>
              <w:pStyle w:val="afe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10F5" w14:textId="783CA64B" w:rsidR="00A179DB" w:rsidRDefault="00A179DB" w:rsidP="007B44EA">
            <w:pPr>
              <w:pStyle w:val="afe"/>
            </w:pPr>
            <w:r>
              <w:t>12.07.2022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5647" w14:textId="626570B2" w:rsidR="00A179DB" w:rsidRDefault="00A179DB" w:rsidP="00EE1551">
            <w:pPr>
              <w:pStyle w:val="af9"/>
              <w:framePr w:wrap="around"/>
            </w:pPr>
            <w:r>
              <w:t>К.А. Высоцкая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4E6A" w14:textId="7732BBF3" w:rsidR="00256133" w:rsidRDefault="00256133" w:rsidP="00BC1A96">
            <w:pPr>
              <w:pStyle w:val="af9"/>
              <w:framePr w:wrap="around"/>
            </w:pPr>
            <w:r>
              <w:t xml:space="preserve">Обновлен п. </w:t>
            </w:r>
            <w:r w:rsidRPr="00256133">
              <w:t>2.4.2.</w:t>
            </w:r>
            <w:r>
              <w:t xml:space="preserve"> «</w:t>
            </w:r>
            <w:r w:rsidRPr="00256133">
              <w:t>Регистрация Регламентированного запроса в тестовой среде ПОДД СМЭВ</w:t>
            </w:r>
            <w:r>
              <w:t>»</w:t>
            </w:r>
          </w:p>
          <w:p w14:paraId="5862B5CF" w14:textId="3A257F7F" w:rsidR="00506651" w:rsidRDefault="00506651">
            <w:pPr>
              <w:pStyle w:val="af9"/>
              <w:framePr w:wrap="around"/>
            </w:pPr>
            <w:r>
              <w:t>Добавлен п.</w:t>
            </w:r>
            <w:r w:rsidR="00995BCC">
              <w:t xml:space="preserve"> </w:t>
            </w:r>
            <w:r>
              <w:t>2.8. «</w:t>
            </w:r>
            <w:r w:rsidRPr="00506651">
              <w:t>Регистрация рест-сервиса (OpenApi)</w:t>
            </w:r>
            <w:r>
              <w:t>»</w:t>
            </w:r>
          </w:p>
          <w:p w14:paraId="464E945A" w14:textId="70A74D90" w:rsidR="00506651" w:rsidRDefault="00506651">
            <w:pPr>
              <w:pStyle w:val="af9"/>
              <w:framePr w:wrap="around"/>
            </w:pPr>
            <w:r>
              <w:t>Добавлен п.</w:t>
            </w:r>
            <w:r w:rsidR="00995BCC">
              <w:t xml:space="preserve"> </w:t>
            </w:r>
            <w:r w:rsidRPr="00506651">
              <w:t>2.9</w:t>
            </w:r>
            <w:r>
              <w:t>.</w:t>
            </w:r>
            <w:r w:rsidR="00256133">
              <w:t xml:space="preserve"> </w:t>
            </w:r>
            <w:r>
              <w:t>«</w:t>
            </w:r>
            <w:r w:rsidRPr="00506651">
              <w:t>Изменение описания рест-сервиса (OpenApi) и загрузка его в ПОДД СМЭВ (создание новой версии рест-сервиса (OpenApi))</w:t>
            </w:r>
            <w:r>
              <w:t>»</w:t>
            </w:r>
          </w:p>
          <w:p w14:paraId="2C9702DF" w14:textId="77777777" w:rsidR="00506651" w:rsidRDefault="00506651">
            <w:pPr>
              <w:pStyle w:val="af9"/>
              <w:framePr w:wrap="around"/>
            </w:pPr>
            <w:r>
              <w:t xml:space="preserve">Добавлен п. </w:t>
            </w:r>
            <w:r w:rsidRPr="00506651">
              <w:t>3.3.</w:t>
            </w:r>
            <w:r>
              <w:t xml:space="preserve"> «</w:t>
            </w:r>
            <w:r w:rsidRPr="00506651">
              <w:t>Получение доступа к рест-сервису (OpenApi)</w:t>
            </w:r>
            <w:r>
              <w:t>»</w:t>
            </w:r>
          </w:p>
          <w:p w14:paraId="6CB07789" w14:textId="6B871529" w:rsidR="00256133" w:rsidRDefault="00256133">
            <w:pPr>
              <w:pStyle w:val="af9"/>
              <w:framePr w:wrap="around"/>
            </w:pPr>
            <w:r>
              <w:t>Добавлено Приложение 1. «</w:t>
            </w:r>
            <w:r w:rsidRPr="00256133">
              <w:t>Форма заявки на регистрацию рест-сервиса (OpenApi)</w:t>
            </w:r>
            <w:r>
              <w:t>»</w:t>
            </w:r>
          </w:p>
          <w:p w14:paraId="715DC25F" w14:textId="4D6F315E" w:rsidR="00256133" w:rsidRDefault="00256133">
            <w:pPr>
              <w:pStyle w:val="af9"/>
              <w:framePr w:wrap="around"/>
            </w:pPr>
            <w:r>
              <w:t>Добавлено Приложение 2. «</w:t>
            </w:r>
            <w:r w:rsidRPr="00256133">
              <w:t>Форма заявки на получение доступа к рест-сервису (OpenApi)</w:t>
            </w:r>
            <w:r>
              <w:t>»</w:t>
            </w:r>
          </w:p>
        </w:tc>
      </w:tr>
      <w:tr w:rsidR="00995BCC" w:rsidRPr="000D24A3" w14:paraId="74AD54FA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F7E" w14:textId="408A834F" w:rsidR="00995BCC" w:rsidRDefault="00995BCC" w:rsidP="007B44EA">
            <w:pPr>
              <w:pStyle w:val="afe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21AF" w14:textId="5F1B7EF8" w:rsidR="00995BCC" w:rsidRDefault="00995BCC" w:rsidP="007B44EA">
            <w:pPr>
              <w:pStyle w:val="afe"/>
            </w:pPr>
            <w:r>
              <w:t>08.12.2022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3007" w14:textId="77777777" w:rsidR="00995BCC" w:rsidRDefault="00995BCC" w:rsidP="00EE1551">
            <w:pPr>
              <w:pStyle w:val="af9"/>
              <w:framePr w:wrap="around"/>
            </w:pPr>
            <w:r>
              <w:t>К.А. Высоцкая</w:t>
            </w:r>
          </w:p>
          <w:p w14:paraId="1EE61968" w14:textId="2A03BC25" w:rsidR="00995BCC" w:rsidRDefault="00995BCC" w:rsidP="00BC1A96">
            <w:pPr>
              <w:pStyle w:val="af9"/>
              <w:framePr w:wrap="around"/>
            </w:pPr>
            <w:r>
              <w:t>Д</w:t>
            </w:r>
            <w:r w:rsidRPr="000D24A3">
              <w:t>.</w:t>
            </w:r>
            <w:r>
              <w:t>Э</w:t>
            </w:r>
            <w:r w:rsidRPr="000D24A3">
              <w:t xml:space="preserve">. </w:t>
            </w:r>
            <w:r>
              <w:t>Васильев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5FEF" w14:textId="388E4CEE" w:rsidR="00995BCC" w:rsidRDefault="00995BCC">
            <w:pPr>
              <w:pStyle w:val="af9"/>
              <w:framePr w:wrap="around"/>
            </w:pPr>
            <w:r>
              <w:t>Обновлен раздел «</w:t>
            </w:r>
            <w:bookmarkStart w:id="1" w:name="_Toc119409996"/>
            <w:r>
              <w:t>Термины и сокращения</w:t>
            </w:r>
            <w:bookmarkEnd w:id="1"/>
            <w:r>
              <w:t>»</w:t>
            </w:r>
          </w:p>
          <w:p w14:paraId="3A0A7B15" w14:textId="77777777" w:rsid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Pr="00995BCC">
              <w:t>1.2.</w:t>
            </w:r>
            <w:r>
              <w:t xml:space="preserve"> «</w:t>
            </w:r>
            <w:r w:rsidRPr="00995BCC">
              <w:t>Настройка сетевого взаимодействия с тестовой и продуктивной средами ПОДД СМЭВ</w:t>
            </w:r>
            <w:r>
              <w:t>»</w:t>
            </w:r>
          </w:p>
          <w:p w14:paraId="09E55092" w14:textId="3541B330" w:rsid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 «</w:t>
            </w:r>
            <w:r w:rsidR="0077410A" w:rsidRPr="0077410A">
              <w:t>Подключение Потребителя данных к ПОДД</w:t>
            </w:r>
            <w:r>
              <w:t>»</w:t>
            </w:r>
          </w:p>
          <w:p w14:paraId="181EDDF7" w14:textId="21DC8E5D" w:rsidR="00995BCC" w:rsidRP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3</w:t>
            </w:r>
            <w:r>
              <w:t>.8. «</w:t>
            </w:r>
            <w:r w:rsidRPr="00995BCC">
              <w:t>Регистрация REST-сервиса ИС Поставщика</w:t>
            </w:r>
            <w:r>
              <w:t>»</w:t>
            </w:r>
          </w:p>
          <w:p w14:paraId="79F01FC1" w14:textId="00A86662" w:rsidR="00995BCC" w:rsidRP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="00735574">
              <w:t>3</w:t>
            </w:r>
            <w:r>
              <w:t>.11. «</w:t>
            </w:r>
            <w:r w:rsidRPr="00995BCC">
              <w:t>Создание и регистрация Регламентированного запроса типа «Рассылка»</w:t>
            </w:r>
            <w:r>
              <w:t>»</w:t>
            </w:r>
          </w:p>
          <w:p w14:paraId="06773087" w14:textId="634EC0D9" w:rsid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="00735574">
              <w:t>3</w:t>
            </w:r>
            <w:r>
              <w:t>.5. «</w:t>
            </w:r>
            <w:r w:rsidRPr="00995BCC">
              <w:t>Получение доступа к Регламентированному запросу типа «Рассылка» (Регистрация Подписки)</w:t>
            </w:r>
            <w:r>
              <w:t>»</w:t>
            </w:r>
          </w:p>
          <w:p w14:paraId="5FB6BB56" w14:textId="77777777" w:rsid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Pr="00995BCC">
              <w:t xml:space="preserve">4. </w:t>
            </w:r>
            <w:r>
              <w:t>«</w:t>
            </w:r>
            <w:r w:rsidRPr="00995BCC">
              <w:t>Проведение технических работ</w:t>
            </w:r>
            <w:r>
              <w:t>»</w:t>
            </w:r>
          </w:p>
          <w:p w14:paraId="3C9B846B" w14:textId="77777777" w:rsidR="00995BCC" w:rsidRDefault="00995BCC">
            <w:pPr>
              <w:pStyle w:val="af9"/>
              <w:framePr w:wrap="around"/>
            </w:pPr>
            <w:r>
              <w:t>Удалены Приложение 1</w:t>
            </w:r>
            <w:r w:rsidR="0077410A">
              <w:t>. «</w:t>
            </w:r>
            <w:r w:rsidR="0077410A" w:rsidRPr="00256133">
              <w:t>Форма заявки на регистрацию рест-сервиса (OpenApi)</w:t>
            </w:r>
            <w:r w:rsidR="0077410A">
              <w:t>»</w:t>
            </w:r>
            <w:r>
              <w:t xml:space="preserve"> и Приложение 2</w:t>
            </w:r>
            <w:r w:rsidR="0077410A">
              <w:t>. «</w:t>
            </w:r>
            <w:r w:rsidR="0077410A" w:rsidRPr="00256133">
              <w:t>Форма заявки на получение доступа к рест-сервису (OpenApi)</w:t>
            </w:r>
            <w:r w:rsidR="0077410A">
              <w:t>»</w:t>
            </w:r>
          </w:p>
          <w:p w14:paraId="7C6974A8" w14:textId="210F3830" w:rsidR="0077410A" w:rsidRDefault="0077410A">
            <w:pPr>
              <w:pStyle w:val="af9"/>
              <w:framePr w:wrap="around"/>
            </w:pPr>
            <w:r>
              <w:t>Добавлено Приложение 1. «</w:t>
            </w:r>
            <w:r w:rsidRPr="0077410A">
              <w:t>Форма заявки на получение доступа к Регламентированному запросу типа «Рассылка»</w:t>
            </w:r>
            <w:r>
              <w:t>»</w:t>
            </w:r>
          </w:p>
        </w:tc>
      </w:tr>
      <w:tr w:rsidR="0077410A" w:rsidRPr="000D24A3" w14:paraId="5C7508A8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9A5D" w14:textId="5EE9F616" w:rsidR="0077410A" w:rsidRPr="0084121A" w:rsidRDefault="00F67B33" w:rsidP="007B44EA">
            <w:pPr>
              <w:pStyle w:val="afe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DA45" w14:textId="0D17A585" w:rsidR="0077410A" w:rsidRPr="0084121A" w:rsidRDefault="00F67B33" w:rsidP="007B44EA">
            <w:pPr>
              <w:pStyle w:val="afe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65E7" w14:textId="563A636B" w:rsidR="0077410A" w:rsidRDefault="00F67B33" w:rsidP="00EE1551">
            <w:pPr>
              <w:pStyle w:val="af9"/>
              <w:framePr w:wrap="around"/>
            </w:pPr>
            <w:r>
              <w:t>И. Сократов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2AC8" w14:textId="7F8FD48A" w:rsidR="0077410A" w:rsidRDefault="00F67B33" w:rsidP="00BC1A96">
            <w:pPr>
              <w:pStyle w:val="af9"/>
              <w:framePr w:wrap="around"/>
            </w:pPr>
            <w:r>
              <w:t xml:space="preserve">Обновлен п. </w:t>
            </w:r>
            <w:r w:rsidRPr="00F67B33">
              <w:t>1.2.</w:t>
            </w:r>
            <w:r>
              <w:t xml:space="preserve"> «</w:t>
            </w:r>
            <w:r w:rsidRPr="00F67B33">
              <w:t>Настройка сетевого взаимодействия с тестовой и продуктивной средами ПОДД СМЭВ</w:t>
            </w:r>
            <w:r>
              <w:t>»</w:t>
            </w:r>
          </w:p>
        </w:tc>
      </w:tr>
      <w:tr w:rsidR="00F67B33" w:rsidRPr="000D24A3" w14:paraId="170CB597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5F17" w14:textId="221EF2FA" w:rsidR="00F67B33" w:rsidRPr="0084121A" w:rsidRDefault="00F67B33" w:rsidP="007B44EA">
            <w:pPr>
              <w:pStyle w:val="afe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DA48" w14:textId="5060CF23" w:rsidR="00F67B33" w:rsidRPr="0084121A" w:rsidRDefault="00F3091B" w:rsidP="007B44EA">
            <w:pPr>
              <w:pStyle w:val="afe"/>
            </w:pPr>
            <w:r>
              <w:t>06.04.2023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EFB2" w14:textId="03DDAF26" w:rsidR="00F67B33" w:rsidRDefault="00F67B33" w:rsidP="00EE1551">
            <w:pPr>
              <w:pStyle w:val="af9"/>
              <w:framePr w:wrap="around"/>
            </w:pPr>
            <w:r>
              <w:t>К.А. Высоцкая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89FD" w14:textId="54A0FB69" w:rsidR="00F3091B" w:rsidRDefault="00F3091B" w:rsidP="00BC1A96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.2. «</w:t>
            </w:r>
            <w:r w:rsidRPr="00F3091B">
              <w:t>Продуктивная среда: получение доступа на выполнение регламентированного SQL-запроса</w:t>
            </w:r>
            <w:r>
              <w:t>»</w:t>
            </w:r>
          </w:p>
          <w:p w14:paraId="613A5CF3" w14:textId="6312C679" w:rsidR="00F67B33" w:rsidRDefault="00F3091B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.4. «</w:t>
            </w:r>
            <w:r w:rsidRPr="00F3091B">
              <w:t>Продуктивная среда: получение доступа к REST-сервису ИС Поставщика</w:t>
            </w:r>
            <w:r>
              <w:t>»</w:t>
            </w:r>
          </w:p>
        </w:tc>
      </w:tr>
      <w:tr w:rsidR="00EE1551" w:rsidRPr="000D24A3" w14:paraId="7F08959D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07A7" w14:textId="11E3870E" w:rsidR="00EE1551" w:rsidRDefault="00EE1551" w:rsidP="00EE1551">
            <w:pPr>
              <w:pStyle w:val="afe"/>
            </w:pPr>
            <w: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424B" w14:textId="60C0DD41" w:rsidR="00EE1551" w:rsidRDefault="00EE1551" w:rsidP="00EE1551">
            <w:pPr>
              <w:pStyle w:val="afe"/>
            </w:pPr>
            <w:r>
              <w:t>08.12.2023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3307" w14:textId="61F4F727" w:rsidR="00EE1551" w:rsidRDefault="00EE1551" w:rsidP="00EE1551">
            <w:pPr>
              <w:pStyle w:val="af9"/>
              <w:framePr w:wrap="around"/>
            </w:pPr>
            <w:r>
              <w:t>М. Поляков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8CA1" w14:textId="77777777" w:rsidR="00EE1551" w:rsidRDefault="00EE1551" w:rsidP="00BC1A96">
            <w:pPr>
              <w:pStyle w:val="af9"/>
              <w:framePr w:wrap="around"/>
            </w:pPr>
            <w:r>
              <w:t>В пункт 1 добавлены сокращения.</w:t>
            </w:r>
          </w:p>
          <w:p w14:paraId="48B1C0D3" w14:textId="77777777" w:rsidR="00EE1551" w:rsidRDefault="00EE1551">
            <w:pPr>
              <w:pStyle w:val="af9"/>
              <w:framePr w:wrap="around"/>
            </w:pPr>
            <w:r>
              <w:t>Добавлен пункт 2 «Введение».</w:t>
            </w:r>
          </w:p>
          <w:p w14:paraId="663F2B4D" w14:textId="77777777" w:rsidR="00EE1551" w:rsidRDefault="00EE1551">
            <w:pPr>
              <w:pStyle w:val="af9"/>
              <w:framePr w:wrap="around"/>
            </w:pPr>
            <w:r>
              <w:t>Добавлен пункт 3 «Нормативные ссылки».</w:t>
            </w:r>
          </w:p>
          <w:p w14:paraId="206D2235" w14:textId="77777777" w:rsidR="00EE1551" w:rsidRDefault="00EE1551">
            <w:pPr>
              <w:pStyle w:val="af9"/>
              <w:framePr w:wrap="around"/>
            </w:pPr>
            <w:r>
              <w:t>В пункт 4 добавлены регламентные процедуры.</w:t>
            </w:r>
          </w:p>
          <w:p w14:paraId="15C6210D" w14:textId="77777777" w:rsidR="00EE1551" w:rsidRDefault="00EE1551">
            <w:pPr>
              <w:pStyle w:val="af9"/>
              <w:framePr w:wrap="around"/>
            </w:pPr>
            <w:r>
              <w:t>Добавлен пункт 5 «Роли участников регламентных процедур»</w:t>
            </w:r>
          </w:p>
          <w:p w14:paraId="6CEEA25F" w14:textId="77777777" w:rsidR="00EE1551" w:rsidRDefault="00EE1551">
            <w:pPr>
              <w:pStyle w:val="af9"/>
              <w:framePr w:wrap="around"/>
            </w:pPr>
            <w:r>
              <w:t>Добавлен пункт 6 «Общий порядок предоставления Участникам доступа к СМЭВ»</w:t>
            </w:r>
          </w:p>
          <w:p w14:paraId="19D80EA0" w14:textId="77777777" w:rsidR="00EE1551" w:rsidRDefault="00EE1551">
            <w:pPr>
              <w:pStyle w:val="af9"/>
              <w:framePr w:wrap="around"/>
            </w:pPr>
            <w:r>
              <w:t>Добавлен пункт 6.1 «Общие положения».</w:t>
            </w:r>
          </w:p>
          <w:p w14:paraId="10B5CA33" w14:textId="77777777" w:rsidR="00EE1551" w:rsidRDefault="00EE1551">
            <w:pPr>
              <w:pStyle w:val="af9"/>
              <w:framePr w:wrap="around"/>
            </w:pPr>
            <w:r>
              <w:t>Добавлен пункт 6.2 «Среды СМЭВ».</w:t>
            </w:r>
          </w:p>
          <w:p w14:paraId="291AB13D" w14:textId="77777777" w:rsidR="00EE1551" w:rsidRDefault="00EE1551">
            <w:pPr>
              <w:pStyle w:val="af9"/>
              <w:framePr w:wrap="around"/>
            </w:pPr>
            <w:r>
              <w:t>Добавлен пункт 6.3 «Доступ к СМЭВ для Поставщиков».</w:t>
            </w:r>
          </w:p>
          <w:p w14:paraId="000E392C" w14:textId="77777777" w:rsidR="00EE1551" w:rsidRDefault="00EE1551">
            <w:pPr>
              <w:pStyle w:val="af9"/>
              <w:framePr w:wrap="around"/>
            </w:pPr>
            <w:r>
              <w:t>Добавлен пункт 6.4 «Доступ к СМЭВ для Потребителей».</w:t>
            </w:r>
          </w:p>
          <w:p w14:paraId="3CB3EF74" w14:textId="77777777" w:rsidR="00EE1551" w:rsidRDefault="00EE1551">
            <w:pPr>
              <w:pStyle w:val="af9"/>
              <w:framePr w:wrap="around"/>
            </w:pPr>
            <w:r>
              <w:t>Добавлен пункт 6.5 «Доступ к сведениям для Потребителей, являющихся владельцами данного Вида сведений»</w:t>
            </w:r>
          </w:p>
          <w:p w14:paraId="5DF5FDE5" w14:textId="77777777" w:rsidR="00EE1551" w:rsidRDefault="00EE1551">
            <w:pPr>
              <w:pStyle w:val="af9"/>
              <w:framePr w:wrap="around"/>
            </w:pPr>
            <w:r>
              <w:t>Добавлен пункт 7 «Информационные ресурсы СМЭВ»</w:t>
            </w:r>
          </w:p>
          <w:p w14:paraId="411A2FFB" w14:textId="77777777" w:rsidR="00EE1551" w:rsidRDefault="00EE1551">
            <w:pPr>
              <w:pStyle w:val="af9"/>
              <w:framePr w:wrap="around"/>
            </w:pPr>
            <w:r>
              <w:t>Добавлен пункт 7.1 «Портал поддержки – ФГИС «Федеральный ситуационный центр электронного правительства»</w:t>
            </w:r>
          </w:p>
          <w:p w14:paraId="24AF7857" w14:textId="77777777" w:rsidR="00EE1551" w:rsidRDefault="00EE1551">
            <w:pPr>
              <w:pStyle w:val="af9"/>
              <w:framePr w:wrap="around"/>
            </w:pPr>
            <w:r>
              <w:t>Добавлен пункт 7.2 «Информационный портал ЕСКС»</w:t>
            </w:r>
          </w:p>
          <w:p w14:paraId="7AA8785F" w14:textId="77777777" w:rsidR="00EE1551" w:rsidRDefault="00EE1551">
            <w:pPr>
              <w:pStyle w:val="af9"/>
              <w:framePr w:wrap="around"/>
            </w:pPr>
            <w:r>
              <w:t>Добавлен пункт 8 «Способы коммуникации Участников информационного взаимодействия»</w:t>
            </w:r>
          </w:p>
          <w:p w14:paraId="2C1EBB64" w14:textId="77777777" w:rsidR="00EE1551" w:rsidRDefault="00EE1551">
            <w:pPr>
              <w:pStyle w:val="af9"/>
              <w:framePr w:wrap="around"/>
            </w:pPr>
            <w:r>
              <w:t>Добавлен пункт 8.1 «Коммуникации посредством электронной почты»</w:t>
            </w:r>
          </w:p>
          <w:p w14:paraId="3207ADF1" w14:textId="77777777" w:rsidR="00EE1551" w:rsidRDefault="00EE1551">
            <w:pPr>
              <w:pStyle w:val="af9"/>
              <w:framePr w:wrap="around"/>
            </w:pPr>
            <w:r>
              <w:t>Добавлен пункт 8.2 «Коммуникации через Личный кабинет Ситуационного центра»</w:t>
            </w:r>
          </w:p>
          <w:p w14:paraId="6BA8BC62" w14:textId="77777777" w:rsidR="00EE1551" w:rsidRDefault="00EE1551">
            <w:pPr>
              <w:pStyle w:val="af9"/>
              <w:framePr w:wrap="around"/>
            </w:pPr>
            <w:r>
              <w:lastRenderedPageBreak/>
              <w:t>Добавлен пункт 8.3 «Коммуникации посредством телефонной связи»</w:t>
            </w:r>
          </w:p>
          <w:p w14:paraId="434FE088" w14:textId="77777777" w:rsidR="00EE1551" w:rsidRDefault="00EE1551">
            <w:pPr>
              <w:pStyle w:val="af9"/>
              <w:framePr w:wrap="around"/>
            </w:pPr>
            <w:r>
              <w:t>Добавлен пункт 9 «Регламентные процедуры»</w:t>
            </w:r>
          </w:p>
          <w:p w14:paraId="6A658EA8" w14:textId="77777777" w:rsidR="00EE1551" w:rsidRDefault="00EE1551">
            <w:pPr>
              <w:pStyle w:val="af9"/>
              <w:framePr w:wrap="around"/>
            </w:pPr>
            <w:r>
              <w:t>Добавлен пункт 9.1 «Регистрация Участника в СМЭВ»</w:t>
            </w:r>
          </w:p>
          <w:p w14:paraId="551EA749" w14:textId="77777777" w:rsidR="00EE1551" w:rsidRDefault="00EE1551">
            <w:pPr>
              <w:pStyle w:val="af9"/>
              <w:framePr w:wrap="around"/>
            </w:pPr>
            <w:r>
              <w:t>Добавлен пункт 9.2 «Регистрация информационной системы в средах СМЭВ»</w:t>
            </w:r>
          </w:p>
          <w:p w14:paraId="140476B6" w14:textId="77777777" w:rsidR="00EE1551" w:rsidRDefault="00EE1551">
            <w:pPr>
              <w:pStyle w:val="af9"/>
              <w:framePr w:wrap="around"/>
            </w:pPr>
            <w:r>
              <w:t>Добавлен пункт 9.2.1 «Предусловия процесса Регистрации ИС в ЛК УВ»</w:t>
            </w:r>
          </w:p>
          <w:p w14:paraId="0A4AD9C5" w14:textId="77777777" w:rsidR="00EE1551" w:rsidRDefault="00EE1551">
            <w:pPr>
              <w:pStyle w:val="af9"/>
              <w:framePr w:wrap="around"/>
            </w:pPr>
            <w:r>
              <w:t>Добавлен пункт 9.3 «Обновление ключа электронной подписи»</w:t>
            </w:r>
          </w:p>
          <w:p w14:paraId="74911023" w14:textId="77777777" w:rsidR="00EE1551" w:rsidRDefault="00EE1551">
            <w:pPr>
              <w:pStyle w:val="af9"/>
              <w:framePr w:wrap="around"/>
            </w:pPr>
            <w:r>
              <w:t>В пункте 9.5 актуализированы шаги процесса подключения Поставщика данных к ПОДД СМЭВ</w:t>
            </w:r>
          </w:p>
          <w:p w14:paraId="7C250A0B" w14:textId="77777777" w:rsidR="00EE1551" w:rsidRDefault="00EE1551">
            <w:pPr>
              <w:pStyle w:val="af9"/>
              <w:framePr w:wrap="around"/>
            </w:pPr>
            <w:r>
              <w:t>Добавлен пункт 9.5.5.1 «Регистрация Регламентированного SQL-запроса в тестовой среде ПОДД СМЭВ»</w:t>
            </w:r>
          </w:p>
          <w:p w14:paraId="33FF479A" w14:textId="77777777" w:rsidR="00EE1551" w:rsidRDefault="00EE1551">
            <w:pPr>
              <w:pStyle w:val="af9"/>
              <w:framePr w:wrap="around"/>
            </w:pPr>
            <w:r>
              <w:t>В пункте 9.5.8 добавлены ссылки на пункты Инструкции по работе в ЕИП НСУД</w:t>
            </w:r>
          </w:p>
          <w:p w14:paraId="636A9F4F" w14:textId="77777777" w:rsidR="00EE1551" w:rsidRDefault="00EE1551">
            <w:pPr>
              <w:pStyle w:val="af9"/>
              <w:framePr w:wrap="around"/>
            </w:pPr>
            <w:r>
              <w:t>Добавлен пункт 9.7 «Отзыв прав доступа у Потребителя к Регламентированным SQL-запросам, REST-сервис ИС Поставщика и Рассылкам»</w:t>
            </w:r>
          </w:p>
          <w:p w14:paraId="0C6E74AA" w14:textId="77777777" w:rsidR="00EE1551" w:rsidRDefault="00EE1551">
            <w:pPr>
              <w:pStyle w:val="af9"/>
              <w:framePr w:wrap="around"/>
            </w:pPr>
            <w:r>
              <w:t>Добавлен пункт 9.8 «Управление лимитами в обменах СМЭВ4»</w:t>
            </w:r>
          </w:p>
          <w:p w14:paraId="047E64DE" w14:textId="77777777" w:rsidR="00EE1551" w:rsidRDefault="00EE1551">
            <w:pPr>
              <w:pStyle w:val="af9"/>
              <w:framePr w:wrap="around"/>
            </w:pPr>
            <w:r>
              <w:t>Добавлен пункт 9.9 «Вывод из эксплуатации Регламентированных запросов типа «SQL-запрос», типа «REST-сервис» и типа «Рассылка»</w:t>
            </w:r>
          </w:p>
          <w:p w14:paraId="7FF05A95" w14:textId="77777777" w:rsidR="00EE1551" w:rsidRDefault="00EE1551">
            <w:pPr>
              <w:pStyle w:val="af9"/>
              <w:framePr w:wrap="around"/>
            </w:pPr>
            <w:r>
              <w:t>Добавлен пункт 9.10.2 «Проведение экстренных технических работ на стороне Участника»</w:t>
            </w:r>
          </w:p>
          <w:p w14:paraId="0CF07015" w14:textId="42D00056" w:rsidR="00EE1551" w:rsidRDefault="00EE1551">
            <w:pPr>
              <w:pStyle w:val="af9"/>
              <w:framePr w:wrap="around"/>
            </w:pPr>
            <w:r>
              <w:t>Добавлен пункт 11.1 «ПРИЛОЖЕНИЕ А. ТАБЛИЦА С ТИПИЗАЦИЕЙ ЗАПРОСОВ»</w:t>
            </w:r>
          </w:p>
        </w:tc>
      </w:tr>
      <w:tr w:rsidR="00EE1551" w:rsidRPr="000D24A3" w14:paraId="44CDB716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F415" w14:textId="2B414EB3" w:rsidR="00EE1551" w:rsidRDefault="00EE1551" w:rsidP="00EE1551">
            <w:pPr>
              <w:pStyle w:val="afe"/>
            </w:pPr>
            <w: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BD78" w14:textId="0374F5FC" w:rsidR="00EE1551" w:rsidRDefault="00EE1551" w:rsidP="00EE1551">
            <w:pPr>
              <w:pStyle w:val="afe"/>
            </w:pPr>
            <w:r>
              <w:t>06.06.2024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778A" w14:textId="390D6691" w:rsidR="00EE1551" w:rsidRDefault="00EE1551" w:rsidP="00BC1A96">
            <w:pPr>
              <w:pStyle w:val="af9"/>
              <w:framePr w:wrap="around"/>
            </w:pPr>
            <w:r>
              <w:t>А.А. Буйволенко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C9CC" w14:textId="77777777" w:rsidR="00BC1A96" w:rsidRDefault="00BC1A96" w:rsidP="00BC1A96">
            <w:pPr>
              <w:pStyle w:val="af9"/>
              <w:framePr w:wrap="around"/>
            </w:pPr>
            <w:r>
              <w:t>Обновлен пункт 1 «Термины и определения»</w:t>
            </w:r>
          </w:p>
          <w:p w14:paraId="4BBD858E" w14:textId="77777777" w:rsidR="00BC1A96" w:rsidRDefault="00BC1A96" w:rsidP="00BC1A96">
            <w:pPr>
              <w:pStyle w:val="af9"/>
              <w:framePr w:wrap="around"/>
            </w:pPr>
            <w:r>
              <w:t>Обновлен пункт 6.1 «Общие положения»</w:t>
            </w:r>
          </w:p>
          <w:p w14:paraId="40B96889" w14:textId="77777777" w:rsidR="00BC1A96" w:rsidRDefault="00BC1A96" w:rsidP="00BC1A96">
            <w:pPr>
              <w:pStyle w:val="af9"/>
              <w:framePr w:wrap="around"/>
            </w:pPr>
            <w:r>
              <w:t>Обновлен пункт 6.3 «Доступ к СМЭВ для Поставщиков»</w:t>
            </w:r>
          </w:p>
          <w:p w14:paraId="23EC2258" w14:textId="77777777" w:rsidR="00BC1A96" w:rsidRDefault="00BC1A96" w:rsidP="00BC1A96">
            <w:pPr>
              <w:pStyle w:val="af9"/>
              <w:framePr w:wrap="around"/>
            </w:pPr>
            <w:r>
              <w:t>Удален пункт 6.5 «Доступ к сведениям для Потребителей, являющихся владельцами данного Вида сведений»</w:t>
            </w:r>
          </w:p>
          <w:p w14:paraId="34EE43E4" w14:textId="77777777" w:rsidR="00BC1A96" w:rsidRDefault="00BC1A96" w:rsidP="00BC1A96">
            <w:pPr>
              <w:pStyle w:val="af9"/>
              <w:framePr w:wrap="around"/>
            </w:pPr>
            <w:r>
              <w:t>Обновлен пункт 9.5.13 «Создание и регистрация Регламентированного запроса типа «Рассылка»»</w:t>
            </w:r>
          </w:p>
          <w:p w14:paraId="33AF44F7" w14:textId="77777777" w:rsidR="00BC1A96" w:rsidRDefault="00BC1A96" w:rsidP="00BC1A96">
            <w:pPr>
              <w:pStyle w:val="af9"/>
              <w:framePr w:wrap="around"/>
            </w:pPr>
            <w:r>
              <w:t>Обновлен пункт 9.8 «Управление лимитами в обменах СМЭВ4»</w:t>
            </w:r>
          </w:p>
          <w:p w14:paraId="28EDC5E5" w14:textId="001AE697" w:rsidR="00EE1551" w:rsidRDefault="00BC1A96">
            <w:pPr>
              <w:pStyle w:val="af9"/>
              <w:framePr w:wrap="around"/>
            </w:pPr>
            <w:r>
              <w:t>Обновлен пункт 9.9 «Вывод из эксплуатации Регламентированных запросов типа «SQL-запрос», типа «REST-сервис» и типа «Рассылка»</w:t>
            </w:r>
          </w:p>
        </w:tc>
      </w:tr>
    </w:tbl>
    <w:p w14:paraId="23BDD685" w14:textId="77777777" w:rsidR="005043C5" w:rsidRDefault="005043C5" w:rsidP="00C42F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21AC5" w14:textId="404BB63E" w:rsidR="007B44EA" w:rsidRDefault="00C2381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181219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25995A08" w14:textId="1A301304" w:rsidR="00105831" w:rsidRPr="0084121A" w:rsidRDefault="00CA6BD2" w:rsidP="00991DFD">
          <w:pPr>
            <w:pStyle w:val="aff7"/>
            <w:jc w:val="center"/>
            <w:rPr>
              <w:rStyle w:val="10"/>
              <w:rFonts w:ascii="Times New Roman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Style w:val="1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B920FAE" w14:textId="761AC913" w:rsidR="00ED6103" w:rsidRDefault="00105831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r w:rsidRPr="00C720F7">
            <w:rPr>
              <w:rFonts w:ascii="Times New Roman" w:hAnsi="Times New Roman" w:cs="Times New Roman"/>
            </w:rPr>
            <w:fldChar w:fldCharType="begin"/>
          </w:r>
          <w:r w:rsidRPr="00C720F7">
            <w:rPr>
              <w:rFonts w:ascii="Times New Roman" w:hAnsi="Times New Roman" w:cs="Times New Roman"/>
            </w:rPr>
            <w:instrText xml:space="preserve"> TOC \o "1-3" \h \z \u </w:instrText>
          </w:r>
          <w:r w:rsidRPr="00C720F7">
            <w:rPr>
              <w:rFonts w:ascii="Times New Roman" w:hAnsi="Times New Roman" w:cs="Times New Roman"/>
            </w:rPr>
            <w:fldChar w:fldCharType="separate"/>
          </w:r>
          <w:hyperlink w:anchor="_Toc168481516" w:history="1">
            <w:r w:rsidR="00ED6103" w:rsidRPr="009E2319">
              <w:rPr>
                <w:rStyle w:val="af0"/>
                <w:rFonts w:cs="Times New Roman"/>
                <w:b/>
                <w:bCs/>
                <w:noProof/>
              </w:rPr>
              <w:t>1.</w:t>
            </w:r>
            <w:r w:rsidR="00ED6103">
              <w:rPr>
                <w:rFonts w:eastAsiaTheme="minorEastAsia"/>
                <w:noProof/>
                <w:lang w:eastAsia="ru-RU"/>
              </w:rPr>
              <w:tab/>
            </w:r>
            <w:r w:rsidR="00ED6103" w:rsidRPr="009E2319">
              <w:rPr>
                <w:rStyle w:val="af0"/>
                <w:rFonts w:cs="Times New Roman"/>
                <w:b/>
                <w:bCs/>
                <w:noProof/>
              </w:rPr>
              <w:t>Термины и определения</w:t>
            </w:r>
            <w:r w:rsidR="00ED6103">
              <w:rPr>
                <w:noProof/>
                <w:webHidden/>
              </w:rPr>
              <w:tab/>
            </w:r>
            <w:r w:rsidR="00ED6103">
              <w:rPr>
                <w:noProof/>
                <w:webHidden/>
              </w:rPr>
              <w:fldChar w:fldCharType="begin"/>
            </w:r>
            <w:r w:rsidR="00ED6103">
              <w:rPr>
                <w:noProof/>
                <w:webHidden/>
              </w:rPr>
              <w:instrText xml:space="preserve"> PAGEREF _Toc168481516 \h </w:instrText>
            </w:r>
            <w:r w:rsidR="00ED6103">
              <w:rPr>
                <w:noProof/>
                <w:webHidden/>
              </w:rPr>
            </w:r>
            <w:r w:rsidR="00ED6103">
              <w:rPr>
                <w:noProof/>
                <w:webHidden/>
              </w:rPr>
              <w:fldChar w:fldCharType="separate"/>
            </w:r>
            <w:r w:rsidR="00ED6103">
              <w:rPr>
                <w:noProof/>
                <w:webHidden/>
              </w:rPr>
              <w:t>7</w:t>
            </w:r>
            <w:r w:rsidR="00ED6103">
              <w:rPr>
                <w:noProof/>
                <w:webHidden/>
              </w:rPr>
              <w:fldChar w:fldCharType="end"/>
            </w:r>
          </w:hyperlink>
        </w:p>
        <w:p w14:paraId="1D7058DC" w14:textId="117C310C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DB0CE" w14:textId="1ECD64DE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4DA93" w14:textId="19948A2A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Регламентные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23077" w14:textId="71EA0273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0" w:history="1">
            <w:r w:rsidRPr="009E2319">
              <w:rPr>
                <w:rStyle w:val="af0"/>
                <w:rFonts w:cs="Times New Roman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Самостоятельное выполнение Регламентных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A10D6" w14:textId="57EF6C69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2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Роли участников регламентных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49FC9" w14:textId="499FB53C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2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Общий порядок предоставления Участникам доступа к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2A4C7" w14:textId="18F57894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3" w:history="1">
            <w:r w:rsidRPr="009E2319">
              <w:rPr>
                <w:rStyle w:val="af0"/>
                <w:rFonts w:cs="Times New Roman"/>
                <w:b/>
                <w:noProof/>
              </w:rPr>
              <w:t>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8606D" w14:textId="6F966D39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4" w:history="1">
            <w:r w:rsidRPr="009E2319">
              <w:rPr>
                <w:rStyle w:val="af0"/>
                <w:rFonts w:cs="Times New Roman"/>
                <w:b/>
                <w:noProof/>
              </w:rPr>
              <w:t>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Среды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82949" w14:textId="70B1CFBA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5" w:history="1">
            <w:r w:rsidRPr="009E2319">
              <w:rPr>
                <w:rStyle w:val="af0"/>
                <w:rFonts w:cs="Times New Roman"/>
                <w:b/>
                <w:noProof/>
              </w:rPr>
              <w:t>6.3.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Доступ к СМЭВ для Поставщиков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4C0BE" w14:textId="46D470F1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5" w:history="1">
            <w:r w:rsidRPr="009E2319">
              <w:rPr>
                <w:rStyle w:val="af0"/>
                <w:rFonts w:cs="Times New Roman"/>
                <w:b/>
                <w:noProof/>
              </w:rPr>
              <w:t>6.4.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Доступ к СМЭВ для Потребителей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31017" w14:textId="3D34CE22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5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Информационные ресурсы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D1EBF" w14:textId="41F0EA9E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7" w:history="1">
            <w:r w:rsidRPr="009E2319">
              <w:rPr>
                <w:rStyle w:val="af0"/>
                <w:rFonts w:cs="Times New Roman"/>
                <w:b/>
                <w:noProof/>
              </w:rPr>
              <w:t>7.1.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Портал поддержки – ФГИС «Федеральный ситуационный центр электронного правительства»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13771" w14:textId="7F1BAC67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8" w:history="1">
            <w:r w:rsidRPr="009E2319">
              <w:rPr>
                <w:rStyle w:val="af0"/>
                <w:rFonts w:cs="Times New Roman"/>
                <w:b/>
                <w:noProof/>
              </w:rPr>
              <w:t>7.2.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Информационный портал ЕСКС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8AA6A" w14:textId="0E25042D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5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Способы коммуникации Участников информационного 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E7F78" w14:textId="0AE7573B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0" w:history="1">
            <w:r w:rsidRPr="009E2319">
              <w:rPr>
                <w:rStyle w:val="af0"/>
                <w:rFonts w:cs="Times New Roman"/>
                <w:b/>
                <w:noProof/>
              </w:rPr>
              <w:t>8.1.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посредством электронной почты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D0C11" w14:textId="2BCEC458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1" w:history="1">
            <w:r w:rsidRPr="009E2319">
              <w:rPr>
                <w:rStyle w:val="af0"/>
                <w:rFonts w:cs="Times New Roman"/>
                <w:b/>
                <w:noProof/>
              </w:rPr>
              <w:t>8.2.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через Личный кабинет Ситуационного центра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AA1C" w14:textId="64C4DD28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2" w:history="1">
            <w:r w:rsidRPr="009E2319">
              <w:rPr>
                <w:rStyle w:val="af0"/>
                <w:rFonts w:cs="Times New Roman"/>
                <w:b/>
                <w:noProof/>
              </w:rPr>
              <w:t>8.3.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посредством телефонной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EEE62" w14:textId="7BB77F58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6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Регламентные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BE2F7" w14:textId="126A36E5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4" w:history="1">
            <w:r w:rsidRPr="009E2319">
              <w:rPr>
                <w:rStyle w:val="af0"/>
                <w:rFonts w:cs="Times New Roman"/>
                <w:b/>
                <w:noProof/>
              </w:rPr>
              <w:t>9.1.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 xml:space="preserve">Регистрация 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Участника</w:t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 xml:space="preserve"> в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F14DE" w14:textId="2ACEA53E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5" w:history="1">
            <w:r w:rsidRPr="009E2319">
              <w:rPr>
                <w:rStyle w:val="af0"/>
                <w:rFonts w:cs="Times New Roman"/>
                <w:b/>
                <w:noProof/>
              </w:rPr>
              <w:t>9.2.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Регистрация информационной системы в средах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0669B" w14:textId="7F800CC5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6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Предусловия процесса Регистрации ИС в ЛК УВ: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D3FF8" w14:textId="4FFC6DBD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7" w:history="1">
            <w:r w:rsidRPr="009E2319">
              <w:rPr>
                <w:rStyle w:val="af0"/>
                <w:rFonts w:cs="Times New Roman"/>
                <w:b/>
                <w:noProof/>
              </w:rPr>
              <w:t>9.3.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Обновление ключа электронной подписи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BEA00" w14:textId="14737623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8" w:history="1">
            <w:r w:rsidRPr="009E2319">
              <w:rPr>
                <w:rStyle w:val="af0"/>
                <w:rFonts w:cs="Times New Roman"/>
                <w:b/>
                <w:noProof/>
              </w:rPr>
              <w:t>9.4.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Подключение к продуктивной среде ПОДД СМЭВ. Организация защищенного канала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D0B32" w14:textId="08D4F2C1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6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Для нового Участника 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3471F" w14:textId="386C6121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Для Участников, подключенных к СМЭВ 2.хх и/или к СМЭВ 3.хх и имеющих защищенный канал)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C2E74" w14:textId="3086AEB5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71" w:history="1">
            <w:r w:rsidRPr="009E2319">
              <w:rPr>
                <w:rStyle w:val="af0"/>
                <w:rFonts w:cs="Times New Roman"/>
                <w:b/>
                <w:noProof/>
              </w:rPr>
              <w:t>9.5.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Подключение Поставщика данных к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E8D8" w14:textId="5BEA959B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Регистрация Витрины в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74BA3" w14:textId="4071D456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Тестовая среда: Подключение Витрины данных к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D6349" w14:textId="186DF6A9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Продуктивная среда: Подключение Витрины данных к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6D4C3" w14:textId="1FB196DA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5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Проверка качества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D3699" w14:textId="794303D9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Регистрация Регламентированного SQL-запроса в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46BCB" w14:textId="79A44277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Регистрация Регламентированного SQL-запроса в продуктивной среде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806EA" w14:textId="33050DF8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Изменение модели данных в ЕИП НСУД и регистрация ее в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E1361" w14:textId="661EA1A3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Изменение описания Регламентированного SQL-запроса в ЕИП НСУД и загрузка его в ПОДД СМЭВ (создание новой версии регламентированного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A37F1" w14:textId="1CEAC4CA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8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Добавление Поставщиком критериев доступа к регламентированному SQL-запросу в продуктивной среде СМЭВ ПОДД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1123C" w14:textId="26E0A6E8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Регистрация REST-сервиса ИС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56109" w14:textId="3CDA8886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Изменение описания REST-сервиса ИС Поставщика и загрузка его в ПОДД СМЭВ (создание новой версии REST-сервиса ИС Поставщика)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87CED" w14:textId="46B070D0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Добавление Поставщиком критериев доступа к REST-сервису ИС Поставщика в продуктивной среде СМЭВ ПОДД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D3DBA" w14:textId="0FB8DA2E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Создание и регистрация Регламентированного запроса типа «Рассылка»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5FA2A" w14:textId="5B7DB81C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85" w:history="1">
            <w:r w:rsidRPr="009E2319">
              <w:rPr>
                <w:rStyle w:val="af0"/>
                <w:rFonts w:cs="Times New Roman"/>
                <w:b/>
                <w:noProof/>
              </w:rPr>
              <w:t>9.6.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Подключение Потребителя данных к ПОДД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ADED3" w14:textId="430A5236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Тестовая среда: получение доступа на выполнение регламентированного </w:t>
            </w:r>
            <w:r w:rsidRPr="009E2319">
              <w:rPr>
                <w:rStyle w:val="af0"/>
                <w:rFonts w:cs="Times New Roman"/>
                <w:b/>
                <w:bCs/>
                <w:noProof/>
                <w:lang w:val="en-US"/>
              </w:rPr>
              <w:t>SQL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-запроса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2F5A7" w14:textId="5EDD40C4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Продуктивная среда: получение доступа на выполнение регламентированного </w:t>
            </w:r>
            <w:r w:rsidRPr="009E2319">
              <w:rPr>
                <w:rStyle w:val="af0"/>
                <w:rFonts w:cs="Times New Roman"/>
                <w:b/>
                <w:bCs/>
                <w:noProof/>
                <w:lang w:val="en-US"/>
              </w:rPr>
              <w:t>SQL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-запроса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70B6F" w14:textId="699E4E58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Тестовая среда: получение доступа к REST-РЗ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E51A6" w14:textId="484AD55D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Продуктивная среда: получение доступа к REST-сервису ИС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F5393" w14:textId="3FC0DD7B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доступа к Регламентированному запросу типа «Рассылка» (регистрация подписки)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61B6D" w14:textId="6B773D7B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9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доступа к Регламентированному запросу типа «Рассылка» в тестовой среде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6E316" w14:textId="78108113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9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доступа к Регламентированному запросу типа «Рассылка» в продуктивной среде ПОДД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2AF90" w14:textId="1F45EE20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3" w:history="1">
            <w:r w:rsidRPr="009E2319">
              <w:rPr>
                <w:rStyle w:val="af0"/>
                <w:rFonts w:cs="Times New Roman"/>
                <w:b/>
                <w:noProof/>
              </w:rPr>
              <w:t>9.7.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Отзыв прав доступа у Потребителя к Регламентированным SQL-запросам, REST-сервис ИС Поставщика и Рассылкам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608B9" w14:textId="3C691483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4" w:history="1">
            <w:r w:rsidRPr="009E2319">
              <w:rPr>
                <w:rStyle w:val="af0"/>
                <w:rFonts w:cs="Times New Roman"/>
                <w:b/>
                <w:noProof/>
              </w:rPr>
              <w:t>9.8.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Управление лимитами в обменах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959C7" w14:textId="14893DF9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5" w:history="1">
            <w:r w:rsidRPr="009E2319">
              <w:rPr>
                <w:rStyle w:val="af0"/>
                <w:rFonts w:cs="Times New Roman"/>
                <w:b/>
                <w:noProof/>
              </w:rPr>
              <w:t>9.9.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Вывод из эксплуатации Регламентированных запросов типа «SQL-запрос», типа «REST-сервис» и типа «Рассылка»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60673" w14:textId="584B174F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6" w:history="1">
            <w:r w:rsidRPr="009E2319">
              <w:rPr>
                <w:rStyle w:val="af0"/>
                <w:rFonts w:cs="Times New Roman"/>
                <w:b/>
                <w:noProof/>
              </w:rPr>
              <w:t>9.10.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2694F" w14:textId="4367E3A0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9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9.10.1.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технических работ на стороне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EB504" w14:textId="58E78AE1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9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9.10.2.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экстренных технических работ на стороне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358EE" w14:textId="022F29FF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9" w:history="1">
            <w:r w:rsidRPr="009E2319">
              <w:rPr>
                <w:rStyle w:val="af0"/>
                <w:rFonts w:cs="Times New Roman"/>
                <w:b/>
                <w:noProof/>
              </w:rPr>
              <w:t>9.11.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Решение запросов при возникновении ошибок в работе со СМЭВ и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93AD" w14:textId="03BB4226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со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93F4B" w14:textId="2983AF82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E0C37" w14:textId="61D839DD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602" w:history="1">
            <w:r w:rsidRPr="009E2319">
              <w:rPr>
                <w:rStyle w:val="af0"/>
                <w:rFonts w:cs="Times New Roman"/>
                <w:b/>
                <w:noProof/>
              </w:rPr>
              <w:t>9.12.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консультации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79071" w14:textId="11CE6629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со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D1FA2" w14:textId="75A69783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368DD" w14:textId="1600B80D" w:rsidR="00ED6103" w:rsidRDefault="00ED610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481605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10. 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AA60C" w14:textId="58057563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606" w:history="1">
            <w:r w:rsidRPr="009E2319">
              <w:rPr>
                <w:rStyle w:val="af0"/>
                <w:rFonts w:ascii="Times New Roman" w:hAnsi="Times New Roman" w:cs="Times New Roman"/>
                <w:b/>
                <w:noProof/>
              </w:rPr>
              <w:t>ПРИЛОЖЕНИЕ А. ТАБЛИЦА С ТИПИЗАЦИЕЙ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FA25A" w14:textId="2BDBF2DB" w:rsidR="00105831" w:rsidRPr="00C720F7" w:rsidRDefault="00105831" w:rsidP="00991DFD">
          <w:pPr>
            <w:pStyle w:val="11"/>
            <w:rPr>
              <w:rFonts w:ascii="Times New Roman" w:hAnsi="Times New Roman" w:cs="Times New Roman"/>
            </w:rPr>
          </w:pPr>
          <w:r w:rsidRPr="00C720F7">
            <w:rPr>
              <w:rFonts w:ascii="Times New Roman" w:hAnsi="Times New Roman" w:cs="Times New Roman"/>
            </w:rPr>
            <w:fldChar w:fldCharType="end"/>
          </w:r>
        </w:p>
      </w:sdtContent>
    </w:sdt>
    <w:p w14:paraId="08529C96" w14:textId="77777777" w:rsidR="00105831" w:rsidRPr="00C720F7" w:rsidRDefault="00105831" w:rsidP="0084121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0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0532831" w14:textId="77777777" w:rsidR="00966EF9" w:rsidRPr="00243301" w:rsidRDefault="00966EF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2" w:name="_Ref386464874"/>
      <w:bookmarkStart w:id="3" w:name="_Toc507671830"/>
      <w:bookmarkStart w:id="4" w:name="_Toc400460887"/>
      <w:bookmarkStart w:id="5" w:name="_Toc395262805"/>
      <w:bookmarkStart w:id="6" w:name="_Toc399767126"/>
      <w:bookmarkStart w:id="7" w:name="_Toc391567725"/>
      <w:bookmarkStart w:id="8" w:name="_Toc387308163"/>
      <w:bookmarkStart w:id="9" w:name="_Toc387307106"/>
      <w:bookmarkStart w:id="10" w:name="_Toc387307046"/>
      <w:bookmarkStart w:id="11" w:name="_Toc387306986"/>
      <w:bookmarkStart w:id="12" w:name="_Toc387306926"/>
      <w:bookmarkStart w:id="13" w:name="_Toc387306866"/>
      <w:bookmarkStart w:id="14" w:name="_Toc387306806"/>
      <w:bookmarkStart w:id="15" w:name="_Toc117695431"/>
      <w:bookmarkStart w:id="16" w:name="_Toc137204127"/>
      <w:bookmarkStart w:id="17" w:name="_Toc137204199"/>
      <w:bookmarkStart w:id="18" w:name="_Toc168481516"/>
      <w:r w:rsidRPr="00243301">
        <w:rPr>
          <w:rFonts w:cs="Times New Roman"/>
          <w:b/>
          <w:bCs/>
          <w:sz w:val="28"/>
          <w:szCs w:val="28"/>
        </w:rPr>
        <w:lastRenderedPageBreak/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139B5D2" w14:textId="78403432" w:rsidR="00966EF9" w:rsidRPr="005527F6" w:rsidRDefault="00966EF9" w:rsidP="00966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 xml:space="preserve">Термины и определения приведены в </w:t>
      </w:r>
      <w:r w:rsidRPr="005527F6">
        <w:rPr>
          <w:rFonts w:ascii="Times New Roman" w:hAnsi="Times New Roman" w:cs="Times New Roman"/>
          <w:sz w:val="24"/>
          <w:szCs w:val="24"/>
        </w:rPr>
        <w:fldChar w:fldCharType="begin"/>
      </w:r>
      <w:r w:rsidRPr="005527F6">
        <w:rPr>
          <w:rFonts w:ascii="Times New Roman" w:hAnsi="Times New Roman" w:cs="Times New Roman"/>
          <w:sz w:val="24"/>
          <w:szCs w:val="24"/>
        </w:rPr>
        <w:instrText xml:space="preserve">REF _Ref386457050 \h \* MERGEFORMAT </w:instrText>
      </w:r>
      <w:r w:rsidRPr="005527F6">
        <w:rPr>
          <w:rFonts w:ascii="Times New Roman" w:hAnsi="Times New Roman" w:cs="Times New Roman"/>
          <w:sz w:val="24"/>
          <w:szCs w:val="24"/>
        </w:rPr>
      </w:r>
      <w:r w:rsidRPr="005527F6">
        <w:rPr>
          <w:rFonts w:ascii="Times New Roman" w:hAnsi="Times New Roman" w:cs="Times New Roman"/>
          <w:sz w:val="24"/>
          <w:szCs w:val="24"/>
        </w:rPr>
        <w:fldChar w:fldCharType="separate"/>
      </w:r>
      <w:r w:rsidRPr="005527F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27F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A378C4" w14:textId="53CC6433" w:rsidR="001E70F0" w:rsidRPr="00243301" w:rsidRDefault="00966EF9" w:rsidP="002433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_Ref386457050"/>
      <w:r w:rsidRPr="005527F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5527F6">
        <w:rPr>
          <w:rFonts w:ascii="Times New Roman" w:hAnsi="Times New Roman" w:cs="Times New Roman"/>
          <w:sz w:val="24"/>
          <w:szCs w:val="24"/>
        </w:rPr>
        <w:fldChar w:fldCharType="begin"/>
      </w:r>
      <w:r w:rsidRPr="005527F6">
        <w:rPr>
          <w:rFonts w:ascii="Times New Roman" w:hAnsi="Times New Roman" w:cs="Times New Roman"/>
          <w:sz w:val="24"/>
          <w:szCs w:val="24"/>
        </w:rPr>
        <w:instrText>SEQ Таблица \* ARABIC</w:instrText>
      </w:r>
      <w:r w:rsidRPr="005527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5527F6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5527F6">
        <w:rPr>
          <w:rFonts w:ascii="Times New Roman" w:hAnsi="Times New Roman" w:cs="Times New Roman"/>
          <w:sz w:val="24"/>
          <w:szCs w:val="24"/>
        </w:rPr>
        <w:t xml:space="preserve"> – Термины и определения</w:t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2695"/>
        <w:gridCol w:w="2691"/>
        <w:gridCol w:w="4820"/>
      </w:tblGrid>
      <w:tr w:rsidR="00966EF9" w14:paraId="1B30181D" w14:textId="4C8FF65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8BF7C1" w14:textId="34A6CF95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Термин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12E41E" w14:textId="55DBD61D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Сокращение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AC61C9" w14:textId="66E9C19F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Определение</w:t>
            </w:r>
          </w:p>
        </w:tc>
      </w:tr>
      <w:tr w:rsidR="00966EF9" w14:paraId="725BE434" w14:textId="5D19D9C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6171" w14:textId="1F08550B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Агент ПОДД 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0026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E633" w14:textId="4CADFF2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Типовое программное обеспечение, устанавливаемое в контуре ИС УВ и обеспечивающее сопряжение Витрин данных с ПОДД СМЭВ</w:t>
            </w:r>
          </w:p>
        </w:tc>
      </w:tr>
      <w:tr w:rsidR="00966EF9" w14:paraId="2D5ABC7F" w14:textId="5BBECD0F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8923" w14:textId="022CEAB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Бизнес-атрибут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B16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36F" w14:textId="0D3E901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Атрибут (совокупность атрибутов) в таблице Витрины данных, значение которого (совокупность значений которых) должно быть уникальным</w:t>
            </w:r>
          </w:p>
        </w:tc>
      </w:tr>
      <w:tr w:rsidR="00966EF9" w14:paraId="4F81F960" w14:textId="0AB9214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F71" w14:textId="7C18122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Витрина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E0FE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FA96" w14:textId="4A256B4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966EF9" w14:paraId="6ADD6999" w14:textId="2D0C444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AA25" w14:textId="4900C80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ЕИП НСУД (ФГИС ЕИП НСУД)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00D3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3837" w14:textId="0DB4927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Федеральная государственная информационная система «Единая информационная платформа </w:t>
            </w:r>
            <w:r w:rsidR="00903907">
              <w:rPr>
                <w:lang w:eastAsia="en-US"/>
              </w:rPr>
              <w:t>н</w:t>
            </w:r>
            <w:r w:rsidRPr="005D7D6B">
              <w:rPr>
                <w:lang w:eastAsia="en-US"/>
              </w:rPr>
              <w:t>ациональной системы управления данными»</w:t>
            </w:r>
            <w:r w:rsidRPr="005D7D6B">
              <w:rPr>
                <w:lang w:eastAsia="en-US"/>
              </w:rPr>
              <w:br/>
            </w:r>
            <w:hyperlink r:id="rId8">
              <w:r w:rsidRPr="005D7D6B">
                <w:t>(</w:t>
              </w:r>
              <w:r w:rsidRPr="005D7D6B">
                <w:rPr>
                  <w:lang w:eastAsia="en-US"/>
                </w:rPr>
                <w:t>https://nsud.gosuslugi.ru</w:t>
              </w:r>
            </w:hyperlink>
            <w:r w:rsidRPr="005D7D6B">
              <w:rPr>
                <w:lang w:eastAsia="en-US"/>
              </w:rPr>
              <w:t>)</w:t>
            </w:r>
          </w:p>
        </w:tc>
      </w:tr>
      <w:tr w:rsidR="00966EF9" w14:paraId="7DA6C74D" w14:textId="389B2EBD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CE59" w14:textId="0F9FE1C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Единая система контекстных справок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816" w14:textId="6DB1E82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ЕСКС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D1C" w14:textId="3108B2A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Справочный интернет-ресурс, посвящённый СМЭВ, в том числе содержащий методические рекомендации, иную документацию по работе со СМЭВ, обеспечивающий информирование участников взаимодействия об изменении такой документации, изменениях в работе со СМЭВ, иных изменениях, функционирующий согласно Методическим рекомендациям по работе со СМЭВ. Доступен по адресу – https://info.gosuslugi.ru</w:t>
            </w:r>
          </w:p>
        </w:tc>
      </w:tr>
      <w:tr w:rsidR="00966EF9" w14:paraId="5C3759BE" w14:textId="6892AF61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7B2" w14:textId="159F314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Инструкция по работе в ЕИП НСУД</w:t>
            </w:r>
            <w:r w:rsidRPr="005D7D6B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478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0DE9" w14:textId="3C38A23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Инструкция по работе в федеральной государственной информационной системе «Единая информационная платформа </w:t>
            </w:r>
            <w:r w:rsidR="00903907">
              <w:rPr>
                <w:lang w:eastAsia="en-US"/>
              </w:rPr>
              <w:t>н</w:t>
            </w:r>
            <w:r w:rsidRPr="005D7D6B">
              <w:rPr>
                <w:lang w:eastAsia="en-US"/>
              </w:rPr>
              <w:t>ациональной системы управления данными» (ЕИП НСУД) в части описания информационных ресурсов, информационных систем, наборов данных, модели витрины данных, а также формирования регламентированных запросов</w:t>
            </w:r>
          </w:p>
        </w:tc>
      </w:tr>
      <w:tr w:rsidR="00966EF9" w14:paraId="175946C5" w14:textId="7F8E46D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AD68" w14:textId="6AC6C7A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7D6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F06" w14:textId="6E22BF3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Информационная система</w:t>
            </w:r>
          </w:p>
        </w:tc>
      </w:tr>
      <w:tr w:rsidR="00966EF9" w14:paraId="254E1CD7" w14:textId="1F2CC8E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A205" w14:textId="302FA3A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A6C6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8B55" w14:textId="238D7FC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Инфраструктура электронного правительства</w:t>
            </w:r>
          </w:p>
        </w:tc>
      </w:tr>
      <w:tr w:rsidR="00966EF9" w14:paraId="7A746313" w14:textId="67AFE46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9C0" w14:textId="60ED4C8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ЛК УВ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45A" w14:textId="77777777" w:rsidR="00966EF9" w:rsidRPr="005D7D6B" w:rsidRDefault="00966EF9" w:rsidP="00966EF9">
            <w:pPr>
              <w:pStyle w:val="tabletext"/>
              <w:spacing w:line="36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27D" w14:textId="5AAF9517" w:rsidR="00966EF9" w:rsidRPr="005D7D6B" w:rsidRDefault="00966EF9" w:rsidP="00EB21AE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 xml:space="preserve">Личный кабинет участника взаимодействия – </w:t>
            </w:r>
            <w:r w:rsidR="0004669F" w:rsidRPr="0004669F">
              <w:t>система, предназначенная для управления информационными системами и мониторинга информационных обменов в СМЭВ 3 и СМЭВ 4 участниками взаимодействия</w:t>
            </w:r>
            <w:r w:rsidR="00EB21AE">
              <w:rPr>
                <w:lang w:eastAsia="en-US"/>
              </w:rPr>
              <w:t xml:space="preserve"> </w:t>
            </w:r>
            <w:r w:rsidRPr="005D7D6B">
              <w:rPr>
                <w:lang w:eastAsia="en-US"/>
              </w:rPr>
              <w:t>(https://lkuv.gosuslugi.ru/)</w:t>
            </w:r>
          </w:p>
        </w:tc>
      </w:tr>
      <w:tr w:rsidR="00966EF9" w14:paraId="274BCD78" w14:textId="0F46C69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567" w14:textId="04604C9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Методические рекомендации</w:t>
            </w:r>
            <w:r w:rsidRPr="005D7D6B">
              <w:rPr>
                <w:rStyle w:val="ae"/>
                <w:lang w:eastAsia="en-US"/>
              </w:rPr>
              <w:footnoteReference w:id="2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B3EE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11EB" w14:textId="509222B6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Методические рекомендации по работе </w:t>
            </w:r>
          </w:p>
          <w:p w14:paraId="5D0516E2" w14:textId="072E478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с подсистемой обеспечения доступа к данным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966EF9" w14:paraId="4880FE0C" w14:textId="21B2B7FA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193B" w14:textId="79D27A52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Минцифры России</w:t>
            </w:r>
          </w:p>
          <w:p w14:paraId="7E95BDF4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(Оператор СМЭВ)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D12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B75" w14:textId="728E6E2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966EF9" w14:paraId="34293966" w14:textId="5EA97E6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E455" w14:textId="430B025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НСУД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475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5FC7" w14:textId="689D9DCA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Национальная система управления данными</w:t>
            </w:r>
          </w:p>
        </w:tc>
      </w:tr>
      <w:tr w:rsidR="00966EF9" w14:paraId="3CAAA30B" w14:textId="0F8EF27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CB4F" w14:textId="1C14264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9EE3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5398" w14:textId="089A8F7D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Программное обеспечение</w:t>
            </w:r>
          </w:p>
        </w:tc>
      </w:tr>
      <w:tr w:rsidR="00966EF9" w14:paraId="2CE917CE" w14:textId="4006BDA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901" w14:textId="3A87B90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Оператор 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82A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5DAA" w14:textId="51DD3B20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Оператор эксплуатации инфраструктуры электронного правительства, определенный в соответствии с распоряжением Правительства Российской Федерации №</w:t>
            </w:r>
            <w:r w:rsidR="00903907">
              <w:rPr>
                <w:rFonts w:eastAsia="Arial Unicode MS"/>
                <w:lang w:eastAsia="en-US"/>
              </w:rPr>
              <w:t> </w:t>
            </w:r>
            <w:r w:rsidRPr="005D7D6B">
              <w:rPr>
                <w:rFonts w:eastAsia="Arial Unicode MS"/>
                <w:lang w:eastAsia="en-US"/>
              </w:rPr>
              <w:t>1475-р от 15 октября 2009 г.</w:t>
            </w:r>
          </w:p>
        </w:tc>
      </w:tr>
      <w:tr w:rsidR="00966EF9" w14:paraId="7E289EA2" w14:textId="5FA744D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52F" w14:textId="05054AE6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Подписка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4342" w14:textId="77777777" w:rsidR="00966EF9" w:rsidRPr="005D7D6B" w:rsidRDefault="00966EF9" w:rsidP="00966EF9">
            <w:pPr>
              <w:pStyle w:val="tabletext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18D6" w14:textId="3A07AF3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color w:val="000000" w:themeColor="text1"/>
              </w:rPr>
              <w:t>Предоставление права Потребителю данных ПОДД СМЭВ на информационный обмен с использованием Регламентированного запроса типа «Рассылка»</w:t>
            </w:r>
          </w:p>
        </w:tc>
      </w:tr>
      <w:tr w:rsidR="00966EF9" w14:paraId="4019459D" w14:textId="61AC33FC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F389" w14:textId="5D0797B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Поставщик данных (ПОДД)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48D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7CFF" w14:textId="4BBB5BD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Участник взаимодействия с полномочиями по предоставлению данных с использованием ПОДД в соответствии с загруженной в Ядро ПОДД Моделью государственных данных</w:t>
            </w:r>
          </w:p>
        </w:tc>
      </w:tr>
      <w:tr w:rsidR="00966EF9" w14:paraId="7820194C" w14:textId="63F47E9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EFF" w14:textId="2C422DCB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Потребитель данных (ПОДД)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FB55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0A3" w14:textId="3F3E970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Участник взаимодействия, обрабатывающий данные, размещенные на Витринах данных, с использованием ПОДД</w:t>
            </w:r>
          </w:p>
        </w:tc>
      </w:tr>
      <w:tr w:rsidR="00966EF9" w14:paraId="4C4C04F5" w14:textId="4087293D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81E2" w14:textId="12F1A18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ПОДД 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36A" w14:textId="3746F8CF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596" w14:textId="76F6CA88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Подсистема обеспечения доступа к данным СМЭВ</w:t>
            </w:r>
          </w:p>
        </w:tc>
      </w:tr>
      <w:tr w:rsidR="00966EF9" w14:paraId="46D629AE" w14:textId="41E2B47F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734" w14:textId="68AD536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B495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E474" w14:textId="3BFE4481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lang w:eastAsia="en-US"/>
              </w:rPr>
              <w:t>Продуктивная среда СМЭВ, предназначена для промышленного взаимодействия УВ</w:t>
            </w:r>
          </w:p>
        </w:tc>
      </w:tr>
      <w:tr w:rsidR="00966EF9" w14:paraId="5B72669F" w14:textId="18638A3C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1F3" w14:textId="0243268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Регламентированный запрос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73F" w14:textId="5D2332C5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BE0" w14:textId="4C081F1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Запрос, определяющий набор данных для обмена между участниками взаимодействия, описанный владельцем запроса в соответствии с Методическими рекомендациями</w:t>
            </w:r>
          </w:p>
        </w:tc>
      </w:tr>
      <w:tr w:rsidR="00966EF9" w14:paraId="68CBE8BB" w14:textId="4513E169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DAF" w14:textId="0DF7BE10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«Рассылка»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E8E" w14:textId="2A5FA84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Рассылка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262" w14:textId="504EB27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Регламентированный запрос, содержащий SQL-выражение, выраженное в терминах Модели данных, обеспечивающий автоматическое размещение и актуализацию изменившихся данных из Витрины Поставщика данных в специальном хранилище на стороне Потребителя данных (Хранилище данных по подписке). </w:t>
            </w:r>
          </w:p>
        </w:tc>
      </w:tr>
      <w:tr w:rsidR="00966EF9" w14:paraId="25D01667" w14:textId="7A462C68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BAE" w14:textId="7ACFCE60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«Rest-сервис»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C61" w14:textId="1A511D2E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REST-</w:t>
            </w:r>
            <w:r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B1C" w14:textId="5845CB15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запрос, представляющий из себя Rest-сервис в инфраструктуре Поставщика, обеспечивающий предоставление данных другим Участникам взаимодействия с использованием ПОДД СМЭВ в соответствии с загруженной в ПОДД СМЭВ спецификацией OpenAPI</w:t>
            </w:r>
          </w:p>
        </w:tc>
      </w:tr>
      <w:tr w:rsidR="00966EF9" w14:paraId="5241AAB5" w14:textId="55F6C5EA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BC2" w14:textId="22FCC202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«SQL- Запрос»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46A" w14:textId="1954468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SQL-</w:t>
            </w:r>
            <w:r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269" w14:textId="1BB5C4C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запрос, содержащий в себе SQL-выражение, выраженное в терминах Модели данных, загруженное в ПОДД, и зарегистрированное в Ядре ПОДД под символической мнемоникой, используемой ИС Потребителя ПОДД для его выполнения.</w:t>
            </w:r>
          </w:p>
        </w:tc>
      </w:tr>
      <w:tr w:rsidR="00966EF9" w14:paraId="3DEAFCD0" w14:textId="428B799B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E72E" w14:textId="561436C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CFB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B949" w14:textId="0405CAA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Руководство пользователя</w:t>
            </w:r>
          </w:p>
        </w:tc>
      </w:tr>
      <w:tr w:rsidR="00966EF9" w14:paraId="7BF57193" w14:textId="519DC13C" w:rsidTr="00243301">
        <w:trPr>
          <w:cantSplit/>
          <w:trHeight w:hRule="exact" w:val="80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27D" w14:textId="04F747F4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C20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E7D4" w14:textId="3DD5AF9F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Система межведомственного электронного взаимодействия</w:t>
            </w:r>
          </w:p>
        </w:tc>
      </w:tr>
      <w:tr w:rsidR="00966EF9" w14:paraId="7A4AA36C" w14:textId="3B356470" w:rsidTr="00991DFD">
        <w:trPr>
          <w:cantSplit/>
          <w:trHeight w:hRule="exact" w:val="340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7C7B" w14:textId="3C0AF347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Спецификация OpenAPI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6D8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6B13" w14:textId="50C67A21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  <w:r w:rsidRPr="005D7D6B" w:rsidDel="005738A7">
              <w:rPr>
                <w:rFonts w:eastAsia="Arial Unicode MS"/>
                <w:lang w:eastAsia="en-US"/>
              </w:rPr>
              <w:t xml:space="preserve"> </w:t>
            </w:r>
            <w:r w:rsidRPr="005D7D6B">
              <w:rPr>
                <w:rFonts w:eastAsia="Arial Unicode MS"/>
                <w:lang w:eastAsia="en-US"/>
              </w:rPr>
              <w:t>систем</w:t>
            </w:r>
          </w:p>
        </w:tc>
      </w:tr>
      <w:tr w:rsidR="00966EF9" w14:paraId="4C9D42EC" w14:textId="60489859" w:rsidTr="00243301">
        <w:trPr>
          <w:cantSplit/>
          <w:trHeight w:hRule="exact" w:val="152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1223" w14:textId="731670BB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3D0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7467" w14:textId="63D8AAEB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lang w:eastAsia="en-US"/>
              </w:rPr>
              <w:t xml:space="preserve">Портал федерального ситуационного центра электронного правительства, Ситуационный центр Минцифры России, доступен по адресу </w:t>
            </w:r>
            <w:hyperlink r:id="rId9" w:history="1">
              <w:r w:rsidRPr="005D7D6B">
                <w:rPr>
                  <w:rStyle w:val="af0"/>
                  <w:lang w:eastAsia="en-US"/>
                </w:rPr>
                <w:t>https://sc.digital.gov.ru</w:t>
              </w:r>
            </w:hyperlink>
          </w:p>
        </w:tc>
      </w:tr>
      <w:tr w:rsidR="00966EF9" w14:paraId="324CB78A" w14:textId="74270107" w:rsidTr="00243301">
        <w:trPr>
          <w:cantSplit/>
          <w:trHeight w:hRule="exact" w:val="745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7B8" w14:textId="0D8CEA11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ТСМЭВ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0638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6EF" w14:textId="5339DC0A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Тестовая среда СМЭВ, предназначенная для аттестации протокола обмена и ИС УВ</w:t>
            </w:r>
          </w:p>
        </w:tc>
      </w:tr>
      <w:tr w:rsidR="00966EF9" w14:paraId="3C96F3E1" w14:textId="401870C6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55F" w14:textId="7869331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УВ, Участник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20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D7FE" w14:textId="47C91D93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Участник взаимодействия – орган или организация, участвующая в электронном обмене через СМЭВ</w:t>
            </w:r>
          </w:p>
        </w:tc>
      </w:tr>
      <w:tr w:rsidR="00966EF9" w14:paraId="694EB3E3" w14:textId="38F2647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CF8" w14:textId="4EBE9AEB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Хранилище данных по подписке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1EB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9E54" w14:textId="1BDDBC34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получение от Агента ПОДД, хранение и предоставление доступа к данным по подписке</w:t>
            </w:r>
          </w:p>
        </w:tc>
      </w:tr>
      <w:tr w:rsidR="00966EF9" w14:paraId="7A26748D" w14:textId="35821F7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781" w14:textId="7E0BE18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Центр компетенции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F42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E05F" w14:textId="54A10FC5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Минцифры России (Оператор ФГИС ЕИП НСУД). Обеспечивает консультационную и методическую поддержку процессов управления государственными данными с использованием функциональности ФГИС ЕИП НСУД и внедрения витрин данных в федеральных органах исполнительной власти и государственных внебюджетных фондах Российской Федерации</w:t>
            </w:r>
          </w:p>
        </w:tc>
      </w:tr>
      <w:tr w:rsidR="00966EF9" w14:paraId="2456C94D" w14:textId="415D651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B0A8" w14:textId="0E0E3CD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AB89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E68" w14:textId="4EBB361C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Электронная подпись</w:t>
            </w:r>
          </w:p>
        </w:tc>
      </w:tr>
    </w:tbl>
    <w:p w14:paraId="599DA6B1" w14:textId="6137F8B4" w:rsidR="001D5929" w:rsidRDefault="001D5929" w:rsidP="001D5929">
      <w:pPr>
        <w:spacing w:before="120" w:after="120" w:line="240" w:lineRule="auto"/>
        <w:outlineLvl w:val="0"/>
        <w:rPr>
          <w:rFonts w:cs="Times New Roman"/>
          <w:b/>
          <w:bCs/>
          <w:sz w:val="28"/>
          <w:szCs w:val="28"/>
        </w:rPr>
      </w:pPr>
      <w:bookmarkStart w:id="20" w:name="_Toc387306807"/>
      <w:bookmarkStart w:id="21" w:name="_Toc507671831"/>
      <w:bookmarkStart w:id="22" w:name="_Toc400460888"/>
      <w:bookmarkStart w:id="23" w:name="_Toc395262806"/>
      <w:bookmarkStart w:id="24" w:name="_Toc399767127"/>
      <w:bookmarkStart w:id="25" w:name="_Toc391567726"/>
      <w:bookmarkStart w:id="26" w:name="_Toc387307107"/>
      <w:bookmarkStart w:id="27" w:name="_Toc387307047"/>
      <w:bookmarkStart w:id="28" w:name="_Toc387306987"/>
      <w:bookmarkStart w:id="29" w:name="_Toc387306927"/>
      <w:bookmarkStart w:id="30" w:name="_Toc387306867"/>
      <w:bookmarkStart w:id="31" w:name="_Toc117695432"/>
      <w:bookmarkStart w:id="32" w:name="_Toc137204128"/>
      <w:bookmarkStart w:id="33" w:name="_Toc137204200"/>
    </w:p>
    <w:p w14:paraId="2C47B236" w14:textId="74B1873A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34" w:name="_Toc168481517"/>
      <w:r w:rsidRPr="00243301">
        <w:rPr>
          <w:rFonts w:cs="Times New Roman"/>
          <w:b/>
          <w:bCs/>
          <w:sz w:val="28"/>
          <w:szCs w:val="28"/>
        </w:rPr>
        <w:t>Введение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58C8820" w14:textId="77777777" w:rsidR="001D5929" w:rsidRPr="005527F6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5527F6">
        <w:rPr>
          <w:szCs w:val="24"/>
        </w:rPr>
        <w:t xml:space="preserve">В текущем документе приведены регламентные процедуры (далее – Правила), предназначенные для формализации сроков исполнения и ответственности Участников, задействованных в обеспечении и поддержании процессов в рамках межведомственного информационного взаимодействия. </w:t>
      </w:r>
    </w:p>
    <w:p w14:paraId="0B4F0A8C" w14:textId="77777777" w:rsidR="001D5929" w:rsidRPr="005527F6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 xml:space="preserve">Процедура взаимодействия Участников и Оператора СМЭВ при предоставлении информации об обстоятельствах межведомственного информационного взаимодействия регламентирована. </w:t>
      </w:r>
    </w:p>
    <w:p w14:paraId="725444F1" w14:textId="739ABE97" w:rsidR="001D5929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>Актуализацию Правил следует проводить по мере необходимости, но не реже 1 раза в год. Ответственность за принятие решений о внесении изменений, а также об уведомлении Участников о новой версии возлагается на Оператора СМЭВ.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E5D893" w14:textId="77777777" w:rsidR="001D5929" w:rsidRPr="00341494" w:rsidRDefault="001D5929" w:rsidP="001D5929">
      <w:pPr>
        <w:spacing w:after="0" w:line="360" w:lineRule="auto"/>
        <w:ind w:firstLine="709"/>
        <w:rPr>
          <w:rFonts w:ascii="Times New Roman" w:hAnsi="Times New Roman" w:cs="Times New Roman"/>
        </w:rPr>
        <w:sectPr w:rsidR="001D5929" w:rsidRPr="00341494" w:rsidSect="00027326">
          <w:footerReference w:type="default" r:id="rId10"/>
          <w:pgSz w:w="11906" w:h="16838"/>
          <w:pgMar w:top="1134" w:right="567" w:bottom="1134" w:left="1134" w:header="624" w:footer="709" w:gutter="0"/>
          <w:cols w:space="720"/>
          <w:formProt w:val="0"/>
          <w:docGrid w:linePitch="360" w:charSpace="8192"/>
        </w:sectPr>
      </w:pPr>
    </w:p>
    <w:p w14:paraId="7DB23F2A" w14:textId="77777777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35" w:name="_Toc387306808"/>
      <w:bookmarkStart w:id="36" w:name="_Toc507671832"/>
      <w:bookmarkStart w:id="37" w:name="_Toc400460889"/>
      <w:bookmarkStart w:id="38" w:name="_Toc395262807"/>
      <w:bookmarkStart w:id="39" w:name="_Toc399767128"/>
      <w:bookmarkStart w:id="40" w:name="_Ref393364876"/>
      <w:bookmarkStart w:id="41" w:name="_Ref393364871"/>
      <w:bookmarkStart w:id="42" w:name="_Toc391567727"/>
      <w:bookmarkStart w:id="43" w:name="_Toc387307108"/>
      <w:bookmarkStart w:id="44" w:name="_Toc387307048"/>
      <w:bookmarkStart w:id="45" w:name="_Toc387306988"/>
      <w:bookmarkStart w:id="46" w:name="_Toc387306928"/>
      <w:bookmarkStart w:id="47" w:name="_Toc387306868"/>
      <w:bookmarkStart w:id="48" w:name="_Toc117695433"/>
      <w:bookmarkStart w:id="49" w:name="_Toc137204129"/>
      <w:bookmarkStart w:id="50" w:name="_Toc137204201"/>
      <w:bookmarkStart w:id="51" w:name="_Toc168481518"/>
      <w:r w:rsidRPr="00243301">
        <w:rPr>
          <w:rFonts w:cs="Times New Roman"/>
          <w:b/>
          <w:bCs/>
          <w:sz w:val="28"/>
          <w:szCs w:val="28"/>
        </w:rPr>
        <w:lastRenderedPageBreak/>
        <w:t>Нормативные ссылки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A2E1E34" w14:textId="77777777" w:rsidR="001D5929" w:rsidRPr="00486E69" w:rsidRDefault="001D5929" w:rsidP="0024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разработке Правил были использованы нормы, требования и рекомендации, приведенные в следующих законодательных, нормативных правовых и иных актах:</w:t>
      </w:r>
    </w:p>
    <w:p w14:paraId="164972C1" w14:textId="77777777" w:rsidR="001D5929" w:rsidRPr="00486E69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Федеральный закон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86E69">
        <w:rPr>
          <w:rFonts w:ascii="Times New Roman" w:hAnsi="Times New Roman" w:cs="Times New Roman"/>
          <w:sz w:val="24"/>
          <w:szCs w:val="24"/>
        </w:rPr>
        <w:t>2010 №</w:t>
      </w:r>
      <w:r w:rsidRPr="00486E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6E69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14:paraId="1AC422FE" w14:textId="27615624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</w:t>
      </w:r>
      <w:r w:rsidR="001D5929">
        <w:rPr>
          <w:rFonts w:ascii="Times New Roman" w:hAnsi="Times New Roman" w:cs="Times New Roman"/>
          <w:sz w:val="24"/>
          <w:szCs w:val="24"/>
        </w:rPr>
        <w:t>0</w:t>
      </w:r>
      <w:r w:rsidR="001D5929" w:rsidRPr="00486E69">
        <w:rPr>
          <w:rFonts w:ascii="Times New Roman" w:hAnsi="Times New Roman" w:cs="Times New Roman"/>
          <w:sz w:val="24"/>
          <w:szCs w:val="24"/>
        </w:rPr>
        <w:t>8</w:t>
      </w:r>
      <w:r w:rsidR="001D5929">
        <w:rPr>
          <w:rFonts w:ascii="Times New Roman" w:hAnsi="Times New Roman" w:cs="Times New Roman"/>
          <w:sz w:val="24"/>
          <w:szCs w:val="24"/>
        </w:rPr>
        <w:t>.09.</w:t>
      </w:r>
      <w:r w:rsidR="001D5929" w:rsidRPr="00486E69">
        <w:rPr>
          <w:rFonts w:ascii="Times New Roman" w:hAnsi="Times New Roman" w:cs="Times New Roman"/>
          <w:sz w:val="24"/>
          <w:szCs w:val="24"/>
        </w:rPr>
        <w:t>2010 №</w:t>
      </w:r>
      <w:r w:rsidR="001D5929" w:rsidRPr="00486E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697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>«О единой системе межведомственного обмена».</w:t>
      </w:r>
    </w:p>
    <w:p w14:paraId="717F2BAF" w14:textId="0B5F24CD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AF77EC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от 15.04.2014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313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утверждении государственной программы Российской Федерации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Информационное общество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>.</w:t>
      </w:r>
    </w:p>
    <w:p w14:paraId="36BBC85E" w14:textId="179154FE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риказ Министерства связи и массовых коммуникаций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486E69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от 23</w:t>
      </w:r>
      <w:r w:rsidR="001D5929">
        <w:rPr>
          <w:rFonts w:ascii="Times New Roman" w:hAnsi="Times New Roman" w:cs="Times New Roman"/>
          <w:sz w:val="24"/>
          <w:szCs w:val="24"/>
        </w:rPr>
        <w:t>.07.</w:t>
      </w:r>
      <w:r w:rsidR="001D5929" w:rsidRPr="00486E69">
        <w:rPr>
          <w:rFonts w:ascii="Times New Roman" w:hAnsi="Times New Roman" w:cs="Times New Roman"/>
          <w:sz w:val="24"/>
          <w:szCs w:val="24"/>
        </w:rPr>
        <w:t>2015 № 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5D029849" w14:textId="77777777" w:rsidR="001D5929" w:rsidRPr="00486E69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6E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486E69">
        <w:rPr>
          <w:rFonts w:ascii="Times New Roman" w:hAnsi="Times New Roman" w:cs="Times New Roman"/>
          <w:sz w:val="24"/>
          <w:szCs w:val="24"/>
        </w:rPr>
        <w:t>2011 № 63-ФЗ «Об электронной подписи»;</w:t>
      </w:r>
    </w:p>
    <w:p w14:paraId="47991611" w14:textId="3EA4A965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</w:t>
      </w:r>
      <w:r w:rsidR="001D5929">
        <w:rPr>
          <w:rFonts w:ascii="Times New Roman" w:hAnsi="Times New Roman" w:cs="Times New Roman"/>
          <w:sz w:val="24"/>
          <w:szCs w:val="24"/>
        </w:rPr>
        <w:t>0</w:t>
      </w:r>
      <w:r w:rsidR="001D5929" w:rsidRPr="00486E69">
        <w:rPr>
          <w:rFonts w:ascii="Times New Roman" w:hAnsi="Times New Roman" w:cs="Times New Roman"/>
          <w:sz w:val="24"/>
          <w:szCs w:val="24"/>
        </w:rPr>
        <w:t>8</w:t>
      </w:r>
      <w:r w:rsidR="001D5929">
        <w:rPr>
          <w:rFonts w:ascii="Times New Roman" w:hAnsi="Times New Roman" w:cs="Times New Roman"/>
          <w:sz w:val="24"/>
          <w:szCs w:val="24"/>
        </w:rPr>
        <w:t>.06.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2011 № 451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 xml:space="preserve">«Об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>и муниципальных услуг в электронной форме».</w:t>
      </w:r>
    </w:p>
    <w:p w14:paraId="56F05314" w14:textId="0894AFD9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AF77EC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от 23.06.2021 </w:t>
      </w:r>
      <w:r w:rsidR="001D5929">
        <w:rPr>
          <w:rFonts w:ascii="Times New Roman" w:hAnsi="Times New Roman" w:cs="Times New Roman"/>
          <w:sz w:val="24"/>
          <w:szCs w:val="24"/>
        </w:rPr>
        <w:t xml:space="preserve">№ 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963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AF77EC">
        <w:rPr>
          <w:rFonts w:ascii="Times New Roman" w:hAnsi="Times New Roman" w:cs="Times New Roman"/>
          <w:sz w:val="24"/>
          <w:szCs w:val="24"/>
        </w:rPr>
        <w:t>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CB01C5A" w14:textId="4A4B0BFF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22</w:t>
      </w:r>
      <w:r w:rsidR="001D5929">
        <w:rPr>
          <w:rFonts w:ascii="Times New Roman" w:hAnsi="Times New Roman" w:cs="Times New Roman"/>
          <w:sz w:val="24"/>
          <w:szCs w:val="24"/>
        </w:rPr>
        <w:t>.12.</w:t>
      </w:r>
      <w:r w:rsidR="001D5929" w:rsidRPr="00486E69">
        <w:rPr>
          <w:rFonts w:ascii="Times New Roman" w:hAnsi="Times New Roman" w:cs="Times New Roman"/>
          <w:sz w:val="24"/>
          <w:szCs w:val="24"/>
        </w:rPr>
        <w:t>2012 №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1382 «О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B3C8CB9" w14:textId="127BAC19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5929" w:rsidRPr="00486E69">
        <w:rPr>
          <w:rFonts w:ascii="Times New Roman" w:hAnsi="Times New Roman" w:cs="Times New Roman"/>
          <w:sz w:val="24"/>
          <w:szCs w:val="24"/>
        </w:rPr>
        <w:t>аспоряжение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486E69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от 15</w:t>
      </w:r>
      <w:r w:rsidR="001D5929">
        <w:rPr>
          <w:rFonts w:ascii="Times New Roman" w:hAnsi="Times New Roman" w:cs="Times New Roman"/>
          <w:sz w:val="24"/>
          <w:szCs w:val="24"/>
        </w:rPr>
        <w:t>.08.</w:t>
      </w:r>
      <w:r w:rsidR="001D5929" w:rsidRPr="00486E69">
        <w:rPr>
          <w:rFonts w:ascii="Times New Roman" w:hAnsi="Times New Roman" w:cs="Times New Roman"/>
          <w:sz w:val="24"/>
          <w:szCs w:val="24"/>
        </w:rPr>
        <w:t>2012 № 1471-р «Об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взаимодействия».</w:t>
      </w:r>
    </w:p>
    <w:p w14:paraId="0CEF81DB" w14:textId="530AF7FE" w:rsidR="001D5929" w:rsidRPr="00486E69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риказ Минкомсвязи России от 16.08.2017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422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О порядке функционирования и подключения к федеральной государственной информационной системе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Федеральный ситуационный центр электронного правительства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и признании утратившим силу приказа Министерства связи и массовых коммуникаций Российской Федерации от 1 июля 2014 г.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184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(</w:t>
      </w:r>
      <w:r w:rsidR="001D5929">
        <w:rPr>
          <w:rFonts w:ascii="Times New Roman" w:hAnsi="Times New Roman" w:cs="Times New Roman"/>
          <w:sz w:val="24"/>
          <w:szCs w:val="24"/>
        </w:rPr>
        <w:t>з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арегистрирован в Минюсте России 29.09.2017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48380</w:t>
      </w:r>
      <w:r w:rsidR="001D5929" w:rsidRPr="00486E69">
        <w:rPr>
          <w:rFonts w:ascii="Times New Roman" w:hAnsi="Times New Roman" w:cs="Times New Roman"/>
          <w:sz w:val="24"/>
          <w:szCs w:val="24"/>
        </w:rPr>
        <w:t>).</w:t>
      </w:r>
    </w:p>
    <w:p w14:paraId="5B5570B8" w14:textId="4B03805C" w:rsidR="001D5929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19</w:t>
      </w:r>
      <w:r w:rsidR="001D5929">
        <w:rPr>
          <w:rFonts w:ascii="Times New Roman" w:hAnsi="Times New Roman" w:cs="Times New Roman"/>
          <w:sz w:val="24"/>
          <w:szCs w:val="24"/>
        </w:rPr>
        <w:t>.11.</w:t>
      </w:r>
      <w:r w:rsidR="001D5929" w:rsidRPr="00486E69">
        <w:rPr>
          <w:rFonts w:ascii="Times New Roman" w:hAnsi="Times New Roman" w:cs="Times New Roman"/>
          <w:sz w:val="24"/>
          <w:szCs w:val="24"/>
        </w:rPr>
        <w:t>2014 № 1222 «О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дальнейшем развитии единой системы межведомственного электронного взаимодействия».</w:t>
      </w:r>
      <w:r w:rsidR="001D5929">
        <w:rPr>
          <w:rFonts w:ascii="Times New Roman" w:hAnsi="Times New Roman" w:cs="Times New Roman"/>
          <w:sz w:val="24"/>
          <w:szCs w:val="24"/>
        </w:rPr>
        <w:br w:type="page"/>
      </w:r>
    </w:p>
    <w:p w14:paraId="7698E2DF" w14:textId="6626CB75" w:rsidR="00362D8F" w:rsidRPr="0084121A" w:rsidRDefault="00362D8F" w:rsidP="00243301">
      <w:pPr>
        <w:pStyle w:val="aa"/>
        <w:numPr>
          <w:ilvl w:val="0"/>
          <w:numId w:val="1"/>
        </w:numPr>
        <w:spacing w:before="120" w:after="120" w:line="240" w:lineRule="auto"/>
        <w:ind w:left="1066" w:hanging="357"/>
        <w:outlineLvl w:val="0"/>
        <w:rPr>
          <w:rFonts w:cs="Times New Roman"/>
          <w:b/>
          <w:bCs/>
          <w:sz w:val="28"/>
          <w:szCs w:val="28"/>
        </w:rPr>
      </w:pPr>
      <w:bookmarkStart w:id="52" w:name="_Toc168481519"/>
      <w:r w:rsidRPr="005D7D6B"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52"/>
    </w:p>
    <w:p w14:paraId="6244761D" w14:textId="7A62799F" w:rsidR="00362D8F" w:rsidRDefault="00362D8F" w:rsidP="00C42F9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color w:val="000000"/>
          <w:sz w:val="24"/>
          <w:szCs w:val="24"/>
        </w:rPr>
        <w:t>В текущем документе приведено описание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следующих регламентных процедур:</w:t>
      </w:r>
    </w:p>
    <w:p w14:paraId="2EE0CEE2" w14:textId="1BBB56C8" w:rsidR="00AC738C" w:rsidRPr="00243301" w:rsidRDefault="00AC738C" w:rsidP="00243301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Участника взаимодействия в ПОДД СМЭВ</w:t>
      </w:r>
    </w:p>
    <w:p w14:paraId="77742ABF" w14:textId="075EE18C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ИС Участника взаимодействия в ПОДД СМЭВ</w:t>
      </w:r>
    </w:p>
    <w:p w14:paraId="5DFF6005" w14:textId="4FE9B07C" w:rsidR="00AC738C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ключа </w:t>
      </w:r>
      <w:r w:rsidRPr="00243301">
        <w:rPr>
          <w:rFonts w:ascii="Times New Roman" w:eastAsiaTheme="majorEastAsia" w:hAnsi="Times New Roman" w:cs="Times New Roman"/>
          <w:sz w:val="24"/>
          <w:szCs w:val="24"/>
        </w:rPr>
        <w:t>электронной подписи</w:t>
      </w:r>
    </w:p>
    <w:p w14:paraId="0F07DC82" w14:textId="577A3C0F" w:rsidR="00AC738C" w:rsidRPr="00AC738C" w:rsidRDefault="00362D8F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Настройка сетевого взаимодействия с ПОДД СМЭВ</w:t>
      </w:r>
    </w:p>
    <w:p w14:paraId="087DE1EA" w14:textId="0BC02658" w:rsidR="00362D8F" w:rsidRDefault="00966EF9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Pr="004479CC">
        <w:rPr>
          <w:rFonts w:ascii="Times New Roman" w:hAnsi="Times New Roman" w:cs="Times New Roman"/>
          <w:sz w:val="24"/>
          <w:szCs w:val="24"/>
        </w:rPr>
        <w:t xml:space="preserve"> </w:t>
      </w:r>
      <w:r w:rsidR="00362D8F" w:rsidRPr="004479CC">
        <w:rPr>
          <w:rFonts w:ascii="Times New Roman" w:hAnsi="Times New Roman" w:cs="Times New Roman"/>
          <w:sz w:val="24"/>
          <w:szCs w:val="24"/>
        </w:rPr>
        <w:t>Витрины данных</w:t>
      </w:r>
      <w:r w:rsidR="007F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2D8F" w:rsidRPr="004479CC">
        <w:rPr>
          <w:rFonts w:ascii="Times New Roman" w:hAnsi="Times New Roman" w:cs="Times New Roman"/>
          <w:sz w:val="24"/>
          <w:szCs w:val="24"/>
        </w:rPr>
        <w:t xml:space="preserve"> ПОДД СМЭВ</w:t>
      </w:r>
    </w:p>
    <w:p w14:paraId="064FC692" w14:textId="6B834B57" w:rsidR="00694458" w:rsidRDefault="00694458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Витрины данных к ИС Участника взаимодействия</w:t>
      </w:r>
    </w:p>
    <w:p w14:paraId="60509497" w14:textId="68DD0467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79CC">
        <w:rPr>
          <w:rFonts w:ascii="Times New Roman" w:hAnsi="Times New Roman" w:cs="Times New Roman"/>
          <w:sz w:val="24"/>
          <w:szCs w:val="24"/>
        </w:rPr>
        <w:t xml:space="preserve">Регистрация Регламентированного </w:t>
      </w:r>
      <w:r w:rsidR="00966EF9">
        <w:rPr>
          <w:rFonts w:ascii="Times New Roman" w:hAnsi="Times New Roman" w:cs="Times New Roman"/>
          <w:sz w:val="24"/>
          <w:szCs w:val="24"/>
        </w:rPr>
        <w:t>запроса типа «</w:t>
      </w:r>
      <w:r w:rsidRPr="004479CC">
        <w:rPr>
          <w:rFonts w:ascii="Times New Roman" w:hAnsi="Times New Roman" w:cs="Times New Roman"/>
          <w:sz w:val="24"/>
          <w:szCs w:val="24"/>
        </w:rPr>
        <w:t>SQL-запрос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4479CC">
        <w:rPr>
          <w:rFonts w:ascii="Times New Roman" w:hAnsi="Times New Roman" w:cs="Times New Roman"/>
          <w:sz w:val="24"/>
          <w:szCs w:val="24"/>
        </w:rPr>
        <w:t xml:space="preserve"> в ПОДД СМЭВ</w:t>
      </w:r>
    </w:p>
    <w:p w14:paraId="0E6142BE" w14:textId="29F381FF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966EF9">
        <w:rPr>
          <w:rFonts w:ascii="Times New Roman" w:hAnsi="Times New Roman" w:cs="Times New Roman"/>
          <w:sz w:val="24"/>
          <w:szCs w:val="24"/>
        </w:rPr>
        <w:t>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SQL-запрос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720F3D">
        <w:rPr>
          <w:rFonts w:ascii="Times New Roman" w:hAnsi="Times New Roman" w:cs="Times New Roman"/>
          <w:sz w:val="24"/>
          <w:szCs w:val="24"/>
        </w:rPr>
        <w:t xml:space="preserve"> в ПОДД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F3D">
        <w:rPr>
          <w:rFonts w:ascii="Times New Roman" w:hAnsi="Times New Roman" w:cs="Times New Roman"/>
          <w:sz w:val="24"/>
          <w:szCs w:val="24"/>
        </w:rPr>
        <w:t>СМЭВ</w:t>
      </w:r>
    </w:p>
    <w:p w14:paraId="444A3D5A" w14:textId="761152F1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966EF9">
        <w:rPr>
          <w:rFonts w:ascii="Times New Roman" w:hAnsi="Times New Roman" w:cs="Times New Roman"/>
          <w:sz w:val="24"/>
          <w:szCs w:val="24"/>
        </w:rPr>
        <w:t>Регламентированного запрос</w:t>
      </w:r>
      <w:r w:rsidR="007F0692">
        <w:rPr>
          <w:rFonts w:ascii="Times New Roman" w:hAnsi="Times New Roman" w:cs="Times New Roman"/>
          <w:sz w:val="24"/>
          <w:szCs w:val="24"/>
        </w:rPr>
        <w:t>а</w:t>
      </w:r>
      <w:r w:rsidR="00966EF9">
        <w:rPr>
          <w:rFonts w:ascii="Times New Roman" w:hAnsi="Times New Roman" w:cs="Times New Roman"/>
          <w:sz w:val="24"/>
          <w:szCs w:val="24"/>
        </w:rPr>
        <w:t xml:space="preserve"> типа «</w:t>
      </w:r>
      <w:r w:rsidRPr="0084121A">
        <w:rPr>
          <w:rFonts w:ascii="Times New Roman" w:hAnsi="Times New Roman" w:cs="Times New Roman"/>
          <w:sz w:val="24"/>
          <w:szCs w:val="24"/>
        </w:rPr>
        <w:t>REST-сервиса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ИС Поставщика</w:t>
      </w:r>
    </w:p>
    <w:p w14:paraId="6F2086BA" w14:textId="043783FE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>
        <w:rPr>
          <w:rFonts w:ascii="Times New Roman" w:hAnsi="Times New Roman" w:cs="Times New Roman"/>
          <w:sz w:val="24"/>
          <w:szCs w:val="24"/>
        </w:rPr>
        <w:t>Регламентированному 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REST-сервис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720F3D">
        <w:rPr>
          <w:rFonts w:ascii="Times New Roman" w:hAnsi="Times New Roman" w:cs="Times New Roman"/>
          <w:sz w:val="24"/>
          <w:szCs w:val="24"/>
        </w:rPr>
        <w:t xml:space="preserve"> ИС в ПОДД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F3D">
        <w:rPr>
          <w:rFonts w:ascii="Times New Roman" w:hAnsi="Times New Roman" w:cs="Times New Roman"/>
          <w:sz w:val="24"/>
          <w:szCs w:val="24"/>
        </w:rPr>
        <w:t>СМЭВ</w:t>
      </w:r>
    </w:p>
    <w:p w14:paraId="4DDD7007" w14:textId="77777777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>егистрация Регламентированного запроса типа «Рассылка»</w:t>
      </w:r>
    </w:p>
    <w:p w14:paraId="431F8A18" w14:textId="0FD332AA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0F3D">
        <w:rPr>
          <w:rFonts w:ascii="Times New Roman" w:hAnsi="Times New Roman" w:cs="Times New Roman"/>
          <w:sz w:val="24"/>
          <w:szCs w:val="24"/>
        </w:rPr>
        <w:t xml:space="preserve">олучение доступа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>егламентированно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694458">
        <w:rPr>
          <w:rFonts w:ascii="Times New Roman" w:hAnsi="Times New Roman" w:cs="Times New Roman"/>
          <w:sz w:val="24"/>
          <w:szCs w:val="24"/>
        </w:rPr>
        <w:t xml:space="preserve"> 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SQL-запрос</w:t>
      </w:r>
      <w:r w:rsidR="00694458">
        <w:rPr>
          <w:rFonts w:ascii="Times New Roman" w:hAnsi="Times New Roman" w:cs="Times New Roman"/>
          <w:sz w:val="24"/>
          <w:szCs w:val="24"/>
        </w:rPr>
        <w:t>»</w:t>
      </w:r>
    </w:p>
    <w:p w14:paraId="2C01947C" w14:textId="1CF78CBE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20F3D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0F3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 xml:space="preserve">егламентированному запросу </w:t>
      </w:r>
      <w:r w:rsidR="00694458">
        <w:rPr>
          <w:rFonts w:ascii="Times New Roman" w:hAnsi="Times New Roman" w:cs="Times New Roman"/>
          <w:sz w:val="24"/>
          <w:szCs w:val="24"/>
        </w:rPr>
        <w:t>тип</w:t>
      </w:r>
      <w:r w:rsidR="00981AD0">
        <w:rPr>
          <w:rFonts w:ascii="Times New Roman" w:hAnsi="Times New Roman" w:cs="Times New Roman"/>
          <w:sz w:val="24"/>
          <w:szCs w:val="24"/>
        </w:rPr>
        <w:t>а</w:t>
      </w:r>
      <w:r w:rsidR="00694458">
        <w:rPr>
          <w:rFonts w:ascii="Times New Roman" w:hAnsi="Times New Roman" w:cs="Times New Roman"/>
          <w:sz w:val="24"/>
          <w:szCs w:val="24"/>
        </w:rPr>
        <w:t xml:space="preserve"> «</w:t>
      </w:r>
      <w:r w:rsidRPr="00720F3D">
        <w:rPr>
          <w:rFonts w:ascii="Times New Roman" w:hAnsi="Times New Roman" w:cs="Times New Roman"/>
          <w:sz w:val="24"/>
          <w:szCs w:val="24"/>
        </w:rPr>
        <w:t>REST-сервис</w:t>
      </w:r>
      <w:r w:rsidR="00694458">
        <w:rPr>
          <w:rFonts w:ascii="Times New Roman" w:hAnsi="Times New Roman" w:cs="Times New Roman"/>
          <w:sz w:val="24"/>
          <w:szCs w:val="24"/>
        </w:rPr>
        <w:t>»</w:t>
      </w:r>
    </w:p>
    <w:p w14:paraId="53AA23C0" w14:textId="77777777" w:rsidR="00362D8F" w:rsidRPr="00720F3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>Получение доступа к Регламентированному запросу типа «Рассылка» (Регистрация Подписки)</w:t>
      </w:r>
    </w:p>
    <w:p w14:paraId="412A5A43" w14:textId="344B5A62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Проведение технических работ на стороне Участника</w:t>
      </w:r>
    </w:p>
    <w:p w14:paraId="35789AB7" w14:textId="7BF004B2" w:rsidR="00AC738C" w:rsidRPr="00243301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243301">
        <w:rPr>
          <w:rFonts w:ascii="Times New Roman" w:eastAsiaTheme="majorEastAsia" w:hAnsi="Times New Roman" w:cs="Times New Roman"/>
          <w:sz w:val="24"/>
          <w:szCs w:val="24"/>
        </w:rPr>
        <w:t>владельца информационной системы</w:t>
      </w:r>
    </w:p>
    <w:p w14:paraId="78EE9439" w14:textId="77777777" w:rsidR="00AC738C" w:rsidRPr="00AC738C" w:rsidRDefault="00AC738C" w:rsidP="00AC738C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Отзыв прав </w:t>
      </w:r>
      <w:r w:rsidRPr="00243301">
        <w:rPr>
          <w:rFonts w:ascii="Times New Roman" w:hAnsi="Times New Roman" w:cs="Times New Roman"/>
          <w:sz w:val="24"/>
          <w:szCs w:val="24"/>
        </w:rPr>
        <w:t xml:space="preserve">у Потребителя к Регламентированным </w:t>
      </w:r>
      <w:r w:rsidRPr="00243301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243301">
        <w:rPr>
          <w:rFonts w:ascii="Times New Roman" w:hAnsi="Times New Roman" w:cs="Times New Roman"/>
          <w:sz w:val="24"/>
          <w:szCs w:val="24"/>
        </w:rPr>
        <w:t>-запросам, REST-сервис ИС Поставщика и Рассылкам</w:t>
      </w:r>
    </w:p>
    <w:p w14:paraId="41F10B4A" w14:textId="241E643E" w:rsidR="00AC738C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Управление лимитами в обменах СМЭВ4</w:t>
      </w:r>
    </w:p>
    <w:p w14:paraId="3CF8591E" w14:textId="3B0A9BDD" w:rsidR="00AC738C" w:rsidRPr="006705BD" w:rsidRDefault="006705BD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3301">
        <w:rPr>
          <w:rFonts w:ascii="Times New Roman" w:hAnsi="Times New Roman" w:cs="Times New Roman"/>
          <w:sz w:val="24"/>
          <w:szCs w:val="24"/>
        </w:rPr>
        <w:t xml:space="preserve">Вывод из эксплуатации Регламентированных </w:t>
      </w:r>
      <w:r w:rsidRPr="00243301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243301">
        <w:rPr>
          <w:rFonts w:ascii="Times New Roman" w:hAnsi="Times New Roman" w:cs="Times New Roman"/>
          <w:sz w:val="24"/>
          <w:szCs w:val="24"/>
        </w:rPr>
        <w:t>-запросов, REST-сервис ИС Поставщика и Рассылок</w:t>
      </w:r>
    </w:p>
    <w:p w14:paraId="10D58A32" w14:textId="49D72509" w:rsidR="00362D8F" w:rsidRPr="007D0990" w:rsidRDefault="00362D8F" w:rsidP="00243301">
      <w:pPr>
        <w:pStyle w:val="aa"/>
        <w:numPr>
          <w:ilvl w:val="1"/>
          <w:numId w:val="1"/>
        </w:numPr>
        <w:spacing w:before="120" w:after="120" w:line="240" w:lineRule="auto"/>
        <w:ind w:left="0" w:firstLine="851"/>
        <w:outlineLvl w:val="1"/>
        <w:rPr>
          <w:rFonts w:cs="Times New Roman"/>
          <w:b/>
          <w:bCs/>
          <w:szCs w:val="24"/>
        </w:rPr>
      </w:pPr>
      <w:bookmarkStart w:id="53" w:name="_Toc168481520"/>
      <w:r w:rsidRPr="007D0990">
        <w:rPr>
          <w:rFonts w:cs="Times New Roman"/>
          <w:b/>
          <w:bCs/>
          <w:szCs w:val="24"/>
        </w:rPr>
        <w:t>Самостоятельное выполнение Регламентных процедур</w:t>
      </w:r>
      <w:bookmarkEnd w:id="53"/>
    </w:p>
    <w:p w14:paraId="6B234913" w14:textId="4042DB8C" w:rsidR="00362D8F" w:rsidRDefault="00362D8F" w:rsidP="00C42F97">
      <w:pPr>
        <w:spacing w:line="360" w:lineRule="auto"/>
        <w:ind w:left="70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Регламентные процедуры могут выполняться как с помощью Оператора эксплуатации СМЭВ в рамках заявки, направленной через Ситуационный центр (https://sc.digital.gov.ru), так и самостоятельно в ЛК УВ (</w:t>
      </w:r>
      <w:hyperlink r:id="rId11" w:history="1">
        <w:r w:rsidRPr="0084121A">
          <w:rPr>
            <w:rStyle w:val="af0"/>
            <w:rFonts w:ascii="Times New Roman" w:hAnsi="Times New Roman" w:cs="Times New Roman"/>
            <w:sz w:val="24"/>
            <w:szCs w:val="24"/>
          </w:rPr>
          <w:t>https://lkuv.gosuslugi.ru/</w:t>
        </w:r>
      </w:hyperlink>
      <w:r w:rsidRPr="0084121A">
        <w:rPr>
          <w:rFonts w:ascii="Times New Roman" w:hAnsi="Times New Roman" w:cs="Times New Roman"/>
          <w:sz w:val="24"/>
          <w:szCs w:val="24"/>
        </w:rPr>
        <w:t>)</w:t>
      </w:r>
      <w:r w:rsidR="00621B57">
        <w:rPr>
          <w:rFonts w:ascii="Times New Roman" w:hAnsi="Times New Roman" w:cs="Times New Roman"/>
          <w:sz w:val="24"/>
          <w:szCs w:val="24"/>
        </w:rPr>
        <w:t>,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ЕИП НСУД (</w:t>
      </w:r>
      <w:hyperlink r:id="rId12" w:history="1">
        <w:r w:rsidRPr="00243301">
          <w:rPr>
            <w:rStyle w:val="af0"/>
            <w:rFonts w:ascii="Times New Roman" w:hAnsi="Times New Roman" w:cs="Times New Roman"/>
            <w:sz w:val="24"/>
            <w:szCs w:val="24"/>
          </w:rPr>
          <w:t>https://nsud.gosuslugi.ru</w:t>
        </w:r>
      </w:hyperlink>
      <w:r w:rsidRPr="00243301">
        <w:rPr>
          <w:rStyle w:val="af0"/>
        </w:rPr>
        <w:t>)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67E32ACF" w14:textId="77777777" w:rsidR="00CE5C13" w:rsidRPr="00CE5C13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В ЛК УВ полностью перенесены следующие регламентные процедуры:</w:t>
      </w:r>
    </w:p>
    <w:p w14:paraId="10EE2430" w14:textId="777C5346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lastRenderedPageBreak/>
        <w:t>Регистрация ИС Участника взаимодействия в ПОДД СМЭВ</w:t>
      </w:r>
    </w:p>
    <w:p w14:paraId="77938B4E" w14:textId="71EEE02B" w:rsidR="006705BD" w:rsidRDefault="006705BD" w:rsidP="00562457">
      <w:pPr>
        <w:pStyle w:val="aa"/>
        <w:numPr>
          <w:ilvl w:val="0"/>
          <w:numId w:val="22"/>
        </w:numPr>
        <w:spacing w:after="120"/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>Обновление ключа электронной подписи</w:t>
      </w:r>
    </w:p>
    <w:p w14:paraId="45DFB2E6" w14:textId="5FED5144" w:rsidR="007C3BAB" w:rsidRPr="0084121A" w:rsidRDefault="007C3BAB" w:rsidP="00991DFD">
      <w:pPr>
        <w:pStyle w:val="aa"/>
        <w:numPr>
          <w:ilvl w:val="0"/>
          <w:numId w:val="22"/>
        </w:numPr>
        <w:spacing w:before="120"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Подключение Витрины данных к </w:t>
      </w:r>
      <w:r w:rsidR="00694458">
        <w:rPr>
          <w:rFonts w:cs="Times New Roman"/>
          <w:szCs w:val="24"/>
        </w:rPr>
        <w:t>ИС Участника взаимодействия</w:t>
      </w:r>
    </w:p>
    <w:p w14:paraId="5F343F22" w14:textId="2BBA717A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Добавление Поставщиком критериев доступа к регламентированному SQL-запросу в ПОДД СМЭВ</w:t>
      </w:r>
    </w:p>
    <w:p w14:paraId="7266D94F" w14:textId="7CAE6247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Регистрация REST-сервиса ИС Поставщика</w:t>
      </w:r>
    </w:p>
    <w:p w14:paraId="6EABA35B" w14:textId="4827E749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Добавление Поставщиком критериев доступа к REST-сервису ИС Поставщика в ПОДД СМЭВ</w:t>
      </w:r>
    </w:p>
    <w:p w14:paraId="49A6DD68" w14:textId="5FDF2964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Получение доступа к </w:t>
      </w:r>
      <w:r w:rsidR="00981AD0">
        <w:rPr>
          <w:rFonts w:cs="Times New Roman"/>
          <w:szCs w:val="24"/>
        </w:rPr>
        <w:t>Р</w:t>
      </w:r>
      <w:r w:rsidR="00981AD0" w:rsidRPr="00720F3D">
        <w:rPr>
          <w:rFonts w:cs="Times New Roman"/>
          <w:szCs w:val="24"/>
        </w:rPr>
        <w:t>егламентированно</w:t>
      </w:r>
      <w:r w:rsidR="00981AD0">
        <w:rPr>
          <w:rFonts w:cs="Times New Roman"/>
          <w:szCs w:val="24"/>
        </w:rPr>
        <w:t>му запросу типа</w:t>
      </w:r>
      <w:r w:rsidR="00981AD0" w:rsidRPr="00CE5C13" w:rsidDel="00981AD0">
        <w:rPr>
          <w:rFonts w:cs="Times New Roman"/>
          <w:szCs w:val="24"/>
        </w:rPr>
        <w:t xml:space="preserve"> </w:t>
      </w:r>
      <w:r w:rsidRPr="00CE5C13">
        <w:rPr>
          <w:rFonts w:cs="Times New Roman"/>
          <w:szCs w:val="24"/>
        </w:rPr>
        <w:t>SQL-запроса</w:t>
      </w:r>
    </w:p>
    <w:p w14:paraId="2188C8A8" w14:textId="0F43CF67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Получение доступа к </w:t>
      </w:r>
      <w:r w:rsidR="00981AD0">
        <w:rPr>
          <w:rFonts w:cs="Times New Roman"/>
          <w:szCs w:val="24"/>
        </w:rPr>
        <w:t>Р</w:t>
      </w:r>
      <w:r w:rsidR="00981AD0" w:rsidRPr="00720F3D">
        <w:rPr>
          <w:rFonts w:cs="Times New Roman"/>
          <w:szCs w:val="24"/>
        </w:rPr>
        <w:t>егламентированно</w:t>
      </w:r>
      <w:r w:rsidR="00981AD0">
        <w:rPr>
          <w:rFonts w:cs="Times New Roman"/>
          <w:szCs w:val="24"/>
        </w:rPr>
        <w:t>му запросу типа</w:t>
      </w:r>
      <w:r w:rsidR="00981AD0" w:rsidRPr="00CE5C13" w:rsidDel="00981AD0">
        <w:rPr>
          <w:rFonts w:cs="Times New Roman"/>
          <w:szCs w:val="24"/>
        </w:rPr>
        <w:t xml:space="preserve"> </w:t>
      </w:r>
      <w:r w:rsidRPr="00CE5C13">
        <w:rPr>
          <w:rFonts w:cs="Times New Roman"/>
          <w:szCs w:val="24"/>
        </w:rPr>
        <w:t>REST-сервис</w:t>
      </w:r>
    </w:p>
    <w:p w14:paraId="00E4A39A" w14:textId="7D43DE20" w:rsidR="007C3BAB" w:rsidRPr="00CE5C13" w:rsidRDefault="007C3BAB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7C3BAB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1786A1C3" w14:textId="41191E32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Получение доступа к Регламентированному запросу типа «Рассылка» (Регистрация Подписки)</w:t>
      </w:r>
    </w:p>
    <w:p w14:paraId="2D80A0A5" w14:textId="1E30E107" w:rsidR="006705B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>Смена владельца информационной системы</w:t>
      </w:r>
    </w:p>
    <w:p w14:paraId="1C8971FE" w14:textId="77777777" w:rsidR="006705BD" w:rsidRPr="006705B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>Управление лимитами в обменах СМЭВ4</w:t>
      </w:r>
    </w:p>
    <w:p w14:paraId="2EED1A19" w14:textId="77777777" w:rsidR="00CE5C13" w:rsidRPr="00CE5C13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В ЕИП НСУД полностью перенесены следующие регламентные процедуры:</w:t>
      </w:r>
    </w:p>
    <w:p w14:paraId="008E0189" w14:textId="2AFB2C4D" w:rsidR="00362D8F" w:rsidRDefault="001D5929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Регистрация </w:t>
      </w:r>
      <w:r w:rsidR="00CE5C13" w:rsidRPr="00CE5C13">
        <w:rPr>
          <w:rFonts w:cs="Times New Roman"/>
          <w:szCs w:val="24"/>
        </w:rPr>
        <w:t xml:space="preserve">Витрины данных </w:t>
      </w:r>
      <w:r>
        <w:rPr>
          <w:rFonts w:cs="Times New Roman"/>
          <w:szCs w:val="24"/>
        </w:rPr>
        <w:t>в</w:t>
      </w:r>
      <w:r w:rsidRPr="00CE5C13">
        <w:rPr>
          <w:rFonts w:cs="Times New Roman"/>
          <w:szCs w:val="24"/>
        </w:rPr>
        <w:t xml:space="preserve"> </w:t>
      </w:r>
      <w:r w:rsidR="00CE5C13" w:rsidRPr="00CE5C13">
        <w:rPr>
          <w:rFonts w:cs="Times New Roman"/>
          <w:szCs w:val="24"/>
        </w:rPr>
        <w:t>ПОДД СМЭВ</w:t>
      </w:r>
    </w:p>
    <w:p w14:paraId="760ADB98" w14:textId="7C41133C" w:rsidR="00B96EA5" w:rsidRPr="00A54CD1" w:rsidRDefault="00B96EA5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 w:rsidRPr="00B96EA5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62DD84D6" w14:textId="6C76D6BF" w:rsidR="00362D8F" w:rsidRDefault="005D7D6B" w:rsidP="0024330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5D7D6B">
        <w:rPr>
          <w:rFonts w:ascii="Times New Roman" w:hAnsi="Times New Roman" w:cs="Times New Roman"/>
          <w:sz w:val="24"/>
          <w:szCs w:val="24"/>
        </w:rPr>
        <w:t xml:space="preserve"> Возможность подачи заявки в СЦ заблокирована.  </w:t>
      </w:r>
    </w:p>
    <w:p w14:paraId="1CD358FA" w14:textId="77777777" w:rsidR="001740DD" w:rsidRDefault="001740D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85AEBE" w14:textId="77777777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54" w:name="_Toc400460891"/>
      <w:bookmarkStart w:id="55" w:name="_Toc395262809"/>
      <w:bookmarkStart w:id="56" w:name="_Toc399767130"/>
      <w:bookmarkStart w:id="57" w:name="_Toc391567729"/>
      <w:bookmarkStart w:id="58" w:name="_Toc507671834"/>
      <w:bookmarkStart w:id="59" w:name="_Toc117695436"/>
      <w:bookmarkStart w:id="60" w:name="_Toc137204132"/>
      <w:bookmarkStart w:id="61" w:name="_Toc137204204"/>
      <w:bookmarkStart w:id="62" w:name="_Toc168481521"/>
      <w:r w:rsidRPr="00243301">
        <w:rPr>
          <w:rFonts w:cs="Times New Roman"/>
          <w:b/>
          <w:bCs/>
          <w:sz w:val="28"/>
          <w:szCs w:val="28"/>
        </w:rPr>
        <w:lastRenderedPageBreak/>
        <w:t>Роли участников регламентных процедур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68D856B" w14:textId="73BFB3D4" w:rsidR="001D5929" w:rsidRPr="00486E69" w:rsidRDefault="001D5929" w:rsidP="0024330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В исполнении регламентных процедур участвуют ведомства и организации, выполняющие роли, перечень и описание которых приведены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24475175" w14:textId="77777777" w:rsidR="00562457" w:rsidRDefault="00562457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63" w:name="_Ref391546922"/>
      <w:bookmarkStart w:id="64" w:name="%25D0%25A2%25D0%25B0%25D0%25B1%25D0%25BB"/>
    </w:p>
    <w:p w14:paraId="7E441DE7" w14:textId="5FC85A91" w:rsidR="001D5929" w:rsidRPr="00486E69" w:rsidRDefault="001D5929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63"/>
      <w:r>
        <w:rPr>
          <w:rFonts w:ascii="Times New Roman" w:hAnsi="Times New Roman" w:cs="Times New Roman"/>
          <w:sz w:val="24"/>
          <w:szCs w:val="24"/>
        </w:rPr>
        <w:t>2</w:t>
      </w:r>
      <w:r w:rsidRPr="00486E69">
        <w:rPr>
          <w:rFonts w:ascii="Times New Roman" w:hAnsi="Times New Roman" w:cs="Times New Roman"/>
          <w:sz w:val="24"/>
          <w:szCs w:val="24"/>
        </w:rPr>
        <w:t xml:space="preserve"> </w:t>
      </w:r>
      <w:bookmarkEnd w:id="64"/>
      <w:r w:rsidRPr="00486E69">
        <w:rPr>
          <w:rFonts w:ascii="Times New Roman" w:hAnsi="Times New Roman" w:cs="Times New Roman"/>
          <w:sz w:val="24"/>
          <w:szCs w:val="24"/>
        </w:rPr>
        <w:t>– Роли регламентных процессов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2068"/>
        <w:gridCol w:w="7303"/>
      </w:tblGrid>
      <w:tr w:rsidR="001D5929" w:rsidRPr="000D24A3" w14:paraId="6E0259CB" w14:textId="77777777" w:rsidTr="00027326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C246D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E26AB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Роль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E2304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Описание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2068"/>
        <w:gridCol w:w="7303"/>
      </w:tblGrid>
      <w:tr w:rsidR="001D5929" w:rsidRPr="000D24A3" w14:paraId="21E7FCEA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BEFF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3F62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Оператор СМЭВ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9175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>Оператор Единой системы межведомственного электронного взаимодействия. Выполняет операторские функции СМЭВ и обеспечивает функционирование СМЭВ.</w:t>
            </w:r>
          </w:p>
        </w:tc>
      </w:tr>
      <w:tr w:rsidR="001D5929" w:rsidRPr="000D24A3" w14:paraId="256648EC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5474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CFDC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ОЭ ИЭП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3670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>Оператор эксплуатации инфраструктуры электронного правительства. Обеспечивает создание и эксплуатацию инфраструктуры электронного правительства.</w:t>
            </w:r>
          </w:p>
        </w:tc>
      </w:tr>
      <w:tr w:rsidR="001D5929" w:rsidRPr="000D24A3" w14:paraId="2F83873E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3E3B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35A0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0CF2" w14:textId="1BFEA244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Поставщика или Потребителя </w:t>
            </w:r>
            <w:r w:rsidR="007E18B5">
              <w:t>данных</w:t>
            </w:r>
          </w:p>
        </w:tc>
      </w:tr>
      <w:tr w:rsidR="001D5929" w:rsidRPr="000D24A3" w14:paraId="2A5ECAAF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1B81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16BA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Поставщик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C8DE" w14:textId="1E979F31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Поставщика </w:t>
            </w:r>
            <w:r w:rsidR="007E18B5">
              <w:t xml:space="preserve">данных </w:t>
            </w:r>
            <w:r w:rsidRPr="000D24A3">
              <w:t xml:space="preserve">Потребителям по </w:t>
            </w:r>
            <w:r w:rsidR="007E18B5">
              <w:t>РЗ</w:t>
            </w:r>
            <w:r w:rsidRPr="000D24A3">
              <w:t>.</w:t>
            </w:r>
          </w:p>
        </w:tc>
      </w:tr>
      <w:tr w:rsidR="001D5929" w:rsidRPr="000D24A3" w14:paraId="12DFC26A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73D8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D7E5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Потребитель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4F65" w14:textId="75FC984A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Потребителя </w:t>
            </w:r>
            <w:r w:rsidR="007E18B5">
              <w:t>данных по РЗ</w:t>
            </w:r>
            <w:r w:rsidRPr="000D24A3">
              <w:t xml:space="preserve">. Отправляет Поставщику запросы </w:t>
            </w:r>
            <w:r w:rsidR="007E18B5">
              <w:t>по РЗ</w:t>
            </w:r>
            <w:r w:rsidRPr="000D24A3">
              <w:t xml:space="preserve"> и получает от Поставщика </w:t>
            </w:r>
            <w:r w:rsidR="007E18B5">
              <w:t>данные</w:t>
            </w:r>
          </w:p>
        </w:tc>
      </w:tr>
      <w:tr w:rsidR="001D5929" w:rsidRPr="000D24A3" w14:paraId="03E655B8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57D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0319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СЦ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DC5B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ФГИС «Федеральный </w:t>
            </w:r>
            <w:r>
              <w:t>с</w:t>
            </w:r>
            <w:r w:rsidRPr="000D24A3">
              <w:t xml:space="preserve">итуационный </w:t>
            </w:r>
            <w:r>
              <w:t>ц</w:t>
            </w:r>
            <w:r w:rsidRPr="000D24A3">
              <w:t xml:space="preserve">ентр </w:t>
            </w:r>
            <w:r>
              <w:t>э</w:t>
            </w:r>
            <w:r w:rsidRPr="000D24A3">
              <w:t xml:space="preserve">лектронного </w:t>
            </w:r>
            <w:r>
              <w:t>п</w:t>
            </w:r>
            <w:r w:rsidRPr="000D24A3">
              <w:t>равительства»</w:t>
            </w:r>
          </w:p>
        </w:tc>
      </w:tr>
      <w:tr w:rsidR="001D5929" w:rsidRPr="000D24A3" w14:paraId="028D1E03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3256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D372" w14:textId="72CE8597" w:rsidR="001D5929" w:rsidRPr="000D24A3" w:rsidRDefault="001D5929" w:rsidP="00EE1551">
            <w:pPr>
              <w:pStyle w:val="af9"/>
              <w:framePr w:wrap="around"/>
            </w:pPr>
            <w:r w:rsidRPr="000D24A3">
              <w:t xml:space="preserve">Владелец </w:t>
            </w:r>
            <w:r w:rsidR="007E18B5">
              <w:t>РЗ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C42F" w14:textId="7156291A" w:rsidR="001D5929" w:rsidRPr="005D1F0E" w:rsidRDefault="001D5929" w:rsidP="00BC1A96">
            <w:pPr>
              <w:pStyle w:val="af9"/>
              <w:framePr w:wrap="around"/>
            </w:pPr>
            <w:r w:rsidRPr="000D24A3">
              <w:t xml:space="preserve">Участник межведомственного информационного взаимодействия, ответственный за разработку, регистрацию, вывод из эксплуатации и поддержку </w:t>
            </w:r>
            <w:r w:rsidR="007E18B5">
              <w:t>РЗ</w:t>
            </w:r>
            <w:r w:rsidRPr="000D24A3">
              <w:t xml:space="preserve">. Владелец </w:t>
            </w:r>
            <w:r w:rsidR="007E18B5">
              <w:t>РЗ</w:t>
            </w:r>
            <w:r w:rsidRPr="000D24A3">
              <w:t xml:space="preserve"> может быть как Поставщиком, так и Потребителем </w:t>
            </w:r>
            <w:r w:rsidR="007E18B5">
              <w:t>данных</w:t>
            </w:r>
            <w:r w:rsidR="005D1F0E">
              <w:t xml:space="preserve"> (только в случае с </w:t>
            </w:r>
            <w:r w:rsidR="005D1F0E">
              <w:rPr>
                <w:lang w:val="en-US"/>
              </w:rPr>
              <w:t>Rest</w:t>
            </w:r>
            <w:r w:rsidR="005D1F0E" w:rsidRPr="00243301">
              <w:t>-</w:t>
            </w:r>
            <w:r w:rsidR="005D1F0E">
              <w:t>РЗ).</w:t>
            </w:r>
          </w:p>
        </w:tc>
      </w:tr>
    </w:tbl>
    <w:p w14:paraId="603281B3" w14:textId="784EB013" w:rsidR="007D0990" w:rsidRDefault="007D0990" w:rsidP="007D0990">
      <w:pPr>
        <w:pStyle w:val="aa"/>
        <w:spacing w:before="120" w:after="120" w:line="240" w:lineRule="auto"/>
        <w:ind w:left="709"/>
        <w:outlineLvl w:val="0"/>
        <w:rPr>
          <w:rFonts w:cs="Times New Roman"/>
          <w:b/>
          <w:bCs/>
          <w:sz w:val="28"/>
          <w:szCs w:val="28"/>
        </w:rPr>
      </w:pPr>
      <w:bookmarkStart w:id="65" w:name="_Toc391567730"/>
      <w:bookmarkStart w:id="66" w:name="_Toc507671835"/>
      <w:bookmarkStart w:id="67" w:name="_Toc400460892"/>
      <w:bookmarkStart w:id="68" w:name="_Toc395262810"/>
      <w:bookmarkStart w:id="69" w:name="_Toc399767131"/>
      <w:bookmarkStart w:id="70" w:name="_Toc117695437"/>
      <w:bookmarkStart w:id="71" w:name="_Toc137204133"/>
      <w:bookmarkStart w:id="72" w:name="_Toc137204205"/>
      <w:r>
        <w:rPr>
          <w:rFonts w:cs="Times New Roman"/>
          <w:b/>
          <w:bCs/>
          <w:sz w:val="28"/>
          <w:szCs w:val="28"/>
        </w:rPr>
        <w:br w:type="page"/>
      </w:r>
    </w:p>
    <w:p w14:paraId="754BFF2A" w14:textId="0AF12559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73" w:name="_Toc168481522"/>
      <w:r w:rsidRPr="00243301">
        <w:rPr>
          <w:rFonts w:cs="Times New Roman"/>
          <w:b/>
          <w:bCs/>
          <w:sz w:val="28"/>
          <w:szCs w:val="28"/>
        </w:rPr>
        <w:lastRenderedPageBreak/>
        <w:t>Общий порядок предоставления Участникам доступа к СМЭВ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F88ECF5" w14:textId="78495046" w:rsidR="001D5929" w:rsidRPr="00243301" w:rsidRDefault="001D5929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74" w:name="_Toc117695438"/>
      <w:bookmarkStart w:id="75" w:name="_Toc137204134"/>
      <w:bookmarkStart w:id="76" w:name="_Toc137204206"/>
      <w:bookmarkStart w:id="77" w:name="_Toc168481523"/>
      <w:r w:rsidRPr="00243301">
        <w:rPr>
          <w:rFonts w:cs="Times New Roman"/>
          <w:b/>
          <w:bCs/>
          <w:szCs w:val="24"/>
        </w:rPr>
        <w:t>Общие</w:t>
      </w:r>
      <w:r w:rsidR="007E18B5" w:rsidRPr="00243301">
        <w:rPr>
          <w:rFonts w:cs="Times New Roman"/>
          <w:b/>
          <w:bCs/>
          <w:szCs w:val="24"/>
        </w:rPr>
        <w:t xml:space="preserve"> </w:t>
      </w:r>
      <w:r w:rsidRPr="00243301">
        <w:rPr>
          <w:rFonts w:cs="Times New Roman"/>
          <w:b/>
          <w:bCs/>
          <w:szCs w:val="24"/>
        </w:rPr>
        <w:t>положения</w:t>
      </w:r>
      <w:bookmarkEnd w:id="74"/>
      <w:bookmarkEnd w:id="75"/>
      <w:bookmarkEnd w:id="76"/>
      <w:bookmarkEnd w:id="77"/>
    </w:p>
    <w:p w14:paraId="52B572B2" w14:textId="77777777" w:rsidR="00362727" w:rsidRPr="00A3583F" w:rsidRDefault="001D5929" w:rsidP="00362727">
      <w:pPr>
        <w:pStyle w:val="aa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szCs w:val="24"/>
        </w:rPr>
        <w:t xml:space="preserve">Заявка на подключение может поступить только от Участника взаимодействия </w:t>
      </w:r>
      <w:r w:rsidR="00362727" w:rsidRPr="00A3583F">
        <w:rPr>
          <w:rFonts w:cs="Times New Roman"/>
          <w:szCs w:val="24"/>
        </w:rPr>
        <w:t>Список возможных для подключения категорий Участников и критерии соотнесения размещены в</w:t>
      </w:r>
      <w:r w:rsidR="00362727">
        <w:rPr>
          <w:rFonts w:cs="Times New Roman"/>
          <w:szCs w:val="24"/>
        </w:rPr>
        <w:t> </w:t>
      </w:r>
      <w:r w:rsidR="00362727" w:rsidRPr="00A3583F">
        <w:rPr>
          <w:rFonts w:cs="Times New Roman"/>
          <w:szCs w:val="24"/>
        </w:rPr>
        <w:t>до</w:t>
      </w:r>
      <w:r w:rsidR="00362727">
        <w:rPr>
          <w:rFonts w:cs="Times New Roman"/>
          <w:szCs w:val="24"/>
        </w:rPr>
        <w:t>кументе «Перечень категорий Участников взаимодействия СМЭВ 3», опубликованном на портале ЕСКС (</w:t>
      </w:r>
      <w:hyperlink r:id="rId13" w:history="1">
        <w:r w:rsidR="00362727" w:rsidRPr="003B6217">
          <w:rPr>
            <w:rStyle w:val="af0"/>
            <w:rFonts w:cs="Times New Roman"/>
            <w:szCs w:val="24"/>
          </w:rPr>
          <w:t>https://info.gosuslugi.ru/</w:t>
        </w:r>
      </w:hyperlink>
      <w:r w:rsidR="00362727">
        <w:rPr>
          <w:rFonts w:cs="Times New Roman"/>
          <w:szCs w:val="24"/>
        </w:rPr>
        <w:t>) в разделе «Документация-</w:t>
      </w:r>
      <w:r w:rsidR="00362727" w:rsidRPr="00A3583F">
        <w:rPr>
          <w:rFonts w:cs="Times New Roman"/>
          <w:szCs w:val="24"/>
        </w:rPr>
        <w:t>&gt;</w:t>
      </w:r>
      <w:r w:rsidR="00362727">
        <w:rPr>
          <w:rFonts w:cs="Times New Roman"/>
          <w:szCs w:val="24"/>
        </w:rPr>
        <w:t xml:space="preserve"> СМЭВ 3-</w:t>
      </w:r>
      <w:r w:rsidR="00362727" w:rsidRPr="00C73190">
        <w:rPr>
          <w:rFonts w:cs="Times New Roman"/>
          <w:szCs w:val="24"/>
        </w:rPr>
        <w:t>&gt;</w:t>
      </w:r>
      <w:r w:rsidR="00362727">
        <w:rPr>
          <w:rFonts w:cs="Times New Roman"/>
          <w:szCs w:val="24"/>
        </w:rPr>
        <w:t xml:space="preserve"> </w:t>
      </w:r>
      <w:r w:rsidR="00362727" w:rsidRPr="000F5B3D">
        <w:rPr>
          <w:rFonts w:cs="Times New Roman"/>
          <w:szCs w:val="24"/>
        </w:rPr>
        <w:t>Подключение к</w:t>
      </w:r>
      <w:r w:rsidR="00362727">
        <w:rPr>
          <w:rFonts w:cs="Times New Roman"/>
          <w:szCs w:val="24"/>
        </w:rPr>
        <w:t> </w:t>
      </w:r>
      <w:r w:rsidR="00362727" w:rsidRPr="000F5B3D">
        <w:rPr>
          <w:rFonts w:cs="Times New Roman"/>
          <w:szCs w:val="24"/>
        </w:rPr>
        <w:t>СМЭВ 3</w:t>
      </w:r>
      <w:r w:rsidR="00362727">
        <w:rPr>
          <w:rFonts w:cs="Times New Roman"/>
          <w:szCs w:val="24"/>
        </w:rPr>
        <w:t>».</w:t>
      </w:r>
    </w:p>
    <w:p w14:paraId="28003AB8" w14:textId="3773DFB4" w:rsidR="001D5929" w:rsidRPr="00486E69" w:rsidRDefault="00362727" w:rsidP="00362727">
      <w:pPr>
        <w:pStyle w:val="aff7"/>
        <w:spacing w:line="360" w:lineRule="auto"/>
        <w:ind w:firstLine="709"/>
        <w:rPr>
          <w:szCs w:val="24"/>
        </w:rPr>
      </w:pPr>
      <w:r w:rsidRPr="00486E69" w:rsidDel="00362727">
        <w:rPr>
          <w:szCs w:val="24"/>
        </w:rPr>
        <w:t xml:space="preserve"> </w:t>
      </w:r>
      <w:bookmarkStart w:id="78" w:name="_Ref464732150"/>
      <w:bookmarkStart w:id="79" w:name="_Ref472952628"/>
      <w:bookmarkEnd w:id="78"/>
      <w:bookmarkEnd w:id="79"/>
      <w:r w:rsidR="001D5929" w:rsidRPr="00D553D5">
        <w:rPr>
          <w:szCs w:val="24"/>
        </w:rPr>
        <w:t>Территориальные органы/структурные подразделения не являются Участниками взаимодействия. Взаимодействие со СМЭВ структурных подразделений осуществляется через головную организацию. Взаимодействие внутри организации производится по внутренним каналам Участника взаимодействия.</w:t>
      </w:r>
    </w:p>
    <w:p w14:paraId="2BD96E20" w14:textId="77777777" w:rsidR="001D5929" w:rsidRPr="00486E69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D553D5">
        <w:rPr>
          <w:szCs w:val="24"/>
        </w:rPr>
        <w:t xml:space="preserve">Основанием для предоставления Участнику доступа к СМЭВ является Заявка на присоединение к Регламенту обеспечения предоставления государственных услуг и исполнения государственных функций в электронном виде. Бланк Заявки на присоединение доступен на </w:t>
      </w:r>
      <w:r>
        <w:rPr>
          <w:szCs w:val="24"/>
        </w:rPr>
        <w:t>портале ЕСКС</w:t>
      </w:r>
      <w:r w:rsidRPr="00D553D5">
        <w:rPr>
          <w:szCs w:val="24"/>
        </w:rPr>
        <w:t xml:space="preserve"> по адресу: </w:t>
      </w:r>
      <w:r w:rsidRPr="00ED4BAD">
        <w:rPr>
          <w:szCs w:val="24"/>
        </w:rPr>
        <w:t>https://info.gosuslugi.ru/</w:t>
      </w:r>
      <w:r w:rsidRPr="00486E69">
        <w:rPr>
          <w:szCs w:val="24"/>
        </w:rPr>
        <w:t>.</w:t>
      </w:r>
    </w:p>
    <w:p w14:paraId="4F628DD4" w14:textId="77777777" w:rsidR="001D5929" w:rsidRPr="00486E69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Доступ к продуктивной среде СМЭВ осуществляется после подписания Оператором СМЭВ Заявки на присоединение и выполнения подключения к СМЭВ с организацией защищенного канала связи. </w:t>
      </w:r>
    </w:p>
    <w:p w14:paraId="12E7CD71" w14:textId="79F9AF55" w:rsidR="001D5929" w:rsidRPr="00486E69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Способы коммуникации Участников с </w:t>
      </w:r>
      <w:r w:rsidR="00D85A11">
        <w:rPr>
          <w:szCs w:val="24"/>
        </w:rPr>
        <w:t>отделом эксплуатации</w:t>
      </w:r>
      <w:r w:rsidRPr="00486E69">
        <w:rPr>
          <w:szCs w:val="24"/>
        </w:rPr>
        <w:t xml:space="preserve"> ИЭП приведены в разделе </w:t>
      </w:r>
      <w:r w:rsidRPr="00486E69">
        <w:rPr>
          <w:szCs w:val="24"/>
        </w:rPr>
        <w:fldChar w:fldCharType="begin"/>
      </w:r>
      <w:r w:rsidRPr="00486E69">
        <w:rPr>
          <w:szCs w:val="24"/>
        </w:rPr>
        <w:instrText xml:space="preserve">REF _Ref391566564 \r \h \* MERGEFORMAT </w:instrText>
      </w:r>
      <w:r w:rsidRPr="00486E69">
        <w:rPr>
          <w:szCs w:val="24"/>
        </w:rPr>
      </w:r>
      <w:r w:rsidRPr="00486E69">
        <w:rPr>
          <w:szCs w:val="24"/>
        </w:rPr>
        <w:fldChar w:fldCharType="separate"/>
      </w:r>
      <w:r>
        <w:rPr>
          <w:szCs w:val="24"/>
        </w:rPr>
        <w:t>9</w:t>
      </w:r>
      <w:r w:rsidRPr="00486E69">
        <w:rPr>
          <w:szCs w:val="24"/>
        </w:rPr>
        <w:fldChar w:fldCharType="end"/>
      </w:r>
      <w:r w:rsidRPr="00486E69">
        <w:rPr>
          <w:szCs w:val="24"/>
        </w:rPr>
        <w:t xml:space="preserve"> «</w:t>
      </w:r>
      <w:r w:rsidRPr="00486E69">
        <w:rPr>
          <w:szCs w:val="24"/>
        </w:rPr>
        <w:fldChar w:fldCharType="begin"/>
      </w:r>
      <w:r w:rsidRPr="00486E69">
        <w:rPr>
          <w:szCs w:val="24"/>
        </w:rPr>
        <w:instrText xml:space="preserve">REF _Ref391566564 \h \* MERGEFORMAT </w:instrText>
      </w:r>
      <w:r w:rsidRPr="00486E69">
        <w:rPr>
          <w:szCs w:val="24"/>
        </w:rPr>
      </w:r>
      <w:r w:rsidRPr="00486E69">
        <w:rPr>
          <w:szCs w:val="24"/>
        </w:rPr>
        <w:fldChar w:fldCharType="separate"/>
      </w:r>
      <w:r w:rsidRPr="007F173B">
        <w:rPr>
          <w:szCs w:val="24"/>
        </w:rPr>
        <w:t>Способы коммуникации Участников информационного взаимодействия</w:t>
      </w:r>
      <w:r w:rsidRPr="00486E69">
        <w:rPr>
          <w:szCs w:val="24"/>
        </w:rPr>
        <w:fldChar w:fldCharType="end"/>
      </w:r>
      <w:r w:rsidRPr="00486E69">
        <w:rPr>
          <w:szCs w:val="24"/>
        </w:rPr>
        <w:t>».</w:t>
      </w:r>
    </w:p>
    <w:p w14:paraId="61C13034" w14:textId="77777777" w:rsidR="001D5929" w:rsidRPr="00B65B7D" w:rsidRDefault="001D5929" w:rsidP="001D5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Выполнение работ по регламентным процедурам производится ОЭ ИЭП по запросу, номер которого сообщается Участнику по электронной почте после регистрации и первичной обработки запроса уполномоченным сотрудником СЦ.</w:t>
      </w:r>
    </w:p>
    <w:p w14:paraId="2483E5EB" w14:textId="2C44EB5A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80" w:name="_Toc399767133"/>
      <w:bookmarkStart w:id="81" w:name="_Toc507671837"/>
      <w:bookmarkStart w:id="82" w:name="_Toc400460894"/>
      <w:bookmarkStart w:id="83" w:name="_Toc395262812"/>
      <w:bookmarkStart w:id="84" w:name="_Toc117695439"/>
      <w:bookmarkStart w:id="85" w:name="_Toc137204135"/>
      <w:bookmarkStart w:id="86" w:name="_Toc137204207"/>
      <w:bookmarkStart w:id="87" w:name="_Toc168481524"/>
      <w:r w:rsidRPr="00243301">
        <w:rPr>
          <w:rFonts w:cs="Times New Roman"/>
          <w:b/>
          <w:bCs/>
          <w:szCs w:val="24"/>
        </w:rPr>
        <w:t>Среды СМЭВ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731840EF" w14:textId="58FAE16A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обеспечения полного цикла тестирования и промышленного использования </w:t>
      </w:r>
      <w:r w:rsidR="00387FCB">
        <w:rPr>
          <w:rFonts w:ascii="Times New Roman" w:hAnsi="Times New Roman" w:cs="Times New Roman"/>
          <w:sz w:val="24"/>
          <w:szCs w:val="24"/>
        </w:rPr>
        <w:t>регламентированных</w:t>
      </w:r>
      <w:r w:rsidR="00FA576C">
        <w:rPr>
          <w:rFonts w:ascii="Times New Roman" w:hAnsi="Times New Roman" w:cs="Times New Roman"/>
          <w:sz w:val="24"/>
          <w:szCs w:val="24"/>
        </w:rPr>
        <w:t xml:space="preserve"> </w:t>
      </w:r>
      <w:r w:rsidR="00387FCB">
        <w:rPr>
          <w:rFonts w:ascii="Times New Roman" w:hAnsi="Times New Roman" w:cs="Times New Roman"/>
          <w:sz w:val="24"/>
          <w:szCs w:val="24"/>
        </w:rPr>
        <w:t>запросов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СМЭВ разворачивается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средах</w:t>
      </w:r>
      <w:r>
        <w:rPr>
          <w:rFonts w:ascii="Times New Roman" w:hAnsi="Times New Roman" w:cs="Times New Roman"/>
          <w:sz w:val="24"/>
          <w:szCs w:val="24"/>
        </w:rPr>
        <w:t xml:space="preserve"> (таблица 3)</w:t>
      </w:r>
      <w:r w:rsidRPr="00486E69">
        <w:rPr>
          <w:rFonts w:ascii="Times New Roman" w:hAnsi="Times New Roman" w:cs="Times New Roman"/>
          <w:sz w:val="24"/>
          <w:szCs w:val="24"/>
        </w:rPr>
        <w:t>:</w:t>
      </w:r>
    </w:p>
    <w:p w14:paraId="3E5F5F35" w14:textId="77777777" w:rsidR="007D0990" w:rsidRPr="00486E69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Тестовая среда СМЭВ.</w:t>
      </w:r>
    </w:p>
    <w:p w14:paraId="6BD44313" w14:textId="77777777" w:rsidR="007D0990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Продуктивная среда СМЭВ.</w:t>
      </w:r>
    </w:p>
    <w:p w14:paraId="491E3367" w14:textId="473691E6" w:rsidR="007D0990" w:rsidRDefault="007D0990" w:rsidP="00243301">
      <w:pPr>
        <w:pStyle w:val="a"/>
        <w:numPr>
          <w:ilvl w:val="0"/>
          <w:numId w:val="0"/>
        </w:numPr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8" w:name="_Toc399767134"/>
      <w:bookmarkStart w:id="89" w:name="_Toc507671838"/>
      <w:bookmarkStart w:id="90" w:name="_Toc400460895"/>
      <w:bookmarkStart w:id="91" w:name="_Toc395262813"/>
      <w:r>
        <w:rPr>
          <w:rFonts w:ascii="Times New Roman" w:hAnsi="Times New Roman" w:cs="Times New Roman"/>
          <w:sz w:val="24"/>
          <w:szCs w:val="24"/>
        </w:rPr>
        <w:t>Таблица 3 – Среды СМЭВ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275"/>
        <w:gridCol w:w="4394"/>
      </w:tblGrid>
      <w:tr w:rsidR="007D0990" w:rsidRPr="00323795" w14:paraId="3F30A941" w14:textId="77777777" w:rsidTr="00243301">
        <w:trPr>
          <w:trHeight w:val="618"/>
        </w:trPr>
        <w:tc>
          <w:tcPr>
            <w:tcW w:w="1532" w:type="dxa"/>
            <w:shd w:val="clear" w:color="auto" w:fill="D0CECE"/>
          </w:tcPr>
          <w:p w14:paraId="26A6C7DE" w14:textId="77777777" w:rsidR="007D0990" w:rsidRPr="00BA28B6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D0CECE"/>
          </w:tcPr>
          <w:p w14:paraId="42FE76F1" w14:textId="77777777" w:rsidR="007D0990" w:rsidRPr="00323795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среда СМЭВ</w:t>
            </w:r>
          </w:p>
        </w:tc>
        <w:tc>
          <w:tcPr>
            <w:tcW w:w="4394" w:type="dxa"/>
            <w:shd w:val="clear" w:color="auto" w:fill="D0CECE"/>
          </w:tcPr>
          <w:p w14:paraId="3725C62E" w14:textId="77777777" w:rsidR="007D0990" w:rsidRPr="00323795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среда СМЭВ</w:t>
            </w:r>
          </w:p>
        </w:tc>
      </w:tr>
      <w:tr w:rsidR="007D0990" w:rsidRPr="00323795" w14:paraId="7E5E289B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48D9F496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275" w:type="dxa"/>
            <w:shd w:val="clear" w:color="auto" w:fill="auto"/>
          </w:tcPr>
          <w:p w14:paraId="02FC1F5C" w14:textId="7D2CAFAC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Для тестирования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готовности ИС к взаимодействию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получения доступа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РЗ, а также при регистрации РЗ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D4BC200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Для промышленной эксплуатации СМЭВ в процессе обеспечения межведомственного взаимодействия в электронной форме, необходимого для оказания государственных 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и выполнения государственных функций Участниками.</w:t>
            </w:r>
          </w:p>
        </w:tc>
      </w:tr>
      <w:tr w:rsidR="007D0990" w:rsidRPr="00323795" w14:paraId="7CC7C0FA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7D48B266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среды</w:t>
            </w:r>
          </w:p>
        </w:tc>
        <w:tc>
          <w:tcPr>
            <w:tcW w:w="4275" w:type="dxa"/>
            <w:shd w:val="clear" w:color="auto" w:fill="auto"/>
          </w:tcPr>
          <w:p w14:paraId="7D2A0E4F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Обязательное условие при выполнении регламентн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Участника и/или Информационной системы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тестовой</w:t>
            </w: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 среде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СМЭВ»</w:t>
            </w:r>
          </w:p>
        </w:tc>
        <w:tc>
          <w:tcPr>
            <w:tcW w:w="4394" w:type="dxa"/>
            <w:shd w:val="clear" w:color="auto" w:fill="auto"/>
          </w:tcPr>
          <w:p w14:paraId="5173E46F" w14:textId="77777777" w:rsidR="007D0990" w:rsidRPr="00B210D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 при необходимости взаимодействия в СМЭВ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Обязательное условие при выполнении регламентных процедур:</w:t>
            </w:r>
          </w:p>
          <w:p w14:paraId="660F5A5A" w14:textId="77777777" w:rsidR="007D0990" w:rsidRPr="00BA28B6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>- Регистрация Участника и/или Информационной системы в продуктивной среде СМЭВ.</w:t>
            </w:r>
          </w:p>
          <w:p w14:paraId="760A1B57" w14:textId="45914A72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- Получение доступа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 в продуктивной среде СМЭВ.</w:t>
            </w:r>
          </w:p>
        </w:tc>
      </w:tr>
      <w:tr w:rsidR="007D0990" w:rsidRPr="00323795" w14:paraId="2C2FBBF7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16433813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Изоляция среды</w:t>
            </w:r>
          </w:p>
        </w:tc>
        <w:tc>
          <w:tcPr>
            <w:tcW w:w="4275" w:type="dxa"/>
            <w:shd w:val="clear" w:color="auto" w:fill="auto"/>
          </w:tcPr>
          <w:p w14:paraId="2390D8ED" w14:textId="5265052D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Тестовая среда СМЭВ изолирована от продуктивной среды СМЭВ, доступна из сети Интернет, и содержит только тестовые данные.</w:t>
            </w:r>
          </w:p>
        </w:tc>
        <w:tc>
          <w:tcPr>
            <w:tcW w:w="4394" w:type="dxa"/>
            <w:shd w:val="clear" w:color="auto" w:fill="auto"/>
          </w:tcPr>
          <w:p w14:paraId="06DECB73" w14:textId="73408F80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Продуктивная среда СМЭВ изолирована от тестовой среды СМЭВ, недоступна без применения специального криптографического оборудования, и содержит реальные данные.</w:t>
            </w:r>
          </w:p>
        </w:tc>
      </w:tr>
    </w:tbl>
    <w:p w14:paraId="56BF0CE6" w14:textId="77777777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92" w:name="_Toc435111999"/>
      <w:bookmarkStart w:id="93" w:name="_Toc391567732"/>
      <w:bookmarkStart w:id="94" w:name="_Toc507671841"/>
      <w:bookmarkStart w:id="95" w:name="_Toc400460898"/>
      <w:bookmarkStart w:id="96" w:name="_Toc395262816"/>
      <w:bookmarkStart w:id="97" w:name="_Toc399767137"/>
      <w:bookmarkStart w:id="98" w:name="_Toc117695440"/>
      <w:bookmarkStart w:id="99" w:name="_Toc137204136"/>
      <w:bookmarkStart w:id="100" w:name="_Toc137204208"/>
      <w:bookmarkStart w:id="101" w:name="_Toc168481525"/>
      <w:bookmarkEnd w:id="88"/>
      <w:bookmarkEnd w:id="89"/>
      <w:bookmarkEnd w:id="90"/>
      <w:bookmarkEnd w:id="91"/>
      <w:bookmarkEnd w:id="92"/>
      <w:r w:rsidRPr="00243301">
        <w:rPr>
          <w:rFonts w:cs="Times New Roman"/>
          <w:b/>
          <w:bCs/>
          <w:szCs w:val="24"/>
        </w:rPr>
        <w:t>Доступ к СМЭВ для Поставщиков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A5EBFF9" w14:textId="2E110B6B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получения возможности предоставлять Потребителям </w:t>
      </w:r>
      <w:r>
        <w:rPr>
          <w:rFonts w:ascii="Times New Roman" w:hAnsi="Times New Roman" w:cs="Times New Roman"/>
          <w:sz w:val="24"/>
          <w:szCs w:val="24"/>
        </w:rPr>
        <w:t>данные посредством 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Поставщик должен выполнить общую последовательность действий, приведенную в Таблице </w:t>
      </w:r>
      <w:r w:rsidR="00387FCB">
        <w:rPr>
          <w:rFonts w:ascii="Times New Roman" w:hAnsi="Times New Roman" w:cs="Times New Roman"/>
          <w:sz w:val="24"/>
          <w:szCs w:val="24"/>
        </w:rPr>
        <w:t>4.</w:t>
      </w:r>
    </w:p>
    <w:p w14:paraId="1FF7AD4B" w14:textId="1491F392" w:rsidR="007D0990" w:rsidRPr="00486E69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02" w:name="_Ref391476230"/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02"/>
      <w:r>
        <w:rPr>
          <w:rFonts w:ascii="Times New Roman" w:hAnsi="Times New Roman" w:cs="Times New Roman"/>
          <w:sz w:val="24"/>
          <w:szCs w:val="24"/>
        </w:rPr>
        <w:t>4</w:t>
      </w:r>
      <w:r w:rsidRPr="00486E69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при организации доступа Поставщиков к СМЭВ</w:t>
      </w:r>
      <w:r w:rsidR="005D1F0E">
        <w:rPr>
          <w:rFonts w:ascii="Times New Roman" w:hAnsi="Times New Roman" w:cs="Times New Roman"/>
          <w:sz w:val="24"/>
          <w:szCs w:val="24"/>
        </w:rPr>
        <w:t>, которые являются владельцами РЗ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3506"/>
        <w:gridCol w:w="5841"/>
      </w:tblGrid>
      <w:tr w:rsidR="007D0990" w:rsidRPr="000D24A3" w14:paraId="57ADD874" w14:textId="77777777" w:rsidTr="00027326">
        <w:trPr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FD735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FF89B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Действие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0F899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Регламентный процесс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3506"/>
        <w:gridCol w:w="5841"/>
      </w:tblGrid>
      <w:tr w:rsidR="007D0990" w:rsidRPr="000D24A3" w14:paraId="446A7D20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49D1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D82E" w14:textId="199287B8" w:rsidR="007D0990" w:rsidRPr="000D24A3" w:rsidRDefault="007D0990" w:rsidP="00EE1551">
            <w:pPr>
              <w:pStyle w:val="af9"/>
              <w:framePr w:wrap="around"/>
            </w:pPr>
            <w:r>
              <w:t xml:space="preserve">Зарегистрировать Витрину данных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1CEC" w14:textId="77777777" w:rsidR="007D0990" w:rsidRPr="000D24A3" w:rsidRDefault="007D0990" w:rsidP="00BC1A96">
            <w:pPr>
              <w:pStyle w:val="af9"/>
              <w:framePr w:wrap="around"/>
            </w:pPr>
          </w:p>
        </w:tc>
      </w:tr>
      <w:tr w:rsidR="007D0990" w:rsidRPr="000D24A3" w14:paraId="6A7A2424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CDB1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CB6D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тестовой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36A" w14:textId="1BF66B04" w:rsidR="007D0990" w:rsidRDefault="007D06C8" w:rsidP="00BC1A96">
            <w:pPr>
              <w:pStyle w:val="af9"/>
              <w:framePr w:wrap="around"/>
            </w:pPr>
            <w:r>
              <w:t>9.1</w:t>
            </w:r>
            <w:r w:rsidR="007D0990">
              <w:t xml:space="preserve"> Регистрация Участника в</w:t>
            </w:r>
            <w:r w:rsidR="007D0990" w:rsidRPr="000D24A3">
              <w:t xml:space="preserve"> сред</w:t>
            </w:r>
            <w:r w:rsidR="007D0990">
              <w:t>ах</w:t>
            </w:r>
            <w:r w:rsidR="007D0990" w:rsidRPr="000D24A3">
              <w:t xml:space="preserve"> СМЭВ</w:t>
            </w:r>
          </w:p>
          <w:p w14:paraId="2DB3EC39" w14:textId="21723C5B" w:rsidR="007D0990" w:rsidRPr="000D24A3" w:rsidRDefault="007D06C8">
            <w:pPr>
              <w:pStyle w:val="af9"/>
              <w:framePr w:wrap="around"/>
            </w:pPr>
            <w:r>
              <w:t>9.</w:t>
            </w:r>
            <w:r w:rsidR="007D0990">
              <w:t>2 Регистрация Информационной системы в</w:t>
            </w:r>
            <w:r w:rsidR="007D0990" w:rsidRPr="000D24A3">
              <w:t xml:space="preserve"> сред</w:t>
            </w:r>
            <w:r w:rsidR="007D0990">
              <w:t>ах</w:t>
            </w:r>
            <w:r w:rsidR="007D0990" w:rsidRPr="000D24A3">
              <w:t xml:space="preserve"> СМЭВ</w:t>
            </w:r>
          </w:p>
        </w:tc>
      </w:tr>
      <w:tr w:rsidR="007D0990" w:rsidRPr="000D24A3" w14:paraId="66CC7693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6652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518C" w14:textId="6ECFDE2A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Зарегистрировать </w:t>
            </w:r>
            <w:r>
              <w:t>РЗ</w:t>
            </w:r>
            <w:r w:rsidRPr="000D24A3">
              <w:t xml:space="preserve"> в тестовой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824" w14:textId="09AF193E" w:rsidR="007D0990" w:rsidRPr="000D24A3" w:rsidRDefault="00962F7B" w:rsidP="00BC1A96">
            <w:pPr>
              <w:pStyle w:val="af9"/>
              <w:framePr w:wrap="around"/>
            </w:pPr>
            <w:r>
              <w:t xml:space="preserve">9.5.5.1. </w:t>
            </w:r>
            <w:r w:rsidRPr="00076459">
              <w:t>Регистрация Регламентированного SQL-запроса в тестовой среде ПОДД СМЭВ</w:t>
            </w:r>
          </w:p>
        </w:tc>
      </w:tr>
      <w:tr w:rsidR="007D0990" w:rsidRPr="000D24A3" w14:paraId="3CC3509D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DC03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4D88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Выполнить подключение к продуктивной среде СМЭВ</w:t>
            </w:r>
          </w:p>
          <w:p w14:paraId="11915092" w14:textId="77777777" w:rsidR="007D0990" w:rsidRPr="000D24A3" w:rsidRDefault="007D0990" w:rsidP="000273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CB5AD" w14:textId="77777777" w:rsidR="007D0990" w:rsidRPr="000D24A3" w:rsidRDefault="007D0990" w:rsidP="000273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7002" w14:textId="1FD630D8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Для Участника, который уже был подключен к СМЭВ 2.хх, выполнить процедуру </w:t>
            </w:r>
            <w:r w:rsidR="00076459">
              <w:t>9.4.2</w:t>
            </w:r>
            <w:r w:rsidRPr="000D24A3">
              <w:t xml:space="preserve"> </w:t>
            </w:r>
            <w:r w:rsidRPr="00ED2FBF">
              <w:t>Дополнительная настройка защищенного канала до СМЭВ 3</w:t>
            </w:r>
            <w:r>
              <w:t xml:space="preserve"> и СМЭВ 4</w:t>
            </w:r>
            <w:r w:rsidRPr="000D24A3">
              <w:t xml:space="preserve"> (для Участников, подключенных к СМЭВ 2.хх и имеющих защищенный канал).</w:t>
            </w:r>
          </w:p>
          <w:p w14:paraId="016FE57B" w14:textId="5C2172F2" w:rsidR="007D0990" w:rsidRPr="000D24A3" w:rsidRDefault="007D0990" w:rsidP="00BC1A96">
            <w:pPr>
              <w:pStyle w:val="af9"/>
              <w:framePr w:wrap="around"/>
            </w:pPr>
            <w:r w:rsidRPr="000D24A3">
              <w:t xml:space="preserve">Для Нового участника выполнить процедуру </w:t>
            </w:r>
            <w:r w:rsidR="00076459">
              <w:t>9.4.1</w:t>
            </w:r>
            <w:r w:rsidRPr="000D24A3">
              <w:t xml:space="preserve"> Организация защищенного канала связи (для нового Участника)</w:t>
            </w:r>
          </w:p>
        </w:tc>
      </w:tr>
      <w:tr w:rsidR="007D0990" w:rsidRPr="000D24A3" w14:paraId="5929FA09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61F7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83E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5741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2A9960F9" w14:textId="3D98FDA1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46F4BBAC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1358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FC46" w14:textId="6069F6C1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Зарегистрировать </w:t>
            </w:r>
            <w:r>
              <w:t>РЗ</w:t>
            </w:r>
            <w:r w:rsidRPr="000D24A3">
              <w:t xml:space="preserve"> в продуктивной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D316" w14:textId="43EA0C63" w:rsidR="007D0990" w:rsidRPr="000D24A3" w:rsidRDefault="00962F7B" w:rsidP="00BC1A96">
            <w:pPr>
              <w:pStyle w:val="af9"/>
              <w:framePr w:wrap="around"/>
            </w:pPr>
            <w:r>
              <w:t xml:space="preserve">9.5.6 </w:t>
            </w:r>
            <w:r w:rsidRPr="00962F7B">
              <w:t>Регистрация Регламентированного SQL-запроса в продуктивной среде ПОДД СМЭВ</w:t>
            </w:r>
          </w:p>
        </w:tc>
      </w:tr>
      <w:tr w:rsidR="005D1F0E" w:rsidRPr="000D24A3" w14:paraId="4AA8C0AE" w14:textId="77777777" w:rsidTr="007D099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26B8" w14:textId="77777777" w:rsidR="005D1F0E" w:rsidRPr="000D24A3" w:rsidRDefault="005D1F0E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FFCA" w14:textId="69DDE119" w:rsidR="005D1F0E" w:rsidRPr="000D24A3" w:rsidRDefault="005D1F0E" w:rsidP="00EE1551">
            <w:pPr>
              <w:pStyle w:val="af9"/>
              <w:framePr w:wrap="around"/>
            </w:pPr>
            <w:r>
              <w:t>Установить критерии доступа к РЗ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C2E7" w14:textId="77777777" w:rsidR="005D1F0E" w:rsidRPr="000D24A3" w:rsidRDefault="005D1F0E" w:rsidP="00BC1A96">
            <w:pPr>
              <w:pStyle w:val="af9"/>
              <w:framePr w:wrap="around"/>
            </w:pPr>
          </w:p>
        </w:tc>
      </w:tr>
    </w:tbl>
    <w:p w14:paraId="391171C0" w14:textId="77777777" w:rsidR="007D06C8" w:rsidRPr="005D1F0E" w:rsidRDefault="007D06C8" w:rsidP="00EE5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145FB" w14:textId="22254407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03" w:name="_Toc168481530"/>
      <w:bookmarkStart w:id="104" w:name="_Toc168481535"/>
      <w:bookmarkStart w:id="105" w:name="_Toc168481539"/>
      <w:bookmarkStart w:id="106" w:name="_Toc168481546"/>
      <w:bookmarkStart w:id="107" w:name="_Toc168481551"/>
      <w:bookmarkStart w:id="108" w:name="_Toc435112003"/>
      <w:bookmarkStart w:id="109" w:name="_Toc507671842"/>
      <w:bookmarkStart w:id="110" w:name="_Toc400460899"/>
      <w:bookmarkStart w:id="111" w:name="_Toc395262817"/>
      <w:bookmarkStart w:id="112" w:name="_Toc399767138"/>
      <w:bookmarkStart w:id="113" w:name="_Toc391567733"/>
      <w:bookmarkStart w:id="114" w:name="_Toc117695441"/>
      <w:bookmarkStart w:id="115" w:name="_Toc137204137"/>
      <w:bookmarkStart w:id="116" w:name="_Toc137204209"/>
      <w:bookmarkStart w:id="117" w:name="_Toc168481555"/>
      <w:bookmarkEnd w:id="103"/>
      <w:bookmarkEnd w:id="104"/>
      <w:bookmarkEnd w:id="105"/>
      <w:bookmarkEnd w:id="106"/>
      <w:bookmarkEnd w:id="107"/>
      <w:bookmarkEnd w:id="108"/>
      <w:r w:rsidRPr="00243301">
        <w:rPr>
          <w:rFonts w:cs="Times New Roman"/>
          <w:b/>
          <w:bCs/>
          <w:szCs w:val="24"/>
        </w:rPr>
        <w:t>Доступ к СМЭВ для Потребителей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4BA67092" w14:textId="5AD9A96F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получения возможности доступа к </w:t>
      </w:r>
      <w:r w:rsidR="005D1F0E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Потребитель должен выполнить общую последовательность действий, приведе</w:t>
      </w:r>
      <w:r>
        <w:rPr>
          <w:rFonts w:ascii="Times New Roman" w:hAnsi="Times New Roman" w:cs="Times New Roman"/>
          <w:sz w:val="24"/>
          <w:szCs w:val="24"/>
        </w:rPr>
        <w:t xml:space="preserve">нную в Таблице </w:t>
      </w:r>
      <w:r w:rsidR="00387FCB">
        <w:rPr>
          <w:rFonts w:ascii="Times New Roman" w:hAnsi="Times New Roman" w:cs="Times New Roman"/>
          <w:sz w:val="24"/>
          <w:szCs w:val="24"/>
        </w:rPr>
        <w:t>5</w:t>
      </w:r>
      <w:r w:rsidR="002C61F0">
        <w:rPr>
          <w:rFonts w:ascii="Times New Roman" w:hAnsi="Times New Roman" w:cs="Times New Roman"/>
          <w:sz w:val="24"/>
          <w:szCs w:val="24"/>
        </w:rPr>
        <w:t>.</w:t>
      </w:r>
    </w:p>
    <w:p w14:paraId="4B396855" w14:textId="6B45EECC" w:rsidR="007D0990" w:rsidRPr="00486E69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18" w:name="_Ref391553670"/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18"/>
      <w:r w:rsidR="00387FCB">
        <w:rPr>
          <w:rFonts w:ascii="Times New Roman" w:hAnsi="Times New Roman" w:cs="Times New Roman"/>
          <w:sz w:val="24"/>
          <w:szCs w:val="24"/>
        </w:rPr>
        <w:t>5</w:t>
      </w:r>
      <w:r w:rsidRPr="00486E69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при организации доступа Потребителей к СМЭВ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3402"/>
        <w:gridCol w:w="5664"/>
      </w:tblGrid>
      <w:tr w:rsidR="007D0990" w:rsidRPr="000D24A3" w14:paraId="1C026AD6" w14:textId="77777777" w:rsidTr="00991DFD">
        <w:trPr>
          <w:cantSplit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466CF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8FC8C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Действие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6FB0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Регламентный процесс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1"/>
        <w:gridCol w:w="3436"/>
        <w:gridCol w:w="5688"/>
      </w:tblGrid>
      <w:tr w:rsidR="007D0990" w:rsidRPr="000D24A3" w14:paraId="446AE87D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5A8D" w14:textId="2FBCB79A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9FA5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CFAC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6ED03414" w14:textId="2346EC5A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46F1DC91" w14:textId="77777777" w:rsidTr="00243301">
        <w:trPr>
          <w:cantSplit/>
          <w:trHeight w:val="11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3482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3E51" w14:textId="1F85BBF7" w:rsidR="007D0990" w:rsidRPr="000D24A3" w:rsidRDefault="005D1F0E" w:rsidP="00EE1551">
            <w:pPr>
              <w:pStyle w:val="af9"/>
              <w:framePr w:wrap="around"/>
            </w:pPr>
            <w:r w:rsidRPr="000D24A3">
              <w:t xml:space="preserve">Получить доступ к </w:t>
            </w:r>
            <w:r>
              <w:t>РЗ</w:t>
            </w:r>
            <w:r w:rsidRPr="000D24A3">
              <w:t xml:space="preserve"> в </w:t>
            </w:r>
            <w:r w:rsidR="007D0990" w:rsidRPr="000D24A3">
              <w:t>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49CC" w14:textId="3B72954B" w:rsidR="007D0990" w:rsidRPr="000D24A3" w:rsidRDefault="00076459" w:rsidP="00027326">
            <w:pPr>
              <w:tabs>
                <w:tab w:val="left" w:pos="1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9.6.1. </w:t>
            </w:r>
            <w:r w:rsidRPr="0007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Тестовая среда: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получение доступа на выполнение </w:t>
            </w:r>
            <w:r w:rsidRPr="0007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регламентированного SQL-запроса</w:t>
            </w:r>
          </w:p>
        </w:tc>
      </w:tr>
      <w:tr w:rsidR="007D0990" w:rsidRPr="000D24A3" w14:paraId="3CDE4E43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8F20" w14:textId="7BB009E0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9132" w14:textId="0C7E52AC" w:rsidR="007D0990" w:rsidRPr="000D24A3" w:rsidRDefault="007D0990" w:rsidP="00EE1551">
            <w:pPr>
              <w:pStyle w:val="af9"/>
              <w:framePr w:wrap="around"/>
            </w:pPr>
            <w:r w:rsidRPr="000D24A3">
              <w:t>Выполнить подключение к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CEE" w14:textId="77777777" w:rsidR="00076459" w:rsidRPr="000D24A3" w:rsidRDefault="00076459" w:rsidP="00BC1A96">
            <w:pPr>
              <w:pStyle w:val="af9"/>
              <w:framePr w:wrap="around"/>
            </w:pPr>
            <w:r w:rsidRPr="000D24A3">
              <w:t xml:space="preserve">Для Участника, который уже был подключен к СМЭВ 2.хх, выполнить процедуру </w:t>
            </w:r>
            <w:r>
              <w:t>9.4.2</w:t>
            </w:r>
            <w:r w:rsidRPr="000D24A3">
              <w:t xml:space="preserve"> </w:t>
            </w:r>
            <w:r w:rsidRPr="00ED2FBF">
              <w:t>Дополнительная настройка защищенного канала до СМЭВ 3</w:t>
            </w:r>
            <w:r>
              <w:t xml:space="preserve"> и СМЭВ 4</w:t>
            </w:r>
            <w:r w:rsidRPr="000D24A3">
              <w:t xml:space="preserve"> (для Участников, подключенных к СМЭВ 2.хх и имеющих защищенный канал).</w:t>
            </w:r>
          </w:p>
          <w:p w14:paraId="43CD7A6C" w14:textId="06FA3601" w:rsidR="007D0990" w:rsidRPr="000D24A3" w:rsidRDefault="00076459">
            <w:pPr>
              <w:pStyle w:val="af9"/>
              <w:framePr w:wrap="around"/>
            </w:pPr>
            <w:r w:rsidRPr="000D24A3">
              <w:t xml:space="preserve">Для Нового участника выполнить процедуру </w:t>
            </w:r>
            <w:r>
              <w:t>9.4.1</w:t>
            </w:r>
            <w:r w:rsidRPr="000D24A3">
              <w:t xml:space="preserve"> Организация защищенного канала связи (для нового Участника)</w:t>
            </w:r>
          </w:p>
        </w:tc>
      </w:tr>
      <w:tr w:rsidR="007D0990" w:rsidRPr="000D24A3" w14:paraId="5FB66889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2FB1" w14:textId="7843C957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5A7C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E785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0EF17231" w14:textId="3AA1D805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3B0D79CE" w14:textId="77777777" w:rsidTr="00243301">
        <w:trPr>
          <w:cantSplit/>
          <w:trHeight w:val="10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4C73" w14:textId="383F3228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BB35" w14:textId="7A55EC7E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Получить доступ к </w:t>
            </w:r>
            <w:r w:rsidR="005D1F0E">
              <w:t>РЗ</w:t>
            </w:r>
            <w:r w:rsidRPr="000D24A3">
              <w:t xml:space="preserve">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BB98" w14:textId="3A24DCC4" w:rsidR="007D0990" w:rsidRPr="000D24A3" w:rsidRDefault="00076459" w:rsidP="00BC1A96">
            <w:pPr>
              <w:pStyle w:val="af9"/>
              <w:framePr w:wrap="around"/>
            </w:pPr>
            <w:r>
              <w:t>9.6.2. Продуктивная</w:t>
            </w:r>
            <w:r w:rsidRPr="00076459">
              <w:t xml:space="preserve"> среда: получение доступа на выполнение регламентированного SQL-запроса</w:t>
            </w:r>
          </w:p>
        </w:tc>
      </w:tr>
    </w:tbl>
    <w:p w14:paraId="63D6A4C0" w14:textId="44409F08" w:rsidR="00715913" w:rsidRDefault="00715913" w:rsidP="001D5929">
      <w:pPr>
        <w:pStyle w:val="aa"/>
        <w:tabs>
          <w:tab w:val="left" w:pos="1134"/>
        </w:tabs>
        <w:spacing w:line="360" w:lineRule="auto"/>
        <w:ind w:left="709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119" w:name="_Toc435112005"/>
      <w:bookmarkEnd w:id="119"/>
      <w:r>
        <w:rPr>
          <w:rFonts w:cs="Times New Roman"/>
          <w:b/>
          <w:bCs/>
          <w:sz w:val="28"/>
          <w:szCs w:val="28"/>
        </w:rPr>
        <w:br w:type="page"/>
      </w:r>
    </w:p>
    <w:p w14:paraId="4107E4AC" w14:textId="77777777" w:rsidR="00715913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0" w:name="_Toc168481556"/>
      <w:r>
        <w:rPr>
          <w:rFonts w:cs="Times New Roman"/>
          <w:b/>
          <w:bCs/>
          <w:sz w:val="28"/>
          <w:szCs w:val="28"/>
        </w:rPr>
        <w:lastRenderedPageBreak/>
        <w:t>Информационные ресурсы СМЭВ</w:t>
      </w:r>
      <w:bookmarkEnd w:id="120"/>
    </w:p>
    <w:p w14:paraId="66DC81A9" w14:textId="10FE5E1A" w:rsidR="00715913" w:rsidRPr="0071591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1" w:name="_Toc168481557"/>
      <w:r w:rsidRPr="00715913">
        <w:rPr>
          <w:rFonts w:cs="Times New Roman"/>
          <w:b/>
          <w:bCs/>
          <w:szCs w:val="24"/>
        </w:rPr>
        <w:t>Портал поддержки – ФГИС «Федеральный ситуационный центр электронного правительства»</w:t>
      </w:r>
      <w:bookmarkEnd w:id="121"/>
    </w:p>
    <w:p w14:paraId="70AFC994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Портал поддержки - 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ФГИС «Федеральный </w:t>
      </w:r>
      <w:r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итуационный </w:t>
      </w:r>
      <w:r>
        <w:rPr>
          <w:rFonts w:ascii="Times New Roman" w:hAnsi="Times New Roman" w:cs="Times New Roman"/>
          <w:color w:val="212121"/>
          <w:sz w:val="24"/>
          <w:szCs w:val="24"/>
        </w:rPr>
        <w:t>ц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color w:val="212121"/>
          <w:sz w:val="24"/>
          <w:szCs w:val="24"/>
        </w:rPr>
        <w:t>э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лектронного </w:t>
      </w:r>
      <w:r>
        <w:rPr>
          <w:rFonts w:ascii="Times New Roman" w:hAnsi="Times New Roman" w:cs="Times New Roman"/>
          <w:color w:val="212121"/>
          <w:sz w:val="24"/>
          <w:szCs w:val="24"/>
        </w:rPr>
        <w:t>п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>равительства»</w:t>
      </w:r>
      <w:r w:rsidRPr="00486E69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 xml:space="preserve">(далее – СЦ) – интернет-ресурс, который доступен по адресу </w:t>
      </w:r>
      <w:hyperlink r:id="rId14" w:history="1">
        <w:r w:rsidRPr="00C756F4">
          <w:rPr>
            <w:rStyle w:val="af0"/>
            <w:rFonts w:ascii="Times New Roman" w:hAnsi="Times New Roman" w:cs="Times New Roman"/>
            <w:sz w:val="24"/>
            <w:szCs w:val="24"/>
          </w:rPr>
          <w:t>https://sc.digital.gov.ru</w:t>
        </w:r>
      </w:hyperlink>
      <w:r w:rsidRPr="00486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51D51" w14:textId="77777777" w:rsidR="00715913" w:rsidRPr="00CB243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2D">
        <w:rPr>
          <w:rFonts w:ascii="Times New Roman" w:hAnsi="Times New Roman" w:cs="Times New Roman"/>
          <w:color w:val="212121"/>
          <w:sz w:val="24"/>
          <w:szCs w:val="24"/>
        </w:rPr>
        <w:t>ФГИС «Федеральный ситуационный центр электронного правительства»</w:t>
      </w:r>
      <w:r w:rsidRPr="00CB2439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CB2439">
        <w:rPr>
          <w:rFonts w:ascii="Times New Roman" w:hAnsi="Times New Roman" w:cs="Times New Roman"/>
          <w:sz w:val="24"/>
          <w:szCs w:val="24"/>
        </w:rPr>
        <w:t>предоставляет следующие сведения:</w:t>
      </w:r>
    </w:p>
    <w:p w14:paraId="776ADEEE" w14:textId="77777777" w:rsidR="00715913" w:rsidRPr="00486E69" w:rsidRDefault="00715913" w:rsidP="00715913">
      <w:pPr>
        <w:pStyle w:val="a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Контактную информацию службы поддержки пользователей СМЭВ.</w:t>
      </w:r>
    </w:p>
    <w:p w14:paraId="59F743A0" w14:textId="6475BEFC" w:rsidR="00715913" w:rsidRPr="00486E69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предоставляются права доступа к СЦ, который поддерживает Оператор Инфраструктуры взаимодействия и с помощью которого осуществляются коммуникации по вопросам получения или предоставления информационно-методической поддержки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A3201" w14:textId="6F0C86F8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, имеющих право подавать, формировать и направлять обращения, контролировать выполнение обращений (далее – представители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)</w:t>
      </w:r>
      <w:r w:rsidR="002C61F0">
        <w:rPr>
          <w:rFonts w:ascii="Times New Roman" w:hAnsi="Times New Roman" w:cs="Times New Roman"/>
          <w:sz w:val="24"/>
          <w:szCs w:val="24"/>
        </w:rPr>
        <w:t>,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предоставляется доступ в Личный кабинет СЦ. Представители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="00B662E3" w:rsidRPr="00486E69"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>активируют свои учетные записи путем однократного входа в Личный кабинет СЦ с использованием своих учетных данных ЕСИА.</w:t>
      </w:r>
    </w:p>
    <w:p w14:paraId="1C8D4B40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Личный кабинет СЦ предоставляет следующие инструменты и сведения:</w:t>
      </w:r>
    </w:p>
    <w:p w14:paraId="738C8587" w14:textId="4E95C9D5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Возможность создавать запросы в соответствии с таблицей типизации запросов (таблица </w:t>
      </w:r>
      <w:r w:rsidR="00B03BFB">
        <w:rPr>
          <w:rFonts w:cs="Times New Roman"/>
          <w:szCs w:val="24"/>
        </w:rPr>
        <w:t>1</w:t>
      </w:r>
      <w:r w:rsidR="0070517A">
        <w:rPr>
          <w:rFonts w:cs="Times New Roman"/>
          <w:szCs w:val="24"/>
        </w:rPr>
        <w:t>4</w:t>
      </w:r>
      <w:r w:rsidRPr="00486E69">
        <w:rPr>
          <w:rFonts w:cs="Times New Roman"/>
          <w:szCs w:val="24"/>
        </w:rPr>
        <w:t>);</w:t>
      </w:r>
    </w:p>
    <w:p w14:paraId="70EB7D7B" w14:textId="200F9B33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Отображение списка запросов, инициированных </w:t>
      </w:r>
      <w:r w:rsidR="00B662E3">
        <w:rPr>
          <w:rFonts w:cs="Times New Roman"/>
          <w:szCs w:val="24"/>
        </w:rPr>
        <w:t>УВ</w:t>
      </w:r>
      <w:r w:rsidRPr="00486E69">
        <w:rPr>
          <w:rFonts w:cs="Times New Roman"/>
          <w:szCs w:val="24"/>
        </w:rPr>
        <w:t>;</w:t>
      </w:r>
    </w:p>
    <w:p w14:paraId="1539D830" w14:textId="4566B1A3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Отображение списка запросов в ответственности команды </w:t>
      </w:r>
      <w:r w:rsidR="00B662E3">
        <w:rPr>
          <w:rFonts w:cs="Times New Roman"/>
          <w:szCs w:val="24"/>
        </w:rPr>
        <w:t>УВ</w:t>
      </w:r>
      <w:r w:rsidR="002C61F0">
        <w:rPr>
          <w:rFonts w:cs="Times New Roman"/>
          <w:szCs w:val="24"/>
        </w:rPr>
        <w:t>;</w:t>
      </w:r>
    </w:p>
    <w:p w14:paraId="672770B1" w14:textId="0667C2CB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Возможность управления ходом запроса в зоне ответственности </w:t>
      </w:r>
      <w:r w:rsidR="00B662E3">
        <w:rPr>
          <w:rFonts w:cs="Times New Roman"/>
          <w:szCs w:val="24"/>
        </w:rPr>
        <w:t>УВ</w:t>
      </w:r>
      <w:r w:rsidRPr="00486E69">
        <w:rPr>
          <w:rFonts w:cs="Times New Roman"/>
          <w:szCs w:val="24"/>
        </w:rPr>
        <w:t>;</w:t>
      </w:r>
    </w:p>
    <w:p w14:paraId="6F1B2C89" w14:textId="77777777" w:rsidR="00715913" w:rsidRPr="00341494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</w:rPr>
      </w:pPr>
      <w:r w:rsidRPr="00486E69">
        <w:rPr>
          <w:rFonts w:cs="Times New Roman"/>
          <w:szCs w:val="24"/>
        </w:rPr>
        <w:t>Отображение детальной информации о ходе и регламентном сроке исполнения запроса</w:t>
      </w:r>
      <w:r w:rsidRPr="00341494">
        <w:rPr>
          <w:rFonts w:cs="Times New Roman"/>
        </w:rPr>
        <w:t xml:space="preserve">. </w:t>
      </w:r>
    </w:p>
    <w:p w14:paraId="008875BD" w14:textId="77777777" w:rsidR="00715913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E1991C7" w14:textId="77777777" w:rsidR="00715913" w:rsidRPr="00EB5039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5FA4907" w14:textId="1A9C95B4" w:rsidR="00715913" w:rsidRPr="00EE2C51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r>
        <w:br w:type="column"/>
      </w:r>
      <w:bookmarkStart w:id="122" w:name="_Toc168481558"/>
      <w:r w:rsidRPr="00B662E3">
        <w:rPr>
          <w:rFonts w:cs="Times New Roman"/>
          <w:b/>
          <w:bCs/>
          <w:szCs w:val="24"/>
        </w:rPr>
        <w:lastRenderedPageBreak/>
        <w:t>Информационный портал ЕСКС</w:t>
      </w:r>
      <w:bookmarkEnd w:id="122"/>
    </w:p>
    <w:p w14:paraId="6DD04654" w14:textId="361843A3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обеспечения методической и информационной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используется официальный информационный интернет-ресурс </w:t>
      </w: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портал </w:t>
      </w:r>
      <w:r>
        <w:rPr>
          <w:rFonts w:ascii="Times New Roman" w:hAnsi="Times New Roman" w:cs="Times New Roman"/>
          <w:sz w:val="24"/>
          <w:szCs w:val="24"/>
        </w:rPr>
        <w:t>ЕСКС</w:t>
      </w:r>
      <w:r w:rsidRPr="00486E69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EB3D50">
          <w:rPr>
            <w:rStyle w:val="af0"/>
            <w:rFonts w:ascii="Times New Roman" w:hAnsi="Times New Roman" w:cs="Times New Roman"/>
            <w:sz w:val="24"/>
            <w:szCs w:val="24"/>
          </w:rPr>
          <w:t>https://info.gosuslugi.ru</w:t>
        </w:r>
      </w:hyperlink>
      <w:r w:rsidRPr="00486E69">
        <w:rPr>
          <w:rFonts w:ascii="Times New Roman" w:hAnsi="Times New Roman" w:cs="Times New Roman"/>
          <w:sz w:val="24"/>
          <w:szCs w:val="24"/>
        </w:rPr>
        <w:t>).</w:t>
      </w:r>
    </w:p>
    <w:p w14:paraId="6A26F039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портал </w:t>
      </w:r>
      <w:r>
        <w:rPr>
          <w:rFonts w:ascii="Times New Roman" w:hAnsi="Times New Roman" w:cs="Times New Roman"/>
          <w:sz w:val="24"/>
          <w:szCs w:val="24"/>
        </w:rPr>
        <w:t>ЕСКС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предоставляет следующие сведения и инструменты:</w:t>
      </w:r>
    </w:p>
    <w:p w14:paraId="72DAABEC" w14:textId="77777777" w:rsidR="00715913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знаний, содержащая информацию по информационным системам, входящим в состав инфраструктуры электронного правительства.</w:t>
      </w:r>
    </w:p>
    <w:p w14:paraId="4A02682E" w14:textId="77777777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Глоссарий, а также раздел «</w:t>
      </w:r>
      <w:r w:rsidRPr="00486E69">
        <w:rPr>
          <w:rFonts w:ascii="Times New Roman" w:hAnsi="Times New Roman" w:cs="Times New Roman"/>
          <w:sz w:val="24"/>
          <w:szCs w:val="24"/>
        </w:rPr>
        <w:t>Часто задаваемые вопросы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 тематике СМЭВ и ответы на них.</w:t>
      </w:r>
    </w:p>
    <w:p w14:paraId="596398D5" w14:textId="4D667B44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Ссылку на ресурс ЛК УВ, содержащий функционал инструментов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</w:t>
      </w:r>
      <w:r w:rsidR="00B662E3">
        <w:rPr>
          <w:rFonts w:ascii="Times New Roman" w:hAnsi="Times New Roman" w:cs="Times New Roman"/>
          <w:sz w:val="24"/>
          <w:szCs w:val="24"/>
        </w:rPr>
        <w:t>мониторинга</w:t>
      </w:r>
      <w:r w:rsidRPr="00486E69">
        <w:rPr>
          <w:rFonts w:ascii="Times New Roman" w:hAnsi="Times New Roman" w:cs="Times New Roman"/>
          <w:sz w:val="24"/>
          <w:szCs w:val="24"/>
        </w:rPr>
        <w:t xml:space="preserve">, которые могут быть использованы при </w:t>
      </w:r>
      <w:r w:rsidR="00B662E3">
        <w:rPr>
          <w:rFonts w:ascii="Times New Roman" w:hAnsi="Times New Roman" w:cs="Times New Roman"/>
          <w:sz w:val="24"/>
          <w:szCs w:val="24"/>
        </w:rPr>
        <w:t>подключении к СМЭВ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86E69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486E69">
        <w:rPr>
          <w:rFonts w:ascii="Times New Roman" w:hAnsi="Times New Roman" w:cs="Times New Roman"/>
          <w:sz w:val="24"/>
          <w:szCs w:val="24"/>
        </w:rPr>
        <w:t xml:space="preserve"> рассылок, зарегистрированных в средах СМЭВ</w:t>
      </w:r>
      <w:r>
        <w:rPr>
          <w:rFonts w:ascii="Times New Roman" w:hAnsi="Times New Roman" w:cs="Times New Roman"/>
          <w:sz w:val="24"/>
          <w:szCs w:val="24"/>
        </w:rPr>
        <w:t xml:space="preserve">, а также другие функциональности необходимые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CEB0156" w14:textId="77777777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Новости о значимых событиях, относящихся к эксплуатации СМЭВ.</w:t>
      </w:r>
    </w:p>
    <w:p w14:paraId="3E9F37E7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В разделе с новостями отображаются сведения по следующим категориям событий:</w:t>
      </w:r>
    </w:p>
    <w:p w14:paraId="7D3075D3" w14:textId="77777777" w:rsidR="00715913" w:rsidRPr="00486E69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Изменения по нормативно-справочной информации.</w:t>
      </w:r>
    </w:p>
    <w:p w14:paraId="779CD6C8" w14:textId="77777777" w:rsidR="00715913" w:rsidRPr="00486E69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Информация о технологических и регламентных работах в СМЭВ.</w:t>
      </w:r>
    </w:p>
    <w:p w14:paraId="56E8C192" w14:textId="5F89C317" w:rsidR="00715913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Информация о технологических и регламентных работах на стороне Поставщика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7256F543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BB19B0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3AF86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32F15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91692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361E6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51B90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531E5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E23C9B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03A05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88BD0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94580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EA3023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B0854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7AA902" w14:textId="77777777" w:rsidR="002C61F0" w:rsidRPr="00486E69" w:rsidRDefault="002C61F0" w:rsidP="00991DFD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0B71B7" w14:textId="77777777" w:rsidR="00715913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3" w:name="_Toc168481559"/>
      <w:r>
        <w:rPr>
          <w:rFonts w:cs="Times New Roman"/>
          <w:b/>
          <w:bCs/>
          <w:sz w:val="28"/>
          <w:szCs w:val="28"/>
        </w:rPr>
        <w:lastRenderedPageBreak/>
        <w:t>Способы коммуникации Участников информационного взаимодействия</w:t>
      </w:r>
      <w:bookmarkEnd w:id="123"/>
    </w:p>
    <w:p w14:paraId="13164EAD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выполнении регламентированных процедур важное значение имеет эффективность взаимодействия между участниками процессов (инициаторами процесса, ответственными исполнителями, соисполнителями и т.д.).</w:t>
      </w:r>
    </w:p>
    <w:p w14:paraId="59D50A7A" w14:textId="3F498C65" w:rsidR="00715913" w:rsidRPr="00486E69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должен определить в своей организации группу лиц, ответственных за осуществление коммуникаций по вопросам функционирования СМЭВ. В составе группы ответственных сотрудников должно быть не менее трех человек, среди которых как минимум один должен быть техническим специалистом и один </w:t>
      </w:r>
      <w:r w:rsidR="00715913">
        <w:rPr>
          <w:rFonts w:ascii="Times New Roman" w:hAnsi="Times New Roman" w:cs="Times New Roman"/>
          <w:sz w:val="24"/>
          <w:szCs w:val="24"/>
        </w:rPr>
        <w:t xml:space="preserve">– 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руководителем, персонально ответственным за обеспечение бесперебойного функционирования информационного взаимодействия со стороны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Контактные данные, служебные мобильные и стационарные номера телефонов, а также адреса электронной почты членов группы ответственных сотрудников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заполняются сотрудниками в профиле в Личном кабинете СЦ.</w:t>
      </w:r>
    </w:p>
    <w:p w14:paraId="5CFFDD09" w14:textId="731533CC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При любых изменениях в контактных данных ответственный сотрудник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обязан в течение одного рабочего дня внести изменения в профиле в Личном кабинете СЦ.</w:t>
      </w:r>
    </w:p>
    <w:p w14:paraId="5ECF7FA1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необходимости изменить состав группы ответственных сотрудников соответствующие изменения вносятся в ЕСИА администратором профиля Органа/Организации.</w:t>
      </w:r>
    </w:p>
    <w:p w14:paraId="596029C4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Регистрация запроса осуществляется только в случае обращения по электронной почте или через Личный кабинет СЦ, т.к. для регистрации потребуются документы, примеры запросов/ответов, xml и т.п.</w:t>
      </w:r>
    </w:p>
    <w:p w14:paraId="592F1BB8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Каждый запрос должен подаваться единожды, с использованием одного выбранного способа подачи. Подача одного запроса несколькими различными способами не допускается.</w:t>
      </w:r>
    </w:p>
    <w:p w14:paraId="7F4741AC" w14:textId="50EB9DDB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Каждому запросу СЦ присваивает уникальный регистрационный номер и высылает этот номер вместе с уведомлением о регистрации запроса в электронном письме в адрес Отправителя обращения (запроса). Дальнейшее взаимодействие по запросу между СЦ 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происходит с обязательным указанием номера запроса.</w:t>
      </w:r>
    </w:p>
    <w:p w14:paraId="6BAF6FE6" w14:textId="17B2B1BA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Коммуникации по вопросам получения/предоставления информационно-методической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взаимодействия в СЦ осуществляются с помощью:</w:t>
      </w:r>
    </w:p>
    <w:p w14:paraId="4464B3AE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Личного кабинета СЦ </w:t>
      </w:r>
      <w:r w:rsidRPr="000A1BD4">
        <w:rPr>
          <w:rFonts w:ascii="Times New Roman" w:hAnsi="Times New Roman" w:cs="Times New Roman"/>
          <w:sz w:val="24"/>
          <w:szCs w:val="24"/>
          <w:u w:val="single"/>
        </w:rPr>
        <w:t>https://sc.digital.gov.ru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664DEE0E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r w:rsidRPr="000A1BD4">
        <w:rPr>
          <w:rFonts w:ascii="Times New Roman" w:hAnsi="Times New Roman" w:cs="Times New Roman"/>
          <w:sz w:val="24"/>
          <w:szCs w:val="24"/>
          <w:u w:val="single"/>
        </w:rPr>
        <w:t>sd@sc.digital.gov.ru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56B272BD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Телефона 8-800-200-21-39.</w:t>
      </w:r>
    </w:p>
    <w:p w14:paraId="16E8ACD5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Основным и предпочтительным способом направления обращения является использование Личного кабинета СЦ.</w:t>
      </w:r>
    </w:p>
    <w:p w14:paraId="773B17A1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Электронная почта является резервным способом направления обращения, который используется в случае недоступности Личного кабинета СЦ.</w:t>
      </w:r>
    </w:p>
    <w:p w14:paraId="31067ACB" w14:textId="3021626F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 телефону осуществляются консультации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 вопросам использования Личного кабинета СЦ и информирование о статусе зарегистрированного в СЦ обращения.</w:t>
      </w:r>
    </w:p>
    <w:p w14:paraId="60A18899" w14:textId="50947C94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Консультации по телефону оказываются </w:t>
      </w:r>
      <w:r w:rsidR="0092097D" w:rsidRPr="00486E69">
        <w:rPr>
          <w:rFonts w:ascii="Times New Roman" w:hAnsi="Times New Roman" w:cs="Times New Roman"/>
          <w:sz w:val="24"/>
          <w:szCs w:val="24"/>
        </w:rPr>
        <w:t xml:space="preserve">с 8 до </w:t>
      </w:r>
      <w:r w:rsidR="0092097D">
        <w:rPr>
          <w:rFonts w:ascii="Times New Roman" w:hAnsi="Times New Roman" w:cs="Times New Roman"/>
          <w:sz w:val="24"/>
          <w:szCs w:val="24"/>
        </w:rPr>
        <w:t xml:space="preserve">19 часов по </w:t>
      </w:r>
      <w:r w:rsidR="002C61F0">
        <w:rPr>
          <w:rFonts w:ascii="Times New Roman" w:hAnsi="Times New Roman" w:cs="Times New Roman"/>
          <w:sz w:val="24"/>
          <w:szCs w:val="24"/>
        </w:rPr>
        <w:t>м</w:t>
      </w:r>
      <w:r w:rsidR="0092097D">
        <w:rPr>
          <w:rFonts w:ascii="Times New Roman" w:hAnsi="Times New Roman" w:cs="Times New Roman"/>
          <w:sz w:val="24"/>
          <w:szCs w:val="24"/>
        </w:rPr>
        <w:t>осковскому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59583" w14:textId="41792A1F" w:rsidR="00715913" w:rsidRPr="00EE2C51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4" w:name="_Toc168481560"/>
      <w:r w:rsidRPr="00B662E3">
        <w:rPr>
          <w:rFonts w:cs="Times New Roman"/>
          <w:b/>
          <w:bCs/>
          <w:szCs w:val="24"/>
        </w:rPr>
        <w:t>Коммуникации посредством электронной почты</w:t>
      </w:r>
      <w:bookmarkEnd w:id="124"/>
    </w:p>
    <w:p w14:paraId="2856285D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Для коммуникаций посредством электронной почты определены следующие правила:</w:t>
      </w:r>
    </w:p>
    <w:p w14:paraId="0C572D96" w14:textId="77777777" w:rsidR="00715913" w:rsidRPr="00486E69" w:rsidRDefault="00715913" w:rsidP="00243301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Единая точка контактов: </w:t>
      </w:r>
      <w:r w:rsidRPr="00C3403C">
        <w:rPr>
          <w:rStyle w:val="-"/>
          <w:rFonts w:ascii="Times New Roman" w:hAnsi="Times New Roman" w:cs="Times New Roman"/>
          <w:sz w:val="24"/>
          <w:szCs w:val="24"/>
        </w:rPr>
        <w:t>sd@sc.digital.gov.ru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077C9702" w14:textId="40BE0BE1" w:rsidR="00715913" w:rsidRPr="00486E69" w:rsidRDefault="00B662E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должен создать </w:t>
      </w:r>
      <w:r w:rsidR="00715913" w:rsidRPr="00486E69">
        <w:rPr>
          <w:rFonts w:ascii="Times New Roman" w:hAnsi="Times New Roman" w:cs="Times New Roman"/>
          <w:b/>
          <w:sz w:val="24"/>
          <w:szCs w:val="24"/>
        </w:rPr>
        <w:t>выделенный электронный почтовый ящик</w:t>
      </w:r>
      <w:r w:rsidR="00715913" w:rsidRPr="00486E69">
        <w:rPr>
          <w:rFonts w:ascii="Times New Roman" w:hAnsi="Times New Roman" w:cs="Times New Roman"/>
          <w:sz w:val="24"/>
          <w:szCs w:val="24"/>
        </w:rPr>
        <w:t>, предназначенный для переписки по вопросам СМЭВ</w:t>
      </w:r>
      <w:r w:rsidR="00715913" w:rsidRPr="00486E69">
        <w:rPr>
          <w:rStyle w:val="a6"/>
          <w:rFonts w:cs="Times New Roman"/>
          <w:sz w:val="24"/>
          <w:szCs w:val="24"/>
        </w:rPr>
        <w:footnoteReference w:id="3"/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Запрос по электронной почте должен отправляться только с выделенного почтового ящика либо с электронного адреса организации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, подтвержденного в Личном кабинете СЦ, в противном случае он не будет рассматриваться. Указанные почтовые ящики являются доверенными электронными адресами организации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Все сообщения по вопросам СМЭВ направляются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на доверенный электронный адрес.</w:t>
      </w:r>
    </w:p>
    <w:tbl>
      <w:tblPr>
        <w:tblW w:w="10318" w:type="dxa"/>
        <w:tblBorders>
          <w:left w:val="thinThickSmallGap" w:sz="12" w:space="0" w:color="000000"/>
        </w:tblBorders>
        <w:tblLook w:val="0000" w:firstRow="0" w:lastRow="0" w:firstColumn="0" w:lastColumn="0" w:noHBand="0" w:noVBand="0"/>
      </w:tblPr>
      <w:tblGrid>
        <w:gridCol w:w="10318"/>
      </w:tblGrid>
      <w:tr w:rsidR="00715913" w:rsidRPr="00486E69" w14:paraId="60242231" w14:textId="77777777" w:rsidTr="00027326">
        <w:trPr>
          <w:trHeight w:val="1967"/>
        </w:trPr>
        <w:tc>
          <w:tcPr>
            <w:tcW w:w="10318" w:type="dxa"/>
            <w:tcBorders>
              <w:left w:val="thinThickSmallGap" w:sz="12" w:space="0" w:color="000000"/>
            </w:tcBorders>
            <w:shd w:val="clear" w:color="auto" w:fill="auto"/>
          </w:tcPr>
          <w:p w14:paraId="51B9CE17" w14:textId="77777777" w:rsidR="00715913" w:rsidRPr="00486E69" w:rsidRDefault="00715913" w:rsidP="0002732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Суммарный объем вложений в письме, направляемом на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должен превышать </w:t>
            </w:r>
            <w:r w:rsidRPr="00486E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5Мб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 необходимости отправить вложение большего объема в письме должна указываться ссылка на доступный для скачивания архив данных, закрытый паролем. Все вложения в рамках одного письма должны быть приложены в одном архиве, вставка файлов в текст письма недопустима.</w:t>
            </w:r>
          </w:p>
        </w:tc>
      </w:tr>
    </w:tbl>
    <w:p w14:paraId="6540A9D5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Для возможности отслеживания истории переписки все коммуникации посредством электронной почты по поступившему запросу должны вестись в режиме ответных писем, тема которых должна начинаться с регистрационного номера данного запроса.</w:t>
      </w:r>
    </w:p>
    <w:p w14:paraId="7CC05021" w14:textId="0DD49003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Все запросы, направляемые по электронной почте, относящиеся прямо или косвенно к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>, должны содержать контактные данные ответственного технического специалиста отправителя запроса, который при необходимости может оказать консультативную помощь.</w:t>
      </w:r>
    </w:p>
    <w:p w14:paraId="36D65785" w14:textId="05B066C7" w:rsidR="00715913" w:rsidRPr="00B662E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5" w:name="_Toc168481561"/>
      <w:r w:rsidRPr="00B662E3">
        <w:rPr>
          <w:rFonts w:cs="Times New Roman"/>
          <w:b/>
          <w:bCs/>
          <w:szCs w:val="24"/>
        </w:rPr>
        <w:t>Коммуникации через Личный кабинет Ситуационного центра</w:t>
      </w:r>
      <w:bookmarkEnd w:id="125"/>
    </w:p>
    <w:p w14:paraId="071FDF01" w14:textId="5C803AE9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Личный кабинет СЦ позволяет осуществлять коммуникации между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 Оператором эксплуатации ИЭП. Функционал</w:t>
      </w:r>
      <w:r w:rsidR="008C2C15">
        <w:rPr>
          <w:rFonts w:ascii="Times New Roman" w:hAnsi="Times New Roman" w:cs="Times New Roman"/>
          <w:sz w:val="24"/>
          <w:szCs w:val="24"/>
        </w:rPr>
        <w:t>ьность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подачи запросов на выполнение регламентных процедур предоставляет возможность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через Личный кабинет СЦ направлять Оператору эксплуатации ИЭП запросы по всем регламентированным процедурам.</w:t>
      </w:r>
    </w:p>
    <w:p w14:paraId="6CBAD365" w14:textId="77777777" w:rsidR="00715913" w:rsidRPr="00486E69" w:rsidRDefault="00715913" w:rsidP="00715913">
      <w:pPr>
        <w:pStyle w:val="a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Каждому обращению и запросу, направленному из Личного кабинета, СЦ присваивает уникальный регистрационный номер.</w:t>
      </w:r>
    </w:p>
    <w:p w14:paraId="564CC612" w14:textId="4D3D2494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может просматривать в Личном кабинете СЦ перечень всех поданных им запросов, а также отслеживать текущий статус запроса.</w:t>
      </w:r>
    </w:p>
    <w:p w14:paraId="7EF31ABA" w14:textId="422D2D56" w:rsidR="00715913" w:rsidRPr="00B662E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6" w:name="_Toc168481562"/>
      <w:r w:rsidRPr="00B662E3">
        <w:rPr>
          <w:rFonts w:cs="Times New Roman"/>
          <w:b/>
          <w:bCs/>
          <w:szCs w:val="24"/>
        </w:rPr>
        <w:t>Коммуникации посредством телефонной связи</w:t>
      </w:r>
      <w:bookmarkEnd w:id="126"/>
    </w:p>
    <w:p w14:paraId="190095BA" w14:textId="67B3AC1C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Коммуникации посредством телефонной связи предназначены для оказания ОЭ ИЭП информационно-консультационной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467CD17E" w14:textId="7F43E244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Единой точкой обращения в Службу поддержки пользователей является номер </w:t>
      </w:r>
      <w:r>
        <w:rPr>
          <w:rFonts w:ascii="Times New Roman" w:hAnsi="Times New Roman" w:cs="Times New Roman"/>
          <w:sz w:val="24"/>
          <w:szCs w:val="24"/>
        </w:rPr>
        <w:br/>
      </w:r>
      <w:r w:rsidRPr="00486E69">
        <w:rPr>
          <w:rFonts w:ascii="Times New Roman" w:hAnsi="Times New Roman" w:cs="Times New Roman"/>
          <w:sz w:val="24"/>
          <w:szCs w:val="24"/>
        </w:rPr>
        <w:t xml:space="preserve">8-800-200-21-39.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может обращаться по данному номеру для получения следующих консультаций:</w:t>
      </w:r>
    </w:p>
    <w:p w14:paraId="3D7DAF35" w14:textId="722F388E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>онсультации по статусам и срокам исполнения поданных запросов (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должен сообщить регистрационный номер поданного запроса)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B75554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>онсультации по правилам оформления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13F86" w14:textId="27DF77DA" w:rsidR="0092097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 xml:space="preserve">онсультации по телефону оказываются в рабочее время с 8 до </w:t>
      </w:r>
      <w:r>
        <w:rPr>
          <w:rFonts w:ascii="Times New Roman" w:hAnsi="Times New Roman" w:cs="Times New Roman"/>
          <w:sz w:val="24"/>
          <w:szCs w:val="24"/>
        </w:rPr>
        <w:t>19 часов по Московскому времени.</w:t>
      </w:r>
      <w:r w:rsidR="0092097D">
        <w:rPr>
          <w:rFonts w:ascii="Times New Roman" w:hAnsi="Times New Roman" w:cs="Times New Roman"/>
          <w:sz w:val="24"/>
          <w:szCs w:val="24"/>
        </w:rPr>
        <w:br w:type="page"/>
      </w:r>
    </w:p>
    <w:p w14:paraId="756E995C" w14:textId="77777777" w:rsidR="005E2725" w:rsidRDefault="005E2725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7" w:name="_Toc168481563"/>
      <w:r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127"/>
    </w:p>
    <w:p w14:paraId="2EFE496C" w14:textId="2867E982" w:rsidR="005E2725" w:rsidRPr="00EE2C51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8" w:name="_Toc168481564"/>
      <w:r w:rsidRPr="00EE2C51">
        <w:rPr>
          <w:rFonts w:eastAsiaTheme="majorEastAsia" w:cs="Times New Roman"/>
          <w:b/>
          <w:szCs w:val="24"/>
        </w:rPr>
        <w:t xml:space="preserve">Регистрация </w:t>
      </w:r>
      <w:r w:rsidRPr="005E2725">
        <w:rPr>
          <w:rFonts w:cs="Times New Roman"/>
          <w:b/>
          <w:bCs/>
          <w:szCs w:val="24"/>
        </w:rPr>
        <w:t>Участника</w:t>
      </w:r>
      <w:r w:rsidRPr="00EE2C51">
        <w:rPr>
          <w:rFonts w:eastAsiaTheme="majorEastAsia" w:cs="Times New Roman"/>
          <w:b/>
          <w:szCs w:val="24"/>
        </w:rPr>
        <w:t xml:space="preserve"> в СМЭВ</w:t>
      </w:r>
      <w:bookmarkEnd w:id="128"/>
    </w:p>
    <w:p w14:paraId="58F1E971" w14:textId="1D8E298C" w:rsidR="005E2725" w:rsidRPr="00A816F1" w:rsidRDefault="005E2725" w:rsidP="005E2725">
      <w:pPr>
        <w:spacing w:before="240"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В целях повышения оперативности взаимодействия разработчиков тестовая среда СМЭВ размещены в сети Интернет. С</w:t>
      </w:r>
      <w:r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тестовой средой СМЭВ должны взаимодействовать только тестовые среды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соответственно.</w:t>
      </w:r>
    </w:p>
    <w:p w14:paraId="264999A4" w14:textId="25CE5089" w:rsidR="005E2725" w:rsidRPr="00A816F1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Процедура Регистрация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средах СМЭВ для Органов исполнительной власти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выполняется в автоматическом режиме при авторизации в ЛК УВ (</w:t>
      </w:r>
      <w:hyperlink r:id="rId16" w:history="1">
        <w:r w:rsidRPr="00A816F1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https://lkuv.gosuslugi.ru/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p w14:paraId="7097EC63" w14:textId="5B2161F9" w:rsidR="005E2725" w:rsidRPr="00A816F1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Подробная информация о предусловиях процесса авторизации в ЛК УВ доступна в п. 4.1.3 Руководства пользователя ЛК УВ, опубликованного </w:t>
      </w:r>
      <w:hyperlink r:id="rId17" w:history="1">
        <w:r w:rsidRPr="00D85A11">
          <w:rPr>
            <w:rStyle w:val="af0"/>
            <w:rFonts w:ascii="Times New Roman" w:eastAsia="Segoe UI" w:hAnsi="Times New Roman" w:cs="Times New Roman"/>
            <w:sz w:val="24"/>
            <w:szCs w:val="24"/>
          </w:rPr>
          <w:t>в разделе Документация на портале ЕСКС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.</w:t>
      </w:r>
    </w:p>
    <w:tbl>
      <w:tblPr>
        <w:tblW w:w="1017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76"/>
      </w:tblGrid>
      <w:tr w:rsidR="005E2725" w:rsidRPr="00A816F1" w14:paraId="36EED608" w14:textId="77777777" w:rsidTr="00027326">
        <w:trPr>
          <w:trHeight w:val="426"/>
        </w:trPr>
        <w:tc>
          <w:tcPr>
            <w:tcW w:w="10176" w:type="dxa"/>
            <w:tcBorders>
              <w:left w:val="thinThickSmallGap" w:sz="12" w:space="0" w:color="000000"/>
            </w:tcBorders>
            <w:shd w:val="clear" w:color="auto" w:fill="auto"/>
          </w:tcPr>
          <w:p w14:paraId="0F547A91" w14:textId="7AC85852" w:rsidR="005E2725" w:rsidRPr="00A816F1" w:rsidRDefault="005E2725" w:rsidP="00991D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bCs/>
                <w:sz w:val="24"/>
                <w:lang w:eastAsia="ru-RU"/>
              </w:rPr>
              <w:t xml:space="preserve">Внимание! 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Согласно Руководству пользователя ЛК УВ (п. 4.1.3 Предусловия аутентификации и авторизации) «Обязательным условием аутентификации и авторизации в ЛК УВ является выполнение подключения к СМЭВ 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4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.0 и организация защищенного канала связи </w:t>
            </w:r>
            <w:r w:rsidR="00D406AC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УВ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взаимодействия, для этого необходимо направить форму 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«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присоединение для новых Участников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или 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«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дополнительную настройку защищенного канала связи до СМЭВ 3 (для Участников, подключенных к СМЭВ 2 и имеющих защищенный канал)</w:t>
            </w:r>
            <w:r w:rsidR="00FF0C74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 </w:t>
            </w:r>
            <w:r w:rsidR="00D85A11" w:rsidRPr="00A816F1">
              <w:rPr>
                <w:rFonts w:ascii="Times New Roman" w:eastAsia="Segoe UI" w:hAnsi="Times New Roman" w:cs="Times New Roman"/>
                <w:bCs/>
                <w:color w:val="0563C1"/>
                <w:sz w:val="24"/>
                <w:u w:val="single"/>
                <w:lang w:eastAsia="ru-RU"/>
              </w:rPr>
              <w:t>Ситуационный центр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.</w:t>
            </w:r>
          </w:p>
        </w:tc>
      </w:tr>
    </w:tbl>
    <w:p w14:paraId="0395C415" w14:textId="013CF069" w:rsidR="005E2725" w:rsidRPr="00A816F1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FF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Для Регистрации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тестовой и продуктивной средах других категорий необходимо выполнить данную процедуру с помощью Оператора эксплуатации СМЭВ в рамках заявки, направленной через Ситуационный центр (</w:t>
      </w:r>
      <w:hyperlink r:id="rId18" w:history="1">
        <w:r w:rsidRPr="00A816F1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</w:rPr>
          <w:t>https://sc.digital.gov.ru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tbl>
      <w:tblPr>
        <w:tblW w:w="1018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86"/>
      </w:tblGrid>
      <w:tr w:rsidR="005E2725" w:rsidRPr="00A816F1" w14:paraId="58648749" w14:textId="77777777" w:rsidTr="00EE5EB2">
        <w:trPr>
          <w:trHeight w:val="1560"/>
        </w:trPr>
        <w:tc>
          <w:tcPr>
            <w:tcW w:w="10186" w:type="dxa"/>
            <w:tcBorders>
              <w:left w:val="thinThickSmallGap" w:sz="12" w:space="0" w:color="000000"/>
            </w:tcBorders>
            <w:shd w:val="clear" w:color="auto" w:fill="auto"/>
          </w:tcPr>
          <w:p w14:paraId="158F54D2" w14:textId="77777777" w:rsidR="00CA3785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Для регистрации Участника в тестовой среде не требуется наличие соответствующего Требованиям криптооборудования: доступ к тестовой среде СМЭВ осуществляется через сеть Интернет. </w:t>
            </w:r>
          </w:p>
          <w:p w14:paraId="05223145" w14:textId="77777777" w:rsidR="00CA3785" w:rsidRPr="0084121A" w:rsidRDefault="00CA3785" w:rsidP="00CA37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1A">
              <w:rPr>
                <w:rFonts w:ascii="Times New Roman" w:hAnsi="Times New Roman" w:cs="Times New Roman"/>
                <w:sz w:val="24"/>
                <w:szCs w:val="24"/>
              </w:rPr>
              <w:t>Для доступа к тестовой среде ПОДД СМЭВ со стороны Участника требуется проверить доступность указанных ниже адресов (доступны в сети Интернет) из сети Участника:</w:t>
            </w:r>
          </w:p>
          <w:p w14:paraId="0BC8DFF0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Обмен сообщениями: </w:t>
            </w:r>
          </w:p>
          <w:p w14:paraId="3443B2AF" w14:textId="77777777" w:rsidR="00CA3785" w:rsidRPr="0084121A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podd.test.gosuslugi.ru (бинарный </w:t>
            </w:r>
            <w:r w:rsidRPr="0084121A">
              <w:rPr>
                <w:rFonts w:cs="Times New Roman"/>
                <w:szCs w:val="24"/>
                <w:lang w:val="en-US"/>
              </w:rPr>
              <w:t>TCP</w:t>
            </w:r>
            <w:r w:rsidRPr="0084121A">
              <w:rPr>
                <w:rFonts w:cs="Times New Roman"/>
                <w:szCs w:val="24"/>
              </w:rPr>
              <w:t>) по диапазону портов 6650-6680.</w:t>
            </w:r>
          </w:p>
          <w:p w14:paraId="242ABBC4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Аутентификация: </w:t>
            </w:r>
          </w:p>
          <w:p w14:paraId="16722007" w14:textId="77777777" w:rsidR="00CA3785" w:rsidRPr="0084121A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>podd.test.gosuslugi.ru:443 (HTTP + ГОСТ TLS).</w:t>
            </w:r>
          </w:p>
          <w:p w14:paraId="33436D82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>Синхронизация:</w:t>
            </w:r>
          </w:p>
          <w:p w14:paraId="544F1800" w14:textId="77777777" w:rsidR="00CA3785" w:rsidRPr="00BC1A96" w:rsidRDefault="00CA3785" w:rsidP="00EE5EB2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1452" w:hanging="426"/>
              <w:jc w:val="both"/>
              <w:rPr>
                <w:rFonts w:cs="Times New Roman"/>
                <w:szCs w:val="24"/>
              </w:rPr>
            </w:pPr>
            <w:r w:rsidRPr="00B523AA">
              <w:rPr>
                <w:rFonts w:cs="Times New Roman"/>
                <w:szCs w:val="24"/>
              </w:rPr>
              <w:t>podd.test.gosuslugi.ru (</w:t>
            </w:r>
            <w:r w:rsidRPr="00B523AA">
              <w:rPr>
                <w:rFonts w:cs="Times New Roman"/>
                <w:szCs w:val="24"/>
                <w:lang w:val="en-US"/>
              </w:rPr>
              <w:t>UDP</w:t>
            </w:r>
            <w:r w:rsidRPr="00EE1551">
              <w:rPr>
                <w:rFonts w:cs="Times New Roman"/>
                <w:szCs w:val="24"/>
              </w:rPr>
              <w:t>/123 (</w:t>
            </w:r>
            <w:r w:rsidRPr="00EE1551">
              <w:rPr>
                <w:rFonts w:cs="Times New Roman"/>
                <w:szCs w:val="24"/>
                <w:lang w:val="en-US"/>
              </w:rPr>
              <w:t>NTP</w:t>
            </w:r>
            <w:r w:rsidRPr="00BC1A96">
              <w:rPr>
                <w:rFonts w:cs="Times New Roman"/>
                <w:szCs w:val="24"/>
              </w:rPr>
              <w:t>)).</w:t>
            </w:r>
          </w:p>
          <w:p w14:paraId="238FFE92" w14:textId="0238B39C" w:rsidR="005E2725" w:rsidRPr="00A816F1" w:rsidRDefault="005E2725" w:rsidP="00CA378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Запрещено использовать в данных среды разработки и тестовой среды СМЭВ любые персональные или служебные данные, все данные должны быть тестовыми.</w:t>
            </w:r>
          </w:p>
          <w:p w14:paraId="6625EF91" w14:textId="77777777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регистрации Участника используются персональные данные пользователя: ФИО и СНИЛС. </w:t>
            </w: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Указанные сведения являются конфиденциальными и подлежат обработке в соответствии со Статьей 7 Федерального закона от 27.07.2006 № 152-ФЗ «О персональных данных».</w:t>
            </w:r>
          </w:p>
        </w:tc>
      </w:tr>
    </w:tbl>
    <w:p w14:paraId="23A6CDCB" w14:textId="77777777" w:rsidR="005E2725" w:rsidRPr="00A816F1" w:rsidRDefault="005E2725" w:rsidP="005E2725">
      <w:pPr>
        <w:spacing w:before="240"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A816F1">
        <w:rPr>
          <w:rFonts w:ascii="Times New Roman" w:eastAsia="Segoe UI" w:hAnsi="Times New Roman" w:cs="Times New Roman"/>
          <w:b/>
          <w:sz w:val="24"/>
          <w:szCs w:val="24"/>
        </w:rPr>
        <w:lastRenderedPageBreak/>
        <w:t>Участники процесса</w:t>
      </w:r>
    </w:p>
    <w:p w14:paraId="5131A928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Участник;</w:t>
      </w:r>
    </w:p>
    <w:p w14:paraId="79333726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СЦ;</w:t>
      </w:r>
    </w:p>
    <w:p w14:paraId="3CD7A1EB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ОЭ ИЭП;</w:t>
      </w:r>
    </w:p>
    <w:p w14:paraId="376B8A9D" w14:textId="77777777" w:rsidR="005E2725" w:rsidRPr="00A816F1" w:rsidRDefault="005E2725" w:rsidP="005E2725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Оператор СМЭВ</w:t>
      </w:r>
      <w:r w:rsidRPr="00A816F1">
        <w:rPr>
          <w:rFonts w:ascii="Times New Roman" w:eastAsia="Segoe UI" w:hAnsi="Times New Roman" w:cs="Times New Roman"/>
          <w:sz w:val="24"/>
          <w:szCs w:val="24"/>
          <w:vertAlign w:val="superscript"/>
        </w:rPr>
        <w:footnoteReference w:id="5"/>
      </w:r>
    </w:p>
    <w:p w14:paraId="33B1857F" w14:textId="77777777" w:rsidR="005E2725" w:rsidRPr="00A816F1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</w:p>
    <w:p w14:paraId="3C5B3885" w14:textId="77777777" w:rsidR="005E2725" w:rsidRPr="00A816F1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A816F1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129428ED" w14:textId="636CC5A5" w:rsidR="005E2725" w:rsidRPr="00A816F1" w:rsidRDefault="005E2725" w:rsidP="00243301">
      <w:pPr>
        <w:spacing w:after="200" w:line="360" w:lineRule="auto"/>
        <w:ind w:firstLine="709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>
        <w:rPr>
          <w:rFonts w:ascii="Times New Roman" w:eastAsia="Segoe UI" w:hAnsi="Times New Roman" w:cs="Times New Roman"/>
          <w:sz w:val="24"/>
          <w:szCs w:val="24"/>
        </w:rPr>
        <w:t>6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- Предусловия процесса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701"/>
        <w:gridCol w:w="1842"/>
        <w:gridCol w:w="1701"/>
      </w:tblGrid>
      <w:tr w:rsidR="005E2725" w:rsidRPr="00A816F1" w14:paraId="720A8DF5" w14:textId="77777777" w:rsidTr="00027326">
        <w:trPr>
          <w:trHeight w:val="613"/>
        </w:trPr>
        <w:tc>
          <w:tcPr>
            <w:tcW w:w="4423" w:type="dxa"/>
            <w:shd w:val="clear" w:color="auto" w:fill="D0CECE"/>
          </w:tcPr>
          <w:p w14:paraId="58F2C112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Предусловия процесса</w:t>
            </w:r>
          </w:p>
        </w:tc>
        <w:tc>
          <w:tcPr>
            <w:tcW w:w="1701" w:type="dxa"/>
            <w:shd w:val="clear" w:color="auto" w:fill="D0CECE"/>
          </w:tcPr>
          <w:p w14:paraId="73E5B97C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среда СМЭВ</w:t>
            </w:r>
          </w:p>
        </w:tc>
        <w:tc>
          <w:tcPr>
            <w:tcW w:w="1842" w:type="dxa"/>
            <w:shd w:val="clear" w:color="auto" w:fill="D0CECE"/>
          </w:tcPr>
          <w:p w14:paraId="4F09C41B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и продуктивной средах СМЭВ</w:t>
            </w:r>
          </w:p>
        </w:tc>
        <w:tc>
          <w:tcPr>
            <w:tcW w:w="1701" w:type="dxa"/>
            <w:shd w:val="clear" w:color="auto" w:fill="D0CECE"/>
          </w:tcPr>
          <w:p w14:paraId="44B5159A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продуктивной среде СМЭВ</w:t>
            </w:r>
          </w:p>
        </w:tc>
      </w:tr>
      <w:tr w:rsidR="005E2725" w:rsidRPr="00A816F1" w14:paraId="2E833152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19F4E81E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Сотрудник Участника, подающий запрос, имеет право подачи запросов на выполнение регламентных процедур.</w:t>
            </w:r>
          </w:p>
        </w:tc>
        <w:tc>
          <w:tcPr>
            <w:tcW w:w="1701" w:type="dxa"/>
            <w:shd w:val="clear" w:color="auto" w:fill="auto"/>
          </w:tcPr>
          <w:p w14:paraId="637980F7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14:paraId="47557B2B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3562E8A1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A816F1" w14:paraId="648D8CF0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7A07DF8B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Участник направил Оператору СМЭВ Заявку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701" w:type="dxa"/>
            <w:shd w:val="clear" w:color="auto" w:fill="E7E6E6"/>
          </w:tcPr>
          <w:p w14:paraId="1B17BFA6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7920095C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5D140841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A816F1" w14:paraId="5AB32E8E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564BF89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из сети Интернет.</w:t>
            </w:r>
          </w:p>
        </w:tc>
        <w:tc>
          <w:tcPr>
            <w:tcW w:w="1701" w:type="dxa"/>
            <w:shd w:val="clear" w:color="auto" w:fill="auto"/>
          </w:tcPr>
          <w:p w14:paraId="2514B746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  <w:shd w:val="clear" w:color="auto" w:fill="E7E6E6"/>
          </w:tcPr>
          <w:p w14:paraId="26C7BD5E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14:paraId="57B876D2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</w:tr>
      <w:tr w:rsidR="005E2725" w:rsidRPr="00A816F1" w14:paraId="13A24286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70DD661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по защищенному каналу связи.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7"/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7E6E6"/>
          </w:tcPr>
          <w:p w14:paraId="58E60414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0B375FFD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666A35E3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</w:tbl>
    <w:p w14:paraId="33B63F75" w14:textId="77777777" w:rsidR="005E2725" w:rsidRPr="00A816F1" w:rsidRDefault="005E2725" w:rsidP="005E2725">
      <w:pPr>
        <w:spacing w:after="200" w:line="360" w:lineRule="auto"/>
        <w:jc w:val="both"/>
        <w:rPr>
          <w:rFonts w:ascii="Times New Roman" w:eastAsia="Segoe UI" w:hAnsi="Times New Roman" w:cs="Times New Roman"/>
        </w:rPr>
      </w:pPr>
      <w:r w:rsidRPr="00243301">
        <w:rPr>
          <w:rFonts w:ascii="Times New Roman" w:eastAsia="Segoe U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04226" wp14:editId="04966B46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0" cy="0"/>
                <wp:effectExtent l="0" t="0" r="3810" b="1905"/>
                <wp:wrapNone/>
                <wp:docPr id="902779427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shape w14:anchorId="76ABE32A" id="Полилиния 2" o:spid="_x0000_s1026" style="position:absolute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" stroked="f" strokecolor="#3465a4"/>
            </w:pict>
          </mc:Fallback>
        </mc:AlternateContent>
      </w:r>
    </w:p>
    <w:p w14:paraId="20162976" w14:textId="77777777" w:rsidR="005E2725" w:rsidRPr="00A816F1" w:rsidRDefault="005E2725" w:rsidP="005E2725">
      <w:pPr>
        <w:tabs>
          <w:tab w:val="left" w:pos="2310"/>
        </w:tabs>
        <w:spacing w:after="0" w:line="360" w:lineRule="auto"/>
        <w:ind w:firstLine="709"/>
        <w:rPr>
          <w:rFonts w:ascii="Times New Roman" w:eastAsia="Segoe UI" w:hAnsi="Times New Roman" w:cs="Times New Roman"/>
          <w:b/>
        </w:rPr>
      </w:pPr>
      <w:r w:rsidRPr="00A816F1">
        <w:rPr>
          <w:rFonts w:ascii="Times New Roman" w:eastAsia="Segoe UI" w:hAnsi="Times New Roman" w:cs="Times New Roman"/>
          <w:b/>
        </w:rPr>
        <w:t>Шаги процесса</w:t>
      </w:r>
    </w:p>
    <w:p w14:paraId="0D415548" w14:textId="5EE73FE7" w:rsidR="005E2725" w:rsidRPr="00A816F1" w:rsidRDefault="005E2725" w:rsidP="005E2725">
      <w:pPr>
        <w:spacing w:after="200" w:line="36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Шаги процесса представлены в Таблице </w:t>
      </w:r>
      <w:r w:rsidR="0070517A">
        <w:rPr>
          <w:rFonts w:ascii="Times New Roman" w:eastAsia="Segoe UI" w:hAnsi="Times New Roman" w:cs="Times New Roman"/>
          <w:sz w:val="24"/>
          <w:szCs w:val="24"/>
        </w:rPr>
        <w:t>7</w:t>
      </w:r>
    </w:p>
    <w:p w14:paraId="64D937AA" w14:textId="77777777" w:rsidR="0047551A" w:rsidRDefault="0047551A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</w:p>
    <w:p w14:paraId="1E717497" w14:textId="688B6F83" w:rsidR="005E2725" w:rsidRPr="00A816F1" w:rsidRDefault="005E2725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>
        <w:rPr>
          <w:rFonts w:ascii="Times New Roman" w:eastAsia="Segoe UI" w:hAnsi="Times New Roman" w:cs="Times New Roman"/>
          <w:sz w:val="24"/>
          <w:szCs w:val="24"/>
        </w:rPr>
        <w:t>7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– Регистрация Участника в средах СМЭВ</w:t>
      </w:r>
    </w:p>
    <w:p w14:paraId="019278A3" w14:textId="77777777" w:rsidR="005E2725" w:rsidRPr="00A816F1" w:rsidRDefault="005E2725" w:rsidP="005E2725">
      <w:pPr>
        <w:spacing w:before="240" w:after="200" w:line="24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"/>
        <w:gridCol w:w="2530"/>
        <w:gridCol w:w="1969"/>
        <w:gridCol w:w="1845"/>
        <w:gridCol w:w="1643"/>
        <w:gridCol w:w="1678"/>
      </w:tblGrid>
      <w:tr w:rsidR="00D406AC" w:rsidRPr="00A816F1" w14:paraId="28A9D990" w14:textId="77777777" w:rsidTr="00027326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AA608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0702D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Шаг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C49B0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Входные данные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3A886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4F061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67F9A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406AC" w:rsidRPr="00A816F1" w14:paraId="3DD48598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00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51C6" w14:textId="3357750C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Личном кабинете СЦ создать запрос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 с приложением заявки для регистрации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необходимой среде СМЭВ.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8"/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4DEE3C" w14:textId="2D95866D" w:rsidR="00D406AC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если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относится к категории ОМСУ, необходимо дополнительно предоставить Устав муниципального образования, в котором регистрируемый Участник определен как ОМСУ.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591A" w14:textId="54D36EA2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ТЕСТОВОЙ СРЕДЫ: Заявка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СМЭВ;</w:t>
            </w:r>
          </w:p>
          <w:p w14:paraId="249C041A" w14:textId="317B6229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ПРОДУКТИВНОЙ СРЕДЫ: Заявка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СМЭВ, подписанная Заявка на присоединение для новых Участников (СМЭВ 2, СМЭВ 3 и Цифровой профиль ЕСИА)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2221" w14:textId="054109D8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06CE" w14:textId="77777777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FD3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406AC" w:rsidRPr="00A816F1" w14:paraId="5FD1B755" w14:textId="77777777" w:rsidTr="00027326">
        <w:trPr>
          <w:trHeight w:val="70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E4CC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3202" w14:textId="77777777" w:rsidR="005E2725" w:rsidRPr="00A816F1" w:rsidRDefault="005E2725" w:rsidP="0047551A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первичную обработку запроса:</w:t>
            </w:r>
          </w:p>
          <w:p w14:paraId="05467702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Зарегистрировать запрос.</w:t>
            </w:r>
          </w:p>
          <w:p w14:paraId="7B503A00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4FCE0DA2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Определить тип запроса.</w:t>
            </w:r>
          </w:p>
          <w:p w14:paraId="2EEDCE9A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Проверить запрос на соответствие установленным требованиям (запрос содержит всю информацию, указанную в шаге 1, обязательные поля в заявке заполнены).</w:t>
            </w:r>
          </w:p>
          <w:p w14:paraId="741BC01C" w14:textId="7C53436F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несоответствии запроса требованиям, отклонить запрос и уведомить об этом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по электронной почте.</w:t>
            </w:r>
          </w:p>
          <w:p w14:paraId="67A5EE07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необходимости получить у Участника 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дополнительную информацию.</w:t>
            </w:r>
          </w:p>
          <w:p w14:paraId="63A9661F" w14:textId="080B1A43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Если требуется регистрация 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тестовой и продуктивной среде одновременно или только в продуктивной среде СМЭВ направить запрос на согласование Оператору СМЭВ.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9C75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Запрос на регистрацию Участника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359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в адрес Участника о регистрации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53F4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минут с момента получения запроса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669E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</w:t>
            </w:r>
          </w:p>
        </w:tc>
      </w:tr>
      <w:tr w:rsidR="00D406AC" w:rsidRPr="00A816F1" w14:paraId="6328A1B4" w14:textId="77777777" w:rsidTr="00027326">
        <w:trPr>
          <w:trHeight w:val="273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131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4F30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 анализирует поступившую заявку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87DC060" w14:textId="34DAD5BF" w:rsidR="005E2725" w:rsidRPr="00A816F1" w:rsidRDefault="005E2725" w:rsidP="00991DFD">
            <w:p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-</w:t>
            </w:r>
            <w:r w:rsidR="0047551A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Основания, в соответствии с которыми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может быть подключен к СМЭВ</w:t>
            </w:r>
          </w:p>
          <w:p w14:paraId="6B49F7D7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Наличие Заявки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F290" w14:textId="6AF1B2F9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0BD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предсогласования запроса. В случае положительного решения запрос переходит Оператору СМЭВ.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A5DE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FC01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</w:t>
            </w:r>
          </w:p>
        </w:tc>
      </w:tr>
      <w:tr w:rsidR="00D406AC" w:rsidRPr="00A816F1" w14:paraId="141A969B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7373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C5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 принимает решение по заявке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82D0" w14:textId="0C3B43A5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240D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согласования. В случае положительного решения поручение ОЭ ИЭП с приложением Заявки на присоединение к Регламенту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F34C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 с момента подписания Соглашения о взаимодействии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65A8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D406AC" w:rsidRPr="00A816F1" w14:paraId="1FF4E17C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711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E683" w14:textId="71CA5029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работы по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указанной в заявке среде СМЭВ:</w:t>
            </w:r>
          </w:p>
          <w:p w14:paraId="62CAF0ED" w14:textId="77777777" w:rsidR="005E2725" w:rsidRPr="00A816F1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Зарегистрировать Участника в указанной в заявке среде СМЭВ.</w:t>
            </w:r>
          </w:p>
          <w:p w14:paraId="1E899CED" w14:textId="37B9E775" w:rsidR="005E2725" w:rsidRPr="00A816F1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указанной в заявке среде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E7FF" w14:textId="059E64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E872" w14:textId="0782C99A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об успешной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среде СМЭВ и адресом веб-сервиса нужной среды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29D8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рабочих дня с момента получения полной 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16F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ОЭ ИЭП</w:t>
            </w:r>
          </w:p>
        </w:tc>
      </w:tr>
      <w:tr w:rsidR="00D406AC" w:rsidRPr="00A816F1" w14:paraId="4438F6F4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394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FAB6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завершающие действия по запросу:</w:t>
            </w:r>
          </w:p>
          <w:p w14:paraId="23530FEE" w14:textId="77777777" w:rsidR="005E2725" w:rsidRPr="00A816F1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Решить запрос.</w:t>
            </w:r>
          </w:p>
          <w:p w14:paraId="4496E1F2" w14:textId="687570C1" w:rsidR="005E2725" w:rsidRPr="00A816F1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DB80" w14:textId="1F5431BA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 и адресом веб-сервиса нужной среды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AE7D" w14:textId="3BD6183F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по электронной почте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EE50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дня с момента получения полной 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6B66" w14:textId="4841D253" w:rsidR="005E2725" w:rsidRPr="00A816F1" w:rsidRDefault="00FC3E73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5E2725" w:rsidRPr="00A816F1" w14:paraId="7BAFB6A2" w14:textId="77777777" w:rsidTr="00027326"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D2BE" w14:textId="202E9CE9" w:rsidR="005E2725" w:rsidRPr="00A816F1" w:rsidRDefault="005E2725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время исполнения регламентной процедуры: 5 рабочих дней при регистрации в тестовой среде СМЭВ, 10 рабочих дней при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тестовой и продуктивной средах одновременно или только в продуктивной среде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1EFE6F79" w14:textId="77777777" w:rsidR="005E2725" w:rsidRPr="00A816F1" w:rsidRDefault="005E2725" w:rsidP="005E2725">
      <w:pPr>
        <w:spacing w:after="0" w:line="360" w:lineRule="auto"/>
        <w:contextualSpacing/>
        <w:rPr>
          <w:rFonts w:ascii="Times New Roman" w:eastAsia="Segoe UI" w:hAnsi="Times New Roman" w:cs="Times New Roman"/>
          <w:sz w:val="16"/>
        </w:rPr>
      </w:pPr>
    </w:p>
    <w:tbl>
      <w:tblPr>
        <w:tblW w:w="10035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035"/>
      </w:tblGrid>
      <w:tr w:rsidR="005E2725" w:rsidRPr="00A816F1" w14:paraId="499E84D7" w14:textId="77777777" w:rsidTr="00027326">
        <w:tc>
          <w:tcPr>
            <w:tcW w:w="10035" w:type="dxa"/>
            <w:tcBorders>
              <w:left w:val="thinThickSmallGap" w:sz="12" w:space="0" w:color="000000"/>
            </w:tcBorders>
            <w:shd w:val="clear" w:color="auto" w:fill="auto"/>
          </w:tcPr>
          <w:p w14:paraId="220729EF" w14:textId="2ABE8EFD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bCs/>
                <w:lang w:eastAsia="ru-RU"/>
              </w:rPr>
              <w:t xml:space="preserve">Внимание! </w:t>
            </w:r>
            <w:r w:rsidRPr="00A816F1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В случае отсутствия в течение 3 календарных дней ответа от </w:t>
            </w:r>
            <w:r w:rsidR="00867820">
              <w:rPr>
                <w:rFonts w:ascii="Times New Roman" w:eastAsia="Segoe UI" w:hAnsi="Times New Roman" w:cs="Times New Roman"/>
                <w:bCs/>
                <w:lang w:eastAsia="ru-RU"/>
              </w:rPr>
              <w:t>УВ</w:t>
            </w:r>
            <w:r w:rsidRPr="00A816F1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 на запрос ОЭ ИЭП последний инициирует процесс Принудительного закрытия запроса.</w:t>
            </w:r>
          </w:p>
          <w:p w14:paraId="07E0796A" w14:textId="77777777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lang w:eastAsia="ru-RU"/>
              </w:rPr>
              <w:t>Внимание!</w:t>
            </w:r>
            <w:r w:rsidRPr="00A816F1">
              <w:rPr>
                <w:rFonts w:ascii="Times New Roman" w:eastAsia="Segoe UI" w:hAnsi="Times New Roman" w:cs="Times New Roman"/>
                <w:lang w:eastAsia="ru-RU"/>
              </w:rPr>
              <w:t xml:space="preserve"> </w:t>
            </w:r>
            <w:r w:rsidRPr="00A816F1">
              <w:rPr>
                <w:rFonts w:ascii="Times New Roman" w:eastAsia="Segoe UI" w:hAnsi="Times New Roman" w:cs="Times New Roman"/>
              </w:rPr>
              <w:t>При возникновении спорных ситуаций в процессе исполнения Правил между Участниками и ОЭ ИЭП последний информирует об этом Оператора СМЭВ с целью их разрешения.</w:t>
            </w:r>
          </w:p>
        </w:tc>
      </w:tr>
    </w:tbl>
    <w:p w14:paraId="721D21E4" w14:textId="750F3095" w:rsidR="005E2725" w:rsidRPr="00EE2C51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9" w:name="_Toc168481565"/>
      <w:r w:rsidRPr="00EE2C51">
        <w:rPr>
          <w:rFonts w:eastAsiaTheme="majorEastAsia" w:cs="Times New Roman"/>
          <w:b/>
          <w:szCs w:val="24"/>
        </w:rPr>
        <w:t>Регистрация информационной системы в средах СМЭВ</w:t>
      </w:r>
      <w:bookmarkEnd w:id="129"/>
    </w:p>
    <w:p w14:paraId="221181D8" w14:textId="0DFBED12" w:rsidR="005E2725" w:rsidRPr="00A816F1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Для осуществления межведомственного информационного взаимодействия с использованием СМЭВ ИС </w:t>
      </w:r>
      <w:r w:rsidR="00867820">
        <w:rPr>
          <w:rFonts w:ascii="Times New Roman" w:eastAsia="Segoe UI" w:hAnsi="Times New Roman" w:cs="Times New Roman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должна быть зарегистрирована в продуктивной среде СМЭВ.</w:t>
      </w:r>
    </w:p>
    <w:p w14:paraId="14AEFEAF" w14:textId="3C318850" w:rsidR="005E2725" w:rsidRPr="00A816F1" w:rsidRDefault="00867820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/>
        </w:rPr>
        <w:t>Процесс регистрации информационной системы описан в п. 5.1.2 Руководства пользователя ЛК УВ.</w:t>
      </w:r>
    </w:p>
    <w:p w14:paraId="5C796BC1" w14:textId="3527F803" w:rsidR="005E2725" w:rsidRPr="00EE2C51" w:rsidRDefault="005E2725" w:rsidP="00243301">
      <w:pPr>
        <w:pStyle w:val="aa"/>
        <w:numPr>
          <w:ilvl w:val="2"/>
          <w:numId w:val="1"/>
        </w:numPr>
        <w:spacing w:before="240" w:after="120" w:line="240" w:lineRule="auto"/>
        <w:contextualSpacing w:val="0"/>
        <w:outlineLvl w:val="1"/>
        <w:rPr>
          <w:rFonts w:cs="Times New Roman"/>
          <w:b/>
        </w:rPr>
      </w:pPr>
      <w:bookmarkStart w:id="130" w:name="_Toc168481566"/>
      <w:r w:rsidRPr="00EE2C51">
        <w:rPr>
          <w:rFonts w:eastAsiaTheme="majorEastAsia" w:cs="Times New Roman"/>
          <w:b/>
          <w:szCs w:val="24"/>
        </w:rPr>
        <w:t>Предусловия процесса Регистрации ИС в ЛК УВ:</w:t>
      </w:r>
      <w:bookmarkEnd w:id="130"/>
    </w:p>
    <w:p w14:paraId="3927C566" w14:textId="3746598E" w:rsidR="005E2725" w:rsidRPr="00A816F1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получил отдельную ЭП-ОВ для каждой ИС. Допускается регистрация одной ЭП-ОВ для ИС в тестовой</w:t>
      </w:r>
      <w:r>
        <w:rPr>
          <w:rFonts w:ascii="Times New Roman" w:eastAsia="Segoe UI" w:hAnsi="Times New Roman" w:cs="Times New Roman"/>
          <w:sz w:val="24"/>
        </w:rPr>
        <w:t xml:space="preserve"> и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продуктивной </w:t>
      </w:r>
      <w:r w:rsidR="00B523AA">
        <w:rPr>
          <w:rFonts w:ascii="Times New Roman" w:eastAsia="Segoe UI" w:hAnsi="Times New Roman" w:cs="Times New Roman"/>
          <w:sz w:val="24"/>
        </w:rPr>
        <w:t>среде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. </w:t>
      </w:r>
    </w:p>
    <w:p w14:paraId="45CC9E50" w14:textId="42D0D4F2" w:rsidR="005E2725" w:rsidRPr="00A816F1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должны использовать сертификаты ключей подписей, изготовленные аккредитованными Минцифры России удостоверяющими центрами </w:t>
      </w:r>
      <w:hyperlink r:id="rId19">
        <w:r w:rsidR="005E2725" w:rsidRPr="00A816F1">
          <w:rPr>
            <w:rFonts w:ascii="Times New Roman" w:eastAsia="Segoe UI" w:hAnsi="Times New Roman" w:cs="Times New Roman"/>
            <w:sz w:val="24"/>
            <w:u w:val="single"/>
          </w:rPr>
          <w:t>http://digital.gov.ru/ru/activity/govservices/2/</w:t>
        </w:r>
      </w:hyperlink>
      <w:r w:rsidR="005E2725" w:rsidRPr="00A816F1">
        <w:rPr>
          <w:rFonts w:ascii="Times New Roman" w:eastAsia="Segoe UI" w:hAnsi="Times New Roman" w:cs="Times New Roman"/>
          <w:sz w:val="24"/>
        </w:rPr>
        <w:t>. При необходимости для ИС, регистрируемой в тестовой среде, может быть сгенерирован тестовый сертификат через функционал ЛК УВ.</w:t>
      </w:r>
      <w:r w:rsidR="005E2725" w:rsidRPr="00A816F1">
        <w:rPr>
          <w:rFonts w:ascii="Times New Roman" w:eastAsia="Segoe UI" w:hAnsi="Times New Roman" w:cs="Times New Roman"/>
          <w:sz w:val="24"/>
          <w:vertAlign w:val="superscript"/>
        </w:rPr>
        <w:footnoteReference w:id="12"/>
      </w:r>
      <w:r w:rsidR="005E2725" w:rsidRPr="00A816F1">
        <w:rPr>
          <w:rFonts w:ascii="Times New Roman" w:eastAsia="Segoe UI" w:hAnsi="Times New Roman" w:cs="Times New Roman"/>
          <w:sz w:val="24"/>
        </w:rPr>
        <w:t>.</w:t>
      </w:r>
    </w:p>
    <w:p w14:paraId="55E24F1C" w14:textId="77777777" w:rsidR="005E2725" w:rsidRPr="00A816F1" w:rsidRDefault="005E2725" w:rsidP="005E2725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 w:rsidRPr="00A816F1">
        <w:rPr>
          <w:rFonts w:ascii="Times New Roman" w:eastAsia="Segoe UI" w:hAnsi="Times New Roman" w:cs="Times New Roman"/>
          <w:sz w:val="24"/>
        </w:rPr>
        <w:lastRenderedPageBreak/>
        <w:t>Структура сертификата ключа ЭП-ОВ должна соответствовать Требованиям к единой структуре сертификата ключа проверки электронной подписи, утверждаемым ФСБ России в соответствии с Федеральным законом от 6 апреля 2011 г. № 63-ФЗ «Об электронной подписи».</w:t>
      </w:r>
    </w:p>
    <w:p w14:paraId="6B9C6CAC" w14:textId="103AF09A" w:rsidR="005E2725" w:rsidRPr="00EE2C51" w:rsidRDefault="005E2725" w:rsidP="005E2725">
      <w:pPr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Calibri" w:eastAsia="Segoe UI" w:hAnsi="Calibri" w:cs="Tahoma"/>
          <w:lang w:eastAsia="ru-RU"/>
        </w:rPr>
      </w:pPr>
      <w:r w:rsidRPr="00A816F1">
        <w:rPr>
          <w:rFonts w:ascii="Times New Roman" w:eastAsia="Segoe UI" w:hAnsi="Times New Roman" w:cs="Times New Roman"/>
          <w:sz w:val="24"/>
        </w:rPr>
        <w:t xml:space="preserve">Наименования ИС должны быть уникальны в рамках одной среды. Проверить наличие уже зарегистрированных наименований можно </w:t>
      </w:r>
      <w:r w:rsidR="00CA3785">
        <w:rPr>
          <w:rFonts w:ascii="Times New Roman" w:eastAsia="Segoe UI" w:hAnsi="Times New Roman" w:cs="Times New Roman"/>
          <w:sz w:val="24"/>
        </w:rPr>
        <w:t xml:space="preserve">в ЛК УВ, выбрав </w:t>
      </w:r>
      <w:r w:rsidR="00CA3785" w:rsidRPr="00CA3785">
        <w:rPr>
          <w:rFonts w:ascii="Times New Roman" w:eastAsia="Segoe UI" w:hAnsi="Times New Roman" w:cs="Times New Roman"/>
          <w:sz w:val="24"/>
        </w:rPr>
        <w:t>карточку «Все системы» из панели быстрых действий на главной странице авторизованного пользователя</w:t>
      </w:r>
      <w:r>
        <w:rPr>
          <w:rFonts w:ascii="Times New Roman" w:eastAsia="Segoe UI" w:hAnsi="Times New Roman" w:cs="Times New Roman"/>
          <w:sz w:val="24"/>
        </w:rPr>
        <w:t>.</w:t>
      </w:r>
      <w:r w:rsidR="00CA3785">
        <w:rPr>
          <w:rFonts w:ascii="Times New Roman" w:eastAsia="Segoe UI" w:hAnsi="Times New Roman" w:cs="Times New Roman"/>
          <w:sz w:val="24"/>
        </w:rPr>
        <w:t xml:space="preserve"> Подробное описание процесса можно найти в </w:t>
      </w:r>
      <w:r w:rsidR="00CA3785" w:rsidRPr="00D70D08">
        <w:rPr>
          <w:rFonts w:ascii="Times New Roman" w:hAnsi="Times New Roman" w:cs="Times New Roman"/>
          <w:sz w:val="24"/>
          <w:szCs w:val="24"/>
        </w:rPr>
        <w:t>п. 5.1.</w:t>
      </w:r>
      <w:r w:rsidR="00CA3785">
        <w:rPr>
          <w:rFonts w:ascii="Times New Roman" w:hAnsi="Times New Roman" w:cs="Times New Roman"/>
          <w:sz w:val="24"/>
          <w:szCs w:val="24"/>
        </w:rPr>
        <w:t>9</w:t>
      </w:r>
      <w:r w:rsidR="00CA3785" w:rsidRPr="00D70D08">
        <w:rPr>
          <w:rFonts w:ascii="Times New Roman" w:hAnsi="Times New Roman" w:cs="Times New Roman"/>
          <w:sz w:val="24"/>
          <w:szCs w:val="24"/>
        </w:rPr>
        <w:t xml:space="preserve"> </w:t>
      </w:r>
      <w:r w:rsidR="00CA3785" w:rsidRPr="00B13D2A">
        <w:rPr>
          <w:rFonts w:ascii="Times New Roman" w:hAnsi="Times New Roman" w:cs="Times New Roman"/>
          <w:sz w:val="24"/>
          <w:szCs w:val="24"/>
        </w:rPr>
        <w:t>Руководства пользователя ЛК УВ</w:t>
      </w:r>
      <w:r w:rsidR="00CA3785" w:rsidRPr="00D70D08">
        <w:rPr>
          <w:rFonts w:ascii="Times New Roman" w:hAnsi="Times New Roman" w:cs="Times New Roman"/>
          <w:sz w:val="24"/>
          <w:szCs w:val="24"/>
        </w:rPr>
        <w:t>.</w:t>
      </w:r>
    </w:p>
    <w:p w14:paraId="6B020562" w14:textId="0D4782F0" w:rsidR="005E2725" w:rsidRPr="00027326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31" w:name="_Toc168481567"/>
      <w:r w:rsidRPr="00EE2C51">
        <w:rPr>
          <w:rFonts w:eastAsiaTheme="majorEastAsia" w:cs="Times New Roman"/>
          <w:b/>
          <w:szCs w:val="24"/>
        </w:rPr>
        <w:t>Обновление ключа электронной подписи</w:t>
      </w:r>
      <w:bookmarkEnd w:id="131"/>
    </w:p>
    <w:p w14:paraId="6700A83A" w14:textId="60932798" w:rsidR="004543DA" w:rsidRPr="0084121A" w:rsidRDefault="005E2725" w:rsidP="00991DFD">
      <w:pPr>
        <w:ind w:firstLine="708"/>
      </w:pPr>
      <w:r w:rsidRPr="00991DFD">
        <w:rPr>
          <w:rFonts w:ascii="Times New Roman" w:hAnsi="Times New Roman" w:cs="Times New Roman"/>
          <w:sz w:val="24"/>
          <w:szCs w:val="24"/>
        </w:rPr>
        <w:t>Процесс добавления сертификата ИС Участника описан в п. 5.1.3 Руководства пользователя ЛК УВ.</w:t>
      </w:r>
    </w:p>
    <w:p w14:paraId="23CDC21E" w14:textId="77777777" w:rsidR="00AA4F32" w:rsidRDefault="006824B9" w:rsidP="0084121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cs="Times New Roman"/>
          <w:b/>
          <w:bCs/>
          <w:szCs w:val="24"/>
        </w:rPr>
      </w:pPr>
      <w:bookmarkStart w:id="132" w:name="_Toc168481568"/>
      <w:r w:rsidRPr="0084121A">
        <w:rPr>
          <w:rFonts w:cs="Times New Roman"/>
          <w:b/>
          <w:bCs/>
          <w:szCs w:val="24"/>
        </w:rPr>
        <w:t>Подключение к продуктивной среде ПОДД СМЭВ. Организация защищенного канала связи</w:t>
      </w:r>
      <w:bookmarkEnd w:id="132"/>
    </w:p>
    <w:p w14:paraId="1AC764D9" w14:textId="1576395E" w:rsidR="006824B9" w:rsidRPr="0084121A" w:rsidRDefault="006824B9" w:rsidP="00243301">
      <w:pPr>
        <w:pStyle w:val="aa"/>
        <w:numPr>
          <w:ilvl w:val="2"/>
          <w:numId w:val="1"/>
        </w:numPr>
        <w:spacing w:line="360" w:lineRule="auto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133" w:name="_Toc168481569"/>
      <w:r w:rsidR="00AA4F32">
        <w:rPr>
          <w:rFonts w:cs="Times New Roman"/>
          <w:b/>
          <w:bCs/>
          <w:szCs w:val="24"/>
        </w:rPr>
        <w:t>Д</w:t>
      </w:r>
      <w:r w:rsidRPr="0084121A">
        <w:rPr>
          <w:rFonts w:cs="Times New Roman"/>
          <w:b/>
          <w:bCs/>
          <w:szCs w:val="24"/>
        </w:rPr>
        <w:t>ля нового Участника</w:t>
      </w:r>
      <w:r w:rsidR="00AA4F32">
        <w:rPr>
          <w:rFonts w:cs="Times New Roman"/>
          <w:b/>
          <w:bCs/>
          <w:szCs w:val="24"/>
        </w:rPr>
        <w:t xml:space="preserve"> взаимодействия</w:t>
      </w:r>
      <w:bookmarkEnd w:id="133"/>
    </w:p>
    <w:p w14:paraId="60AF68FA" w14:textId="5579EA66" w:rsidR="002B6CCA" w:rsidRPr="00486E69" w:rsidRDefault="002B6CCA" w:rsidP="002433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Подключение информационных систем Участника к продуктивной среде</w:t>
      </w:r>
      <w:r w:rsidR="0035296A">
        <w:rPr>
          <w:rFonts w:ascii="Times New Roman" w:hAnsi="Times New Roman" w:cs="Times New Roman"/>
          <w:sz w:val="24"/>
          <w:szCs w:val="24"/>
        </w:rPr>
        <w:t xml:space="preserve"> ПОДД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СМЭВ возможно только после получения доступа в закрытый сегмент СМЭВ и организации защищенного канала связи.</w:t>
      </w:r>
      <w:r w:rsidR="00871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  <w:r w:rsidR="00871404">
        <w:rPr>
          <w:rFonts w:ascii="Times New Roman" w:hAnsi="Times New Roman" w:cs="Times New Roman"/>
          <w:b/>
          <w:sz w:val="24"/>
          <w:szCs w:val="24"/>
        </w:rPr>
        <w:t>:</w:t>
      </w:r>
    </w:p>
    <w:p w14:paraId="445B2207" w14:textId="68D391CF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Участник</w:t>
      </w:r>
    </w:p>
    <w:p w14:paraId="77352CE6" w14:textId="77777777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</w:p>
    <w:p w14:paraId="4E0862E6" w14:textId="77777777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32C6E866" w14:textId="77777777" w:rsidR="002B6CCA" w:rsidRPr="00486E69" w:rsidRDefault="002B6CCA" w:rsidP="00CD4AD8">
      <w:pPr>
        <w:pStyle w:val="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ОЭ ИЭП</w:t>
      </w:r>
    </w:p>
    <w:p w14:paraId="29E6F5A5" w14:textId="77777777" w:rsidR="002B6CCA" w:rsidRPr="00486E69" w:rsidRDefault="002B6CCA" w:rsidP="0084121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1C6A789C" w14:textId="503D2A6D" w:rsidR="002B6CCA" w:rsidRPr="002E6799" w:rsidRDefault="002B6CCA" w:rsidP="0084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99">
        <w:rPr>
          <w:rFonts w:ascii="Times New Roman" w:hAnsi="Times New Roman" w:cs="Times New Roman"/>
          <w:sz w:val="24"/>
          <w:szCs w:val="24"/>
        </w:rPr>
        <w:t xml:space="preserve">Описание поддерживаемого оборудования криптографического оборудования приведено в </w:t>
      </w:r>
      <w:r w:rsidR="00605877">
        <w:rPr>
          <w:rFonts w:ascii="Times New Roman" w:hAnsi="Times New Roman" w:cs="Times New Roman"/>
          <w:sz w:val="24"/>
          <w:szCs w:val="24"/>
        </w:rPr>
        <w:t>документа</w:t>
      </w:r>
      <w:r w:rsidRPr="002E6799">
        <w:rPr>
          <w:rFonts w:ascii="Times New Roman" w:hAnsi="Times New Roman" w:cs="Times New Roman"/>
          <w:sz w:val="24"/>
          <w:szCs w:val="24"/>
        </w:rPr>
        <w:t xml:space="preserve"> «Требования к сети передачи данных участников информационного обмена»</w:t>
      </w:r>
      <w:r w:rsidRPr="00243301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2E6799">
        <w:rPr>
          <w:rFonts w:ascii="Times New Roman" w:hAnsi="Times New Roman" w:cs="Times New Roman"/>
          <w:sz w:val="24"/>
          <w:szCs w:val="24"/>
        </w:rPr>
        <w:t>.</w:t>
      </w:r>
    </w:p>
    <w:p w14:paraId="3BA1BEF5" w14:textId="20E67E4B" w:rsidR="002B6CCA" w:rsidRPr="002E6799" w:rsidRDefault="002B6CCA" w:rsidP="008412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99">
        <w:rPr>
          <w:rFonts w:ascii="Times New Roman" w:hAnsi="Times New Roman" w:cs="Times New Roman"/>
          <w:sz w:val="24"/>
          <w:szCs w:val="24"/>
        </w:rPr>
        <w:t xml:space="preserve">Шаги процесса приведены в Таблице </w:t>
      </w:r>
      <w:r w:rsidR="0070517A">
        <w:rPr>
          <w:rFonts w:ascii="Times New Roman" w:hAnsi="Times New Roman" w:cs="Times New Roman"/>
          <w:sz w:val="24"/>
          <w:szCs w:val="24"/>
        </w:rPr>
        <w:t>8</w:t>
      </w:r>
      <w:r w:rsidRPr="002E6799">
        <w:rPr>
          <w:rFonts w:ascii="Times New Roman" w:hAnsi="Times New Roman" w:cs="Times New Roman"/>
          <w:sz w:val="24"/>
          <w:szCs w:val="24"/>
        </w:rPr>
        <w:t>.</w:t>
      </w:r>
    </w:p>
    <w:p w14:paraId="47277F04" w14:textId="076A6FFB" w:rsidR="002B6CCA" w:rsidRPr="002E6799" w:rsidRDefault="002B6CCA" w:rsidP="009631D4">
      <w:pPr>
        <w:pStyle w:val="afa"/>
      </w:pPr>
      <w:bookmarkStart w:id="134" w:name="_Ref386613898"/>
      <w:r w:rsidRPr="002E6799">
        <w:t xml:space="preserve">Таблица </w:t>
      </w:r>
      <w:bookmarkEnd w:id="134"/>
      <w:r w:rsidR="0070517A">
        <w:t>8</w:t>
      </w:r>
      <w:r w:rsidR="00B03BFB" w:rsidRPr="002E6799">
        <w:t xml:space="preserve"> </w:t>
      </w:r>
      <w:r w:rsidRPr="002E6799">
        <w:t>– Шаги процесса для Участников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1984"/>
        <w:gridCol w:w="1843"/>
        <w:gridCol w:w="1843"/>
        <w:gridCol w:w="1701"/>
        <w:gridCol w:w="1978"/>
      </w:tblGrid>
      <w:tr w:rsidR="002B6CCA" w:rsidRPr="000D24A3" w14:paraId="31B8BFBF" w14:textId="77777777" w:rsidTr="00991DFD">
        <w:trPr>
          <w:trHeight w:val="39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09744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EB3D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Шаг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84D58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Входные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BD5B3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21EBA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Срок исполнения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1A94C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100"/>
        <w:gridCol w:w="1798"/>
        <w:gridCol w:w="1739"/>
        <w:gridCol w:w="215"/>
        <w:gridCol w:w="1486"/>
        <w:gridCol w:w="24"/>
        <w:gridCol w:w="1930"/>
        <w:gridCol w:w="24"/>
      </w:tblGrid>
      <w:tr w:rsidR="002B6CCA" w:rsidRPr="000D24A3" w14:paraId="12E6DDC7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D4E3" w14:textId="6EDAF3C3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BB6B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Подготовить подписанную и заверенную </w:t>
            </w:r>
            <w:r w:rsidRPr="000D24A3">
              <w:lastRenderedPageBreak/>
              <w:t>печатью заявку на присоединение</w:t>
            </w:r>
            <w:r>
              <w:rPr>
                <w:rStyle w:val="ae"/>
              </w:rPr>
              <w:footnoteReference w:id="14"/>
            </w:r>
            <w:r w:rsidRPr="000D24A3">
              <w:t>.</w:t>
            </w:r>
          </w:p>
          <w:p w14:paraId="6009BF20" w14:textId="77ACB3EF" w:rsidR="002B6CCA" w:rsidRPr="000D24A3" w:rsidRDefault="002B6CCA" w:rsidP="00BC1A96">
            <w:pPr>
              <w:pStyle w:val="af9"/>
              <w:framePr w:wrap="around"/>
            </w:pPr>
            <w:r w:rsidRPr="000D24A3">
              <w:t>Направить в адрес Оператора СМЭВ почтовым отправлением заявку на присоединение.</w:t>
            </w:r>
          </w:p>
          <w:p w14:paraId="70F624DC" w14:textId="77777777" w:rsidR="002B6CCA" w:rsidRPr="000D24A3" w:rsidRDefault="002B6CCA">
            <w:pPr>
              <w:pStyle w:val="af9"/>
              <w:framePr w:wrap="around"/>
            </w:pPr>
          </w:p>
          <w:p w14:paraId="2DF0FDE4" w14:textId="77777777" w:rsidR="002B6CCA" w:rsidRPr="000D24A3" w:rsidRDefault="002B6CCA">
            <w:pPr>
              <w:pStyle w:val="af9"/>
              <w:framePr w:wrap="around"/>
            </w:pPr>
            <w:r w:rsidRPr="000D24A3">
              <w:t>Через Личный кабинет СЦ или по электронной почте направить скан-копию заявки на присоединение.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D1F2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Подписанная и заверенная печатью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FAA5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Почтовое отправление в адрес Оператора СМЭВ СЦ; </w:t>
            </w:r>
            <w:r w:rsidRPr="000D24A3">
              <w:lastRenderedPageBreak/>
              <w:t>Запрос на подключение к СМЭВ.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5B98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8CEB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 информационного взаимодействия</w:t>
            </w:r>
          </w:p>
        </w:tc>
      </w:tr>
      <w:tr w:rsidR="002B6CCA" w:rsidRPr="000D24A3" w14:paraId="0025A9C9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DCEE" w14:textId="5E426A06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74CB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021B83E4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749F63EB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информационного взаимодействия письмо с регистрационным номером запроса.</w:t>
            </w:r>
          </w:p>
          <w:p w14:paraId="21C92104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3C045D90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0E861F41" w14:textId="3BB8B4DE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Участника информационного взаимодействия по электронной почте.</w:t>
            </w:r>
          </w:p>
          <w:p w14:paraId="4A69AE18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При необходимости получить у Участника дополнительную информацию.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B25F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Запрос на подключение к СМЭВ.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D6AE" w14:textId="77777777" w:rsidR="002B6CCA" w:rsidRPr="000D24A3" w:rsidRDefault="002B6CCA">
            <w:pPr>
              <w:pStyle w:val="af9"/>
              <w:framePr w:wrap="around"/>
            </w:pPr>
            <w:r w:rsidRPr="000D24A3">
              <w:t>Сообщение по электронной почте в адрес Участника информационного взаимодействия о регистрации запроса.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7D4" w14:textId="77777777" w:rsidR="002B6CCA" w:rsidRPr="000D24A3" w:rsidRDefault="002B6CCA">
            <w:pPr>
              <w:pStyle w:val="af9"/>
              <w:framePr w:wrap="around"/>
            </w:pPr>
            <w:r w:rsidRPr="000D24A3">
              <w:t>15 минут с момента получения запроса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48F6" w14:textId="77777777" w:rsidR="002B6CCA" w:rsidRPr="000D24A3" w:rsidRDefault="002B6CCA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2B6CCA" w:rsidRPr="000D24A3" w14:paraId="0E65CBE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4223" w14:textId="37FF71DB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0272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Одобрение заявки на присоединение Оператором СМЭВ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D73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 xml:space="preserve">Подписанная и заверенная печатью заявка </w:t>
            </w:r>
            <w:r w:rsidRPr="000D24A3">
              <w:lastRenderedPageBreak/>
              <w:t>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ED0C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Одобренная заявка на присоединение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97CA" w14:textId="77777777" w:rsidR="002B6CCA" w:rsidRPr="000D24A3" w:rsidRDefault="002B6CCA">
            <w:pPr>
              <w:pStyle w:val="af9"/>
              <w:framePr w:wrap="around"/>
            </w:pPr>
            <w:r w:rsidRPr="000D24A3"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DD3A" w14:textId="77777777" w:rsidR="002B6CCA" w:rsidRPr="000D24A3" w:rsidRDefault="002B6CCA">
            <w:pPr>
              <w:pStyle w:val="af9"/>
              <w:framePr w:wrap="around"/>
            </w:pPr>
            <w:r w:rsidRPr="000D24A3">
              <w:t>Оператор СМЭВ</w:t>
            </w:r>
          </w:p>
        </w:tc>
      </w:tr>
      <w:tr w:rsidR="002B6CCA" w:rsidRPr="000D24A3" w14:paraId="04553DC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4120" w14:textId="5DBFA3CA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5666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 Информирование ОЭ ИЭП об одобрении Заявки на присоединение Участника информационного взаимодействия.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3E93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Одобренная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7E19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Официальное распоряжение с приложением одобренной заявки на присоединение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3FBF" w14:textId="77777777" w:rsidR="002B6CCA" w:rsidRPr="000D24A3" w:rsidRDefault="002B6CCA">
            <w:pPr>
              <w:pStyle w:val="af9"/>
              <w:framePr w:wrap="around"/>
            </w:pPr>
            <w:r w:rsidRPr="000D24A3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8B36" w14:textId="77777777" w:rsidR="002B6CCA" w:rsidRPr="000D24A3" w:rsidRDefault="002B6CCA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2B6CCA" w:rsidRPr="000D24A3" w14:paraId="224E71AD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E199" w14:textId="1BFB764B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9BA6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Подготовить проект договора. </w:t>
            </w:r>
          </w:p>
          <w:p w14:paraId="229F0CD1" w14:textId="77777777" w:rsidR="002B6CCA" w:rsidRPr="000D24A3" w:rsidRDefault="002B6CCA" w:rsidP="00BC1A96">
            <w:pPr>
              <w:pStyle w:val="af9"/>
              <w:framePr w:wrap="around"/>
              <w:numPr>
                <w:ilvl w:val="0"/>
                <w:numId w:val="31"/>
              </w:numPr>
            </w:pPr>
            <w:r w:rsidRPr="000D24A3">
              <w:t xml:space="preserve">Уведомить Участника о необходимости заключения договора, оказать Участнику необходимые консультации по данному процессу. </w:t>
            </w:r>
          </w:p>
          <w:p w14:paraId="4ABB7BC7" w14:textId="77777777" w:rsidR="002B6CCA" w:rsidRPr="000D24A3" w:rsidRDefault="002B6CCA">
            <w:pPr>
              <w:pStyle w:val="af9"/>
              <w:framePr w:wrap="around"/>
              <w:numPr>
                <w:ilvl w:val="0"/>
                <w:numId w:val="31"/>
              </w:numPr>
            </w:pPr>
            <w:r w:rsidRPr="000D24A3">
              <w:t>Согласовать и заключить договор с Участником.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5092" w14:textId="77777777" w:rsidR="002B6CCA" w:rsidRPr="000D24A3" w:rsidRDefault="002B6CCA">
            <w:pPr>
              <w:pStyle w:val="af9"/>
              <w:framePr w:wrap="around"/>
            </w:pPr>
            <w:r w:rsidRPr="000D24A3">
              <w:t>Официальное распоряжение Оператора СМЭВ в адрес ОЭ ИЭП, с приложением одобренной заявки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AB43" w14:textId="77777777" w:rsidR="002B6CCA" w:rsidRPr="000D24A3" w:rsidRDefault="002B6CCA">
            <w:pPr>
              <w:pStyle w:val="af9"/>
              <w:framePr w:wrap="around"/>
            </w:pPr>
            <w:r w:rsidRPr="000D24A3"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1FC" w14:textId="77777777" w:rsidR="002B6CCA" w:rsidRPr="000D24A3" w:rsidRDefault="002B6CCA">
            <w:pPr>
              <w:pStyle w:val="af9"/>
              <w:framePr w:wrap="around"/>
            </w:pPr>
            <w:r w:rsidRPr="000D24A3">
              <w:t>1</w:t>
            </w:r>
            <w:r>
              <w:t>2</w:t>
            </w:r>
            <w:r w:rsidRPr="000D24A3">
              <w:t xml:space="preserve"> рабочих дней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66AD" w14:textId="77777777" w:rsidR="002B6CCA" w:rsidRPr="000D24A3" w:rsidRDefault="002B6CCA">
            <w:pPr>
              <w:pStyle w:val="af9"/>
              <w:framePr w:wrap="around"/>
            </w:pPr>
            <w:r w:rsidRPr="000D24A3">
              <w:t>ОЭ ИЭП</w:t>
            </w:r>
          </w:p>
          <w:p w14:paraId="0FFAC46E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2B6CCA" w:rsidRPr="000D24A3" w14:paraId="607D4F90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B8CA" w14:textId="18F5E308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E709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Участник информационного взаимодействия обеспечивает выполнение технологических операций по присоединению своей информационной системы к СМЭВ с учетом требований</w:t>
            </w:r>
            <w:r w:rsidRPr="000D24A3">
              <w:rPr>
                <w:rStyle w:val="a6"/>
              </w:rPr>
              <w:footnoteReference w:id="15"/>
            </w:r>
            <w:r w:rsidRPr="000D24A3">
              <w:t>.</w:t>
            </w:r>
          </w:p>
          <w:p w14:paraId="67583350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ОЭ ИЭП на договорной основе обеспечивает следующие работы:</w:t>
            </w:r>
          </w:p>
          <w:p w14:paraId="3DB5653F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- </w:t>
            </w:r>
            <w:r w:rsidRPr="000D24A3">
              <w:tab/>
              <w:t>Поставку криптооборудования</w:t>
            </w:r>
            <w:r w:rsidRPr="000D24A3">
              <w:rPr>
                <w:rStyle w:val="a6"/>
              </w:rPr>
              <w:footnoteReference w:id="16"/>
            </w:r>
            <w:r w:rsidRPr="000D24A3">
              <w:t>, типовой комплект оборудования состоит из двух единиц (основное устройство и «горячий резерв»);</w:t>
            </w:r>
          </w:p>
          <w:p w14:paraId="72F9EBEA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 xml:space="preserve">- </w:t>
            </w:r>
            <w:r w:rsidRPr="000D24A3">
              <w:tab/>
              <w:t>Монтаж</w:t>
            </w:r>
            <w:r w:rsidRPr="000D24A3">
              <w:rPr>
                <w:rStyle w:val="a6"/>
              </w:rPr>
              <w:footnoteReference w:id="17"/>
            </w:r>
            <w:r w:rsidRPr="000D24A3">
              <w:t xml:space="preserve"> криптооборудования по указанному в договоре адресу. Типовой комплект оборудования состоит из двух единиц (основное устройство и «горячий резерв»);</w:t>
            </w:r>
          </w:p>
          <w:p w14:paraId="78DC5B87" w14:textId="2C135DD5" w:rsidR="002B6CCA" w:rsidRPr="000D24A3" w:rsidRDefault="002B6CCA">
            <w:pPr>
              <w:pStyle w:val="af9"/>
              <w:framePr w:wrap="around"/>
            </w:pPr>
            <w:r w:rsidRPr="000D24A3">
              <w:t xml:space="preserve">- </w:t>
            </w:r>
            <w:r w:rsidR="009E1B28">
              <w:t>П</w:t>
            </w:r>
            <w:r w:rsidRPr="000D24A3">
              <w:t>редварительную настройку и запуск криптооборудования (на основе представленных организацией технических сведений по форме, приложенной к Требованиям к сети передачи данных участников информационного обмена) обслуживание производственных функций защищенного канала связи</w:t>
            </w:r>
            <w:r w:rsidRPr="000D24A3">
              <w:rPr>
                <w:rStyle w:val="ae"/>
              </w:rPr>
              <w:footnoteReference w:id="18"/>
            </w:r>
            <w:r w:rsidRPr="000D24A3"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3D0F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3B65" w14:textId="77777777" w:rsidR="002B6CCA" w:rsidRPr="000D24A3" w:rsidRDefault="002B6CCA">
            <w:pPr>
              <w:pStyle w:val="af9"/>
              <w:framePr w:wrap="around"/>
            </w:pPr>
            <w:r w:rsidRPr="000D24A3">
              <w:t>Настройка и запуск криптооборудования Участника осуществлены.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6E74" w14:textId="77777777" w:rsidR="002B6CCA" w:rsidRPr="000D24A3" w:rsidRDefault="002B6CCA">
            <w:pPr>
              <w:pStyle w:val="af9"/>
              <w:framePr w:wrap="around"/>
            </w:pPr>
            <w:r w:rsidRPr="000D24A3">
              <w:t>В соответствии с договором ОЭ ИЭП на организацию защищенного канала связи и дальнейшее обслуживание его производственных функций.</w:t>
            </w:r>
          </w:p>
          <w:p w14:paraId="7B5C2D08" w14:textId="77777777" w:rsidR="002B6CCA" w:rsidRPr="000D24A3" w:rsidRDefault="002B6CCA">
            <w:pPr>
              <w:pStyle w:val="af9"/>
              <w:framePr w:wrap="around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8465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 информационного взаимодействия (за счет собственных средств)</w:t>
            </w:r>
          </w:p>
          <w:p w14:paraId="053BCD2B" w14:textId="77777777" w:rsidR="002B6CCA" w:rsidRPr="000D24A3" w:rsidRDefault="002B6CCA">
            <w:pPr>
              <w:pStyle w:val="af9"/>
              <w:framePr w:wrap="around"/>
            </w:pPr>
            <w:r w:rsidRPr="000D24A3">
              <w:t>Соисполнитель</w:t>
            </w:r>
          </w:p>
          <w:p w14:paraId="623AA01E" w14:textId="77777777" w:rsidR="002B6CCA" w:rsidRPr="000D24A3" w:rsidRDefault="002B6CCA">
            <w:pPr>
              <w:pStyle w:val="af9"/>
              <w:framePr w:wrap="around"/>
            </w:pPr>
            <w:r w:rsidRPr="000D24A3">
              <w:t>ОЭ ИЭП.</w:t>
            </w:r>
          </w:p>
          <w:p w14:paraId="7E1D9342" w14:textId="77777777" w:rsidR="002B6CCA" w:rsidRPr="000D24A3" w:rsidRDefault="002B6CCA">
            <w:pPr>
              <w:pStyle w:val="af9"/>
              <w:framePr w:wrap="around"/>
            </w:pPr>
          </w:p>
          <w:p w14:paraId="4FA74E8D" w14:textId="77777777" w:rsidR="002B6CCA" w:rsidRPr="000D24A3" w:rsidRDefault="002B6CCA">
            <w:pPr>
              <w:pStyle w:val="af9"/>
              <w:framePr w:wrap="around"/>
            </w:pPr>
            <w:r w:rsidRPr="000D24A3">
              <w:t>Возможно привлечение к поставке и монтажу криптооборудования сторонней организации, имеющей права на выполнение таких работ.</w:t>
            </w:r>
          </w:p>
        </w:tc>
      </w:tr>
      <w:tr w:rsidR="002B6CCA" w:rsidRPr="000D24A3" w14:paraId="022105A1" w14:textId="77777777" w:rsidTr="00991DF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712" w14:textId="44F85B68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BC9F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Уведомление СЦ об успешном выполнении работ по организации защищенного канала связи.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0CDB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Уведомление о завершении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961" w14:textId="77777777" w:rsidR="002B6CCA" w:rsidRPr="000D24A3" w:rsidRDefault="002B6CCA">
            <w:pPr>
              <w:pStyle w:val="af9"/>
              <w:framePr w:wrap="around"/>
            </w:pPr>
            <w:r w:rsidRPr="000D24A3">
              <w:t>Сообщение по электронной почте в адрес СЦ о выполнении работ.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86C4" w14:textId="77777777" w:rsidR="002B6CCA" w:rsidRPr="000D24A3" w:rsidRDefault="002B6CCA">
            <w:pPr>
              <w:pStyle w:val="af9"/>
              <w:framePr w:wrap="around"/>
            </w:pPr>
            <w:r w:rsidRPr="000D24A3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CFAB" w14:textId="77777777" w:rsidR="002B6CCA" w:rsidRPr="000D24A3" w:rsidRDefault="002B6CCA">
            <w:pPr>
              <w:pStyle w:val="af9"/>
              <w:framePr w:wrap="around"/>
            </w:pPr>
            <w:r w:rsidRPr="000D24A3">
              <w:t>ОЭ ИЭП</w:t>
            </w:r>
          </w:p>
          <w:p w14:paraId="194B8B05" w14:textId="77777777" w:rsidR="002B6CCA" w:rsidRPr="000D24A3" w:rsidRDefault="002B6CCA">
            <w:pPr>
              <w:pStyle w:val="af9"/>
              <w:framePr w:wrap="around"/>
            </w:pPr>
          </w:p>
        </w:tc>
      </w:tr>
      <w:tr w:rsidR="002B6CCA" w:rsidRPr="000D24A3" w14:paraId="367D814E" w14:textId="77777777" w:rsidTr="00991DFD">
        <w:trPr>
          <w:trHeight w:val="88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978D" w14:textId="10A48F05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08E" w14:textId="77777777" w:rsidR="002B6CCA" w:rsidRPr="002B6CCA" w:rsidRDefault="002B6CCA" w:rsidP="00EE1551">
            <w:pPr>
              <w:pStyle w:val="af9"/>
              <w:framePr w:wrap="around"/>
            </w:pPr>
            <w:r w:rsidRPr="002B6CCA">
              <w:t>Выполнить завершающие действия по запросу:</w:t>
            </w:r>
          </w:p>
          <w:p w14:paraId="28D67A62" w14:textId="77777777" w:rsidR="002B6CCA" w:rsidRPr="002B6CCA" w:rsidRDefault="002B6CCA" w:rsidP="00CD4AD8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2B6CCA">
              <w:rPr>
                <w:rFonts w:ascii="Times New Roman" w:hAnsi="Times New Roman"/>
              </w:rPr>
              <w:t>Решить запрос.</w:t>
            </w:r>
          </w:p>
          <w:p w14:paraId="4721D06D" w14:textId="77777777" w:rsidR="002B6CCA" w:rsidRPr="002B6CCA" w:rsidRDefault="002B6CCA" w:rsidP="00CD4AD8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2B6CCA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C2BB" w14:textId="77777777" w:rsidR="002B6CCA" w:rsidRPr="002B6CCA" w:rsidRDefault="002B6CCA" w:rsidP="00EE1551">
            <w:pPr>
              <w:pStyle w:val="af9"/>
              <w:framePr w:wrap="around"/>
            </w:pPr>
            <w:r w:rsidRPr="002B6CCA">
              <w:t>Сообщение по электронной почте в адрес СЦ о выполнении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77AB" w14:textId="77777777" w:rsidR="002B6CCA" w:rsidRPr="002B6CCA" w:rsidRDefault="002B6CCA" w:rsidP="00BC1A96">
            <w:pPr>
              <w:pStyle w:val="af9"/>
              <w:framePr w:wrap="around"/>
            </w:pPr>
            <w:r w:rsidRPr="002B6CCA">
              <w:t>Сообщение по электронной почте в адрес Участника информационного взаимодействия о решении запроса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BF26" w14:textId="77777777" w:rsidR="002B6CCA" w:rsidRPr="000D24A3" w:rsidRDefault="002B6CCA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0173" w14:textId="19569906" w:rsidR="002B6CCA" w:rsidRPr="000D24A3" w:rsidRDefault="00FC3E73">
            <w:pPr>
              <w:pStyle w:val="af9"/>
              <w:framePr w:wrap="around"/>
            </w:pPr>
            <w:r w:rsidRPr="00FC3E73">
              <w:t>Оператор СМЭВ</w:t>
            </w:r>
          </w:p>
        </w:tc>
      </w:tr>
    </w:tbl>
    <w:tbl>
      <w:tblPr>
        <w:tblpPr w:leftFromText="180" w:rightFromText="180" w:vertAnchor="text" w:horzAnchor="margin" w:tblpY="1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2B6CCA" w:rsidRPr="000D24A3" w14:paraId="010D7053" w14:textId="77777777" w:rsidTr="002B6CCA">
        <w:trPr>
          <w:trHeight w:val="883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C66" w14:textId="77777777" w:rsidR="002B6CCA" w:rsidRPr="000D24A3" w:rsidRDefault="002B6CCA" w:rsidP="00EE1551">
            <w:pPr>
              <w:pStyle w:val="af9"/>
              <w:framePr w:hSpace="0" w:wrap="auto" w:vAnchor="margin" w:hAnchor="text" w:yAlign="inline"/>
            </w:pPr>
            <w:r w:rsidRPr="000D24A3">
              <w:t>Максимальное время исполнения регламентной процедуры: 1</w:t>
            </w:r>
            <w:r>
              <w:t>6</w:t>
            </w:r>
            <w:r w:rsidRPr="000D24A3">
              <w:t xml:space="preserve">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5BD7B74D" w14:textId="29664E26" w:rsidR="006824B9" w:rsidRPr="00243301" w:rsidRDefault="00AA4F32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5" w:name="_Toc168481570"/>
      <w:r>
        <w:rPr>
          <w:rFonts w:cs="Times New Roman"/>
          <w:b/>
          <w:bCs/>
          <w:szCs w:val="24"/>
        </w:rPr>
        <w:lastRenderedPageBreak/>
        <w:t>Д</w:t>
      </w:r>
      <w:r w:rsidR="006824B9" w:rsidRPr="0084121A">
        <w:rPr>
          <w:rFonts w:cs="Times New Roman"/>
          <w:b/>
          <w:bCs/>
          <w:szCs w:val="24"/>
        </w:rPr>
        <w:t>ля Участников, подключенных к СМЭВ 2.хх</w:t>
      </w:r>
      <w:r>
        <w:rPr>
          <w:rFonts w:cs="Times New Roman"/>
          <w:b/>
          <w:bCs/>
          <w:szCs w:val="24"/>
        </w:rPr>
        <w:t xml:space="preserve"> и/или к СМЭВ 3.хх</w:t>
      </w:r>
      <w:r w:rsidR="006824B9" w:rsidRPr="0084121A">
        <w:rPr>
          <w:rFonts w:cs="Times New Roman"/>
          <w:b/>
          <w:bCs/>
          <w:szCs w:val="24"/>
        </w:rPr>
        <w:t xml:space="preserve"> и имеющих защищенный канал)</w:t>
      </w:r>
      <w:bookmarkEnd w:id="135"/>
    </w:p>
    <w:p w14:paraId="2A040D6B" w14:textId="74280373" w:rsidR="002B6CCA" w:rsidRPr="00486E69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Подключение информационных систем Участника к продуктивной среде </w:t>
      </w:r>
      <w:r w:rsidR="00B93EA4">
        <w:rPr>
          <w:rFonts w:ascii="Times New Roman" w:hAnsi="Times New Roman" w:cs="Times New Roman"/>
          <w:sz w:val="24"/>
          <w:szCs w:val="24"/>
        </w:rPr>
        <w:t xml:space="preserve">ПОДД </w:t>
      </w:r>
      <w:r w:rsidRPr="00486E69">
        <w:rPr>
          <w:rFonts w:ascii="Times New Roman" w:hAnsi="Times New Roman" w:cs="Times New Roman"/>
          <w:sz w:val="24"/>
          <w:szCs w:val="24"/>
        </w:rPr>
        <w:t>СМЭВ возможно только после получения доступа в закрытый сегмент СМЭВ и организации защищенного канала связи.</w:t>
      </w:r>
    </w:p>
    <w:p w14:paraId="2EB1333F" w14:textId="30E3E65C" w:rsidR="002B6CCA" w:rsidRPr="0084121A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Участник информационного взаимодействия направляет Оператору эксплуатации ИЭП запрос на виртуализацию IP-адреса через Портал поддержки с приложением </w:t>
      </w:r>
      <w:r w:rsidRPr="00ED2FBF">
        <w:rPr>
          <w:rFonts w:ascii="Times New Roman" w:hAnsi="Times New Roman" w:cs="Times New Roman"/>
          <w:sz w:val="24"/>
          <w:szCs w:val="24"/>
        </w:rPr>
        <w:t>заявки на дополнительную настройку защищенного канала связи до СМЭВ 3</w:t>
      </w:r>
      <w:r>
        <w:rPr>
          <w:rFonts w:ascii="Times New Roman" w:hAnsi="Times New Roman" w:cs="Times New Roman"/>
          <w:sz w:val="24"/>
          <w:szCs w:val="24"/>
        </w:rPr>
        <w:t xml:space="preserve"> и СМЭВ 4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  <w:r w:rsidRPr="00486E69">
        <w:rPr>
          <w:rFonts w:ascii="Times New Roman" w:hAnsi="Times New Roman" w:cs="Times New Roman"/>
          <w:sz w:val="24"/>
          <w:szCs w:val="24"/>
        </w:rPr>
        <w:t>. Запрос также должен содержать контактные данные ответственного технического специалиста, который при необходимости может оказать консультативную помощь.</w:t>
      </w:r>
      <w:r w:rsidR="00366058">
        <w:rPr>
          <w:rFonts w:ascii="Times New Roman" w:hAnsi="Times New Roman" w:cs="Times New Roman"/>
          <w:sz w:val="24"/>
          <w:szCs w:val="24"/>
        </w:rPr>
        <w:t xml:space="preserve"> </w:t>
      </w:r>
      <w:r w:rsidR="001A326B">
        <w:rPr>
          <w:rFonts w:ascii="Times New Roman" w:hAnsi="Times New Roman" w:cs="Times New Roman"/>
          <w:sz w:val="24"/>
          <w:szCs w:val="24"/>
        </w:rPr>
        <w:t>Для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изменения ранее виртуализованного ip-адреса также направляется заявка.</w:t>
      </w:r>
    </w:p>
    <w:p w14:paraId="5F07B4BA" w14:textId="77777777" w:rsidR="002B6CCA" w:rsidRPr="00486E69" w:rsidRDefault="002B6CCA" w:rsidP="00C42F97">
      <w:pPr>
        <w:spacing w:before="240"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45AD304B" w14:textId="1BA0D578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Участник</w:t>
      </w:r>
    </w:p>
    <w:p w14:paraId="2022763B" w14:textId="77777777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</w:p>
    <w:p w14:paraId="651E65C3" w14:textId="77777777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6B10FFA1" w14:textId="6270F614" w:rsidR="00366058" w:rsidRPr="0084121A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ОЭ ИЭП</w:t>
      </w:r>
    </w:p>
    <w:p w14:paraId="5CDB99EB" w14:textId="6EB71517" w:rsidR="00602573" w:rsidRDefault="00366058" w:rsidP="00243301">
      <w:pPr>
        <w:spacing w:after="0" w:line="360" w:lineRule="auto"/>
        <w:ind w:firstLine="708"/>
        <w:contextualSpacing/>
        <w:jc w:val="both"/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Шаги процесса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70517A">
        <w:rPr>
          <w:rFonts w:ascii="Times New Roman" w:hAnsi="Times New Roman" w:cs="Times New Roman"/>
          <w:sz w:val="24"/>
          <w:szCs w:val="24"/>
        </w:rPr>
        <w:t>9</w:t>
      </w:r>
    </w:p>
    <w:p w14:paraId="54B7D4CF" w14:textId="2051746D" w:rsidR="00366058" w:rsidRPr="0084121A" w:rsidRDefault="00366058" w:rsidP="009631D4">
      <w:pPr>
        <w:pStyle w:val="afa"/>
      </w:pPr>
      <w:r w:rsidRPr="0084121A">
        <w:t xml:space="preserve">Таблица </w:t>
      </w:r>
      <w:r w:rsidR="0070517A">
        <w:t>9</w:t>
      </w:r>
      <w:r w:rsidR="00B03BFB" w:rsidRPr="0084121A">
        <w:t xml:space="preserve"> </w:t>
      </w:r>
      <w:r w:rsidRPr="0084121A">
        <w:t>– Дополнительная настройка защищенного канала связи СМЭВ 3 и СМЭВ 4 (для Участников, подключенных к СМЭВ 2.хх и имеющих защищенный канал)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"/>
        <w:gridCol w:w="2246"/>
        <w:gridCol w:w="1999"/>
        <w:gridCol w:w="1633"/>
        <w:gridCol w:w="1812"/>
        <w:gridCol w:w="1812"/>
      </w:tblGrid>
      <w:tr w:rsidR="00366058" w:rsidRPr="000D24A3" w14:paraId="3550BEC6" w14:textId="77777777" w:rsidTr="00366058">
        <w:trPr>
          <w:tblHeader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BF7A5" w14:textId="40661AE4" w:rsidR="00366058" w:rsidRPr="000D24A3" w:rsidRDefault="00366058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844BD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1F1A9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0A28F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90A55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E5C88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6"/>
        <w:gridCol w:w="2184"/>
        <w:gridCol w:w="2079"/>
        <w:gridCol w:w="1638"/>
        <w:gridCol w:w="1828"/>
        <w:gridCol w:w="1810"/>
      </w:tblGrid>
      <w:tr w:rsidR="00366058" w:rsidRPr="000D24A3" w14:paraId="1E6A2D18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8506" w14:textId="6B7F1C63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21E2" w14:textId="54199D19" w:rsidR="00366058" w:rsidRPr="000D24A3" w:rsidRDefault="00366058" w:rsidP="00EE1551">
            <w:pPr>
              <w:pStyle w:val="af9"/>
              <w:framePr w:wrap="around"/>
            </w:pPr>
            <w:r w:rsidRPr="000D24A3">
              <w:t xml:space="preserve">Через Личный кабинет СЦ направить информационный запрос о готовности к настройке криптооборудования. Обращение должно иметь тип в соответствии с таблицей типизации запросов (таблица </w:t>
            </w:r>
            <w:r w:rsidR="00B03BFB">
              <w:t>1</w:t>
            </w:r>
            <w:r w:rsidR="0070517A">
              <w:t>4</w:t>
            </w:r>
            <w:r w:rsidRPr="000D24A3">
              <w:t>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8164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 xml:space="preserve">Информационное сообщение с заполненной формой </w:t>
            </w:r>
            <w:r>
              <w:t>з</w:t>
            </w:r>
            <w:r w:rsidRPr="00FA2C7F">
              <w:t>аявк</w:t>
            </w:r>
            <w:r>
              <w:t>и</w:t>
            </w:r>
            <w:r w:rsidRPr="00FA2C7F">
              <w:t xml:space="preserve"> на дополнительную настройку защищенного канала связи до СМЭВ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AC34" w14:textId="77777777" w:rsidR="00366058" w:rsidRPr="000D24A3" w:rsidRDefault="00366058">
            <w:pPr>
              <w:pStyle w:val="af9"/>
              <w:framePr w:wrap="around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0D52" w14:textId="77777777" w:rsidR="00366058" w:rsidRPr="000D24A3" w:rsidRDefault="00366058">
            <w:pPr>
              <w:pStyle w:val="af9"/>
              <w:framePr w:wrap="around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F91A" w14:textId="77777777" w:rsidR="00366058" w:rsidRPr="000D24A3" w:rsidRDefault="00366058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366058" w:rsidRPr="000D24A3" w14:paraId="555448D4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29B" w14:textId="3608B8FD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C9B0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2EA63590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lastRenderedPageBreak/>
              <w:t>Зарегистрировать запрос.</w:t>
            </w:r>
          </w:p>
          <w:p w14:paraId="396199DF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7058E191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1CD2648D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4E6825DA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0C80F19E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F092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lastRenderedPageBreak/>
              <w:t>Сообщение, включающее в себя отсканированные:</w:t>
            </w:r>
          </w:p>
          <w:p w14:paraId="3036F764" w14:textId="77777777" w:rsidR="00366058" w:rsidRPr="000D24A3" w:rsidRDefault="00366058" w:rsidP="00991DFD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lastRenderedPageBreak/>
              <w:t>Заполненная форма</w:t>
            </w:r>
            <w:r>
              <w:rPr>
                <w:rFonts w:ascii="Times New Roman" w:hAnsi="Times New Roman"/>
              </w:rPr>
              <w:t xml:space="preserve"> </w:t>
            </w:r>
            <w:r w:rsidRPr="000F2D4D">
              <w:rPr>
                <w:rFonts w:ascii="Times New Roman" w:hAnsi="Times New Roman"/>
              </w:rPr>
              <w:t>заявки на дополнительную настройку защищенного канала связи до СМЭВ</w:t>
            </w:r>
          </w:p>
          <w:p w14:paraId="47BD95D0" w14:textId="77777777" w:rsidR="00366058" w:rsidRPr="000D24A3" w:rsidRDefault="00366058" w:rsidP="00991DFD">
            <w:pPr>
              <w:pStyle w:val="22"/>
              <w:ind w:left="44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2846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lastRenderedPageBreak/>
              <w:t xml:space="preserve">Сообщение по электронной почте в адрес </w:t>
            </w:r>
            <w:r w:rsidRPr="000D24A3">
              <w:lastRenderedPageBreak/>
              <w:t>Участника о регистрации запроса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EBDA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lastRenderedPageBreak/>
              <w:t>15 минут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1603" w14:textId="77777777" w:rsidR="00366058" w:rsidRPr="000D24A3" w:rsidRDefault="00366058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366058" w:rsidRPr="000D24A3" w14:paraId="5F6823AD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E1C2" w14:textId="07ADA4AB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82CE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работы по настройке криптооборудования на договорной (контрактной) основе:</w:t>
            </w:r>
          </w:p>
          <w:p w14:paraId="692DDC92" w14:textId="77777777" w:rsidR="00366058" w:rsidRPr="000D24A3" w:rsidRDefault="00366058" w:rsidP="00991DFD">
            <w:pPr>
              <w:pStyle w:val="22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Обеспечить предварительную настройку на основе представленных Участником технических сведений по форме, приложенной к Требованиям к сети передачи данных участников информационного обмена.</w:t>
            </w:r>
            <w:r w:rsidRPr="000D24A3">
              <w:rPr>
                <w:rStyle w:val="ae"/>
                <w:rFonts w:ascii="Times New Roman" w:hAnsi="Times New Roman"/>
              </w:rPr>
              <w:footnoteReference w:id="20"/>
            </w:r>
          </w:p>
          <w:p w14:paraId="1F73AEAC" w14:textId="77777777" w:rsidR="00366058" w:rsidRPr="000D24A3" w:rsidRDefault="00366058" w:rsidP="00EE1551">
            <w:pPr>
              <w:pStyle w:val="af9"/>
              <w:framePr w:wrap="around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C9F6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lastRenderedPageBreak/>
              <w:t>Сообщение, включающее в себя отсканированные:</w:t>
            </w:r>
          </w:p>
          <w:p w14:paraId="1D50B52A" w14:textId="77777777" w:rsidR="00366058" w:rsidRPr="000D24A3" w:rsidRDefault="00366058" w:rsidP="00991DFD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Заполненная форма </w:t>
            </w:r>
            <w:r w:rsidRPr="000F2D4D">
              <w:rPr>
                <w:rFonts w:ascii="Times New Roman" w:hAnsi="Times New Roman"/>
              </w:rPr>
              <w:t>заявки на дополнительную настройку защищенного канала связи до СМЭВ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DB15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в адрес Участника о выполнении работ</w:t>
            </w:r>
          </w:p>
          <w:p w14:paraId="6BDB91C3" w14:textId="77777777" w:rsidR="00366058" w:rsidRPr="000D24A3" w:rsidRDefault="00366058" w:rsidP="00991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DD93" w14:textId="77777777" w:rsidR="00366058" w:rsidRDefault="00366058" w:rsidP="00EE1551">
            <w:pPr>
              <w:pStyle w:val="af9"/>
              <w:framePr w:wrap="around"/>
            </w:pPr>
            <w:r>
              <w:t>12 рабочих дней.</w:t>
            </w:r>
          </w:p>
          <w:p w14:paraId="3508346F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 xml:space="preserve">В соответствии с договором ОЭ ИЭП </w:t>
            </w:r>
          </w:p>
          <w:p w14:paraId="16D04C9C" w14:textId="77777777" w:rsidR="00366058" w:rsidRPr="000D24A3" w:rsidRDefault="00366058">
            <w:pPr>
              <w:pStyle w:val="af9"/>
              <w:framePr w:wrap="around"/>
            </w:pPr>
            <w:r w:rsidRPr="000D24A3">
              <w:t>В случае возникновения трудностей, не связанных с деятельностью представителей ОЭ ИЭП, срок шага может быть увеличен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BEAF" w14:textId="77777777" w:rsidR="00366058" w:rsidRPr="000D24A3" w:rsidRDefault="00366058">
            <w:pPr>
              <w:pStyle w:val="af9"/>
              <w:framePr w:wrap="around"/>
            </w:pPr>
            <w:r w:rsidRPr="000D24A3">
              <w:t>ОЭ ИЭП.</w:t>
            </w:r>
          </w:p>
          <w:p w14:paraId="39FB1A63" w14:textId="77777777" w:rsidR="00366058" w:rsidRPr="000D24A3" w:rsidRDefault="00366058">
            <w:pPr>
              <w:pStyle w:val="af9"/>
              <w:framePr w:wrap="around"/>
            </w:pPr>
            <w:r w:rsidRPr="000D24A3">
              <w:t>Соисполнитель Участник</w:t>
            </w:r>
          </w:p>
          <w:p w14:paraId="7130277F" w14:textId="77777777" w:rsidR="00366058" w:rsidRPr="000D24A3" w:rsidRDefault="00366058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366058" w:rsidRPr="000D24A3" w14:paraId="21BFEA65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9D75" w14:textId="2B92F709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3C7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СЦ об успешном выполнении работ по настройке криптооборудования.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8DB4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>Информационное сообщение о выполненных работах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0603" w14:textId="77777777" w:rsidR="00366058" w:rsidRPr="000D24A3" w:rsidRDefault="00366058">
            <w:pPr>
              <w:pStyle w:val="af9"/>
              <w:framePr w:wrap="around"/>
            </w:pPr>
            <w:r w:rsidRPr="000D24A3">
              <w:t>Сообщение по электронной почте в адрес СЦ о выполнении работ.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6FD7" w14:textId="77777777" w:rsidR="00366058" w:rsidRPr="000D24A3" w:rsidRDefault="00366058">
            <w:pPr>
              <w:pStyle w:val="af9"/>
              <w:framePr w:wrap="around"/>
            </w:pPr>
            <w:r w:rsidRPr="000D24A3">
              <w:t>1 рабочий день</w:t>
            </w:r>
          </w:p>
          <w:p w14:paraId="3BC56146" w14:textId="77777777" w:rsidR="00366058" w:rsidRPr="000D24A3" w:rsidRDefault="00366058" w:rsidP="00991DFD">
            <w:pPr>
              <w:spacing w:after="0" w:line="240" w:lineRule="auto"/>
              <w:ind w:left="720"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8FED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ОЭ ИЭП</w:t>
            </w:r>
          </w:p>
          <w:p w14:paraId="6E6B343D" w14:textId="77777777" w:rsidR="00366058" w:rsidRPr="000D24A3" w:rsidRDefault="00366058" w:rsidP="00BC1A96">
            <w:pPr>
              <w:pStyle w:val="af9"/>
              <w:framePr w:wrap="around"/>
            </w:pPr>
          </w:p>
        </w:tc>
      </w:tr>
      <w:tr w:rsidR="00366058" w:rsidRPr="000D24A3" w14:paraId="158609B9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DD43" w14:textId="401BCF9D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327F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0D262634" w14:textId="77777777" w:rsidR="00366058" w:rsidRPr="000D24A3" w:rsidRDefault="00366058" w:rsidP="00991DFD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0B945A3B" w14:textId="77777777" w:rsidR="00366058" w:rsidRPr="000D24A3" w:rsidRDefault="00366058" w:rsidP="00991DFD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4BE5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по электронной почте в адрес Участника о выполнении работ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6E73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1EF3" w14:textId="77777777" w:rsidR="00366058" w:rsidRPr="000D24A3" w:rsidRDefault="00366058">
            <w:pPr>
              <w:pStyle w:val="af9"/>
              <w:framePr w:wrap="around"/>
            </w:pPr>
            <w:r w:rsidRPr="000D24A3">
              <w:t>2 дня с момента подписания Акта приема-передачи оборудования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1CB5" w14:textId="75ACB2DA" w:rsidR="00366058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</w:tbl>
    <w:tbl>
      <w:tblPr>
        <w:tblpPr w:leftFromText="180" w:rightFromText="180" w:vertAnchor="text" w:horzAnchor="margin" w:tblpY="2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65631" w:rsidRPr="000D24A3" w14:paraId="28E2C29D" w14:textId="77777777" w:rsidTr="00365631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D247" w14:textId="77777777" w:rsidR="00302621" w:rsidRPr="000D24A3" w:rsidRDefault="00302621" w:rsidP="00EE1551">
            <w:pPr>
              <w:pStyle w:val="af9"/>
              <w:framePr w:hSpace="0" w:wrap="auto" w:vAnchor="margin" w:hAnchor="text" w:yAlign="inline"/>
            </w:pPr>
            <w:bookmarkStart w:id="136" w:name="_Toc74835596"/>
            <w:bookmarkStart w:id="137" w:name="_Toc74835597"/>
            <w:bookmarkEnd w:id="136"/>
            <w:bookmarkEnd w:id="137"/>
            <w:r w:rsidRPr="000D24A3">
              <w:t>Максимальное время исполнения регламентной процедуры: 1</w:t>
            </w:r>
            <w:r>
              <w:t>5</w:t>
            </w:r>
            <w:r w:rsidRPr="000D24A3">
              <w:t xml:space="preserve">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2F7A0A2B" w14:textId="7B589252" w:rsidR="00DA709F" w:rsidRPr="0084121A" w:rsidRDefault="00366058" w:rsidP="008412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После подключения к продуктивной среде ПОДД СМЭВ Участнику информационного взаимодействия необходимо п</w:t>
      </w:r>
      <w:r w:rsidR="00DA709F" w:rsidRPr="0084121A">
        <w:rPr>
          <w:rFonts w:ascii="Times New Roman" w:hAnsi="Times New Roman" w:cs="Times New Roman"/>
          <w:sz w:val="24"/>
          <w:szCs w:val="24"/>
        </w:rPr>
        <w:t xml:space="preserve">роверить доступность указанных ниже адресов (защищённая </w:t>
      </w:r>
      <w:r w:rsidRPr="0084121A">
        <w:rPr>
          <w:rFonts w:ascii="Times New Roman" w:hAnsi="Times New Roman" w:cs="Times New Roman"/>
          <w:sz w:val="24"/>
          <w:szCs w:val="24"/>
        </w:rPr>
        <w:t>сеть передачи данных</w:t>
      </w:r>
      <w:r w:rsidR="00DA709F" w:rsidRPr="0084121A">
        <w:rPr>
          <w:rFonts w:ascii="Times New Roman" w:hAnsi="Times New Roman" w:cs="Times New Roman"/>
          <w:sz w:val="24"/>
          <w:szCs w:val="24"/>
        </w:rPr>
        <w:t>) из сети Участника:</w:t>
      </w:r>
    </w:p>
    <w:p w14:paraId="77E4EAC2" w14:textId="45517A06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Обмен сообщениями: </w:t>
      </w:r>
    </w:p>
    <w:p w14:paraId="240F1E32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3021A0A7" w14:textId="2E573667" w:rsidR="00EA3FA5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172.20.65.5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057330AF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1BA51B64" w14:textId="77777777" w:rsidR="005267A1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109.207.15.27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3867A74C" w14:textId="33576582" w:rsidR="00EA3FA5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109.207.15.59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7B5DB9F8" w14:textId="798DC847" w:rsidR="00EA3FA5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109.207.15.155 </w:t>
      </w:r>
      <w:r w:rsidR="00EA3FA5" w:rsidRPr="0084121A">
        <w:rPr>
          <w:rFonts w:cs="Times New Roman"/>
          <w:szCs w:val="24"/>
        </w:rPr>
        <w:t xml:space="preserve">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61588069" w14:textId="4BB32BD1" w:rsidR="00EA3FA5" w:rsidRPr="0084121A" w:rsidRDefault="00DA709F" w:rsidP="00CD4AD8">
      <w:pPr>
        <w:pStyle w:val="aa"/>
        <w:numPr>
          <w:ilvl w:val="0"/>
          <w:numId w:val="2"/>
        </w:numPr>
        <w:spacing w:before="24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109.207.15.187 </w:t>
      </w:r>
      <w:r w:rsidR="00EA3FA5" w:rsidRPr="0084121A">
        <w:rPr>
          <w:rFonts w:cs="Times New Roman"/>
          <w:szCs w:val="24"/>
        </w:rPr>
        <w:t xml:space="preserve">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52AD59DD" w14:textId="6D15D7C3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contextualSpacing w:val="0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Аутентификация: </w:t>
      </w:r>
    </w:p>
    <w:p w14:paraId="5F5D548A" w14:textId="0B7F10D5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A81297F" w14:textId="7777777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172.20.59.5 (TCP/443 (HTTP + ГОСТ TLS)).</w:t>
      </w:r>
    </w:p>
    <w:p w14:paraId="6F23C14C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49BB6F5A" w14:textId="7777777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109.207.15.26 (TCP/443 (HTTP + ГОСТ TLS));</w:t>
      </w:r>
    </w:p>
    <w:p w14:paraId="36ABBB85" w14:textId="77777777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109.207.15.58 (TCP/443 (HTTP + ГОСТ TLS));</w:t>
      </w:r>
    </w:p>
    <w:p w14:paraId="75459F66" w14:textId="77777777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109.207.15.154 (TCP/443 (HTTP + ГОСТ TLS));</w:t>
      </w:r>
    </w:p>
    <w:p w14:paraId="0B011434" w14:textId="77777777" w:rsidR="00DA709F" w:rsidRPr="0084121A" w:rsidRDefault="00DA709F" w:rsidP="00CD4AD8">
      <w:pPr>
        <w:pStyle w:val="aa"/>
        <w:numPr>
          <w:ilvl w:val="0"/>
          <w:numId w:val="2"/>
        </w:numPr>
        <w:spacing w:before="240"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109.207.15.186 (TCP/443 (HTTP + ГОСТ TLS)).</w:t>
      </w:r>
    </w:p>
    <w:p w14:paraId="581C9EF9" w14:textId="77777777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Синхронизация:</w:t>
      </w:r>
    </w:p>
    <w:p w14:paraId="334ACE39" w14:textId="51AA91DB" w:rsidR="004543DA" w:rsidRPr="0084121A" w:rsidRDefault="004543D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7AA6A15" w14:textId="3485A9B7" w:rsidR="004543DA" w:rsidRPr="0084121A" w:rsidRDefault="004543DA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172.20.65.5 (UDP/123 (NTP))</w:t>
      </w:r>
      <w:r w:rsidRPr="0084121A">
        <w:rPr>
          <w:rFonts w:cs="Times New Roman"/>
          <w:szCs w:val="24"/>
        </w:rPr>
        <w:t>.</w:t>
      </w:r>
    </w:p>
    <w:p w14:paraId="5D0BA846" w14:textId="2E4F4D0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23435BE6" w14:textId="1615415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lastRenderedPageBreak/>
        <w:t>109.207.15.28 (UDP/123 (NTP));</w:t>
      </w:r>
    </w:p>
    <w:p w14:paraId="6A29518E" w14:textId="48785E34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109.207.15.60 (UDP/123 (NTP));</w:t>
      </w:r>
    </w:p>
    <w:p w14:paraId="4E2AADF8" w14:textId="4CC2C230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109.207.15.156 (UDP/123 (NTP));</w:t>
      </w:r>
    </w:p>
    <w:p w14:paraId="5B842245" w14:textId="05CD4185" w:rsidR="00DA709F" w:rsidRPr="005267A1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b/>
          <w:bCs/>
          <w:sz w:val="28"/>
          <w:szCs w:val="28"/>
        </w:rPr>
      </w:pPr>
      <w:r w:rsidRPr="0084121A">
        <w:rPr>
          <w:rFonts w:cs="Times New Roman"/>
          <w:szCs w:val="24"/>
        </w:rPr>
        <w:t>109.207.15.188 (UDP/123 (NTP)).</w:t>
      </w:r>
      <w:r w:rsidRPr="005267A1">
        <w:rPr>
          <w:rFonts w:cs="Times New Roman"/>
          <w:b/>
          <w:bCs/>
          <w:sz w:val="28"/>
          <w:szCs w:val="28"/>
        </w:rPr>
        <w:br w:type="page"/>
      </w:r>
    </w:p>
    <w:p w14:paraId="223342E7" w14:textId="613853E1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38" w:name="_Toc168481571"/>
      <w:r w:rsidRPr="00243301">
        <w:rPr>
          <w:rFonts w:cs="Times New Roman"/>
          <w:b/>
          <w:bCs/>
          <w:szCs w:val="24"/>
        </w:rPr>
        <w:lastRenderedPageBreak/>
        <w:t>Подключение Поставщика данных к ПОДД СМЭВ</w:t>
      </w:r>
      <w:bookmarkEnd w:id="138"/>
    </w:p>
    <w:p w14:paraId="1BB9A96A" w14:textId="2A55D1A6" w:rsidR="00433E00" w:rsidRPr="00877F7C" w:rsidRDefault="00433E00" w:rsidP="00433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7C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</w:t>
      </w:r>
      <w:r>
        <w:rPr>
          <w:rFonts w:ascii="Times New Roman" w:hAnsi="Times New Roman" w:cs="Times New Roman"/>
          <w:sz w:val="24"/>
          <w:szCs w:val="24"/>
        </w:rPr>
        <w:t>ставщика</w:t>
      </w:r>
      <w:r w:rsidRPr="00877F7C">
        <w:rPr>
          <w:rFonts w:ascii="Times New Roman" w:hAnsi="Times New Roman" w:cs="Times New Roman"/>
          <w:sz w:val="24"/>
          <w:szCs w:val="24"/>
        </w:rPr>
        <w:t xml:space="preserve"> данных являются:</w:t>
      </w:r>
    </w:p>
    <w:p w14:paraId="271CFA36" w14:textId="061567F9" w:rsidR="00156686" w:rsidRDefault="00156686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Регистрация Витрины данных в ПОДД СМЭВ.</w:t>
      </w:r>
    </w:p>
    <w:p w14:paraId="3CA505A0" w14:textId="26E12A35" w:rsidR="00433E00" w:rsidRPr="00877F7C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77F7C">
        <w:rPr>
          <w:rFonts w:cs="Times New Roman"/>
          <w:szCs w:val="24"/>
        </w:rPr>
        <w:t>Развертывание и настройка Агента ПОДД СМЭВ в сред</w:t>
      </w:r>
      <w:r w:rsidR="00C76074">
        <w:rPr>
          <w:rFonts w:cs="Times New Roman"/>
          <w:szCs w:val="24"/>
        </w:rPr>
        <w:t>ах</w:t>
      </w:r>
      <w:r w:rsidRPr="00877F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Поставщика</w:t>
      </w:r>
      <w:r w:rsidRPr="00877F7C">
        <w:rPr>
          <w:rFonts w:cs="Times New Roman"/>
          <w:szCs w:val="24"/>
        </w:rPr>
        <w:t xml:space="preserve"> данных</w:t>
      </w:r>
      <w:r w:rsidR="00C76074" w:rsidRPr="00877F7C">
        <w:rPr>
          <w:rStyle w:val="ae"/>
          <w:rFonts w:cs="Times New Roman"/>
          <w:szCs w:val="24"/>
        </w:rPr>
        <w:footnoteReference w:id="21"/>
      </w:r>
      <w:r w:rsidRPr="00877F7C">
        <w:rPr>
          <w:rFonts w:cs="Times New Roman"/>
          <w:szCs w:val="24"/>
        </w:rPr>
        <w:t>.</w:t>
      </w:r>
    </w:p>
    <w:p w14:paraId="42AB5E65" w14:textId="3CEED695" w:rsidR="00433E00" w:rsidRPr="0084121A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77F7C">
        <w:rPr>
          <w:rFonts w:cs="Times New Roman"/>
          <w:szCs w:val="24"/>
        </w:rPr>
        <w:t>Выбор в ЛК УВ соответствующей «Роли</w:t>
      </w:r>
      <w:r>
        <w:rPr>
          <w:rFonts w:cs="Times New Roman"/>
          <w:szCs w:val="24"/>
        </w:rPr>
        <w:t xml:space="preserve"> в</w:t>
      </w:r>
      <w:r w:rsidRPr="00877F7C">
        <w:rPr>
          <w:rFonts w:cs="Times New Roman"/>
          <w:szCs w:val="24"/>
        </w:rPr>
        <w:t xml:space="preserve"> СМЭВ4» (п. </w:t>
      </w:r>
      <w:r>
        <w:rPr>
          <w:rFonts w:cs="Times New Roman"/>
          <w:szCs w:val="24"/>
        </w:rPr>
        <w:t>5</w:t>
      </w:r>
      <w:r w:rsidRPr="00877F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Pr="00877F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8</w:t>
      </w:r>
      <w:r w:rsidRPr="00877F7C">
        <w:rPr>
          <w:rFonts w:cs="Times New Roman"/>
          <w:szCs w:val="24"/>
        </w:rPr>
        <w:t xml:space="preserve"> руководства пользователя «Личный кабинет Участника взаимодействия».</w:t>
      </w:r>
    </w:p>
    <w:p w14:paraId="7319FE8A" w14:textId="05C150B0" w:rsidR="00317A3F" w:rsidRPr="0084121A" w:rsidRDefault="00156686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9" w:name="_Toc168481572"/>
      <w:r>
        <w:rPr>
          <w:rFonts w:cs="Times New Roman"/>
          <w:b/>
          <w:bCs/>
          <w:szCs w:val="24"/>
        </w:rPr>
        <w:t>Регистрация</w:t>
      </w:r>
      <w:r w:rsidR="00DE7F57">
        <w:rPr>
          <w:rFonts w:cs="Times New Roman"/>
          <w:b/>
          <w:bCs/>
          <w:szCs w:val="24"/>
        </w:rPr>
        <w:t xml:space="preserve"> </w:t>
      </w:r>
      <w:r w:rsidR="006B695A">
        <w:rPr>
          <w:rFonts w:cs="Times New Roman"/>
          <w:b/>
          <w:bCs/>
          <w:szCs w:val="24"/>
        </w:rPr>
        <w:t>В</w:t>
      </w:r>
      <w:r w:rsidR="00DE7F57">
        <w:rPr>
          <w:rFonts w:cs="Times New Roman"/>
          <w:b/>
          <w:bCs/>
          <w:szCs w:val="24"/>
        </w:rPr>
        <w:t>итрины</w:t>
      </w:r>
      <w:r w:rsidR="00317A3F" w:rsidRPr="0084121A">
        <w:rPr>
          <w:rFonts w:cs="Times New Roman"/>
          <w:b/>
          <w:bCs/>
          <w:szCs w:val="24"/>
        </w:rPr>
        <w:t xml:space="preserve"> в </w:t>
      </w:r>
      <w:r>
        <w:rPr>
          <w:rFonts w:cs="Times New Roman"/>
          <w:b/>
          <w:bCs/>
          <w:szCs w:val="24"/>
        </w:rPr>
        <w:t>ПОДД СМЭВ</w:t>
      </w:r>
      <w:bookmarkEnd w:id="139"/>
    </w:p>
    <w:p w14:paraId="4746E892" w14:textId="2F6D6240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Поставщик данных формирует описание создаваемой Витрины данных (схема Витрины данных) в ЕИП НСУД и направляет на согласование в Центр </w:t>
      </w:r>
      <w:r w:rsidR="00DE7F57" w:rsidRPr="0084121A">
        <w:rPr>
          <w:rFonts w:ascii="Times New Roman" w:hAnsi="Times New Roman" w:cs="Times New Roman"/>
          <w:sz w:val="24"/>
          <w:szCs w:val="24"/>
        </w:rPr>
        <w:t>компетенци</w:t>
      </w:r>
      <w:r w:rsidR="00DE7F57">
        <w:rPr>
          <w:rFonts w:ascii="Times New Roman" w:hAnsi="Times New Roman" w:cs="Times New Roman"/>
          <w:sz w:val="24"/>
          <w:szCs w:val="24"/>
        </w:rPr>
        <w:t>й</w:t>
      </w:r>
      <w:r w:rsidR="00DE7F57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в соответствии с разделами 2.12 и 2.13 </w:t>
      </w:r>
      <w:hyperlink r:id="rId20" w:history="1">
        <w:r w:rsidRPr="00D85A11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6A46C26" w14:textId="65CEA424" w:rsidR="00CD4B53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сохраненной схемы Витрины</w:t>
      </w:r>
      <w:r w:rsidR="00505997" w:rsidRPr="0084121A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доступно </w:t>
      </w:r>
      <w:r w:rsidR="00DE7F57" w:rsidRPr="0084121A">
        <w:rPr>
          <w:rFonts w:ascii="Times New Roman" w:hAnsi="Times New Roman" w:cs="Times New Roman"/>
          <w:sz w:val="24"/>
          <w:szCs w:val="24"/>
        </w:rPr>
        <w:t>направлени</w:t>
      </w:r>
      <w:r w:rsidR="00DE7F57">
        <w:rPr>
          <w:rFonts w:ascii="Times New Roman" w:hAnsi="Times New Roman" w:cs="Times New Roman"/>
          <w:sz w:val="24"/>
          <w:szCs w:val="24"/>
        </w:rPr>
        <w:t>е</w:t>
      </w:r>
      <w:r w:rsidR="00DE7F57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>в тестовую среду ПОДД</w:t>
      </w:r>
      <w:r w:rsidR="002C6626" w:rsidRPr="0084121A">
        <w:rPr>
          <w:rFonts w:ascii="Times New Roman" w:hAnsi="Times New Roman" w:cs="Times New Roman"/>
          <w:sz w:val="24"/>
          <w:szCs w:val="24"/>
        </w:rPr>
        <w:t xml:space="preserve"> СМЭВ</w:t>
      </w:r>
      <w:r w:rsidR="00505997" w:rsidRPr="0084121A">
        <w:rPr>
          <w:rFonts w:ascii="Times New Roman" w:hAnsi="Times New Roman" w:cs="Times New Roman"/>
          <w:sz w:val="24"/>
          <w:szCs w:val="24"/>
        </w:rPr>
        <w:t xml:space="preserve"> без согласования с Центром </w:t>
      </w:r>
      <w:r w:rsidR="00DE7F57" w:rsidRPr="0084121A">
        <w:rPr>
          <w:rFonts w:ascii="Times New Roman" w:hAnsi="Times New Roman" w:cs="Times New Roman"/>
          <w:sz w:val="24"/>
          <w:szCs w:val="24"/>
        </w:rPr>
        <w:t>компетенци</w:t>
      </w:r>
      <w:r w:rsidR="00DE7F57">
        <w:rPr>
          <w:rFonts w:ascii="Times New Roman" w:hAnsi="Times New Roman" w:cs="Times New Roman"/>
          <w:sz w:val="24"/>
          <w:szCs w:val="24"/>
        </w:rPr>
        <w:t>й</w:t>
      </w:r>
      <w:r w:rsidR="002C6626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9B9D81E" w14:textId="77777777" w:rsidR="003A11C0" w:rsidRPr="0084121A" w:rsidRDefault="003A11C0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После согласования модель Витрины данных переходит в статус «Согласовано».</w:t>
      </w:r>
    </w:p>
    <w:p w14:paraId="1B6E838F" w14:textId="061E46EC" w:rsidR="003A11C0" w:rsidRDefault="003A11C0" w:rsidP="008412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схемы Витрины данных в статусе «Согласовано» доступно формирование xml схемы Витрины данных для создания на ее основе структуры физической Витрины данных и направлени</w:t>
      </w:r>
      <w:r w:rsidR="00135AB7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продуктивную среду ПОДД.</w:t>
      </w:r>
    </w:p>
    <w:p w14:paraId="1944EE62" w14:textId="677556A9" w:rsidR="00317A3F" w:rsidRPr="0084121A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40" w:name="_Toc145949432"/>
      <w:bookmarkStart w:id="141" w:name="_Toc145949469"/>
      <w:bookmarkStart w:id="142" w:name="_Toc168481573"/>
      <w:bookmarkEnd w:id="140"/>
      <w:bookmarkEnd w:id="141"/>
      <w:r w:rsidRPr="0084121A">
        <w:rPr>
          <w:rFonts w:cs="Times New Roman"/>
          <w:b/>
          <w:bCs/>
          <w:szCs w:val="24"/>
        </w:rPr>
        <w:t>Тестовая среда: Подключение Витрины данных к ПОДД СМЭВ</w:t>
      </w:r>
      <w:bookmarkEnd w:id="142"/>
    </w:p>
    <w:p w14:paraId="0479F70D" w14:textId="4901208C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3" w:name="_Toc106295100"/>
      <w:bookmarkStart w:id="144" w:name="_Toc118798323"/>
      <w:r w:rsidRPr="0084121A">
        <w:rPr>
          <w:rFonts w:cs="Times New Roman"/>
          <w:b/>
          <w:bCs/>
          <w:szCs w:val="24"/>
        </w:rPr>
        <w:t>Развертывание Витрины данных в тестовой среде Поставщика данных</w:t>
      </w:r>
      <w:bookmarkEnd w:id="143"/>
      <w:bookmarkEnd w:id="144"/>
    </w:p>
    <w:p w14:paraId="12EA1691" w14:textId="7961B8F5" w:rsidR="00CD4B5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84121A">
        <w:rPr>
          <w:rStyle w:val="ae"/>
          <w:rFonts w:ascii="Times New Roman" w:hAnsi="Times New Roman" w:cs="Times New Roman"/>
          <w:sz w:val="24"/>
          <w:szCs w:val="24"/>
        </w:rPr>
        <w:footnoteReference w:id="22"/>
      </w:r>
      <w:r w:rsidRPr="0084121A">
        <w:rPr>
          <w:rFonts w:ascii="Times New Roman" w:hAnsi="Times New Roman" w:cs="Times New Roman"/>
          <w:sz w:val="24"/>
          <w:szCs w:val="24"/>
        </w:rPr>
        <w:t xml:space="preserve"> в тестовой среде Поставщика данных осуществляется в рамках работ по внедрению Витрины данных.</w:t>
      </w:r>
    </w:p>
    <w:p w14:paraId="20DF6A19" w14:textId="6D84D88D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1F5705" w:rsidRPr="008358D0">
        <w:rPr>
          <w:rFonts w:ascii="Times New Roman" w:hAnsi="Times New Roman" w:cs="Times New Roman"/>
          <w:sz w:val="24"/>
          <w:szCs w:val="24"/>
        </w:rPr>
        <w:t xml:space="preserve">ученную на этапе выполнения </w:t>
      </w:r>
      <w:r w:rsidR="001F5705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156686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6B695A">
        <w:rPr>
          <w:rFonts w:ascii="Times New Roman" w:hAnsi="Times New Roman" w:cs="Times New Roman"/>
          <w:sz w:val="24"/>
          <w:szCs w:val="24"/>
        </w:rPr>
        <w:t>1</w:t>
      </w:r>
      <w:r w:rsidR="006B695A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92B75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460D91B" w14:textId="52D08796" w:rsidR="00952C04" w:rsidRPr="0084121A" w:rsidRDefault="00952C04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модель данных может быть скорректирована в </w:t>
      </w:r>
      <w:r w:rsidR="001F5705" w:rsidRPr="008358D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F5705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294974">
        <w:rPr>
          <w:rFonts w:ascii="Times New Roman" w:hAnsi="Times New Roman" w:cs="Times New Roman"/>
          <w:sz w:val="24"/>
          <w:szCs w:val="24"/>
        </w:rPr>
        <w:t>9.5.7</w:t>
      </w:r>
      <w:r w:rsidR="00135AB7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B695A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5F617A0" w14:textId="517DD2DD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5" w:name="_Toc106295101"/>
      <w:bookmarkStart w:id="146" w:name="_Toc118798324"/>
      <w:r w:rsidRPr="0084121A">
        <w:rPr>
          <w:rFonts w:cs="Times New Roman"/>
          <w:b/>
          <w:bCs/>
          <w:szCs w:val="24"/>
        </w:rPr>
        <w:t>Передача модели данных Витрины и сопоставление с ИС в тестовой среде ПОДД СМЭВ</w:t>
      </w:r>
      <w:r w:rsidR="004A7559" w:rsidRPr="00991DFD">
        <w:rPr>
          <w:vertAlign w:val="superscript"/>
        </w:rPr>
        <w:footnoteReference w:id="23"/>
      </w:r>
      <w:bookmarkEnd w:id="145"/>
      <w:bookmarkEnd w:id="146"/>
    </w:p>
    <w:p w14:paraId="3CF52719" w14:textId="035EB652" w:rsidR="00317A3F" w:rsidRPr="0084121A" w:rsidRDefault="00317A3F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передает модель данных Витрины для загрузки в тестовую среду ПОДД СМЭВ путем нажатия кнопки «Отправить в ПОДД» в ЕИП НСУД (пункт 2.13.1 Инструкции по работе в ЕИП НСУД). Загрузка модели происходит автоматически.</w:t>
      </w:r>
    </w:p>
    <w:p w14:paraId="23E9B8FC" w14:textId="31848260" w:rsidR="00317A3F" w:rsidRPr="0084121A" w:rsidRDefault="00CD4B53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 xml:space="preserve">Поставщик данных </w:t>
      </w:r>
      <w:r w:rsidR="00AA7856" w:rsidRPr="0084121A">
        <w:rPr>
          <w:rFonts w:cs="Times New Roman"/>
          <w:szCs w:val="24"/>
        </w:rPr>
        <w:t>осуществляет с</w:t>
      </w:r>
      <w:r w:rsidR="00317A3F" w:rsidRPr="0084121A">
        <w:rPr>
          <w:rFonts w:cs="Times New Roman"/>
          <w:szCs w:val="24"/>
        </w:rPr>
        <w:t>опоставление Витрины данных и ИС через ЛК УВ (</w:t>
      </w:r>
      <w:r w:rsidR="007428DD" w:rsidRPr="0084121A">
        <w:rPr>
          <w:rFonts w:cs="Times New Roman"/>
          <w:szCs w:val="24"/>
        </w:rPr>
        <w:t>СМЭВ4</w:t>
      </w:r>
      <w:r w:rsidR="00317A3F" w:rsidRPr="0084121A">
        <w:rPr>
          <w:rFonts w:cs="Times New Roman"/>
          <w:szCs w:val="24"/>
        </w:rPr>
        <w:t xml:space="preserve"> -&gt; </w:t>
      </w:r>
      <w:r w:rsidR="007428DD" w:rsidRPr="0084121A">
        <w:rPr>
          <w:rFonts w:cs="Times New Roman"/>
          <w:szCs w:val="24"/>
        </w:rPr>
        <w:t>Добавить связь витрины СМЭВ4</w:t>
      </w:r>
      <w:r w:rsidR="004D6C75" w:rsidRPr="008358D0">
        <w:rPr>
          <w:rFonts w:cs="Times New Roman"/>
          <w:szCs w:val="24"/>
        </w:rPr>
        <w:t xml:space="preserve">) в соответствии с </w:t>
      </w:r>
      <w:r w:rsidR="004D6C75" w:rsidRPr="0084121A">
        <w:rPr>
          <w:rFonts w:cs="Times New Roman"/>
          <w:szCs w:val="24"/>
        </w:rPr>
        <w:t>п. 5.6</w:t>
      </w:r>
      <w:r w:rsidR="00317A3F" w:rsidRPr="0084121A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6B695A">
        <w:rPr>
          <w:rFonts w:cs="Times New Roman"/>
          <w:szCs w:val="24"/>
        </w:rPr>
        <w:t xml:space="preserve"> в</w:t>
      </w:r>
      <w:r w:rsidR="00317A3F" w:rsidRPr="0084121A">
        <w:rPr>
          <w:rFonts w:cs="Times New Roman"/>
          <w:szCs w:val="24"/>
        </w:rPr>
        <w:t xml:space="preserve"> </w:t>
      </w:r>
      <w:r w:rsidR="00B3225B" w:rsidRPr="0084121A">
        <w:rPr>
          <w:rFonts w:cs="Times New Roman"/>
          <w:szCs w:val="24"/>
        </w:rPr>
        <w:t>СМЭВ4</w:t>
      </w:r>
      <w:r w:rsidR="004D6C75" w:rsidRPr="008358D0">
        <w:rPr>
          <w:rFonts w:cs="Times New Roman"/>
          <w:szCs w:val="24"/>
        </w:rPr>
        <w:t xml:space="preserve">» в соответствии с </w:t>
      </w:r>
      <w:r w:rsidR="004D6C75" w:rsidRPr="0084121A">
        <w:rPr>
          <w:rFonts w:cs="Times New Roman"/>
          <w:szCs w:val="24"/>
        </w:rPr>
        <w:t xml:space="preserve">п. </w:t>
      </w:r>
      <w:r w:rsidR="00156686">
        <w:rPr>
          <w:rFonts w:cs="Times New Roman"/>
          <w:szCs w:val="24"/>
        </w:rPr>
        <w:t>9.</w:t>
      </w:r>
      <w:r w:rsidR="00294974">
        <w:rPr>
          <w:rFonts w:cs="Times New Roman"/>
          <w:szCs w:val="24"/>
        </w:rPr>
        <w:t>5</w:t>
      </w:r>
      <w:r w:rsidR="00317A3F" w:rsidRPr="0084121A">
        <w:rPr>
          <w:rFonts w:cs="Times New Roman"/>
          <w:szCs w:val="24"/>
        </w:rPr>
        <w:t xml:space="preserve"> настоящего документа.</w:t>
      </w:r>
    </w:p>
    <w:p w14:paraId="134B2EC1" w14:textId="21A2DB68" w:rsidR="004B04CD" w:rsidRPr="0084121A" w:rsidRDefault="00317A3F" w:rsidP="00CD4AD8">
      <w:pPr>
        <w:pStyle w:val="aa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AA7856" w:rsidRPr="0084121A">
        <w:rPr>
          <w:rFonts w:cs="Times New Roman"/>
          <w:szCs w:val="24"/>
        </w:rPr>
        <w:t xml:space="preserve">Поставщику </w:t>
      </w:r>
      <w:r w:rsidRPr="0084121A">
        <w:rPr>
          <w:rFonts w:cs="Times New Roman"/>
          <w:szCs w:val="24"/>
        </w:rPr>
        <w:t>автоматическ</w:t>
      </w:r>
      <w:r w:rsidR="00AA7856" w:rsidRPr="0084121A">
        <w:rPr>
          <w:rFonts w:cs="Times New Roman"/>
          <w:szCs w:val="24"/>
        </w:rPr>
        <w:t>и</w:t>
      </w:r>
      <w:r w:rsidRPr="0084121A">
        <w:rPr>
          <w:rFonts w:cs="Times New Roman"/>
          <w:szCs w:val="24"/>
        </w:rPr>
        <w:t xml:space="preserve"> предоставл</w:t>
      </w:r>
      <w:r w:rsidR="00AA7856" w:rsidRPr="0084121A">
        <w:rPr>
          <w:rFonts w:cs="Times New Roman"/>
          <w:szCs w:val="24"/>
        </w:rPr>
        <w:t>яются</w:t>
      </w:r>
      <w:r w:rsidRPr="0084121A">
        <w:rPr>
          <w:rFonts w:cs="Times New Roman"/>
          <w:szCs w:val="24"/>
        </w:rPr>
        <w:t xml:space="preserve"> права доступа ИС к своей Витрине</w:t>
      </w:r>
      <w:r w:rsidR="008E4592">
        <w:rPr>
          <w:rFonts w:cs="Times New Roman"/>
          <w:szCs w:val="24"/>
        </w:rPr>
        <w:t>.</w:t>
      </w:r>
    </w:p>
    <w:p w14:paraId="1DEAAE1D" w14:textId="0E4DB2BB" w:rsidR="004B04CD" w:rsidRPr="0084121A" w:rsidRDefault="004B04CD" w:rsidP="008412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Запрещено использовать в данных тестовой среды ПОДД СМЭВ любые персональные или служебные данные, все данные должны быть тестовыми.</w:t>
      </w:r>
    </w:p>
    <w:p w14:paraId="02F03923" w14:textId="67435948" w:rsidR="00317A3F" w:rsidRPr="0084121A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47" w:name="_Toc168481574"/>
      <w:r w:rsidRPr="0084121A">
        <w:rPr>
          <w:rFonts w:cs="Times New Roman"/>
          <w:b/>
          <w:bCs/>
          <w:szCs w:val="24"/>
        </w:rPr>
        <w:t>Продуктивная среда: Подключение Витрины данных к ПОДД СМЭВ</w:t>
      </w:r>
      <w:bookmarkEnd w:id="147"/>
    </w:p>
    <w:p w14:paraId="54CCB19B" w14:textId="56788132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8" w:name="_Toc106295103"/>
      <w:bookmarkStart w:id="149" w:name="_Toc118798326"/>
      <w:r w:rsidRPr="0084121A">
        <w:rPr>
          <w:rFonts w:cs="Times New Roman"/>
          <w:b/>
          <w:bCs/>
          <w:szCs w:val="24"/>
        </w:rPr>
        <w:t>Развертывание Витрины данных и настройка Агента ПОДД СМЭВ в продуктивной среде Поставщика данных</w:t>
      </w:r>
      <w:bookmarkEnd w:id="148"/>
      <w:bookmarkEnd w:id="149"/>
    </w:p>
    <w:p w14:paraId="55AAD7BD" w14:textId="13382F71" w:rsidR="005328E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84121A">
        <w:rPr>
          <w:rStyle w:val="ae"/>
          <w:rFonts w:ascii="Times New Roman" w:hAnsi="Times New Roman" w:cs="Times New Roman"/>
          <w:sz w:val="24"/>
          <w:szCs w:val="24"/>
        </w:rPr>
        <w:footnoteReference w:id="24"/>
      </w:r>
      <w:r w:rsidRPr="0084121A">
        <w:rPr>
          <w:rFonts w:ascii="Times New Roman" w:hAnsi="Times New Roman" w:cs="Times New Roman"/>
          <w:sz w:val="24"/>
          <w:szCs w:val="24"/>
        </w:rPr>
        <w:t xml:space="preserve"> в продуктивной среде Поставщика данных осуществляется в рамках работ по внедрению Витрины данных.</w:t>
      </w:r>
    </w:p>
    <w:p w14:paraId="47867509" w14:textId="79BA6686" w:rsidR="005328E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922934">
        <w:rPr>
          <w:rFonts w:ascii="Times New Roman" w:hAnsi="Times New Roman" w:cs="Times New Roman"/>
          <w:sz w:val="24"/>
          <w:szCs w:val="24"/>
        </w:rPr>
        <w:t xml:space="preserve">ученную на этапе выполнения </w:t>
      </w:r>
      <w:r w:rsidR="00922934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156686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8E4592">
        <w:rPr>
          <w:rFonts w:ascii="Times New Roman" w:hAnsi="Times New Roman" w:cs="Times New Roman"/>
          <w:sz w:val="24"/>
          <w:szCs w:val="24"/>
        </w:rPr>
        <w:t>1</w:t>
      </w:r>
      <w:r w:rsidR="008E4592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3716E" w14:textId="27EC6D6C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необходимости модель данных может быть скорр</w:t>
      </w:r>
      <w:r w:rsidR="00922934">
        <w:rPr>
          <w:rFonts w:ascii="Times New Roman" w:hAnsi="Times New Roman" w:cs="Times New Roman"/>
          <w:sz w:val="24"/>
          <w:szCs w:val="24"/>
        </w:rPr>
        <w:t xml:space="preserve">ектирована в соответствии с </w:t>
      </w:r>
      <w:r w:rsidR="00922934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294974">
        <w:rPr>
          <w:rFonts w:ascii="Times New Roman" w:hAnsi="Times New Roman" w:cs="Times New Roman"/>
          <w:sz w:val="24"/>
          <w:szCs w:val="24"/>
        </w:rPr>
        <w:t>9.5.7</w:t>
      </w:r>
      <w:r w:rsidR="00135AB7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01F33B9E" w14:textId="0CCC4309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50" w:name="_Toc106295104"/>
      <w:bookmarkStart w:id="151" w:name="_Toc118798327"/>
      <w:r w:rsidRPr="0084121A">
        <w:rPr>
          <w:rFonts w:cs="Times New Roman"/>
          <w:b/>
          <w:bCs/>
          <w:szCs w:val="24"/>
        </w:rPr>
        <w:t>Передача модели данных Витрины и сопоставление с ИС в продуктивной среде ПОДД СМЭВ</w:t>
      </w:r>
      <w:bookmarkEnd w:id="150"/>
      <w:bookmarkEnd w:id="151"/>
    </w:p>
    <w:p w14:paraId="7201C9EE" w14:textId="6D2D04B0" w:rsidR="005328EF" w:rsidRPr="0084121A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передает модель данных Витрины для загрузки в продуктивную среду ПОДД СМЭВ путем нажатия кнопки «Отправить в ПОДД» в ЕИП НСУД (пункт 2.13.</w:t>
      </w:r>
      <w:r w:rsidR="000728A5">
        <w:rPr>
          <w:rFonts w:cs="Times New Roman"/>
          <w:szCs w:val="24"/>
        </w:rPr>
        <w:t>3</w:t>
      </w:r>
      <w:r w:rsidR="000728A5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>Инструкции по работе в ЕИП НСУД). Загрузка модели происходит автоматически.</w:t>
      </w:r>
    </w:p>
    <w:p w14:paraId="64DA029E" w14:textId="2D08714D" w:rsidR="005328EF" w:rsidRPr="0084121A" w:rsidRDefault="005328E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осуществляет с</w:t>
      </w:r>
      <w:r w:rsidR="00317A3F" w:rsidRPr="0084121A">
        <w:rPr>
          <w:rFonts w:cs="Times New Roman"/>
          <w:szCs w:val="24"/>
        </w:rPr>
        <w:t xml:space="preserve">опоставление Витрины данных и ИС </w:t>
      </w:r>
      <w:r w:rsidRPr="0084121A">
        <w:rPr>
          <w:rFonts w:cs="Times New Roman"/>
          <w:szCs w:val="24"/>
        </w:rPr>
        <w:t>ч</w:t>
      </w:r>
      <w:r w:rsidR="00317A3F" w:rsidRPr="0084121A">
        <w:rPr>
          <w:rFonts w:cs="Times New Roman"/>
          <w:szCs w:val="24"/>
        </w:rPr>
        <w:t>ерез ЛК УВ (</w:t>
      </w:r>
      <w:r w:rsidR="00B3225B" w:rsidRPr="0084121A">
        <w:rPr>
          <w:rFonts w:cs="Times New Roman"/>
          <w:szCs w:val="24"/>
        </w:rPr>
        <w:t>СМЭВ4 -&gt; Добавить связь витрины СМЭВ4</w:t>
      </w:r>
      <w:r w:rsidR="00922934" w:rsidRPr="008358D0">
        <w:rPr>
          <w:rFonts w:cs="Times New Roman"/>
          <w:szCs w:val="24"/>
        </w:rPr>
        <w:t xml:space="preserve">) в соответствии с </w:t>
      </w:r>
      <w:r w:rsidR="00922934" w:rsidRPr="0084121A">
        <w:rPr>
          <w:rFonts w:cs="Times New Roman"/>
          <w:szCs w:val="24"/>
        </w:rPr>
        <w:t>п. 5.6</w:t>
      </w:r>
      <w:r w:rsidR="00317A3F" w:rsidRPr="0084121A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0728A5">
        <w:rPr>
          <w:rFonts w:cs="Times New Roman"/>
          <w:szCs w:val="24"/>
        </w:rPr>
        <w:t xml:space="preserve"> в</w:t>
      </w:r>
      <w:r w:rsidR="00317A3F" w:rsidRPr="0084121A">
        <w:rPr>
          <w:rFonts w:cs="Times New Roman"/>
          <w:szCs w:val="24"/>
        </w:rPr>
        <w:t xml:space="preserve"> </w:t>
      </w:r>
      <w:r w:rsidR="00B3225B" w:rsidRPr="0084121A">
        <w:rPr>
          <w:rFonts w:cs="Times New Roman"/>
          <w:szCs w:val="24"/>
        </w:rPr>
        <w:t>СМЭВ4</w:t>
      </w:r>
      <w:r w:rsidR="00D029BC" w:rsidRPr="008358D0">
        <w:rPr>
          <w:rFonts w:cs="Times New Roman"/>
          <w:szCs w:val="24"/>
        </w:rPr>
        <w:t xml:space="preserve">» в соответствии с </w:t>
      </w:r>
      <w:r w:rsidR="002E6A60">
        <w:rPr>
          <w:rFonts w:cs="Times New Roman"/>
          <w:szCs w:val="24"/>
        </w:rPr>
        <w:t xml:space="preserve">п. </w:t>
      </w:r>
      <w:r w:rsidR="00156686">
        <w:rPr>
          <w:rFonts w:cs="Times New Roman"/>
          <w:szCs w:val="24"/>
        </w:rPr>
        <w:t>9.4.</w:t>
      </w:r>
      <w:r w:rsidR="00317A3F" w:rsidRPr="0084121A">
        <w:rPr>
          <w:rFonts w:cs="Times New Roman"/>
          <w:szCs w:val="24"/>
        </w:rPr>
        <w:t xml:space="preserve"> настоящего документа.</w:t>
      </w:r>
    </w:p>
    <w:p w14:paraId="532D8EA2" w14:textId="5BC7BD16" w:rsidR="00317A3F" w:rsidRPr="0084121A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952C04" w:rsidRPr="0084121A">
        <w:rPr>
          <w:rFonts w:cs="Times New Roman"/>
          <w:szCs w:val="24"/>
        </w:rPr>
        <w:t>Поставщику автоматически предоставляются права доступа ИС к своей Витрине.</w:t>
      </w:r>
    </w:p>
    <w:p w14:paraId="15C5CD52" w14:textId="42C21756" w:rsidR="00317A3F" w:rsidRPr="0084121A" w:rsidRDefault="00317A3F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2" w:name="_Toc106295105"/>
      <w:bookmarkStart w:id="153" w:name="_Toc118798328"/>
      <w:bookmarkStart w:id="154" w:name="_Toc168481575"/>
      <w:r w:rsidRPr="0084121A">
        <w:rPr>
          <w:rFonts w:cs="Times New Roman"/>
          <w:b/>
          <w:bCs/>
          <w:szCs w:val="24"/>
        </w:rPr>
        <w:lastRenderedPageBreak/>
        <w:t>Проверка качества данных</w:t>
      </w:r>
      <w:bookmarkEnd w:id="152"/>
      <w:bookmarkEnd w:id="153"/>
      <w:bookmarkEnd w:id="154"/>
    </w:p>
    <w:p w14:paraId="44AECC06" w14:textId="04761703" w:rsidR="005328E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При выгрузке согласованной модели Витрины данных (версии Витрины данных) из ЕИП НСУД в продуктивную среду ПОДД СМЭВ автоматически создается (согласно п. 2.</w:t>
      </w:r>
      <w:r w:rsidR="00A0230E" w:rsidRPr="0084121A">
        <w:rPr>
          <w:rFonts w:cs="Times New Roman"/>
          <w:szCs w:val="24"/>
        </w:rPr>
        <w:t xml:space="preserve">17 </w:t>
      </w:r>
      <w:r w:rsidRPr="0084121A">
        <w:rPr>
          <w:rFonts w:cs="Times New Roman"/>
          <w:szCs w:val="24"/>
        </w:rPr>
        <w:t>Инструкции по работе в ЕИП НСУД) проверка качества, реализующая проверку доступа к Витрине данных и соответстви</w:t>
      </w:r>
      <w:r w:rsidR="00135AB7">
        <w:rPr>
          <w:rFonts w:cs="Times New Roman"/>
          <w:szCs w:val="24"/>
        </w:rPr>
        <w:t>я</w:t>
      </w:r>
      <w:r w:rsidRPr="0084121A">
        <w:rPr>
          <w:rFonts w:cs="Times New Roman"/>
          <w:szCs w:val="24"/>
        </w:rPr>
        <w:t xml:space="preserve"> актуальной модели данных на Витрине и описания данной модели в ЕИП НСУД. После готовности витрины к выполнению проверок качества Поставщик запускает указанную проверку.</w:t>
      </w:r>
    </w:p>
    <w:p w14:paraId="401195D4" w14:textId="4B48D8B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формирует наборы проверок качества данных в ЕИП НСУД путем нажатия кнопки «+Добавить набор проверок» в подразделе «Проверки» раздела «Качество данных» главного меню ЕИП НСУД. Для набора проверок задается режим выполнения (для тех наборов проверок, которые направляются на согласование, необходимо указывать автоматический режим), а для каждой проверки качества из набора проверок задаются параметры проверки, включая ее вид, описание, SQL-запрос, соответствующий критерий качества данных, а также периодичность запуска. Для создания проверок качества могут использоваться шаблоны проверок. Рекомендуется, чтобы создаваемые проверки качества обеспечивали:</w:t>
      </w:r>
    </w:p>
    <w:p w14:paraId="7DADB24A" w14:textId="77777777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проверку не менее 10% от общего числа атрибутов Витрины данных и не менее 10% атрибутов каждой таблицы Витрины данных;</w:t>
      </w:r>
    </w:p>
    <w:p w14:paraId="0B9DBDA4" w14:textId="77777777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форматно-логический контроль всех полей всех бизнес-атрибутов всех таблиц Витрины данных;</w:t>
      </w:r>
    </w:p>
    <w:p w14:paraId="3D8100B0" w14:textId="4C54D7E1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проверку на недублирование всех бизнес-атрибутов</w:t>
      </w:r>
      <w:r w:rsidR="006E74FD" w:rsidRPr="0084121A">
        <w:rPr>
          <w:rStyle w:val="ae"/>
          <w:rFonts w:cs="Times New Roman"/>
          <w:sz w:val="20"/>
          <w:szCs w:val="20"/>
        </w:rPr>
        <w:footnoteReference w:id="25"/>
      </w:r>
      <w:r w:rsidRPr="0084121A">
        <w:rPr>
          <w:rFonts w:cs="Times New Roman"/>
          <w:szCs w:val="24"/>
        </w:rPr>
        <w:t xml:space="preserve"> всех таблиц Витрины данных.</w:t>
      </w:r>
    </w:p>
    <w:p w14:paraId="19043E0D" w14:textId="4DFF117D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может протестировать проверки качества без создания инцидентов путем нажатия кнопки «Тестировать проверку».</w:t>
      </w:r>
    </w:p>
    <w:p w14:paraId="52CD3198" w14:textId="77777777" w:rsidR="00317A3F" w:rsidRPr="0084121A" w:rsidRDefault="00317A3F" w:rsidP="00991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Поставщик данных отправляет наборы проверок на согласование в Центр компетенции.</w:t>
      </w:r>
    </w:p>
    <w:p w14:paraId="24F468E4" w14:textId="7777777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Центр компетенции согласует наборы проверок качества данных. Обязательными условиями для согласования наборов проверок качества являются:</w:t>
      </w:r>
    </w:p>
    <w:p w14:paraId="4F68B00B" w14:textId="4D278C8D" w:rsidR="00317A3F" w:rsidRPr="0084121A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автоматический режим выполнения набора проверок качества;</w:t>
      </w:r>
    </w:p>
    <w:p w14:paraId="7E367F31" w14:textId="194D7FAB" w:rsidR="00317A3F" w:rsidRPr="0084121A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соответствие рекомендациям, указанным в пункте 2.</w:t>
      </w:r>
    </w:p>
    <w:p w14:paraId="0BBA7BE8" w14:textId="7777777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имеет право изменять состав проверок качества, следуя пп. 2 – 5 настоящего раздела.</w:t>
      </w:r>
    </w:p>
    <w:p w14:paraId="0C302590" w14:textId="3ADB3E96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5" w:name="_Toc168481576"/>
      <w:r w:rsidRPr="0084121A">
        <w:rPr>
          <w:rFonts w:cs="Times New Roman"/>
          <w:b/>
          <w:bCs/>
          <w:szCs w:val="24"/>
        </w:rPr>
        <w:lastRenderedPageBreak/>
        <w:t xml:space="preserve">Регистрация Регламентированного </w:t>
      </w:r>
      <w:r w:rsidR="009D44AC" w:rsidRPr="0084121A">
        <w:rPr>
          <w:rFonts w:cs="Times New Roman"/>
          <w:b/>
          <w:bCs/>
          <w:szCs w:val="24"/>
        </w:rPr>
        <w:t>SQL-запроса</w:t>
      </w:r>
      <w:r w:rsidRPr="0084121A">
        <w:rPr>
          <w:rFonts w:cs="Times New Roman"/>
          <w:b/>
          <w:bCs/>
          <w:szCs w:val="24"/>
        </w:rPr>
        <w:t xml:space="preserve"> в ПОДД СМЭВ</w:t>
      </w:r>
      <w:r w:rsidR="0047611A" w:rsidRPr="00991DFD">
        <w:rPr>
          <w:vertAlign w:val="superscript"/>
        </w:rPr>
        <w:footnoteReference w:id="26"/>
      </w:r>
      <w:bookmarkEnd w:id="155"/>
    </w:p>
    <w:p w14:paraId="75D8C278" w14:textId="77777777" w:rsidR="00294974" w:rsidRDefault="00ED1A12" w:rsidP="00294974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56" w:name="_Toc106295107"/>
      <w:bookmarkStart w:id="157" w:name="_Toc118798330"/>
      <w:r>
        <w:rPr>
          <w:rFonts w:cs="Times New Roman"/>
          <w:b/>
          <w:bCs/>
          <w:szCs w:val="24"/>
        </w:rPr>
        <w:t>Регистрация</w:t>
      </w:r>
      <w:r w:rsidRPr="0084121A">
        <w:rPr>
          <w:rFonts w:cs="Times New Roman"/>
          <w:b/>
          <w:bCs/>
          <w:szCs w:val="24"/>
        </w:rPr>
        <w:t xml:space="preserve"> Регламентированного SQL-запроса в </w:t>
      </w:r>
      <w:r>
        <w:rPr>
          <w:rFonts w:cs="Times New Roman"/>
          <w:b/>
          <w:bCs/>
          <w:szCs w:val="24"/>
        </w:rPr>
        <w:t>тестовой</w:t>
      </w:r>
      <w:r w:rsidRPr="0084121A">
        <w:rPr>
          <w:rFonts w:cs="Times New Roman"/>
          <w:b/>
          <w:bCs/>
          <w:szCs w:val="24"/>
        </w:rPr>
        <w:t xml:space="preserve"> среде ПОДД СМЭВ</w:t>
      </w:r>
    </w:p>
    <w:p w14:paraId="2F03D89F" w14:textId="634C8F9B" w:rsidR="00ED1A12" w:rsidRPr="00243301" w:rsidRDefault="00ED1A12" w:rsidP="00243301">
      <w:pPr>
        <w:pStyle w:val="aa"/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r w:rsidRPr="00294974">
        <w:rPr>
          <w:rFonts w:cs="Times New Roman"/>
          <w:szCs w:val="24"/>
        </w:rPr>
        <w:t xml:space="preserve">Создание и согласование регламентированных </w:t>
      </w:r>
      <w:r w:rsidRPr="00243301">
        <w:rPr>
          <w:rFonts w:cs="Times New Roman"/>
          <w:szCs w:val="24"/>
        </w:rPr>
        <w:t>SQL</w:t>
      </w:r>
      <w:r w:rsidRPr="00294974">
        <w:rPr>
          <w:rFonts w:cs="Times New Roman"/>
          <w:szCs w:val="24"/>
        </w:rPr>
        <w:t xml:space="preserve">-запросов осуществляется в ЕИП НСУД в соответствии с п. 4.15 и 4.16 </w:t>
      </w:r>
      <w:hyperlink r:id="rId21" w:history="1">
        <w:r w:rsidRPr="00EC3DE0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294974">
        <w:rPr>
          <w:rFonts w:cs="Times New Roman"/>
          <w:szCs w:val="24"/>
        </w:rPr>
        <w:t>.</w:t>
      </w:r>
    </w:p>
    <w:p w14:paraId="2E1DB438" w14:textId="263CABC2" w:rsidR="00317A3F" w:rsidRPr="0084121A" w:rsidRDefault="00ED1A12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58" w:name="_Toc168481577"/>
      <w:r>
        <w:rPr>
          <w:rFonts w:cs="Times New Roman"/>
          <w:b/>
          <w:bCs/>
          <w:szCs w:val="24"/>
        </w:rPr>
        <w:t>Регистрация</w:t>
      </w:r>
      <w:r w:rsidRPr="0084121A">
        <w:rPr>
          <w:rFonts w:cs="Times New Roman"/>
          <w:b/>
          <w:bCs/>
          <w:szCs w:val="24"/>
        </w:rPr>
        <w:t xml:space="preserve"> </w:t>
      </w:r>
      <w:r w:rsidR="00317A3F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9D44AC" w:rsidRPr="0084121A">
        <w:rPr>
          <w:rFonts w:cs="Times New Roman"/>
          <w:b/>
          <w:bCs/>
          <w:szCs w:val="24"/>
        </w:rPr>
        <w:t>SQL-запроса</w:t>
      </w:r>
      <w:r w:rsidR="00317A3F" w:rsidRPr="0084121A">
        <w:rPr>
          <w:rFonts w:cs="Times New Roman"/>
          <w:b/>
          <w:bCs/>
          <w:szCs w:val="24"/>
        </w:rPr>
        <w:t xml:space="preserve"> в продуктивной среде ПОДД СМЭВ</w:t>
      </w:r>
      <w:bookmarkEnd w:id="156"/>
      <w:bookmarkEnd w:id="157"/>
      <w:bookmarkEnd w:id="158"/>
    </w:p>
    <w:p w14:paraId="449796F2" w14:textId="35F9042A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Создание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 и</w:t>
      </w:r>
      <w:r w:rsidRPr="0084121A">
        <w:rPr>
          <w:rFonts w:ascii="Times New Roman" w:hAnsi="Times New Roman" w:cs="Times New Roman"/>
          <w:sz w:val="24"/>
          <w:szCs w:val="24"/>
        </w:rPr>
        <w:t xml:space="preserve"> согласование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регламентированных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запросов осуществляется в ЕИП НСУД в соответствии с п. </w:t>
      </w:r>
      <w:r w:rsidR="00DB1781">
        <w:rPr>
          <w:rFonts w:ascii="Times New Roman" w:hAnsi="Times New Roman" w:cs="Times New Roman"/>
          <w:sz w:val="24"/>
          <w:szCs w:val="24"/>
        </w:rPr>
        <w:t>4</w:t>
      </w:r>
      <w:r w:rsidRPr="0084121A">
        <w:rPr>
          <w:rFonts w:ascii="Times New Roman" w:hAnsi="Times New Roman" w:cs="Times New Roman"/>
          <w:sz w:val="24"/>
          <w:szCs w:val="24"/>
        </w:rPr>
        <w:t>.1</w:t>
      </w:r>
      <w:r w:rsidR="00A0230E" w:rsidRPr="0084121A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</w:t>
      </w:r>
      <w:r w:rsidR="00DB1781">
        <w:rPr>
          <w:rFonts w:ascii="Times New Roman" w:hAnsi="Times New Roman" w:cs="Times New Roman"/>
          <w:sz w:val="24"/>
          <w:szCs w:val="24"/>
        </w:rPr>
        <w:t>4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A0230E" w:rsidRPr="0084121A">
        <w:rPr>
          <w:rFonts w:ascii="Times New Roman" w:hAnsi="Times New Roman" w:cs="Times New Roman"/>
          <w:sz w:val="24"/>
          <w:szCs w:val="24"/>
        </w:rPr>
        <w:t xml:space="preserve">16 </w:t>
      </w:r>
      <w:hyperlink r:id="rId22" w:history="1">
        <w:r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D8EEBD5" w14:textId="5CCA931B" w:rsidR="00317A3F" w:rsidRPr="00243301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9" w:name="_Toc168481578"/>
      <w:r w:rsidRPr="0084121A">
        <w:rPr>
          <w:rFonts w:cs="Times New Roman"/>
          <w:b/>
          <w:bCs/>
          <w:szCs w:val="24"/>
        </w:rPr>
        <w:t xml:space="preserve">Изменение модели данных в ЕИП НСУД и </w:t>
      </w:r>
      <w:r w:rsidR="00ED1A12">
        <w:rPr>
          <w:rFonts w:cs="Times New Roman"/>
          <w:b/>
          <w:bCs/>
          <w:szCs w:val="24"/>
        </w:rPr>
        <w:t>регистрация</w:t>
      </w:r>
      <w:r w:rsidR="00ED1A12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>ее в ПОДД СМЭВ</w:t>
      </w:r>
      <w:bookmarkEnd w:id="159"/>
    </w:p>
    <w:p w14:paraId="1A538287" w14:textId="01961DCC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необходимости изменения модели данных Витрины</w:t>
      </w:r>
      <w:r w:rsidR="00ED1A12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84121A">
        <w:rPr>
          <w:rFonts w:ascii="Times New Roman" w:hAnsi="Times New Roman" w:cs="Times New Roman"/>
          <w:sz w:val="24"/>
          <w:szCs w:val="24"/>
        </w:rPr>
        <w:t xml:space="preserve">, ранее загруженной в ПОДД СМЭВ, Поставщик данных формирует описание новой версии Витрины данных в ЕИП НСУД и направляет на согласование в Центр компетенции в соответствии с пп. 2.12 и 2.13 </w:t>
      </w:r>
      <w:hyperlink r:id="rId23" w:history="1">
        <w:r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9CF074D" w14:textId="77777777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согласования новая версия модели Витрины данных переходит в статус «Согласовано». </w:t>
      </w:r>
    </w:p>
    <w:p w14:paraId="3D82A641" w14:textId="4AE64EA1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версии модели данных витрины в статусе «Согласовано» доступн</w:t>
      </w:r>
      <w:r w:rsidR="00A226DD">
        <w:rPr>
          <w:rFonts w:ascii="Times New Roman" w:hAnsi="Times New Roman" w:cs="Times New Roman"/>
          <w:sz w:val="24"/>
          <w:szCs w:val="24"/>
        </w:rPr>
        <w:t>ы</w:t>
      </w:r>
      <w:r w:rsidRPr="0084121A">
        <w:rPr>
          <w:rFonts w:ascii="Times New Roman" w:hAnsi="Times New Roman" w:cs="Times New Roman"/>
          <w:sz w:val="24"/>
          <w:szCs w:val="24"/>
        </w:rPr>
        <w:t>:</w:t>
      </w:r>
    </w:p>
    <w:p w14:paraId="22FAA876" w14:textId="77777777" w:rsidR="000E0F13" w:rsidRPr="0084121A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Формирование xml модели данных Витрины для загрузки в тестовую среду ПОДД и создания на ее основе структуры физической витрины данных.</w:t>
      </w:r>
    </w:p>
    <w:p w14:paraId="68ED6D25" w14:textId="08CC5C39" w:rsidR="00317A3F" w:rsidRPr="0084121A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Загрузка модели данных в продуктивную среду ПОДД СМЭВ при нажатии кнопки «Отправить в ПОДД».</w:t>
      </w:r>
    </w:p>
    <w:p w14:paraId="58A19CB0" w14:textId="0A53DD0A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Порядок действий для загрузки новой версии модели данных Витрины в тестов</w:t>
      </w:r>
      <w:r w:rsidR="00655FB0" w:rsidRPr="008358D0">
        <w:rPr>
          <w:rFonts w:ascii="Times New Roman" w:hAnsi="Times New Roman" w:cs="Times New Roman"/>
          <w:sz w:val="24"/>
          <w:szCs w:val="24"/>
        </w:rPr>
        <w:t xml:space="preserve">ую среду ПОДД СМЭВ описан в </w:t>
      </w:r>
      <w:r w:rsidR="00655FB0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ED1A12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 xml:space="preserve">.2.2 настоящего </w:t>
      </w:r>
      <w:r w:rsidR="002025F9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C8DABF9" w14:textId="4608BF59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Загрузка новой версии модели данных Витрины в продуктивную среду ПОДД происходит автоматически при нажатии кнопки «Отправить в ПОДД» в ЕИП НСУД.</w:t>
      </w:r>
    </w:p>
    <w:p w14:paraId="520B4300" w14:textId="0AD05828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0" w:name="_Toc168481579"/>
      <w:r w:rsidRPr="0084121A">
        <w:rPr>
          <w:rFonts w:cs="Times New Roman"/>
          <w:b/>
          <w:bCs/>
          <w:szCs w:val="24"/>
        </w:rPr>
        <w:t xml:space="preserve">Изменение описания Регламентированного </w:t>
      </w:r>
      <w:r w:rsidR="00271474" w:rsidRPr="0084121A">
        <w:rPr>
          <w:rFonts w:cs="Times New Roman"/>
          <w:b/>
          <w:bCs/>
          <w:szCs w:val="24"/>
        </w:rPr>
        <w:t>SQL-запроса</w:t>
      </w:r>
      <w:r w:rsidRPr="0084121A">
        <w:rPr>
          <w:rFonts w:cs="Times New Roman"/>
          <w:b/>
          <w:bCs/>
          <w:szCs w:val="24"/>
        </w:rPr>
        <w:t xml:space="preserve"> в ЕИП НСУД и загрузка его в ПОДД СМЭВ (создание новой версии регламентированного запроса)</w:t>
      </w:r>
      <w:r w:rsidR="006E74FD" w:rsidRPr="00991DFD">
        <w:rPr>
          <w:vertAlign w:val="superscript"/>
        </w:rPr>
        <w:footnoteReference w:id="27"/>
      </w:r>
      <w:bookmarkEnd w:id="160"/>
    </w:p>
    <w:p w14:paraId="209E051D" w14:textId="5AA38536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описания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запроса, ранее </w:t>
      </w:r>
      <w:r w:rsidR="00C93F1C" w:rsidRPr="0084121A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84121A">
        <w:rPr>
          <w:rFonts w:ascii="Times New Roman" w:hAnsi="Times New Roman" w:cs="Times New Roman"/>
          <w:sz w:val="24"/>
          <w:szCs w:val="24"/>
        </w:rPr>
        <w:t xml:space="preserve">в ПОДД СМЭВ, Поставщик данных формирует описание новой версии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ЕИП НСУД. </w:t>
      </w:r>
    </w:p>
    <w:p w14:paraId="2642B90E" w14:textId="52AC9A6C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lastRenderedPageBreak/>
        <w:t xml:space="preserve">Порядок действий для регистрации новой версии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запроса: </w:t>
      </w:r>
    </w:p>
    <w:p w14:paraId="68C20EBF" w14:textId="078F7851" w:rsidR="00317A3F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Поставщик данных формирует новую версию 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 xml:space="preserve">запроса и отправляет его на согласование в Центр </w:t>
      </w:r>
      <w:r w:rsidR="00E162B9" w:rsidRPr="0084121A">
        <w:rPr>
          <w:rFonts w:cs="Times New Roman"/>
          <w:szCs w:val="24"/>
        </w:rPr>
        <w:t>компетенци</w:t>
      </w:r>
      <w:r w:rsidR="00E162B9">
        <w:rPr>
          <w:rFonts w:cs="Times New Roman"/>
          <w:szCs w:val="24"/>
        </w:rPr>
        <w:t>й</w:t>
      </w:r>
      <w:r w:rsidR="00E162B9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в соответствии с п. </w:t>
      </w:r>
      <w:r w:rsidR="00BA1BC9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  <w:r w:rsidR="00A0230E" w:rsidRPr="0084121A">
        <w:rPr>
          <w:rFonts w:cs="Times New Roman"/>
          <w:szCs w:val="24"/>
        </w:rPr>
        <w:t xml:space="preserve">15 </w:t>
      </w:r>
      <w:r w:rsidRPr="0084121A">
        <w:rPr>
          <w:rFonts w:cs="Times New Roman"/>
          <w:szCs w:val="24"/>
        </w:rPr>
        <w:t xml:space="preserve">и </w:t>
      </w:r>
      <w:r w:rsidR="00BA1BC9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  <w:r w:rsidR="00A0230E" w:rsidRPr="0084121A">
        <w:rPr>
          <w:rFonts w:cs="Times New Roman"/>
          <w:szCs w:val="24"/>
        </w:rPr>
        <w:t xml:space="preserve">16 </w:t>
      </w:r>
      <w:hyperlink r:id="rId24" w:history="1">
        <w:r w:rsidRPr="00EC3DE0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84121A">
        <w:rPr>
          <w:rFonts w:cs="Times New Roman"/>
          <w:szCs w:val="24"/>
        </w:rPr>
        <w:t>.</w:t>
      </w:r>
    </w:p>
    <w:p w14:paraId="5B265EE3" w14:textId="153962B1" w:rsidR="000E0F13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Центр </w:t>
      </w:r>
      <w:r w:rsidR="00E162B9" w:rsidRPr="0084121A">
        <w:rPr>
          <w:rFonts w:cs="Times New Roman"/>
          <w:szCs w:val="24"/>
        </w:rPr>
        <w:t>компетенци</w:t>
      </w:r>
      <w:r w:rsidR="00E162B9">
        <w:rPr>
          <w:rFonts w:cs="Times New Roman"/>
          <w:szCs w:val="24"/>
        </w:rPr>
        <w:t>й</w:t>
      </w:r>
      <w:r w:rsidR="00E162B9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при согласовании новой версии </w:t>
      </w:r>
      <w:r w:rsidR="00241675" w:rsidRPr="0084121A">
        <w:rPr>
          <w:rFonts w:cs="Times New Roman"/>
          <w:szCs w:val="24"/>
        </w:rPr>
        <w:t xml:space="preserve">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>запроса проверяет в том числе выполнение условий по наличию проверок качества дан</w:t>
      </w:r>
      <w:r w:rsidR="00580F32">
        <w:rPr>
          <w:rFonts w:cs="Times New Roman"/>
          <w:szCs w:val="24"/>
        </w:rPr>
        <w:t xml:space="preserve">ных на Витрине, описанных </w:t>
      </w:r>
      <w:r w:rsidR="00580F32" w:rsidRPr="008358D0">
        <w:rPr>
          <w:rFonts w:cs="Times New Roman"/>
          <w:szCs w:val="24"/>
        </w:rPr>
        <w:t xml:space="preserve">в </w:t>
      </w:r>
      <w:r w:rsidR="00580F32" w:rsidRPr="0084121A">
        <w:rPr>
          <w:rFonts w:cs="Times New Roman"/>
          <w:szCs w:val="24"/>
        </w:rPr>
        <w:t xml:space="preserve">п. </w:t>
      </w:r>
      <w:r w:rsidR="00ED1A12">
        <w:rPr>
          <w:rFonts w:cs="Times New Roman"/>
          <w:szCs w:val="24"/>
        </w:rPr>
        <w:t>9.</w:t>
      </w:r>
      <w:r w:rsidR="00294974">
        <w:rPr>
          <w:rFonts w:cs="Times New Roman"/>
          <w:szCs w:val="24"/>
        </w:rPr>
        <w:t>5</w:t>
      </w:r>
      <w:r w:rsidR="00ED1A12">
        <w:rPr>
          <w:rFonts w:cs="Times New Roman"/>
          <w:szCs w:val="24"/>
        </w:rPr>
        <w:t>.4</w:t>
      </w:r>
      <w:r w:rsidRPr="0084121A">
        <w:rPr>
          <w:rFonts w:cs="Times New Roman"/>
          <w:szCs w:val="24"/>
        </w:rPr>
        <w:t xml:space="preserve"> настоящего регламента, а также на неизменность входных и выходных параметров (атрибутов) запроса.</w:t>
      </w:r>
    </w:p>
    <w:p w14:paraId="368866B3" w14:textId="042E0358" w:rsidR="000E0F13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согласования новая версия </w:t>
      </w:r>
      <w:r w:rsidR="00241675" w:rsidRPr="0084121A">
        <w:rPr>
          <w:rFonts w:cs="Times New Roman"/>
          <w:szCs w:val="24"/>
        </w:rPr>
        <w:t xml:space="preserve">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 xml:space="preserve">запроса переходит в статус «Согласовано». </w:t>
      </w:r>
    </w:p>
    <w:p w14:paraId="269190BE" w14:textId="7EF279D3" w:rsidR="00317A3F" w:rsidRPr="0084121A" w:rsidRDefault="00317A3F" w:rsidP="00ED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Для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статусе «Согласовано» </w:t>
      </w:r>
      <w:r w:rsidR="00E54268" w:rsidRPr="0084121A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новой версии 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</w:t>
      </w:r>
      <w:r w:rsidR="00140528" w:rsidRPr="0084121A">
        <w:rPr>
          <w:rFonts w:ascii="Times New Roman" w:hAnsi="Times New Roman" w:cs="Times New Roman"/>
          <w:sz w:val="24"/>
          <w:szCs w:val="24"/>
        </w:rPr>
        <w:t xml:space="preserve">тестовую и </w:t>
      </w:r>
      <w:r w:rsidRPr="0084121A">
        <w:rPr>
          <w:rFonts w:ascii="Times New Roman" w:hAnsi="Times New Roman" w:cs="Times New Roman"/>
          <w:sz w:val="24"/>
          <w:szCs w:val="24"/>
        </w:rPr>
        <w:t xml:space="preserve">продуктивную </w:t>
      </w:r>
      <w:r w:rsidR="00E54268" w:rsidRPr="0084121A">
        <w:rPr>
          <w:rFonts w:ascii="Times New Roman" w:hAnsi="Times New Roman" w:cs="Times New Roman"/>
          <w:sz w:val="24"/>
          <w:szCs w:val="24"/>
        </w:rPr>
        <w:t xml:space="preserve">среды </w:t>
      </w:r>
      <w:r w:rsidRPr="0084121A">
        <w:rPr>
          <w:rFonts w:ascii="Times New Roman" w:hAnsi="Times New Roman" w:cs="Times New Roman"/>
          <w:sz w:val="24"/>
          <w:szCs w:val="24"/>
        </w:rPr>
        <w:t>ПОДД СМЭВ</w:t>
      </w:r>
      <w:r w:rsidR="00ED1A1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ED1A12">
        <w:rPr>
          <w:rFonts w:ascii="Times New Roman" w:hAnsi="Times New Roman" w:cs="Times New Roman"/>
          <w:sz w:val="24"/>
          <w:szCs w:val="24"/>
        </w:rPr>
        <w:t>4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.15 и </w:t>
      </w:r>
      <w:r w:rsidR="00ED1A12">
        <w:rPr>
          <w:rFonts w:ascii="Times New Roman" w:hAnsi="Times New Roman" w:cs="Times New Roman"/>
          <w:sz w:val="24"/>
          <w:szCs w:val="24"/>
        </w:rPr>
        <w:t>4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.16 </w:t>
      </w:r>
      <w:hyperlink r:id="rId25" w:history="1">
        <w:r w:rsidR="00ED1A12"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="00A226DD">
        <w:rPr>
          <w:rFonts w:ascii="Times New Roman" w:hAnsi="Times New Roman" w:cs="Times New Roman"/>
          <w:sz w:val="24"/>
          <w:szCs w:val="24"/>
        </w:rPr>
        <w:t>.</w:t>
      </w:r>
    </w:p>
    <w:p w14:paraId="04B37F51" w14:textId="33DBAB1E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1" w:name="_Toc168481580"/>
      <w:r w:rsidRPr="0084121A">
        <w:rPr>
          <w:rFonts w:cs="Times New Roman"/>
          <w:b/>
          <w:bCs/>
          <w:szCs w:val="24"/>
        </w:rPr>
        <w:t xml:space="preserve">Добавление Поставщиком критериев доступа к регламентированному </w:t>
      </w:r>
      <w:r w:rsidR="00372600" w:rsidRPr="00243301">
        <w:rPr>
          <w:rFonts w:cs="Times New Roman"/>
          <w:b/>
          <w:bCs/>
          <w:szCs w:val="24"/>
        </w:rPr>
        <w:t>SQL</w:t>
      </w:r>
      <w:r w:rsidR="00372600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>запросу в продуктивной среде СМЭВ ПОДД</w:t>
      </w:r>
      <w:r w:rsidR="006E74FD" w:rsidRPr="00991DFD">
        <w:rPr>
          <w:vertAlign w:val="superscript"/>
        </w:rPr>
        <w:footnoteReference w:id="28"/>
      </w:r>
      <w:bookmarkEnd w:id="161"/>
    </w:p>
    <w:p w14:paraId="7527EBD0" w14:textId="4017281F" w:rsidR="001D3A2C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продуктивной среде ПОДД СМЭВ Поставщик данных добавляет критерий доступа для организации-Потребителя в ЛК УВ (</w:t>
      </w:r>
      <w:r w:rsidR="00A83E0B" w:rsidRPr="0084121A">
        <w:rPr>
          <w:rFonts w:ascii="Times New Roman" w:hAnsi="Times New Roman" w:cs="Times New Roman"/>
          <w:sz w:val="24"/>
          <w:szCs w:val="24"/>
        </w:rPr>
        <w:t>СМЭВ4</w:t>
      </w:r>
      <w:r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E162B9" w:rsidRPr="00E162B9">
        <w:rPr>
          <w:rFonts w:ascii="Times New Roman" w:hAnsi="Times New Roman" w:cs="Times New Roman"/>
          <w:sz w:val="24"/>
          <w:szCs w:val="24"/>
        </w:rPr>
        <w:t>Массовое добавление критериев доступа к РЗ типа SQL-запрос</w:t>
      </w:r>
      <w:r w:rsidR="00462129" w:rsidRPr="008358D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="00462129" w:rsidRPr="0084121A">
        <w:rPr>
          <w:rFonts w:ascii="Times New Roman" w:hAnsi="Times New Roman" w:cs="Times New Roman"/>
          <w:sz w:val="24"/>
          <w:szCs w:val="24"/>
        </w:rPr>
        <w:t>п. 5.</w:t>
      </w:r>
      <w:r w:rsidR="00E162B9">
        <w:rPr>
          <w:rFonts w:ascii="Times New Roman" w:hAnsi="Times New Roman" w:cs="Times New Roman"/>
          <w:sz w:val="24"/>
          <w:szCs w:val="24"/>
        </w:rPr>
        <w:t>7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E162B9">
        <w:rPr>
          <w:rFonts w:ascii="Times New Roman" w:hAnsi="Times New Roman" w:cs="Times New Roman"/>
          <w:sz w:val="24"/>
          <w:szCs w:val="24"/>
        </w:rPr>
        <w:t>3</w:t>
      </w:r>
      <w:r w:rsidR="00E162B9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).</w:t>
      </w:r>
    </w:p>
    <w:p w14:paraId="59425DD0" w14:textId="0885A359" w:rsidR="00E629D4" w:rsidRPr="00243301" w:rsidRDefault="00CC026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2" w:name="_Toc82441368"/>
      <w:bookmarkStart w:id="163" w:name="_Toc101369498"/>
      <w:bookmarkStart w:id="164" w:name="_Toc168481581"/>
      <w:r w:rsidRPr="0084121A">
        <w:rPr>
          <w:rFonts w:cs="Times New Roman"/>
          <w:b/>
          <w:bCs/>
          <w:szCs w:val="24"/>
        </w:rPr>
        <w:t xml:space="preserve">Регистрация </w:t>
      </w:r>
      <w:r w:rsidR="00203CCC" w:rsidRPr="0084121A">
        <w:rPr>
          <w:rFonts w:cs="Times New Roman"/>
          <w:b/>
          <w:bCs/>
          <w:szCs w:val="24"/>
        </w:rPr>
        <w:t>REST-сервис</w:t>
      </w:r>
      <w:r w:rsidR="00203107" w:rsidRPr="0084121A">
        <w:rPr>
          <w:rFonts w:cs="Times New Roman"/>
          <w:b/>
          <w:bCs/>
          <w:szCs w:val="24"/>
        </w:rPr>
        <w:t>а</w:t>
      </w:r>
      <w:r w:rsidR="00203CCC" w:rsidRPr="0084121A">
        <w:rPr>
          <w:rFonts w:cs="Times New Roman"/>
          <w:b/>
          <w:bCs/>
          <w:szCs w:val="24"/>
        </w:rPr>
        <w:t xml:space="preserve"> ИС Поставщика</w:t>
      </w:r>
      <w:bookmarkEnd w:id="162"/>
      <w:bookmarkEnd w:id="163"/>
      <w:bookmarkEnd w:id="164"/>
    </w:p>
    <w:p w14:paraId="6215DAEA" w14:textId="3AD992AD" w:rsidR="00E629D4" w:rsidRPr="0084121A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5" w:name="_Toc106295114"/>
      <w:bookmarkStart w:id="166" w:name="_Toc118798338"/>
      <w:r w:rsidRPr="0084121A">
        <w:rPr>
          <w:rFonts w:cs="Times New Roman"/>
          <w:b/>
          <w:bCs/>
          <w:szCs w:val="24"/>
        </w:rPr>
        <w:t xml:space="preserve">Создание </w:t>
      </w:r>
      <w:r w:rsidR="00401389" w:rsidRPr="0084121A">
        <w:rPr>
          <w:rFonts w:cs="Times New Roman"/>
          <w:b/>
          <w:bCs/>
          <w:szCs w:val="24"/>
        </w:rPr>
        <w:t xml:space="preserve">спецификации </w:t>
      </w:r>
      <w:bookmarkEnd w:id="165"/>
      <w:r w:rsidR="00203CCC" w:rsidRPr="00243301">
        <w:rPr>
          <w:rFonts w:cs="Times New Roman"/>
          <w:b/>
          <w:bCs/>
          <w:szCs w:val="24"/>
        </w:rPr>
        <w:t>OpenApi</w:t>
      </w:r>
      <w:r w:rsidR="00203CCC" w:rsidRPr="0084121A">
        <w:rPr>
          <w:rFonts w:cs="Times New Roman"/>
          <w:b/>
          <w:bCs/>
          <w:szCs w:val="24"/>
        </w:rPr>
        <w:t xml:space="preserve"> REST-сервиса ИС Поставщика</w:t>
      </w:r>
      <w:bookmarkEnd w:id="166"/>
      <w:r w:rsidR="00203CCC" w:rsidRPr="0084121A">
        <w:rPr>
          <w:rFonts w:cs="Times New Roman"/>
          <w:b/>
          <w:bCs/>
          <w:szCs w:val="24"/>
        </w:rPr>
        <w:t xml:space="preserve"> </w:t>
      </w:r>
    </w:p>
    <w:p w14:paraId="7B7C217D" w14:textId="5C2982E3" w:rsidR="00E629D4" w:rsidRPr="0084121A" w:rsidRDefault="00E629D4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спецификации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CCC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r w:rsidR="00A83EF0" w:rsidRPr="0084121A">
        <w:rPr>
          <w:sz w:val="20"/>
          <w:szCs w:val="20"/>
        </w:rPr>
        <w:t xml:space="preserve">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="00A83EF0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. 1.4.3 и 1.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5A1A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 xml:space="preserve"> по работе с ПОДД СМЭВ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41DBA7C" w14:textId="0AFD76C1" w:rsidR="00E629D4" w:rsidRPr="0084121A" w:rsidRDefault="00EE08BC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7" w:name="_Toc106295115"/>
      <w:bookmarkStart w:id="168" w:name="_Toc118798339"/>
      <w:r w:rsidRPr="0084121A">
        <w:rPr>
          <w:rFonts w:cs="Times New Roman"/>
          <w:b/>
          <w:bCs/>
          <w:szCs w:val="24"/>
        </w:rPr>
        <w:t xml:space="preserve">Регистрация </w:t>
      </w:r>
      <w:r w:rsidR="00203CCC" w:rsidRPr="0084121A">
        <w:rPr>
          <w:rFonts w:cs="Times New Roman"/>
          <w:b/>
          <w:bCs/>
          <w:szCs w:val="24"/>
        </w:rPr>
        <w:t>REST-сервиса ИС Поставщика</w:t>
      </w:r>
      <w:r w:rsidRPr="0084121A">
        <w:rPr>
          <w:rFonts w:cs="Times New Roman"/>
          <w:b/>
          <w:bCs/>
          <w:szCs w:val="24"/>
        </w:rPr>
        <w:t xml:space="preserve"> </w:t>
      </w:r>
      <w:r w:rsidR="00E629D4" w:rsidRPr="0084121A">
        <w:rPr>
          <w:rFonts w:cs="Times New Roman"/>
          <w:b/>
          <w:bCs/>
          <w:szCs w:val="24"/>
        </w:rPr>
        <w:t>в тестовой среде ПОДД СМЭВ</w:t>
      </w:r>
      <w:bookmarkEnd w:id="167"/>
      <w:bookmarkEnd w:id="168"/>
    </w:p>
    <w:p w14:paraId="54CFF668" w14:textId="73ECF9E2" w:rsidR="00E629D4" w:rsidRPr="0084121A" w:rsidRDefault="00E629D4" w:rsidP="0084121A">
      <w:pPr>
        <w:spacing w:after="0" w:line="360" w:lineRule="auto"/>
        <w:ind w:firstLine="709"/>
        <w:jc w:val="both"/>
        <w:rPr>
          <w:sz w:val="20"/>
          <w:szCs w:val="20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тестовой среде ПОДД СМЭВ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A83E0B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через ЛК УВ </w:t>
      </w:r>
      <w:r w:rsidR="00A83E0B" w:rsidRPr="0084121A">
        <w:rPr>
          <w:rFonts w:ascii="Times New Roman" w:hAnsi="Times New Roman" w:cs="Times New Roman"/>
          <w:sz w:val="24"/>
          <w:szCs w:val="24"/>
        </w:rPr>
        <w:t>(СМЭВ4 -&gt; Создать регламентированный запрос REST-сервис) в соответствии с п. 5.</w:t>
      </w:r>
      <w:r w:rsidR="00873CDE">
        <w:rPr>
          <w:rFonts w:ascii="Times New Roman" w:hAnsi="Times New Roman" w:cs="Times New Roman"/>
          <w:sz w:val="24"/>
          <w:szCs w:val="24"/>
        </w:rPr>
        <w:t>14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  <w:r w:rsidR="00873CDE">
        <w:rPr>
          <w:rFonts w:ascii="Times New Roman" w:hAnsi="Times New Roman" w:cs="Times New Roman"/>
          <w:sz w:val="24"/>
          <w:szCs w:val="24"/>
        </w:rPr>
        <w:t>2</w:t>
      </w:r>
      <w:r w:rsidR="00873CDE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58B08939" w14:textId="2529FA9F" w:rsidR="00E629D4" w:rsidRPr="0084121A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9" w:name="_Toc106295116"/>
      <w:bookmarkStart w:id="170" w:name="_Toc118798340"/>
      <w:r w:rsidRPr="0084121A">
        <w:rPr>
          <w:rFonts w:cs="Times New Roman"/>
          <w:b/>
          <w:bCs/>
          <w:szCs w:val="24"/>
        </w:rPr>
        <w:t>Регистрация</w:t>
      </w:r>
      <w:r w:rsidR="00203CCC" w:rsidRPr="00243301">
        <w:rPr>
          <w:rFonts w:cs="Times New Roman"/>
          <w:b/>
          <w:bCs/>
          <w:szCs w:val="24"/>
        </w:rPr>
        <w:t xml:space="preserve"> </w:t>
      </w:r>
      <w:r w:rsidR="00203CCC" w:rsidRPr="0084121A">
        <w:rPr>
          <w:rFonts w:cs="Times New Roman"/>
          <w:b/>
          <w:bCs/>
          <w:szCs w:val="24"/>
        </w:rPr>
        <w:t>REST-сервиса ИС Поставщика</w:t>
      </w:r>
      <w:r w:rsidR="00406921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>в продуктивной среде ПОДД СМЭВ</w:t>
      </w:r>
      <w:bookmarkEnd w:id="169"/>
      <w:bookmarkEnd w:id="170"/>
    </w:p>
    <w:p w14:paraId="45A1B48C" w14:textId="0B08D731" w:rsidR="00406921" w:rsidRPr="0084121A" w:rsidRDefault="00406921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1" w:name="_Toc101369500"/>
      <w:r w:rsidRPr="008412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Регистрация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C545D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продуктивной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среде ПОДД СМЭВ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через ЛК УВ </w:t>
      </w:r>
      <w:r w:rsidR="00A83E0B" w:rsidRPr="0084121A">
        <w:rPr>
          <w:rFonts w:ascii="Times New Roman" w:hAnsi="Times New Roman" w:cs="Times New Roman"/>
          <w:sz w:val="24"/>
          <w:szCs w:val="24"/>
        </w:rPr>
        <w:t>(СМЭВ4 -&gt; Создать регламентированный запрос REST-сервис)</w:t>
      </w:r>
      <w:r w:rsidR="0024424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44243" w:rsidRPr="008358D0">
        <w:rPr>
          <w:rFonts w:ascii="Times New Roman" w:hAnsi="Times New Roman" w:cs="Times New Roman"/>
          <w:sz w:val="24"/>
          <w:szCs w:val="24"/>
        </w:rPr>
        <w:t xml:space="preserve">с </w:t>
      </w:r>
      <w:r w:rsidR="00244243" w:rsidRPr="0084121A">
        <w:rPr>
          <w:rFonts w:ascii="Times New Roman" w:hAnsi="Times New Roman" w:cs="Times New Roman"/>
          <w:sz w:val="24"/>
          <w:szCs w:val="24"/>
        </w:rPr>
        <w:t>п. 5.</w:t>
      </w:r>
      <w:r w:rsidR="00873CDE">
        <w:rPr>
          <w:rFonts w:ascii="Times New Roman" w:hAnsi="Times New Roman" w:cs="Times New Roman"/>
          <w:sz w:val="24"/>
          <w:szCs w:val="24"/>
        </w:rPr>
        <w:t>14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  <w:r w:rsidR="00873CDE">
        <w:rPr>
          <w:rFonts w:ascii="Times New Roman" w:hAnsi="Times New Roman" w:cs="Times New Roman"/>
          <w:sz w:val="24"/>
          <w:szCs w:val="24"/>
        </w:rPr>
        <w:t>2</w:t>
      </w:r>
      <w:r w:rsidR="00873CDE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A9137F7" w14:textId="324B6D9C" w:rsidR="00255BA6" w:rsidRPr="00243301" w:rsidRDefault="00255BA6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2" w:name="_Toc168481582"/>
      <w:r w:rsidRPr="0084121A">
        <w:rPr>
          <w:rFonts w:cs="Times New Roman"/>
          <w:b/>
          <w:bCs/>
          <w:szCs w:val="24"/>
        </w:rPr>
        <w:t xml:space="preserve">Изменение описания </w:t>
      </w:r>
      <w:r w:rsidR="000850E5" w:rsidRPr="0084121A">
        <w:rPr>
          <w:rFonts w:cs="Times New Roman"/>
          <w:b/>
          <w:bCs/>
          <w:szCs w:val="24"/>
        </w:rPr>
        <w:t>REST-сервиса ИС Поставщика</w:t>
      </w:r>
      <w:r w:rsidR="00EE08BC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 xml:space="preserve">и загрузка его в ПОДД СМЭВ (создание новой версии </w:t>
      </w:r>
      <w:r w:rsidR="000850E5" w:rsidRPr="0084121A">
        <w:rPr>
          <w:rFonts w:cs="Times New Roman"/>
          <w:b/>
          <w:bCs/>
          <w:szCs w:val="24"/>
        </w:rPr>
        <w:t>REST-сервиса ИС Поставщика</w:t>
      </w:r>
      <w:bookmarkEnd w:id="171"/>
      <w:r w:rsidR="00B45939" w:rsidRPr="0084121A">
        <w:rPr>
          <w:rFonts w:cs="Times New Roman"/>
          <w:b/>
          <w:bCs/>
          <w:szCs w:val="24"/>
        </w:rPr>
        <w:t>)</w:t>
      </w:r>
      <w:bookmarkEnd w:id="172"/>
    </w:p>
    <w:p w14:paraId="701CD605" w14:textId="370C0FA5" w:rsidR="00255BA6" w:rsidRPr="0084121A" w:rsidRDefault="00255BA6" w:rsidP="0084121A">
      <w:pPr>
        <w:spacing w:line="360" w:lineRule="auto"/>
        <w:ind w:firstLine="708"/>
        <w:jc w:val="both"/>
        <w:rPr>
          <w:sz w:val="20"/>
          <w:szCs w:val="20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</w:rPr>
        <w:t xml:space="preserve">, ранее загруженного в ПОДД СМЭВ, Поставщик данных формирует </w:t>
      </w:r>
      <w:r w:rsidR="00A5658D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спецификацию </w:t>
      </w:r>
      <w:r w:rsidR="00A5658D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r w:rsidR="00873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новой версии </w:t>
      </w:r>
      <w:r w:rsidR="00A5658D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D4B6F1C" w14:textId="5B0B4A7A" w:rsidR="00255BA6" w:rsidRPr="0084121A" w:rsidRDefault="00255BA6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Обязательным условием для регистрации новой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3A14B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новый </w:t>
      </w:r>
      <w:r w:rsidR="0010724B" w:rsidRPr="0084121A">
        <w:rPr>
          <w:rFonts w:ascii="Times New Roman" w:hAnsi="Times New Roman" w:cs="Times New Roman"/>
          <w:sz w:val="24"/>
          <w:szCs w:val="24"/>
          <w:lang w:eastAsia="ru-RU"/>
        </w:rPr>
        <w:t>префикс (</w:t>
      </w:r>
      <w:r w:rsidR="003A14BF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basePath</w:t>
      </w:r>
      <w:r w:rsidR="0010724B" w:rsidRPr="0084121A">
        <w:rPr>
          <w:rFonts w:ascii="Times New Roman" w:hAnsi="Times New Roman" w:cs="Times New Roman"/>
          <w:sz w:val="24"/>
          <w:szCs w:val="24"/>
          <w:lang w:eastAsia="ru-RU"/>
        </w:rPr>
        <w:t>) в URL для REST-сервиса ИС Поставщика</w:t>
      </w:r>
      <w:r w:rsidR="00A615B1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14B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1F4318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при загрузке новой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1F4318" w:rsidRPr="0084121A">
        <w:rPr>
          <w:rFonts w:ascii="Times New Roman" w:hAnsi="Times New Roman" w:cs="Times New Roman"/>
          <w:sz w:val="24"/>
          <w:szCs w:val="24"/>
        </w:rPr>
        <w:t xml:space="preserve"> при неизменном </w:t>
      </w:r>
      <w:r w:rsidR="001F4318" w:rsidRPr="0084121A">
        <w:rPr>
          <w:rFonts w:ascii="Times New Roman" w:hAnsi="Times New Roman" w:cs="Times New Roman"/>
          <w:sz w:val="24"/>
          <w:szCs w:val="24"/>
          <w:lang w:val="en-US"/>
        </w:rPr>
        <w:t>basePath</w:t>
      </w:r>
      <w:r w:rsidR="001F4318" w:rsidRPr="0084121A">
        <w:rPr>
          <w:rFonts w:ascii="Times New Roman" w:hAnsi="Times New Roman" w:cs="Times New Roman"/>
          <w:sz w:val="24"/>
          <w:szCs w:val="24"/>
        </w:rPr>
        <w:t xml:space="preserve"> произойдет изменение конфигурации предыдущей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EE08BC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106292F3" w14:textId="31748B75" w:rsidR="00255BA6" w:rsidRPr="0084121A" w:rsidRDefault="00255BA6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Порядок действий для загрузки новой версии </w:t>
      </w:r>
      <w:r w:rsidR="00A5658D" w:rsidRPr="0084121A">
        <w:rPr>
          <w:rFonts w:cs="Times New Roman"/>
          <w:szCs w:val="24"/>
        </w:rPr>
        <w:t>REST-сервиса ИС Поставщика</w:t>
      </w:r>
      <w:r w:rsidR="00EE08BC" w:rsidRPr="0084121A">
        <w:rPr>
          <w:rFonts w:cs="Times New Roman"/>
          <w:szCs w:val="24"/>
        </w:rPr>
        <w:t xml:space="preserve"> </w:t>
      </w:r>
      <w:r w:rsidR="00244243">
        <w:rPr>
          <w:rFonts w:cs="Times New Roman"/>
          <w:szCs w:val="24"/>
        </w:rPr>
        <w:t xml:space="preserve">описан в </w:t>
      </w:r>
      <w:r w:rsidR="00244243" w:rsidRPr="0084121A">
        <w:rPr>
          <w:rFonts w:cs="Times New Roman"/>
          <w:szCs w:val="24"/>
        </w:rPr>
        <w:t xml:space="preserve">п. </w:t>
      </w:r>
      <w:r w:rsidR="007301CF">
        <w:rPr>
          <w:rFonts w:cs="Times New Roman"/>
          <w:szCs w:val="24"/>
        </w:rPr>
        <w:t>9</w:t>
      </w:r>
      <w:r w:rsidRPr="0084121A">
        <w:rPr>
          <w:rFonts w:cs="Times New Roman"/>
          <w:szCs w:val="24"/>
        </w:rPr>
        <w:t>.</w:t>
      </w:r>
      <w:r w:rsidR="0081117E">
        <w:rPr>
          <w:rFonts w:cs="Times New Roman"/>
          <w:szCs w:val="24"/>
        </w:rPr>
        <w:t>9</w:t>
      </w:r>
      <w:r w:rsidR="0081117E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>настоящего регламента.</w:t>
      </w:r>
    </w:p>
    <w:p w14:paraId="704AA743" w14:textId="3FEE4510" w:rsidR="009A531B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33FD391D" w14:textId="168A1501" w:rsidR="009A531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3" w:name="_Toc168481583"/>
      <w:r w:rsidRPr="0084121A">
        <w:rPr>
          <w:rFonts w:cs="Times New Roman"/>
          <w:b/>
          <w:bCs/>
          <w:szCs w:val="24"/>
        </w:rPr>
        <w:t>Добавление Поставщиком критериев доступа к REST-сервис</w:t>
      </w:r>
      <w:r w:rsidR="000907D9" w:rsidRPr="0084121A">
        <w:rPr>
          <w:rFonts w:cs="Times New Roman"/>
          <w:b/>
          <w:bCs/>
          <w:szCs w:val="24"/>
        </w:rPr>
        <w:t>у</w:t>
      </w:r>
      <w:r w:rsidRPr="0084121A">
        <w:rPr>
          <w:rFonts w:cs="Times New Roman"/>
          <w:b/>
          <w:bCs/>
          <w:szCs w:val="24"/>
        </w:rPr>
        <w:t xml:space="preserve"> ИС Поставщика в продуктивной среде СМЭВ ПОДД</w:t>
      </w:r>
      <w:r w:rsidRPr="00991DFD">
        <w:rPr>
          <w:vertAlign w:val="superscript"/>
        </w:rPr>
        <w:footnoteReference w:id="29"/>
      </w:r>
      <w:bookmarkEnd w:id="173"/>
    </w:p>
    <w:p w14:paraId="32DC3E25" w14:textId="01207BBA" w:rsidR="009A531B" w:rsidRPr="0084121A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В продуктивной среде ПОДД СМЭВ Поставщик данных добавляет критерий доступа для организации-Потребителя в ЛК УВ (СМЭВ4 -&gt; Добавить критерий доступа к регламентированному запросу REST-</w:t>
      </w:r>
      <w:r w:rsidR="00244243" w:rsidRPr="008358D0">
        <w:rPr>
          <w:rFonts w:cs="Times New Roman"/>
          <w:szCs w:val="24"/>
        </w:rPr>
        <w:t xml:space="preserve">сервис) в соответствии с </w:t>
      </w:r>
      <w:r w:rsidR="00244243" w:rsidRPr="0084121A">
        <w:rPr>
          <w:rFonts w:cs="Times New Roman"/>
          <w:szCs w:val="24"/>
        </w:rPr>
        <w:t>п. 5.</w:t>
      </w:r>
      <w:r w:rsidR="00643D85">
        <w:rPr>
          <w:rFonts w:cs="Times New Roman"/>
          <w:szCs w:val="24"/>
        </w:rPr>
        <w:t>14</w:t>
      </w:r>
      <w:r w:rsidRPr="0084121A">
        <w:rPr>
          <w:rFonts w:cs="Times New Roman"/>
          <w:szCs w:val="24"/>
        </w:rPr>
        <w:t>.</w:t>
      </w:r>
      <w:r w:rsidR="00643D85">
        <w:rPr>
          <w:rFonts w:cs="Times New Roman"/>
          <w:szCs w:val="24"/>
        </w:rPr>
        <w:t>1</w:t>
      </w:r>
      <w:r w:rsidR="00643D85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руководства пользователя </w:t>
      </w:r>
      <w:r w:rsidR="00A226DD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.</w:t>
      </w:r>
    </w:p>
    <w:p w14:paraId="01FA8FAE" w14:textId="77777777" w:rsidR="009A531B" w:rsidRPr="008358D0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2F62342F" w14:textId="2AD4C831" w:rsidR="009A531B" w:rsidRPr="00243301" w:rsidRDefault="000907D9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4" w:name="_Toc168481584"/>
      <w:r w:rsidRPr="0084121A">
        <w:rPr>
          <w:rFonts w:cs="Times New Roman"/>
          <w:b/>
          <w:bCs/>
          <w:szCs w:val="24"/>
        </w:rPr>
        <w:t>Создание и р</w:t>
      </w:r>
      <w:r w:rsidR="009A531B" w:rsidRPr="0084121A">
        <w:rPr>
          <w:rFonts w:cs="Times New Roman"/>
          <w:b/>
          <w:bCs/>
          <w:szCs w:val="24"/>
        </w:rPr>
        <w:t>егистрация Регламентированного запроса типа «Рассылка»</w:t>
      </w:r>
      <w:bookmarkEnd w:id="174"/>
    </w:p>
    <w:p w14:paraId="38F3706B" w14:textId="4B9E02A2" w:rsidR="0069754D" w:rsidRDefault="000907D9" w:rsidP="002433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1A">
        <w:rPr>
          <w:rFonts w:ascii="Times New Roman" w:hAnsi="Times New Roman" w:cs="Times New Roman"/>
          <w:sz w:val="24"/>
          <w:szCs w:val="24"/>
        </w:rPr>
        <w:t>Создание</w:t>
      </w:r>
      <w:r w:rsidR="0094519E">
        <w:rPr>
          <w:rFonts w:ascii="Times New Roman" w:hAnsi="Times New Roman" w:cs="Times New Roman"/>
          <w:sz w:val="24"/>
          <w:szCs w:val="24"/>
        </w:rPr>
        <w:t xml:space="preserve"> и регистрация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Регламентированного запроса типа «Рассылка» осуществляется </w:t>
      </w:r>
      <w:r w:rsidR="00577C3B">
        <w:rPr>
          <w:rFonts w:ascii="Times New Roman" w:hAnsi="Times New Roman" w:cs="Times New Roman"/>
          <w:sz w:val="24"/>
          <w:szCs w:val="24"/>
        </w:rPr>
        <w:t xml:space="preserve">в ЛК УВ </w:t>
      </w:r>
      <w:r w:rsidR="00577C3B" w:rsidRPr="00577C3B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577C3B">
        <w:rPr>
          <w:rFonts w:ascii="Times New Roman" w:hAnsi="Times New Roman" w:cs="Times New Roman"/>
          <w:sz w:val="24"/>
          <w:szCs w:val="24"/>
        </w:rPr>
        <w:t xml:space="preserve"> 5.19.2 </w:t>
      </w:r>
      <w:r w:rsidR="00577C3B" w:rsidRPr="00577C3B">
        <w:rPr>
          <w:rFonts w:ascii="Times New Roman" w:hAnsi="Times New Roman" w:cs="Times New Roman"/>
          <w:sz w:val="24"/>
          <w:szCs w:val="24"/>
        </w:rPr>
        <w:t>Руководств</w:t>
      </w:r>
      <w:r w:rsidR="00577C3B">
        <w:rPr>
          <w:rFonts w:ascii="Times New Roman" w:hAnsi="Times New Roman" w:cs="Times New Roman"/>
          <w:sz w:val="24"/>
          <w:szCs w:val="24"/>
        </w:rPr>
        <w:t>а</w:t>
      </w:r>
      <w:r w:rsidR="00577C3B" w:rsidRPr="00577C3B">
        <w:rPr>
          <w:rFonts w:ascii="Times New Roman" w:hAnsi="Times New Roman" w:cs="Times New Roman"/>
          <w:sz w:val="24"/>
          <w:szCs w:val="24"/>
        </w:rPr>
        <w:t xml:space="preserve"> пользователя ЛК УВ</w:t>
      </w:r>
      <w:r w:rsidR="0094519E">
        <w:rPr>
          <w:rFonts w:ascii="Times New Roman" w:hAnsi="Times New Roman" w:cs="Times New Roman"/>
          <w:sz w:val="24"/>
          <w:szCs w:val="24"/>
        </w:rPr>
        <w:t>.</w:t>
      </w:r>
      <w:r w:rsidR="0069754D">
        <w:rPr>
          <w:rFonts w:ascii="Times New Roman" w:hAnsi="Times New Roman" w:cs="Times New Roman"/>
          <w:sz w:val="28"/>
          <w:szCs w:val="28"/>
        </w:rPr>
        <w:br w:type="page"/>
      </w:r>
    </w:p>
    <w:p w14:paraId="178E7CE8" w14:textId="2C3ECDB8" w:rsidR="00317A3F" w:rsidRPr="00243301" w:rsidRDefault="00317A3F" w:rsidP="00243301">
      <w:pPr>
        <w:pStyle w:val="aa"/>
        <w:numPr>
          <w:ilvl w:val="1"/>
          <w:numId w:val="1"/>
        </w:numPr>
        <w:spacing w:before="120" w:after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5" w:name="_Toc168481585"/>
      <w:r w:rsidRPr="00243301">
        <w:rPr>
          <w:rFonts w:cs="Times New Roman"/>
          <w:b/>
          <w:bCs/>
          <w:szCs w:val="24"/>
        </w:rPr>
        <w:lastRenderedPageBreak/>
        <w:t>Подключение Потребителя данных к ПОДД</w:t>
      </w:r>
      <w:r w:rsidR="006E74FD" w:rsidRPr="00991DFD">
        <w:rPr>
          <w:rFonts w:cs="Times New Roman"/>
          <w:b/>
          <w:bCs/>
          <w:szCs w:val="24"/>
          <w:vertAlign w:val="superscript"/>
        </w:rPr>
        <w:footnoteReference w:id="30"/>
      </w:r>
      <w:bookmarkEnd w:id="175"/>
    </w:p>
    <w:p w14:paraId="3C916EBC" w14:textId="77777777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Потребителя данных являются:</w:t>
      </w:r>
    </w:p>
    <w:p w14:paraId="37B10293" w14:textId="69F9993D" w:rsidR="001A7B70" w:rsidRPr="0084121A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Развертывание и настройка Агента ПОДД СМЭВ в сред</w:t>
      </w:r>
      <w:r w:rsidR="00C76074">
        <w:rPr>
          <w:rFonts w:cs="Times New Roman"/>
          <w:szCs w:val="24"/>
        </w:rPr>
        <w:t>ах</w:t>
      </w:r>
      <w:r w:rsidRPr="0084121A">
        <w:rPr>
          <w:rFonts w:cs="Times New Roman"/>
          <w:szCs w:val="24"/>
        </w:rPr>
        <w:t xml:space="preserve"> Потребителя данных</w:t>
      </w:r>
      <w:r w:rsidR="0024614C" w:rsidRPr="00877F7C">
        <w:rPr>
          <w:rStyle w:val="ae"/>
          <w:rFonts w:cs="Times New Roman"/>
          <w:szCs w:val="24"/>
        </w:rPr>
        <w:footnoteReference w:id="31"/>
      </w:r>
      <w:r w:rsidRPr="0084121A">
        <w:rPr>
          <w:rFonts w:cs="Times New Roman"/>
          <w:szCs w:val="24"/>
        </w:rPr>
        <w:t>.</w:t>
      </w:r>
    </w:p>
    <w:p w14:paraId="2ACDB181" w14:textId="3F69C68E" w:rsidR="00317A3F" w:rsidRPr="0084121A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Выбор в ЛК УВ соответствующей </w:t>
      </w:r>
      <w:r w:rsidR="00A226DD">
        <w:rPr>
          <w:rFonts w:cs="Times New Roman"/>
          <w:szCs w:val="24"/>
        </w:rPr>
        <w:t>р</w:t>
      </w:r>
      <w:r w:rsidRPr="0084121A">
        <w:rPr>
          <w:rFonts w:cs="Times New Roman"/>
          <w:szCs w:val="24"/>
        </w:rPr>
        <w:t>оли</w:t>
      </w:r>
      <w:r w:rsidR="00EC1F7F">
        <w:rPr>
          <w:rFonts w:cs="Times New Roman"/>
          <w:szCs w:val="24"/>
        </w:rPr>
        <w:t xml:space="preserve"> в</w:t>
      </w:r>
      <w:r w:rsidRPr="0084121A">
        <w:rPr>
          <w:rFonts w:cs="Times New Roman"/>
          <w:szCs w:val="24"/>
        </w:rPr>
        <w:t xml:space="preserve"> </w:t>
      </w:r>
      <w:r w:rsidR="00A83E0B" w:rsidRPr="0084121A">
        <w:rPr>
          <w:rFonts w:cs="Times New Roman"/>
          <w:szCs w:val="24"/>
        </w:rPr>
        <w:t>СМЭВ4</w:t>
      </w:r>
      <w:r w:rsidRPr="0084121A">
        <w:rPr>
          <w:rFonts w:cs="Times New Roman"/>
          <w:szCs w:val="24"/>
        </w:rPr>
        <w:t xml:space="preserve"> (п. </w:t>
      </w:r>
      <w:r w:rsidR="00EC1F7F">
        <w:rPr>
          <w:rFonts w:cs="Times New Roman"/>
          <w:szCs w:val="24"/>
        </w:rPr>
        <w:t>5</w:t>
      </w:r>
      <w:r w:rsidRPr="0084121A">
        <w:rPr>
          <w:rFonts w:cs="Times New Roman"/>
          <w:szCs w:val="24"/>
        </w:rPr>
        <w:t>.</w:t>
      </w:r>
      <w:r w:rsidR="00EC1F7F">
        <w:rPr>
          <w:rFonts w:cs="Times New Roman"/>
          <w:szCs w:val="24"/>
        </w:rPr>
        <w:t>1</w:t>
      </w:r>
      <w:r w:rsidRPr="0084121A">
        <w:rPr>
          <w:rFonts w:cs="Times New Roman"/>
          <w:szCs w:val="24"/>
        </w:rPr>
        <w:t>.</w:t>
      </w:r>
      <w:r w:rsidR="00EC1F7F">
        <w:rPr>
          <w:rFonts w:cs="Times New Roman"/>
          <w:szCs w:val="24"/>
        </w:rPr>
        <w:t>8</w:t>
      </w:r>
      <w:r w:rsidR="00EC1F7F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руководства пользователя </w:t>
      </w:r>
      <w:r w:rsidR="00A226DD">
        <w:rPr>
          <w:rFonts w:cs="Times New Roman"/>
          <w:szCs w:val="24"/>
        </w:rPr>
        <w:t>ЛК УВ)</w:t>
      </w:r>
      <w:r w:rsidRPr="0084121A">
        <w:rPr>
          <w:rFonts w:cs="Times New Roman"/>
          <w:szCs w:val="24"/>
        </w:rPr>
        <w:t>.</w:t>
      </w:r>
    </w:p>
    <w:p w14:paraId="43499505" w14:textId="1F20F31D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6" w:name="_Toc168481586"/>
      <w:r w:rsidRPr="0084121A">
        <w:rPr>
          <w:rFonts w:cs="Times New Roman"/>
          <w:b/>
          <w:bCs/>
          <w:szCs w:val="24"/>
        </w:rPr>
        <w:t xml:space="preserve">Тестовая среда: получение доступа на выполнение </w:t>
      </w:r>
      <w:r w:rsidR="00D60869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A5658D" w:rsidRPr="0084121A">
        <w:rPr>
          <w:rFonts w:cs="Times New Roman"/>
          <w:b/>
          <w:bCs/>
          <w:szCs w:val="24"/>
          <w:lang w:val="en-US"/>
        </w:rPr>
        <w:t>SQL</w:t>
      </w:r>
      <w:r w:rsidR="00A5658D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>запроса</w:t>
      </w:r>
      <w:bookmarkEnd w:id="176"/>
    </w:p>
    <w:p w14:paraId="562A3192" w14:textId="23E86BA8" w:rsidR="001A7B70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_Hlk117168456"/>
      <w:r w:rsidRPr="0084121A">
        <w:rPr>
          <w:rFonts w:ascii="Times New Roman" w:hAnsi="Times New Roman" w:cs="Times New Roman"/>
          <w:sz w:val="24"/>
          <w:szCs w:val="24"/>
        </w:rPr>
        <w:t xml:space="preserve">Получение доступа к </w:t>
      </w:r>
      <w:r w:rsidR="00A5658D" w:rsidRPr="0084121A">
        <w:rPr>
          <w:rFonts w:ascii="Times New Roman" w:hAnsi="Times New Roman" w:cs="Times New Roman"/>
          <w:sz w:val="24"/>
          <w:szCs w:val="24"/>
        </w:rPr>
        <w:t>р</w:t>
      </w:r>
      <w:r w:rsidRPr="0084121A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A5658D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A5658D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запросу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>тестовой среде ПОДД СМЭВ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осуществляется через ЛК УВ (</w:t>
      </w:r>
      <w:r w:rsidR="00C81A52" w:rsidRPr="0084121A">
        <w:rPr>
          <w:rFonts w:ascii="Times New Roman" w:hAnsi="Times New Roman" w:cs="Times New Roman"/>
          <w:sz w:val="24"/>
          <w:szCs w:val="24"/>
        </w:rPr>
        <w:t>СМЭВ4</w:t>
      </w:r>
      <w:r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24614C" w:rsidRPr="0024614C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Pr="0084121A">
        <w:rPr>
          <w:rFonts w:ascii="Times New Roman" w:hAnsi="Times New Roman" w:cs="Times New Roman"/>
          <w:sz w:val="24"/>
          <w:szCs w:val="24"/>
        </w:rPr>
        <w:t>) в соответствии с п. 5.</w:t>
      </w:r>
      <w:r w:rsidR="004B04CD" w:rsidRPr="0084121A">
        <w:rPr>
          <w:rFonts w:ascii="Times New Roman" w:hAnsi="Times New Roman" w:cs="Times New Roman"/>
          <w:sz w:val="24"/>
          <w:szCs w:val="24"/>
        </w:rPr>
        <w:t>7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BA0218" w:rsidRPr="0084121A">
        <w:rPr>
          <w:rFonts w:ascii="Times New Roman" w:hAnsi="Times New Roman" w:cs="Times New Roman"/>
          <w:sz w:val="24"/>
          <w:szCs w:val="24"/>
        </w:rPr>
        <w:t xml:space="preserve">5 </w:t>
      </w:r>
      <w:r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456B7E06" w14:textId="7452D06F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>тестовой среде СМЭВ ПОДД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регламентированному </w:t>
      </w:r>
      <w:r w:rsidR="000850E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0850E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>запросу для Потребителей.</w:t>
      </w:r>
    </w:p>
    <w:p w14:paraId="47CE881E" w14:textId="0F40C82E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8" w:name="_Toc168481587"/>
      <w:bookmarkEnd w:id="177"/>
      <w:r w:rsidRPr="0084121A">
        <w:rPr>
          <w:rFonts w:cs="Times New Roman"/>
          <w:b/>
          <w:bCs/>
          <w:szCs w:val="24"/>
        </w:rPr>
        <w:t xml:space="preserve">Продуктивная среда: получение доступа на выполнение </w:t>
      </w:r>
      <w:r w:rsidR="00D60869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BA0218" w:rsidRPr="0084121A">
        <w:rPr>
          <w:rFonts w:cs="Times New Roman"/>
          <w:b/>
          <w:bCs/>
          <w:szCs w:val="24"/>
          <w:lang w:val="en-US"/>
        </w:rPr>
        <w:t>SQL</w:t>
      </w:r>
      <w:r w:rsidR="00BA0218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>запроса</w:t>
      </w:r>
      <w:bookmarkEnd w:id="178"/>
    </w:p>
    <w:p w14:paraId="5948BBDE" w14:textId="7A8D4174" w:rsidR="00317A3F" w:rsidRPr="0084121A" w:rsidRDefault="004B04C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</w:t>
      </w:r>
      <w:r w:rsidR="00317A3F" w:rsidRPr="0084121A">
        <w:rPr>
          <w:rFonts w:ascii="Times New Roman" w:hAnsi="Times New Roman" w:cs="Times New Roman"/>
          <w:sz w:val="24"/>
          <w:szCs w:val="24"/>
        </w:rPr>
        <w:t>олучени</w:t>
      </w:r>
      <w:r w:rsidRPr="0084121A">
        <w:rPr>
          <w:rFonts w:ascii="Times New Roman" w:hAnsi="Times New Roman" w:cs="Times New Roman"/>
          <w:sz w:val="24"/>
          <w:szCs w:val="24"/>
        </w:rPr>
        <w:t>е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Потребителем доступа к регламентированному </w:t>
      </w:r>
      <w:r w:rsidR="00D60869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60869" w:rsidRPr="0084121A">
        <w:rPr>
          <w:rFonts w:ascii="Times New Roman" w:hAnsi="Times New Roman" w:cs="Times New Roman"/>
          <w:sz w:val="24"/>
          <w:szCs w:val="24"/>
        </w:rPr>
        <w:t>-</w:t>
      </w:r>
      <w:r w:rsidR="00317A3F" w:rsidRPr="0084121A">
        <w:rPr>
          <w:rFonts w:ascii="Times New Roman" w:hAnsi="Times New Roman" w:cs="Times New Roman"/>
          <w:sz w:val="24"/>
          <w:szCs w:val="24"/>
        </w:rPr>
        <w:t>запросу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>продуктивной среде ПОДД СМЭВ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>осуществляется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17A3F" w:rsidRPr="0084121A">
        <w:rPr>
          <w:rFonts w:ascii="Times New Roman" w:hAnsi="Times New Roman" w:cs="Times New Roman"/>
          <w:sz w:val="24"/>
          <w:szCs w:val="24"/>
        </w:rPr>
        <w:t>ЛК УВ (</w:t>
      </w:r>
      <w:r w:rsidR="00C81A52" w:rsidRPr="0084121A">
        <w:rPr>
          <w:rFonts w:ascii="Times New Roman" w:hAnsi="Times New Roman" w:cs="Times New Roman"/>
          <w:sz w:val="24"/>
          <w:szCs w:val="24"/>
        </w:rPr>
        <w:t>СМЭВ4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DD470E" w:rsidRPr="00DD470E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="00317A3F" w:rsidRPr="0084121A">
        <w:rPr>
          <w:rFonts w:ascii="Times New Roman" w:hAnsi="Times New Roman" w:cs="Times New Roman"/>
          <w:sz w:val="24"/>
          <w:szCs w:val="24"/>
        </w:rPr>
        <w:t>)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5.7.5 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565C0CBD" w14:textId="1814F24F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04CD" w:rsidRPr="0084121A">
        <w:rPr>
          <w:rFonts w:ascii="Times New Roman" w:hAnsi="Times New Roman" w:cs="Times New Roman"/>
          <w:sz w:val="24"/>
          <w:szCs w:val="24"/>
        </w:rPr>
        <w:t>если</w:t>
      </w:r>
      <w:r w:rsidR="00DD470E">
        <w:rPr>
          <w:rFonts w:ascii="Times New Roman" w:hAnsi="Times New Roman" w:cs="Times New Roman"/>
          <w:sz w:val="24"/>
          <w:szCs w:val="24"/>
        </w:rPr>
        <w:t xml:space="preserve"> для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DD470E">
        <w:rPr>
          <w:rFonts w:ascii="Times New Roman" w:hAnsi="Times New Roman" w:cs="Times New Roman"/>
          <w:sz w:val="24"/>
          <w:szCs w:val="24"/>
        </w:rPr>
        <w:t>я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226DD" w:rsidRPr="00991DFD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DD470E" w:rsidRPr="00991DFD">
        <w:rPr>
          <w:rFonts w:ascii="Times New Roman" w:hAnsi="Times New Roman" w:cs="Times New Roman"/>
          <w:b/>
          <w:bCs/>
          <w:sz w:val="24"/>
          <w:szCs w:val="24"/>
        </w:rPr>
        <w:t xml:space="preserve"> добавлен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DD470E">
        <w:rPr>
          <w:rFonts w:ascii="Times New Roman" w:hAnsi="Times New Roman" w:cs="Times New Roman"/>
          <w:sz w:val="24"/>
          <w:szCs w:val="24"/>
        </w:rPr>
        <w:t>й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доступа для выбранного РЗ</w:t>
      </w:r>
      <w:r w:rsidR="00A226DD">
        <w:rPr>
          <w:rFonts w:ascii="Times New Roman" w:hAnsi="Times New Roman" w:cs="Times New Roman"/>
          <w:sz w:val="24"/>
          <w:szCs w:val="24"/>
        </w:rPr>
        <w:t>,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откроется окно с соответствующим сообщением и полем для заполнения обоснования</w:t>
      </w:r>
      <w:r w:rsidRPr="0084121A">
        <w:rPr>
          <w:rFonts w:ascii="Times New Roman" w:hAnsi="Times New Roman" w:cs="Times New Roman"/>
          <w:sz w:val="24"/>
          <w:szCs w:val="24"/>
        </w:rPr>
        <w:t>:</w:t>
      </w:r>
    </w:p>
    <w:p w14:paraId="24618761" w14:textId="76A07B37" w:rsidR="00317A3F" w:rsidRPr="0084121A" w:rsidRDefault="00317A3F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Потребитель </w:t>
      </w:r>
      <w:r w:rsidR="004B04CD" w:rsidRPr="0084121A">
        <w:rPr>
          <w:rFonts w:cs="Times New Roman"/>
          <w:szCs w:val="24"/>
        </w:rPr>
        <w:t>заполняет поле «</w:t>
      </w:r>
      <w:r w:rsidR="00DD470E">
        <w:rPr>
          <w:rFonts w:cs="Times New Roman"/>
          <w:szCs w:val="24"/>
        </w:rPr>
        <w:t>О</w:t>
      </w:r>
      <w:r w:rsidR="00DD470E" w:rsidRPr="00877F7C">
        <w:rPr>
          <w:rFonts w:cs="Times New Roman"/>
          <w:szCs w:val="24"/>
        </w:rPr>
        <w:t>боснование</w:t>
      </w:r>
      <w:r w:rsidR="004B04CD" w:rsidRPr="0084121A">
        <w:rPr>
          <w:rFonts w:cs="Times New Roman"/>
          <w:szCs w:val="24"/>
        </w:rPr>
        <w:t xml:space="preserve">» и </w:t>
      </w:r>
      <w:r w:rsidR="0029249D">
        <w:rPr>
          <w:rFonts w:cs="Times New Roman"/>
          <w:szCs w:val="24"/>
        </w:rPr>
        <w:t>на</w:t>
      </w:r>
      <w:r w:rsidR="0029249D" w:rsidRPr="0084121A">
        <w:rPr>
          <w:rFonts w:cs="Times New Roman"/>
          <w:szCs w:val="24"/>
        </w:rPr>
        <w:t xml:space="preserve">правляет </w:t>
      </w:r>
      <w:r w:rsidR="0029249D">
        <w:rPr>
          <w:rFonts w:cs="Times New Roman"/>
          <w:szCs w:val="24"/>
        </w:rPr>
        <w:t xml:space="preserve">заявку </w:t>
      </w:r>
      <w:r w:rsidR="004B04CD" w:rsidRPr="0084121A">
        <w:rPr>
          <w:rFonts w:cs="Times New Roman"/>
          <w:szCs w:val="24"/>
        </w:rPr>
        <w:t xml:space="preserve">на согласование доступа к регламентированному </w:t>
      </w:r>
      <w:r w:rsidR="004B04CD" w:rsidRPr="0084121A">
        <w:rPr>
          <w:rFonts w:cs="Times New Roman"/>
          <w:szCs w:val="24"/>
          <w:lang w:val="en-US"/>
        </w:rPr>
        <w:t>SQL</w:t>
      </w:r>
      <w:r w:rsidR="004B04CD" w:rsidRPr="0084121A">
        <w:rPr>
          <w:rFonts w:cs="Times New Roman"/>
          <w:szCs w:val="24"/>
        </w:rPr>
        <w:t>-запросу</w:t>
      </w:r>
      <w:r w:rsidR="0029249D">
        <w:rPr>
          <w:rFonts w:cs="Times New Roman"/>
          <w:szCs w:val="24"/>
        </w:rPr>
        <w:t xml:space="preserve"> владельцу РЗ</w:t>
      </w:r>
      <w:r w:rsidR="004B04CD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(в соответствии с </w:t>
      </w:r>
      <w:r w:rsidR="004B04CD" w:rsidRPr="0084121A">
        <w:rPr>
          <w:rFonts w:cs="Times New Roman"/>
          <w:szCs w:val="24"/>
        </w:rPr>
        <w:t>пунктом 5.7.5</w:t>
      </w:r>
      <w:r w:rsidRPr="0084121A">
        <w:rPr>
          <w:rFonts w:cs="Times New Roman"/>
          <w:szCs w:val="24"/>
        </w:rPr>
        <w:t xml:space="preserve"> </w:t>
      </w:r>
      <w:r w:rsidR="00E42B7D">
        <w:rPr>
          <w:rFonts w:cs="Times New Roman"/>
          <w:szCs w:val="24"/>
        </w:rPr>
        <w:t>р</w:t>
      </w:r>
      <w:r w:rsidR="004B04CD" w:rsidRPr="0084121A">
        <w:rPr>
          <w:rFonts w:cs="Times New Roman"/>
          <w:szCs w:val="24"/>
        </w:rPr>
        <w:t xml:space="preserve">уководства пользователя </w:t>
      </w:r>
      <w:r w:rsidR="00A226DD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).</w:t>
      </w:r>
    </w:p>
    <w:p w14:paraId="498F0503" w14:textId="630E590C" w:rsidR="001D3A2C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29249D">
        <w:rPr>
          <w:rFonts w:ascii="Times New Roman" w:hAnsi="Times New Roman" w:cs="Times New Roman"/>
          <w:sz w:val="24"/>
          <w:szCs w:val="24"/>
        </w:rPr>
        <w:t>заявки доступ</w:t>
      </w:r>
      <w:r w:rsidR="0029249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к регламентированному </w:t>
      </w:r>
      <w:r w:rsidR="004B04CD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4B04CD" w:rsidRPr="0084121A">
        <w:rPr>
          <w:rFonts w:ascii="Times New Roman" w:hAnsi="Times New Roman" w:cs="Times New Roman"/>
          <w:sz w:val="24"/>
          <w:szCs w:val="24"/>
        </w:rPr>
        <w:t>-запросу</w:t>
      </w:r>
      <w:r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29249D">
        <w:rPr>
          <w:rFonts w:ascii="Times New Roman" w:hAnsi="Times New Roman" w:cs="Times New Roman"/>
          <w:sz w:val="24"/>
          <w:szCs w:val="24"/>
        </w:rPr>
        <w:t>будет предоставлен автоматически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FB18A" w14:textId="387AFB80" w:rsidR="0076145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9" w:name="_Toc168481588"/>
      <w:r w:rsidRPr="0084121A">
        <w:rPr>
          <w:rFonts w:cs="Times New Roman"/>
          <w:b/>
          <w:bCs/>
          <w:szCs w:val="24"/>
        </w:rPr>
        <w:t>Тестовая среда: п</w:t>
      </w:r>
      <w:r w:rsidR="00EE08BC" w:rsidRPr="0084121A">
        <w:rPr>
          <w:rFonts w:cs="Times New Roman"/>
          <w:b/>
          <w:bCs/>
          <w:szCs w:val="24"/>
        </w:rPr>
        <w:t xml:space="preserve">олучение доступа к </w:t>
      </w:r>
      <w:r w:rsidR="000850E5" w:rsidRPr="0084121A">
        <w:rPr>
          <w:rFonts w:cs="Times New Roman"/>
          <w:b/>
          <w:bCs/>
          <w:szCs w:val="24"/>
        </w:rPr>
        <w:t>REST-</w:t>
      </w:r>
      <w:r w:rsidR="00294974">
        <w:rPr>
          <w:rFonts w:cs="Times New Roman"/>
          <w:b/>
          <w:bCs/>
          <w:szCs w:val="24"/>
        </w:rPr>
        <w:t>РЗ</w:t>
      </w:r>
      <w:bookmarkEnd w:id="179"/>
    </w:p>
    <w:p w14:paraId="4A79CC58" w14:textId="05A3E7DE" w:rsidR="00D7348F" w:rsidRPr="0084121A" w:rsidRDefault="00D7348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</w:t>
      </w:r>
      <w:r w:rsidR="0076145B" w:rsidRPr="0084121A">
        <w:rPr>
          <w:rFonts w:ascii="Times New Roman" w:hAnsi="Times New Roman" w:cs="Times New Roman"/>
          <w:sz w:val="24"/>
          <w:szCs w:val="24"/>
        </w:rPr>
        <w:t>олучени</w:t>
      </w:r>
      <w:r w:rsidRPr="0084121A">
        <w:rPr>
          <w:rFonts w:ascii="Times New Roman" w:hAnsi="Times New Roman" w:cs="Times New Roman"/>
          <w:sz w:val="24"/>
          <w:szCs w:val="24"/>
        </w:rPr>
        <w:t>е</w:t>
      </w:r>
      <w:r w:rsidR="0076145B" w:rsidRPr="0084121A">
        <w:rPr>
          <w:rFonts w:ascii="Times New Roman" w:hAnsi="Times New Roman" w:cs="Times New Roman"/>
          <w:sz w:val="24"/>
          <w:szCs w:val="24"/>
        </w:rPr>
        <w:t xml:space="preserve"> Потребителем доступа </w:t>
      </w:r>
      <w:r w:rsidR="00EE08BC" w:rsidRPr="0084121A">
        <w:rPr>
          <w:rFonts w:ascii="Times New Roman" w:hAnsi="Times New Roman" w:cs="Times New Roman"/>
          <w:sz w:val="24"/>
          <w:szCs w:val="24"/>
        </w:rPr>
        <w:t xml:space="preserve">к </w:t>
      </w:r>
      <w:r w:rsidR="000850E5" w:rsidRPr="0084121A">
        <w:rPr>
          <w:rFonts w:ascii="Times New Roman" w:hAnsi="Times New Roman" w:cs="Times New Roman"/>
          <w:sz w:val="24"/>
          <w:szCs w:val="24"/>
        </w:rPr>
        <w:t>REST-сервису ИС Поставщика</w:t>
      </w:r>
      <w:r w:rsidR="00111B7E"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="00111B7E" w:rsidRPr="0084121A">
        <w:rPr>
          <w:rFonts w:ascii="Times New Roman" w:hAnsi="Times New Roman" w:cs="Times New Roman"/>
          <w:b/>
          <w:bCs/>
          <w:sz w:val="24"/>
          <w:szCs w:val="24"/>
        </w:rPr>
        <w:t>тестовой среде ПОДД СМЭВ</w:t>
      </w:r>
      <w:r w:rsidR="0076145B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81A52" w:rsidRPr="0084121A">
        <w:rPr>
          <w:rFonts w:ascii="Times New Roman" w:hAnsi="Times New Roman" w:cs="Times New Roman"/>
          <w:sz w:val="24"/>
          <w:szCs w:val="24"/>
        </w:rPr>
        <w:t xml:space="preserve">в ЛК УВ (СМЭВ4 -&gt; </w:t>
      </w:r>
      <w:r w:rsidR="00E42B7D" w:rsidRPr="00E42B7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="00C81A52" w:rsidRPr="0084121A">
        <w:rPr>
          <w:rFonts w:ascii="Times New Roman" w:hAnsi="Times New Roman" w:cs="Times New Roman"/>
          <w:sz w:val="24"/>
          <w:szCs w:val="24"/>
        </w:rPr>
        <w:t>)</w:t>
      </w:r>
      <w:r w:rsidR="009A531B"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</w:t>
      </w:r>
      <w:r w:rsidR="00BC0533" w:rsidRPr="0084121A">
        <w:rPr>
          <w:rFonts w:ascii="Times New Roman" w:hAnsi="Times New Roman" w:cs="Times New Roman"/>
          <w:sz w:val="24"/>
          <w:szCs w:val="24"/>
        </w:rPr>
        <w:t>1</w:t>
      </w:r>
      <w:r w:rsidR="00E42B7D">
        <w:rPr>
          <w:rFonts w:ascii="Times New Roman" w:hAnsi="Times New Roman" w:cs="Times New Roman"/>
          <w:sz w:val="24"/>
          <w:szCs w:val="24"/>
        </w:rPr>
        <w:t>5</w:t>
      </w:r>
      <w:r w:rsidR="009A531B" w:rsidRPr="0084121A">
        <w:rPr>
          <w:rFonts w:ascii="Times New Roman" w:hAnsi="Times New Roman" w:cs="Times New Roman"/>
          <w:sz w:val="24"/>
          <w:szCs w:val="24"/>
        </w:rPr>
        <w:t>.</w:t>
      </w:r>
      <w:r w:rsidR="00E42B7D">
        <w:rPr>
          <w:rFonts w:ascii="Times New Roman" w:hAnsi="Times New Roman" w:cs="Times New Roman"/>
          <w:sz w:val="24"/>
          <w:szCs w:val="24"/>
        </w:rPr>
        <w:t>1</w:t>
      </w:r>
      <w:r w:rsidR="00E42B7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9A531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9A531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01345FD" w14:textId="610F24AE" w:rsidR="00111B7E" w:rsidRPr="0084121A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>тестовой среде СМЭВ ПОДД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REST-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для Потребителей.</w:t>
      </w:r>
    </w:p>
    <w:p w14:paraId="4126C740" w14:textId="12DB5203" w:rsidR="009A531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80" w:name="_Toc168481589"/>
      <w:r w:rsidRPr="0084121A">
        <w:rPr>
          <w:rFonts w:cs="Times New Roman"/>
          <w:b/>
          <w:bCs/>
          <w:szCs w:val="24"/>
        </w:rPr>
        <w:t>Продуктивная среда: получение доступа к REST-сервису ИС Поставщика</w:t>
      </w:r>
      <w:bookmarkEnd w:id="180"/>
    </w:p>
    <w:p w14:paraId="71ED275F" w14:textId="010E3C69" w:rsidR="009A531B" w:rsidRPr="0084121A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Получение Потребителем доступа к REST</w:t>
      </w:r>
      <w:r w:rsidR="00027326" w:rsidRPr="00243301">
        <w:rPr>
          <w:rFonts w:ascii="Times New Roman" w:hAnsi="Times New Roman" w:cs="Times New Roman"/>
          <w:sz w:val="24"/>
          <w:szCs w:val="24"/>
        </w:rPr>
        <w:t>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>продуктивной среде ПОДД СМЭВ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осуществляется в ЛК УВ (СМЭВ4 -&gt; </w:t>
      </w:r>
      <w:r w:rsidR="004F7F53" w:rsidRPr="00E42B7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Pr="0084121A">
        <w:rPr>
          <w:rFonts w:ascii="Times New Roman" w:hAnsi="Times New Roman" w:cs="Times New Roman"/>
          <w:sz w:val="24"/>
          <w:szCs w:val="24"/>
        </w:rPr>
        <w:t>)</w:t>
      </w:r>
      <w:r w:rsidR="00BC0533"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5.1</w:t>
      </w:r>
      <w:r w:rsidR="004F7F53">
        <w:rPr>
          <w:rFonts w:ascii="Times New Roman" w:hAnsi="Times New Roman" w:cs="Times New Roman"/>
          <w:sz w:val="24"/>
          <w:szCs w:val="24"/>
        </w:rPr>
        <w:t>5</w:t>
      </w:r>
      <w:r w:rsidR="00BC0533" w:rsidRPr="0084121A">
        <w:rPr>
          <w:rFonts w:ascii="Times New Roman" w:hAnsi="Times New Roman" w:cs="Times New Roman"/>
          <w:sz w:val="24"/>
          <w:szCs w:val="24"/>
        </w:rPr>
        <w:t>.</w:t>
      </w:r>
      <w:r w:rsidR="004F7F53">
        <w:rPr>
          <w:rFonts w:ascii="Times New Roman" w:hAnsi="Times New Roman" w:cs="Times New Roman"/>
          <w:sz w:val="24"/>
          <w:szCs w:val="24"/>
        </w:rPr>
        <w:t>1</w:t>
      </w:r>
      <w:r w:rsidR="00BC0533" w:rsidRPr="0084121A">
        <w:rPr>
          <w:rFonts w:ascii="Times New Roman" w:hAnsi="Times New Roman" w:cs="Times New Roman"/>
          <w:sz w:val="24"/>
          <w:szCs w:val="24"/>
        </w:rPr>
        <w:t xml:space="preserve"> руководства пользователя «Личный кабинет участника взаимодействия».</w:t>
      </w:r>
    </w:p>
    <w:p w14:paraId="3E228CCF" w14:textId="7C02DEED" w:rsidR="00BC0533" w:rsidRPr="0084121A" w:rsidRDefault="00BC0533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если</w:t>
      </w:r>
      <w:r w:rsidR="004F7F53">
        <w:rPr>
          <w:rFonts w:ascii="Times New Roman" w:hAnsi="Times New Roman" w:cs="Times New Roman"/>
          <w:sz w:val="24"/>
          <w:szCs w:val="24"/>
        </w:rPr>
        <w:t xml:space="preserve"> для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4F7F53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1759BC" w:rsidRPr="00991DFD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="004F7F53" w:rsidRPr="00991DFD">
        <w:rPr>
          <w:rFonts w:ascii="Times New Roman" w:hAnsi="Times New Roman" w:cs="Times New Roman"/>
          <w:b/>
          <w:bCs/>
          <w:sz w:val="24"/>
          <w:szCs w:val="24"/>
        </w:rPr>
        <w:t>добавлен</w:t>
      </w:r>
      <w:r w:rsidRPr="0084121A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4F7F53">
        <w:rPr>
          <w:rFonts w:ascii="Times New Roman" w:hAnsi="Times New Roman" w:cs="Times New Roman"/>
          <w:sz w:val="24"/>
          <w:szCs w:val="24"/>
        </w:rPr>
        <w:t>й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доступа для выбранного REST-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="001759BC">
        <w:rPr>
          <w:rFonts w:ascii="Times New Roman" w:hAnsi="Times New Roman" w:cs="Times New Roman"/>
          <w:sz w:val="24"/>
          <w:szCs w:val="24"/>
        </w:rPr>
        <w:t xml:space="preserve">, </w:t>
      </w:r>
      <w:r w:rsidRPr="0084121A">
        <w:rPr>
          <w:rFonts w:ascii="Times New Roman" w:hAnsi="Times New Roman" w:cs="Times New Roman"/>
          <w:sz w:val="24"/>
          <w:szCs w:val="24"/>
        </w:rPr>
        <w:t>откроется окно с соответствующим сообщением и полем для заполнения обоснования:</w:t>
      </w:r>
    </w:p>
    <w:p w14:paraId="4E80C0F5" w14:textId="152F1B8B" w:rsidR="00BC0533" w:rsidRPr="0084121A" w:rsidRDefault="00BC0533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Потребитель заполняет поле «</w:t>
      </w:r>
      <w:r w:rsidR="004F7F53">
        <w:rPr>
          <w:rFonts w:cs="Times New Roman"/>
          <w:szCs w:val="24"/>
        </w:rPr>
        <w:t>О</w:t>
      </w:r>
      <w:r w:rsidR="004F7F53" w:rsidRPr="00877F7C">
        <w:rPr>
          <w:rFonts w:cs="Times New Roman"/>
          <w:szCs w:val="24"/>
        </w:rPr>
        <w:t>боснование</w:t>
      </w:r>
      <w:r w:rsidRPr="0084121A">
        <w:rPr>
          <w:rFonts w:cs="Times New Roman"/>
          <w:szCs w:val="24"/>
        </w:rPr>
        <w:t xml:space="preserve">» и </w:t>
      </w:r>
      <w:r w:rsidR="0029249D">
        <w:rPr>
          <w:rFonts w:cs="Times New Roman"/>
          <w:szCs w:val="24"/>
        </w:rPr>
        <w:t>на</w:t>
      </w:r>
      <w:r w:rsidRPr="0084121A">
        <w:rPr>
          <w:rFonts w:cs="Times New Roman"/>
          <w:szCs w:val="24"/>
        </w:rPr>
        <w:t xml:space="preserve">правляет </w:t>
      </w:r>
      <w:r w:rsidR="0029249D">
        <w:rPr>
          <w:rFonts w:cs="Times New Roman"/>
          <w:szCs w:val="24"/>
        </w:rPr>
        <w:t>заявку</w:t>
      </w:r>
      <w:r w:rsidRPr="0084121A">
        <w:rPr>
          <w:rFonts w:cs="Times New Roman"/>
          <w:szCs w:val="24"/>
        </w:rPr>
        <w:t xml:space="preserve"> на согласование доступа к REST-</w:t>
      </w:r>
      <w:r w:rsidR="00294974">
        <w:rPr>
          <w:rFonts w:cs="Times New Roman"/>
          <w:szCs w:val="24"/>
        </w:rPr>
        <w:t xml:space="preserve">РЗ </w:t>
      </w:r>
      <w:r w:rsidR="0029249D">
        <w:rPr>
          <w:rFonts w:cs="Times New Roman"/>
          <w:szCs w:val="24"/>
        </w:rPr>
        <w:t>владельцу РЗ</w:t>
      </w:r>
      <w:r w:rsidRPr="0084121A">
        <w:rPr>
          <w:rFonts w:cs="Times New Roman"/>
          <w:szCs w:val="24"/>
        </w:rPr>
        <w:t xml:space="preserve"> (в соответствии с пунктом 5.1</w:t>
      </w:r>
      <w:r w:rsidR="004F7F53">
        <w:rPr>
          <w:rFonts w:cs="Times New Roman"/>
          <w:szCs w:val="24"/>
        </w:rPr>
        <w:t>5</w:t>
      </w:r>
      <w:r w:rsidRPr="0084121A">
        <w:rPr>
          <w:rFonts w:cs="Times New Roman"/>
          <w:szCs w:val="24"/>
        </w:rPr>
        <w:t>.</w:t>
      </w:r>
      <w:r w:rsidR="004F7F53">
        <w:rPr>
          <w:rFonts w:cs="Times New Roman"/>
          <w:szCs w:val="24"/>
        </w:rPr>
        <w:t>1</w:t>
      </w:r>
      <w:r w:rsidRPr="0084121A">
        <w:rPr>
          <w:rFonts w:cs="Times New Roman"/>
          <w:szCs w:val="24"/>
        </w:rPr>
        <w:t xml:space="preserve"> Руководства пользователя </w:t>
      </w:r>
      <w:r w:rsidR="001759BC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).</w:t>
      </w:r>
    </w:p>
    <w:p w14:paraId="2DA876A9" w14:textId="58E87AB7" w:rsidR="00111B7E" w:rsidRDefault="0029249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согласования </w:t>
      </w:r>
      <w:r>
        <w:rPr>
          <w:rFonts w:ascii="Times New Roman" w:hAnsi="Times New Roman" w:cs="Times New Roman"/>
          <w:sz w:val="24"/>
          <w:szCs w:val="24"/>
        </w:rPr>
        <w:t>заявки доступ</w:t>
      </w:r>
      <w:r w:rsidRPr="0084121A">
        <w:rPr>
          <w:rFonts w:ascii="Times New Roman" w:hAnsi="Times New Roman" w:cs="Times New Roman"/>
          <w:sz w:val="24"/>
          <w:szCs w:val="24"/>
        </w:rPr>
        <w:t xml:space="preserve"> к регламентированному запросу REST-сервис Потребителю </w:t>
      </w:r>
      <w:r>
        <w:rPr>
          <w:rFonts w:ascii="Times New Roman" w:hAnsi="Times New Roman" w:cs="Times New Roman"/>
          <w:sz w:val="24"/>
          <w:szCs w:val="24"/>
        </w:rPr>
        <w:t>будет предоставлен автоматически</w:t>
      </w:r>
      <w:r w:rsidR="00111B7E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FD3F829" w14:textId="7E60DF9C" w:rsidR="00DA1CAE" w:rsidRPr="00243301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r w:rsidRPr="00243301">
        <w:rPr>
          <w:rFonts w:cs="Times New Roman"/>
          <w:b/>
          <w:bCs/>
          <w:szCs w:val="24"/>
        </w:rPr>
        <w:t xml:space="preserve"> </w:t>
      </w:r>
      <w:bookmarkStart w:id="181" w:name="_Toc168481590"/>
      <w:r w:rsidR="00DA1CAE" w:rsidRPr="0084121A">
        <w:rPr>
          <w:rFonts w:cs="Times New Roman"/>
          <w:b/>
          <w:bCs/>
          <w:szCs w:val="24"/>
        </w:rPr>
        <w:t xml:space="preserve">Получение доступа к </w:t>
      </w:r>
      <w:r w:rsidR="00B461BD" w:rsidRPr="0084121A">
        <w:rPr>
          <w:rFonts w:cs="Times New Roman"/>
          <w:b/>
          <w:bCs/>
          <w:szCs w:val="24"/>
        </w:rPr>
        <w:t xml:space="preserve">Регламентированному запросу типа «Рассылка» </w:t>
      </w:r>
      <w:r w:rsidR="00DA1CAE" w:rsidRPr="0084121A">
        <w:rPr>
          <w:rFonts w:cs="Times New Roman"/>
          <w:b/>
          <w:bCs/>
          <w:szCs w:val="24"/>
        </w:rPr>
        <w:t>(</w:t>
      </w:r>
      <w:r w:rsidR="001759BC">
        <w:rPr>
          <w:rFonts w:cs="Times New Roman"/>
          <w:b/>
          <w:bCs/>
          <w:szCs w:val="24"/>
        </w:rPr>
        <w:t>р</w:t>
      </w:r>
      <w:r w:rsidR="00DA1CAE" w:rsidRPr="0084121A">
        <w:rPr>
          <w:rFonts w:cs="Times New Roman"/>
          <w:b/>
          <w:bCs/>
          <w:szCs w:val="24"/>
        </w:rPr>
        <w:t xml:space="preserve">егистрация </w:t>
      </w:r>
      <w:r w:rsidR="001759BC">
        <w:rPr>
          <w:rFonts w:cs="Times New Roman"/>
          <w:b/>
          <w:bCs/>
          <w:szCs w:val="24"/>
        </w:rPr>
        <w:t>п</w:t>
      </w:r>
      <w:r w:rsidR="00DA1CAE" w:rsidRPr="0084121A">
        <w:rPr>
          <w:rFonts w:cs="Times New Roman"/>
          <w:b/>
          <w:bCs/>
          <w:szCs w:val="24"/>
        </w:rPr>
        <w:t>одписки)</w:t>
      </w:r>
      <w:bookmarkEnd w:id="181"/>
    </w:p>
    <w:p w14:paraId="71E4183B" w14:textId="112221BD" w:rsidR="00DA1CAE" w:rsidRPr="0084121A" w:rsidRDefault="00DA1CA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ПОДД СМЭВ позволяет организовать процесс автоматического информирования Потребителя данных об изменениях на Витрине Поставщика данных посредством передачи уведомления об изменениях</w:t>
      </w:r>
      <w:r w:rsidR="001759BC">
        <w:rPr>
          <w:rFonts w:ascii="Times New Roman" w:hAnsi="Times New Roman" w:cs="Times New Roman"/>
          <w:sz w:val="24"/>
          <w:szCs w:val="24"/>
        </w:rPr>
        <w:t>.</w:t>
      </w:r>
    </w:p>
    <w:p w14:paraId="56827962" w14:textId="65750562" w:rsidR="00DA1CAE" w:rsidRPr="0084121A" w:rsidRDefault="00DA1CA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Такой обмен осуществляется</w:t>
      </w:r>
      <w:r w:rsidR="00B461BD" w:rsidRPr="0084121A">
        <w:rPr>
          <w:rFonts w:ascii="Times New Roman" w:hAnsi="Times New Roman" w:cs="Times New Roman"/>
          <w:sz w:val="24"/>
          <w:szCs w:val="24"/>
        </w:rPr>
        <w:t xml:space="preserve"> посредством исполнения Регламентированного запроса типа «Рассылка» </w:t>
      </w:r>
      <w:r w:rsidRPr="0084121A">
        <w:rPr>
          <w:rFonts w:ascii="Times New Roman" w:hAnsi="Times New Roman" w:cs="Times New Roman"/>
          <w:sz w:val="24"/>
          <w:szCs w:val="24"/>
        </w:rPr>
        <w:t>по предварительно созданной подписке на уведомления об изменениях.</w:t>
      </w:r>
    </w:p>
    <w:p w14:paraId="6F000BA3" w14:textId="54624313" w:rsidR="009D4D9F" w:rsidRPr="0084121A" w:rsidRDefault="002D3A8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Получение доступа к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1759BC">
        <w:rPr>
          <w:rFonts w:ascii="Times New Roman" w:hAnsi="Times New Roman" w:cs="Times New Roman"/>
          <w:sz w:val="24"/>
          <w:szCs w:val="24"/>
        </w:rPr>
        <w:t>р</w:t>
      </w:r>
      <w:r w:rsidR="00B461BD" w:rsidRPr="0084121A">
        <w:rPr>
          <w:rFonts w:ascii="Times New Roman" w:hAnsi="Times New Roman" w:cs="Times New Roman"/>
          <w:sz w:val="24"/>
          <w:szCs w:val="24"/>
        </w:rPr>
        <w:t xml:space="preserve">ассылке </w:t>
      </w:r>
      <w:r w:rsidR="009D4D9F" w:rsidRPr="0084121A">
        <w:rPr>
          <w:rFonts w:ascii="Times New Roman" w:hAnsi="Times New Roman" w:cs="Times New Roman"/>
          <w:sz w:val="24"/>
          <w:szCs w:val="24"/>
        </w:rPr>
        <w:t>в ПОДД СМЭВ доступн</w:t>
      </w:r>
      <w:r w:rsidRPr="0084121A">
        <w:rPr>
          <w:rFonts w:ascii="Times New Roman" w:hAnsi="Times New Roman" w:cs="Times New Roman"/>
          <w:sz w:val="24"/>
          <w:szCs w:val="24"/>
        </w:rPr>
        <w:t>о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1759BC">
        <w:rPr>
          <w:rFonts w:ascii="Times New Roman" w:hAnsi="Times New Roman" w:cs="Times New Roman"/>
          <w:sz w:val="24"/>
          <w:szCs w:val="24"/>
        </w:rPr>
        <w:t>в</w:t>
      </w:r>
      <w:r w:rsidR="009D4D9F" w:rsidRPr="0084121A">
        <w:rPr>
          <w:rFonts w:ascii="Times New Roman" w:hAnsi="Times New Roman" w:cs="Times New Roman"/>
          <w:sz w:val="24"/>
          <w:szCs w:val="24"/>
        </w:rPr>
        <w:t>заимодействия с типом ФОИВ и РОИВ.</w:t>
      </w:r>
    </w:p>
    <w:p w14:paraId="675C95C1" w14:textId="756066FE" w:rsidR="003738A5" w:rsidRPr="0084121A" w:rsidRDefault="00B461BD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2" w:name="_Toc118798350"/>
      <w:bookmarkStart w:id="183" w:name="_Toc168481591"/>
      <w:r w:rsidRPr="0084121A">
        <w:rPr>
          <w:rFonts w:cs="Times New Roman"/>
          <w:b/>
          <w:bCs/>
          <w:szCs w:val="24"/>
        </w:rPr>
        <w:t>Получение доступа к Регламентированному запросу типа «Рассылка»</w:t>
      </w:r>
      <w:r w:rsidR="00DA1CAE" w:rsidRPr="0084121A">
        <w:rPr>
          <w:rFonts w:cs="Times New Roman"/>
          <w:b/>
          <w:bCs/>
          <w:szCs w:val="24"/>
        </w:rPr>
        <w:t xml:space="preserve"> в тестовой среде ПОДД СМЭВ</w:t>
      </w:r>
      <w:bookmarkEnd w:id="182"/>
      <w:bookmarkEnd w:id="183"/>
    </w:p>
    <w:p w14:paraId="10549112" w14:textId="58B4095E" w:rsidR="00DA1CAE" w:rsidRPr="0084121A" w:rsidRDefault="00407E3D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F7C">
        <w:rPr>
          <w:rFonts w:ascii="Times New Roman" w:hAnsi="Times New Roman" w:cs="Times New Roman"/>
          <w:sz w:val="24"/>
          <w:szCs w:val="24"/>
          <w:lang w:eastAsia="ru-RU"/>
        </w:rPr>
        <w:t>Регистрация Подписки</w:t>
      </w:r>
      <w:r w:rsidRPr="00407E3D" w:rsidDel="00407E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A1CAE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тестовой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среде ПОДД СМЭВ</w:t>
      </w:r>
      <w:r w:rsidR="005D21EA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24030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потребителем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57E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D53EDA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0A57EB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DA1CAE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464212FC" w14:textId="77777777" w:rsidR="007A7270" w:rsidRDefault="007A7270" w:rsidP="0084121A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41C24B" w14:textId="3BD9DC5C" w:rsidR="00DA1CAE" w:rsidRPr="0084121A" w:rsidRDefault="00B461BD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4" w:name="_Toc118798351"/>
      <w:bookmarkStart w:id="185" w:name="_Toc168481592"/>
      <w:r w:rsidRPr="0084121A">
        <w:rPr>
          <w:rFonts w:cs="Times New Roman"/>
          <w:b/>
          <w:bCs/>
          <w:szCs w:val="24"/>
        </w:rPr>
        <w:t xml:space="preserve">Получение доступа к Регламентированному запросу типа «Рассылка» </w:t>
      </w:r>
      <w:r w:rsidR="00DA1CAE" w:rsidRPr="0084121A">
        <w:rPr>
          <w:rFonts w:cs="Times New Roman"/>
          <w:b/>
          <w:bCs/>
          <w:szCs w:val="24"/>
        </w:rPr>
        <w:t>в продуктивной среде ПОДД СМЭВ</w:t>
      </w:r>
      <w:bookmarkEnd w:id="184"/>
      <w:bookmarkEnd w:id="185"/>
    </w:p>
    <w:p w14:paraId="4A8D16A8" w14:textId="39C3679A" w:rsidR="00407E3D" w:rsidRPr="00877F7C" w:rsidRDefault="00DA1CAE" w:rsidP="00407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9D4D9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Подписки 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продуктивной среде ПОДД СМЭВ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407E3D" w:rsidRPr="00877F7C">
        <w:rPr>
          <w:rFonts w:ascii="Times New Roman" w:hAnsi="Times New Roman" w:cs="Times New Roman"/>
          <w:sz w:val="24"/>
          <w:szCs w:val="24"/>
          <w:lang w:eastAsia="ru-RU"/>
        </w:rPr>
        <w:t xml:space="preserve">потребителем </w:t>
      </w:r>
      <w:r w:rsidR="00407E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D53EDA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407E3D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407E3D" w:rsidRPr="00877F7C">
        <w:rPr>
          <w:rFonts w:ascii="Times New Roman" w:hAnsi="Times New Roman" w:cs="Times New Roman"/>
          <w:sz w:val="24"/>
          <w:szCs w:val="24"/>
        </w:rPr>
        <w:t>.</w:t>
      </w:r>
    </w:p>
    <w:p w14:paraId="37691D77" w14:textId="16383E04" w:rsidR="00294974" w:rsidRPr="00294974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86" w:name="_Toc145949499"/>
      <w:bookmarkStart w:id="187" w:name="_Toc145949500"/>
      <w:bookmarkStart w:id="188" w:name="_Toc145949501"/>
      <w:bookmarkStart w:id="189" w:name="_Toc145949502"/>
      <w:bookmarkStart w:id="190" w:name="_Toc145949503"/>
      <w:bookmarkStart w:id="191" w:name="_Toc145949504"/>
      <w:bookmarkStart w:id="192" w:name="_Toc145949505"/>
      <w:bookmarkStart w:id="193" w:name="_Toc145949506"/>
      <w:bookmarkStart w:id="194" w:name="_Toc145949507"/>
      <w:bookmarkStart w:id="195" w:name="_Toc145949508"/>
      <w:bookmarkStart w:id="196" w:name="_Toc145949509"/>
      <w:bookmarkStart w:id="197" w:name="_Toc145949510"/>
      <w:bookmarkStart w:id="198" w:name="_Toc145949566"/>
      <w:bookmarkStart w:id="199" w:name="_Toc145949567"/>
      <w:bookmarkStart w:id="200" w:name="_Toc168481593"/>
      <w:bookmarkStart w:id="201" w:name="_Toc507671858"/>
      <w:bookmarkStart w:id="202" w:name="_Toc400460919"/>
      <w:bookmarkStart w:id="203" w:name="_Toc395262836"/>
      <w:bookmarkStart w:id="204" w:name="_Toc399767157"/>
      <w:bookmarkStart w:id="205" w:name="_Toc391567752"/>
      <w:bookmarkStart w:id="206" w:name="_Toc387307126"/>
      <w:bookmarkStart w:id="207" w:name="_Toc387307066"/>
      <w:bookmarkStart w:id="208" w:name="_Toc387307006"/>
      <w:bookmarkStart w:id="209" w:name="_Toc387306946"/>
      <w:bookmarkStart w:id="210" w:name="_Toc387306886"/>
      <w:bookmarkStart w:id="211" w:name="_Toc387306826"/>
      <w:bookmarkStart w:id="212" w:name="_Toc9961664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294974">
        <w:rPr>
          <w:rFonts w:cs="Times New Roman"/>
          <w:b/>
          <w:bCs/>
          <w:szCs w:val="24"/>
        </w:rPr>
        <w:lastRenderedPageBreak/>
        <w:t xml:space="preserve">Отзыв прав доступа у Потребителя к Регламентированным </w:t>
      </w:r>
      <w:r w:rsidRPr="00243301">
        <w:rPr>
          <w:rFonts w:cs="Times New Roman"/>
          <w:b/>
          <w:bCs/>
          <w:szCs w:val="24"/>
        </w:rPr>
        <w:t>SQL</w:t>
      </w:r>
      <w:r w:rsidRPr="00294974">
        <w:rPr>
          <w:rFonts w:cs="Times New Roman"/>
          <w:b/>
          <w:bCs/>
          <w:szCs w:val="24"/>
        </w:rPr>
        <w:t>-запросам, REST-сервис ИС Поставщика и Рассылкам</w:t>
      </w:r>
      <w:bookmarkEnd w:id="200"/>
    </w:p>
    <w:p w14:paraId="569C293C" w14:textId="77777777" w:rsidR="00294974" w:rsidRDefault="00294974" w:rsidP="00294974">
      <w:pPr>
        <w:rPr>
          <w:rFonts w:cs="Times New Roman"/>
          <w:b/>
          <w:bCs/>
          <w:szCs w:val="24"/>
        </w:rPr>
      </w:pPr>
    </w:p>
    <w:p w14:paraId="6D034FFF" w14:textId="77777777" w:rsidR="00027326" w:rsidRDefault="00027326" w:rsidP="00027326">
      <w:pPr>
        <w:pStyle w:val="a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Для отзыва доступа к РЗ необходимо подать заявку «</w:t>
      </w:r>
      <w:r w:rsidRPr="009A7056">
        <w:rPr>
          <w:rFonts w:ascii="Times New Roman" w:hAnsi="Times New Roman" w:cs="Times New Roman"/>
          <w:sz w:val="24"/>
          <w:szCs w:val="24"/>
        </w:rPr>
        <w:t>Заявка на отзыв прав доступа к Регламентированному запросу (РЗ) в СМЭВ 4</w:t>
      </w:r>
      <w:r>
        <w:rPr>
          <w:rFonts w:ascii="Times New Roman" w:hAnsi="Times New Roman" w:cs="Times New Roman"/>
          <w:sz w:val="24"/>
          <w:szCs w:val="24"/>
        </w:rPr>
        <w:t xml:space="preserve">» в СЦ с указанием </w:t>
      </w:r>
      <w:r w:rsidRPr="000D24A3">
        <w:rPr>
          <w:rFonts w:ascii="Times New Roman" w:hAnsi="Times New Roman"/>
        </w:rPr>
        <w:t xml:space="preserve">наименования </w:t>
      </w:r>
      <w:r>
        <w:rPr>
          <w:rFonts w:ascii="Times New Roman" w:hAnsi="Times New Roman"/>
        </w:rPr>
        <w:t>РЗ</w:t>
      </w:r>
      <w:r w:rsidRPr="000D24A3">
        <w:rPr>
          <w:rFonts w:ascii="Times New Roman" w:hAnsi="Times New Roman"/>
        </w:rPr>
        <w:t xml:space="preserve"> и данных об Участниках и ИС, у которых необходимо отозвать доступ</w:t>
      </w:r>
      <w:r>
        <w:rPr>
          <w:rFonts w:ascii="Times New Roman" w:hAnsi="Times New Roman"/>
        </w:rPr>
        <w:t>.</w:t>
      </w:r>
    </w:p>
    <w:p w14:paraId="3320EAAA" w14:textId="77777777" w:rsidR="00027326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D74D82" w14:textId="77777777" w:rsidR="00027326" w:rsidRPr="00486E69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65086B24" w14:textId="07D7E2C9" w:rsidR="001759BC" w:rsidRDefault="00027326" w:rsidP="001759BC">
      <w:pPr>
        <w:spacing w:after="0" w:line="360" w:lineRule="auto"/>
        <w:ind w:firstLine="709"/>
        <w:contextualSpacing/>
        <w:jc w:val="both"/>
      </w:pPr>
      <w:r w:rsidRPr="00486E69">
        <w:rPr>
          <w:rFonts w:ascii="Times New Roman" w:hAnsi="Times New Roman" w:cs="Times New Roman"/>
          <w:sz w:val="24"/>
          <w:szCs w:val="24"/>
        </w:rPr>
        <w:t>Шаги проц</w:t>
      </w:r>
      <w:r>
        <w:rPr>
          <w:rFonts w:ascii="Times New Roman" w:hAnsi="Times New Roman" w:cs="Times New Roman"/>
          <w:sz w:val="24"/>
          <w:szCs w:val="24"/>
        </w:rPr>
        <w:t xml:space="preserve">есса приведены в таблице </w:t>
      </w:r>
      <w:r w:rsidR="00B03BFB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0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D8B0ACF" w14:textId="7F879B09" w:rsidR="00027326" w:rsidRPr="00991DFD" w:rsidRDefault="00027326" w:rsidP="00991DFD">
      <w:pPr>
        <w:spacing w:after="0" w:line="360" w:lineRule="auto"/>
        <w:ind w:firstLine="709"/>
        <w:contextualSpacing/>
        <w:jc w:val="both"/>
      </w:pPr>
      <w:r w:rsidRPr="00991DFD">
        <w:rPr>
          <w:rFonts w:ascii="Times New Roman" w:hAnsi="Times New Roman" w:cs="Times New Roman"/>
        </w:rPr>
        <w:t xml:space="preserve">Таблица </w:t>
      </w:r>
      <w:r w:rsidR="0070517A">
        <w:rPr>
          <w:rFonts w:ascii="Times New Roman" w:hAnsi="Times New Roman" w:cs="Times New Roman"/>
        </w:rPr>
        <w:t>10</w:t>
      </w:r>
      <w:r w:rsidR="00B03BFB" w:rsidRPr="00991DFD">
        <w:rPr>
          <w:rFonts w:ascii="Times New Roman" w:hAnsi="Times New Roman" w:cs="Times New Roman"/>
        </w:rPr>
        <w:t xml:space="preserve"> </w:t>
      </w:r>
      <w:r w:rsidRPr="00991DFD">
        <w:rPr>
          <w:rFonts w:ascii="Times New Roman" w:hAnsi="Times New Roman" w:cs="Times New Roman"/>
        </w:rPr>
        <w:t xml:space="preserve">– Отзыв доступа к РЗ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410"/>
        <w:gridCol w:w="1984"/>
        <w:gridCol w:w="1701"/>
        <w:gridCol w:w="1985"/>
        <w:gridCol w:w="1411"/>
      </w:tblGrid>
      <w:tr w:rsidR="00027326" w:rsidRPr="000D24A3" w14:paraId="12AEB50B" w14:textId="77777777" w:rsidTr="00991DFD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A99B1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6E3C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C55C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2A38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77643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0BF7B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"/>
        <w:gridCol w:w="2449"/>
        <w:gridCol w:w="2058"/>
        <w:gridCol w:w="1729"/>
        <w:gridCol w:w="1865"/>
        <w:gridCol w:w="1418"/>
      </w:tblGrid>
      <w:tr w:rsidR="00027326" w:rsidRPr="000D24A3" w14:paraId="175EB00C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14ED" w14:textId="4E7BF074" w:rsidR="00027326" w:rsidRPr="000D24A3" w:rsidRDefault="00027326" w:rsidP="00991DFD">
            <w:pPr>
              <w:pStyle w:val="af7"/>
            </w:pPr>
            <w:r w:rsidRPr="000D24A3"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AF33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 Личном кабинете СЦ создать запрос на отзыв доступа к РЗ с приложением Заявки</w:t>
            </w:r>
            <w:r w:rsidRPr="009631D4">
              <w:rPr>
                <w:rStyle w:val="a6"/>
              </w:rPr>
              <w:footnoteReference w:id="32"/>
            </w:r>
            <w:r w:rsidRPr="009631D4">
              <w:t xml:space="preserve"> содержащей следующую информацию:</w:t>
            </w:r>
          </w:p>
          <w:p w14:paraId="73E50EF7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Информация об Участнике-владельце РЗ:</w:t>
            </w:r>
          </w:p>
          <w:p w14:paraId="357C18F6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Полное наименование Участника.</w:t>
            </w:r>
          </w:p>
          <w:p w14:paraId="74D65953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Мнемоника ИС Участника</w:t>
            </w:r>
          </w:p>
          <w:p w14:paraId="5E2DBBB0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Информация о РЗ:</w:t>
            </w:r>
          </w:p>
          <w:p w14:paraId="1B863691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Наименование РЗ.</w:t>
            </w:r>
          </w:p>
          <w:p w14:paraId="06E8142C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Обоснование в необходимости отзыва.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9801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Заявка на </w:t>
            </w:r>
            <w:r>
              <w:t xml:space="preserve"> отзыв доступа к</w:t>
            </w:r>
            <w:r w:rsidRPr="000D24A3">
              <w:t xml:space="preserve"> </w:t>
            </w:r>
            <w:r>
              <w:t>РЗ</w:t>
            </w:r>
            <w:r w:rsidRPr="000D24A3">
              <w:t xml:space="preserve">  </w:t>
            </w:r>
            <w:r>
              <w:t>в СМЭВ 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4CB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Запрос на </w:t>
            </w:r>
            <w:r>
              <w:t>отзыв доступа к</w:t>
            </w:r>
            <w:r w:rsidRPr="000D24A3">
              <w:t xml:space="preserve"> </w:t>
            </w:r>
            <w:r>
              <w:t>РЗ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760E" w14:textId="77777777" w:rsidR="00027326" w:rsidRPr="000D24A3" w:rsidRDefault="00027326">
            <w:pPr>
              <w:pStyle w:val="af9"/>
              <w:framePr w:wrap="around"/>
            </w:pPr>
            <w:r w:rsidRPr="000D24A3">
              <w:t>В сроки, установленные НПА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F019" w14:textId="77777777" w:rsidR="00027326" w:rsidRPr="000D24A3" w:rsidRDefault="00027326">
            <w:pPr>
              <w:pStyle w:val="af9"/>
              <w:framePr w:wrap="around"/>
            </w:pPr>
            <w:r>
              <w:t xml:space="preserve">Участник </w:t>
            </w:r>
          </w:p>
        </w:tc>
      </w:tr>
      <w:tr w:rsidR="00027326" w:rsidRPr="000D24A3" w14:paraId="54CC3402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258" w14:textId="089FD38C" w:rsidR="00027326" w:rsidRPr="000D24A3" w:rsidRDefault="00027326" w:rsidP="00991DFD">
            <w:pPr>
              <w:pStyle w:val="af7"/>
            </w:pPr>
            <w:r w:rsidRPr="000D24A3"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3679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Выполнить первичную обработку запроса:</w:t>
            </w:r>
          </w:p>
          <w:p w14:paraId="3B8B84E4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Зарегистрировать запрос.</w:t>
            </w:r>
          </w:p>
          <w:p w14:paraId="7275FCDC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Направить по электронной почте в адрес УВ письмо с регистрационным номером запроса.</w:t>
            </w:r>
          </w:p>
          <w:p w14:paraId="3372828D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Определить тип запроса.</w:t>
            </w:r>
          </w:p>
          <w:p w14:paraId="4B07342A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lastRenderedPageBreak/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6E68FA09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УВ по электронной почте.</w:t>
            </w:r>
          </w:p>
          <w:p w14:paraId="4C4D0FBF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При необходимости получить у УВ дополнительную информацию.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028E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lastRenderedPageBreak/>
              <w:t xml:space="preserve">Запрос на </w:t>
            </w:r>
            <w:r>
              <w:t>отзыв доступа к РЗ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D835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1BD5" w14:textId="77777777" w:rsidR="00027326" w:rsidRPr="000D24A3" w:rsidRDefault="00027326">
            <w:pPr>
              <w:pStyle w:val="af9"/>
              <w:framePr w:wrap="around"/>
            </w:pPr>
            <w:r w:rsidRPr="000D24A3">
              <w:t>15 минут с момента получения запроса или в сроки, установленные НПА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8528" w14:textId="77777777" w:rsidR="00027326" w:rsidRPr="000D24A3" w:rsidRDefault="00027326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027326" w:rsidRPr="000D24A3" w14:paraId="6BE76876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20D2" w14:textId="50D6DB78" w:rsidR="00027326" w:rsidRPr="000D24A3" w:rsidRDefault="00027326" w:rsidP="00991DFD">
            <w:pPr>
              <w:pStyle w:val="af7"/>
            </w:pPr>
            <w: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7F1" w14:textId="77777777" w:rsidR="00027326" w:rsidRPr="009631D4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991DFD">
              <w:rPr>
                <w:rFonts w:ascii="Times New Roman" w:hAnsi="Times New Roman"/>
              </w:rPr>
              <w:t xml:space="preserve">Выполнить работы по отзыву доступа к РЗ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BF3F" w14:textId="77777777" w:rsidR="00027326" w:rsidRPr="000D24A3" w:rsidRDefault="00027326" w:rsidP="00EE1551">
            <w:pPr>
              <w:pStyle w:val="af9"/>
              <w:framePr w:wrap="around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C4A7" w14:textId="05683B61" w:rsidR="00027326" w:rsidRPr="000D24A3" w:rsidRDefault="00027326" w:rsidP="00BC1A96">
            <w:pPr>
              <w:pStyle w:val="af9"/>
              <w:framePr w:wrap="around"/>
            </w:pPr>
            <w:r>
              <w:t>РЗ недоступен в перечне доступных РЗ в ЛК УВ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22AB" w14:textId="77777777" w:rsidR="00027326" w:rsidRPr="000D24A3" w:rsidRDefault="00027326">
            <w:pPr>
              <w:pStyle w:val="af9"/>
              <w:framePr w:wrap="around"/>
            </w:pPr>
            <w:r>
              <w:t xml:space="preserve">3 </w:t>
            </w:r>
            <w:r w:rsidRPr="000D24A3">
              <w:t>дня с момента получения полной информации по запросу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D875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  <w:p w14:paraId="58A5CE47" w14:textId="77777777" w:rsidR="00027326" w:rsidRPr="000D24A3" w:rsidRDefault="00027326">
            <w:pPr>
              <w:pStyle w:val="af9"/>
              <w:framePr w:wrap="around"/>
            </w:pPr>
          </w:p>
        </w:tc>
      </w:tr>
      <w:tr w:rsidR="00027326" w:rsidRPr="000D24A3" w14:paraId="0BE066F2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5B93" w14:textId="6C93DAA8" w:rsidR="00027326" w:rsidRDefault="00027326" w:rsidP="00991DFD">
            <w:pPr>
              <w:pStyle w:val="af7"/>
            </w:pPr>
            <w: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EAD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Выполнить завершающие действия по запросу:</w:t>
            </w:r>
          </w:p>
          <w:p w14:paraId="466D8622" w14:textId="77777777" w:rsidR="00027326" w:rsidRPr="009631D4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Решить запрос.</w:t>
            </w:r>
          </w:p>
          <w:p w14:paraId="72BFA489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Уведомить Участника о решении запроса.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1F9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в адрес</w:t>
            </w:r>
            <w:r>
              <w:t xml:space="preserve"> УВ об успешном выполнении отзыва доступа к РЗ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E01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по электронной почте в адрес </w:t>
            </w:r>
            <w:r>
              <w:t>УВ</w:t>
            </w:r>
            <w:r w:rsidRPr="000D24A3">
              <w:t xml:space="preserve"> о закрытии запроса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D051" w14:textId="77777777" w:rsidR="00027326" w:rsidRPr="000D24A3" w:rsidRDefault="00027326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991B" w14:textId="10539EF6" w:rsidR="00027326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</w:tbl>
    <w:p w14:paraId="14D85BCF" w14:textId="1D6791AD" w:rsidR="00294974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13" w:name="_Toc168481594"/>
      <w:r w:rsidRPr="00294974">
        <w:rPr>
          <w:rFonts w:cs="Times New Roman"/>
          <w:b/>
          <w:bCs/>
          <w:szCs w:val="24"/>
        </w:rPr>
        <w:t>Управление лимитами в обменах СМЭВ4</w:t>
      </w:r>
      <w:bookmarkEnd w:id="213"/>
    </w:p>
    <w:p w14:paraId="4DB095F9" w14:textId="104A246C" w:rsidR="00962F7B" w:rsidRPr="00962F7B" w:rsidRDefault="00962F7B" w:rsidP="00991DFD">
      <w:pPr>
        <w:pStyle w:val="aff7"/>
        <w:spacing w:line="360" w:lineRule="auto"/>
        <w:ind w:firstLine="709"/>
      </w:pPr>
      <w:bookmarkStart w:id="214" w:name="_Toc153707356"/>
      <w:bookmarkStart w:id="215" w:name="_Toc153787121"/>
      <w:r>
        <w:t xml:space="preserve">Данная регламентная процедура позволяет владельцу РЗ устанавливать лимиты на запросы сведений на информационную систему Потребителя в рамках </w:t>
      </w:r>
      <w:r>
        <w:rPr>
          <w:lang w:val="en-US"/>
        </w:rPr>
        <w:t>REST</w:t>
      </w:r>
      <w:r w:rsidRPr="00962F7B">
        <w:t>-</w:t>
      </w:r>
      <w:r>
        <w:t xml:space="preserve">РЗ и </w:t>
      </w:r>
      <w:r>
        <w:rPr>
          <w:lang w:val="en-US"/>
        </w:rPr>
        <w:t>SQL</w:t>
      </w:r>
      <w:r>
        <w:t>-РЗ.</w:t>
      </w:r>
      <w:bookmarkEnd w:id="214"/>
      <w:bookmarkEnd w:id="215"/>
    </w:p>
    <w:p w14:paraId="744D5631" w14:textId="5FB64585" w:rsidR="00294974" w:rsidRDefault="00294974" w:rsidP="00991DF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Управление лимитами в обменах СМЭВ4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РЗ</w:t>
      </w:r>
      <w:r w:rsidRPr="00877F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5.20 </w:t>
      </w:r>
      <w:r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631D4">
        <w:rPr>
          <w:rFonts w:ascii="Times New Roman" w:hAnsi="Times New Roman" w:cs="Times New Roman"/>
          <w:sz w:val="24"/>
          <w:szCs w:val="24"/>
        </w:rPr>
        <w:t>ЛК УВ</w:t>
      </w:r>
      <w:r w:rsidRPr="00877F7C">
        <w:rPr>
          <w:rFonts w:ascii="Times New Roman" w:hAnsi="Times New Roman" w:cs="Times New Roman"/>
          <w:sz w:val="24"/>
          <w:szCs w:val="24"/>
        </w:rPr>
        <w:t>.</w:t>
      </w:r>
    </w:p>
    <w:p w14:paraId="6E95F7E0" w14:textId="2DDD0180" w:rsidR="004A38AC" w:rsidRDefault="004A38AC" w:rsidP="00991DF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E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4A38AC">
        <w:rPr>
          <w:rFonts w:ascii="Times New Roman" w:hAnsi="Times New Roman" w:cs="Times New Roman"/>
          <w:sz w:val="24"/>
          <w:szCs w:val="24"/>
        </w:rPr>
        <w:t xml:space="preserve"> Для корректной работы с лимитами СМЭВ4 должен быть установлен Агент ПОДД версии выше 3.8.0.</w:t>
      </w:r>
    </w:p>
    <w:p w14:paraId="06EE9630" w14:textId="5EC167CB" w:rsidR="00294974" w:rsidRDefault="00294974" w:rsidP="00294974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16" w:name="_Toc153787051"/>
      <w:bookmarkStart w:id="217" w:name="_Toc153787122"/>
      <w:bookmarkStart w:id="218" w:name="_Toc153787188"/>
      <w:bookmarkStart w:id="219" w:name="_Toc153787254"/>
      <w:bookmarkStart w:id="220" w:name="_Toc153787319"/>
      <w:bookmarkStart w:id="221" w:name="_Toc153787383"/>
      <w:bookmarkStart w:id="222" w:name="_Toc168481595"/>
      <w:bookmarkEnd w:id="216"/>
      <w:bookmarkEnd w:id="217"/>
      <w:bookmarkEnd w:id="218"/>
      <w:bookmarkEnd w:id="219"/>
      <w:bookmarkEnd w:id="220"/>
      <w:bookmarkEnd w:id="221"/>
      <w:r w:rsidRPr="00294974">
        <w:rPr>
          <w:rFonts w:cs="Times New Roman"/>
          <w:b/>
          <w:bCs/>
          <w:szCs w:val="24"/>
        </w:rPr>
        <w:t xml:space="preserve">Вывод из эксплуатации Регламентированных </w:t>
      </w:r>
      <w:r>
        <w:rPr>
          <w:rFonts w:cs="Times New Roman"/>
          <w:b/>
          <w:bCs/>
          <w:szCs w:val="24"/>
        </w:rPr>
        <w:t>запросов типа «</w:t>
      </w:r>
      <w:r w:rsidRPr="00243301">
        <w:rPr>
          <w:rFonts w:cs="Times New Roman"/>
          <w:b/>
          <w:bCs/>
          <w:szCs w:val="24"/>
        </w:rPr>
        <w:t>SQL</w:t>
      </w:r>
      <w:r w:rsidRPr="00294974">
        <w:rPr>
          <w:rFonts w:cs="Times New Roman"/>
          <w:b/>
          <w:bCs/>
          <w:szCs w:val="24"/>
        </w:rPr>
        <w:t>-запрос</w:t>
      </w:r>
      <w:r>
        <w:rPr>
          <w:rFonts w:cs="Times New Roman"/>
          <w:b/>
          <w:bCs/>
          <w:szCs w:val="24"/>
        </w:rPr>
        <w:t>»</w:t>
      </w:r>
      <w:r w:rsidRPr="00294974">
        <w:rPr>
          <w:rFonts w:cs="Times New Roman"/>
          <w:b/>
          <w:bCs/>
          <w:szCs w:val="24"/>
        </w:rPr>
        <w:t xml:space="preserve">, </w:t>
      </w:r>
      <w:r>
        <w:rPr>
          <w:rFonts w:cs="Times New Roman"/>
          <w:b/>
          <w:bCs/>
          <w:szCs w:val="24"/>
        </w:rPr>
        <w:t>типа «</w:t>
      </w:r>
      <w:r w:rsidRPr="00294974">
        <w:rPr>
          <w:rFonts w:cs="Times New Roman"/>
          <w:b/>
          <w:bCs/>
          <w:szCs w:val="24"/>
        </w:rPr>
        <w:t>REST-сервис</w:t>
      </w:r>
      <w:r>
        <w:rPr>
          <w:rFonts w:cs="Times New Roman"/>
          <w:b/>
          <w:bCs/>
          <w:szCs w:val="24"/>
        </w:rPr>
        <w:t>»</w:t>
      </w:r>
      <w:r w:rsidRPr="00294974">
        <w:rPr>
          <w:rFonts w:cs="Times New Roman"/>
          <w:b/>
          <w:bCs/>
          <w:szCs w:val="24"/>
        </w:rPr>
        <w:t xml:space="preserve"> и </w:t>
      </w:r>
      <w:r>
        <w:rPr>
          <w:rFonts w:cs="Times New Roman"/>
          <w:b/>
          <w:bCs/>
          <w:szCs w:val="24"/>
        </w:rPr>
        <w:t>типа «</w:t>
      </w:r>
      <w:r w:rsidRPr="00294974">
        <w:rPr>
          <w:rFonts w:cs="Times New Roman"/>
          <w:b/>
          <w:bCs/>
          <w:szCs w:val="24"/>
        </w:rPr>
        <w:t>Рассыл</w:t>
      </w:r>
      <w:r>
        <w:rPr>
          <w:rFonts w:cs="Times New Roman"/>
          <w:b/>
          <w:bCs/>
          <w:szCs w:val="24"/>
        </w:rPr>
        <w:t>ка»</w:t>
      </w:r>
      <w:bookmarkEnd w:id="222"/>
    </w:p>
    <w:p w14:paraId="3C05CDF0" w14:textId="4BAFB2CF" w:rsidR="00DD6653" w:rsidRDefault="00DD6653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Функция удаления </w:t>
      </w:r>
      <w:r w:rsidR="009D52D1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запроса типа «Рассылка» </w:t>
      </w: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доступна </w:t>
      </w:r>
      <w:r>
        <w:rPr>
          <w:rFonts w:ascii="Times New Roman" w:eastAsia="Segoe UI" w:hAnsi="Times New Roman" w:cs="Times New Roman"/>
          <w:sz w:val="24"/>
          <w:szCs w:val="24"/>
        </w:rPr>
        <w:t>в ЛК УВ</w:t>
      </w:r>
      <w:r w:rsidR="009D52D1">
        <w:rPr>
          <w:rFonts w:ascii="Times New Roman" w:eastAsia="Segoe UI" w:hAnsi="Times New Roman" w:cs="Times New Roman"/>
          <w:sz w:val="24"/>
          <w:szCs w:val="24"/>
        </w:rPr>
        <w:t xml:space="preserve"> для самостоятельного выполнения и описана в п. 5.19.3 </w:t>
      </w:r>
      <w:r w:rsidR="009D52D1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D52D1">
        <w:rPr>
          <w:rFonts w:ascii="Times New Roman" w:hAnsi="Times New Roman" w:cs="Times New Roman"/>
          <w:sz w:val="24"/>
          <w:szCs w:val="24"/>
        </w:rPr>
        <w:t>ЛК УВ.</w:t>
      </w:r>
    </w:p>
    <w:p w14:paraId="7281E1E5" w14:textId="7C253F99" w:rsidR="00027326" w:rsidRDefault="00027326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Вывод из эксплуатации РЗ производится в случае принятия нормативных правовых актов, регламентирующих исключение определенного РЗ из перечня используемых при межведомственном взаимодействии (например, в связи с вводом в эксплуатацию новой версии).</w:t>
      </w:r>
    </w:p>
    <w:p w14:paraId="11C515E3" w14:textId="11EED2AE" w:rsidR="00DD6653" w:rsidRDefault="00DD6653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В</w:t>
      </w:r>
      <w:r w:rsidRPr="00DD6653">
        <w:rPr>
          <w:rFonts w:ascii="Times New Roman" w:eastAsia="Segoe UI" w:hAnsi="Times New Roman" w:cs="Times New Roman"/>
          <w:sz w:val="24"/>
          <w:szCs w:val="24"/>
        </w:rPr>
        <w:t>озможность изменения дат ввода и вывода версии регламентированного запроса типа SQL-запрос из эксплуатации</w:t>
      </w:r>
      <w:r>
        <w:rPr>
          <w:rFonts w:ascii="Times New Roman" w:eastAsia="Segoe UI" w:hAnsi="Times New Roman" w:cs="Times New Roman"/>
          <w:sz w:val="24"/>
          <w:szCs w:val="24"/>
        </w:rPr>
        <w:t xml:space="preserve"> описана в п. 5.7.6 </w:t>
      </w:r>
      <w:r w:rsidR="009D52D1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D52D1">
        <w:rPr>
          <w:rFonts w:ascii="Times New Roman" w:hAnsi="Times New Roman" w:cs="Times New Roman"/>
          <w:sz w:val="24"/>
          <w:szCs w:val="24"/>
        </w:rPr>
        <w:t>ЛК УВ</w:t>
      </w:r>
      <w:r>
        <w:rPr>
          <w:rFonts w:ascii="Times New Roman" w:eastAsia="Segoe UI" w:hAnsi="Times New Roman" w:cs="Times New Roman"/>
          <w:sz w:val="24"/>
          <w:szCs w:val="24"/>
        </w:rPr>
        <w:t>. Функциональность доступна</w:t>
      </w: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 организации-владельцу регламентированного запроса типа SQL-запрос.</w:t>
      </w:r>
    </w:p>
    <w:p w14:paraId="00D34FF8" w14:textId="36FC2AF9" w:rsidR="00DD6653" w:rsidRPr="00E8223C" w:rsidRDefault="00DD6653" w:rsidP="00EE5EB2">
      <w:pPr>
        <w:tabs>
          <w:tab w:val="left" w:pos="6216"/>
        </w:tabs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lastRenderedPageBreak/>
        <w:t>В</w:t>
      </w:r>
      <w:r w:rsidRPr="00DD6653">
        <w:rPr>
          <w:rFonts w:ascii="Times New Roman" w:eastAsia="Segoe UI" w:hAnsi="Times New Roman" w:cs="Times New Roman"/>
          <w:sz w:val="24"/>
          <w:szCs w:val="24"/>
        </w:rPr>
        <w:t>ывод из эксп</w:t>
      </w:r>
      <w:r>
        <w:rPr>
          <w:rFonts w:ascii="Times New Roman" w:eastAsia="Segoe UI" w:hAnsi="Times New Roman" w:cs="Times New Roman"/>
          <w:sz w:val="24"/>
          <w:szCs w:val="24"/>
        </w:rPr>
        <w:t xml:space="preserve">луатации РЗ типа REST-сервис осуществляется через подачу формы </w:t>
      </w:r>
      <w:r w:rsidRPr="00DD6653">
        <w:rPr>
          <w:rFonts w:ascii="Times New Roman" w:eastAsia="Segoe UI" w:hAnsi="Times New Roman" w:cs="Times New Roman"/>
          <w:sz w:val="24"/>
          <w:szCs w:val="24"/>
        </w:rPr>
        <w:t>«Заявка на вывод из эксплуатации Регламентированного запроса типа REST-сервис»</w:t>
      </w:r>
      <w:r w:rsidRPr="00DD6653">
        <w:rPr>
          <w:rStyle w:val="a6"/>
        </w:rPr>
        <w:t xml:space="preserve"> </w:t>
      </w:r>
      <w:r w:rsidRPr="000D24A3">
        <w:rPr>
          <w:rStyle w:val="a6"/>
        </w:rPr>
        <w:footnoteReference w:id="33"/>
      </w:r>
      <w:r>
        <w:rPr>
          <w:rFonts w:ascii="Times New Roman" w:eastAsia="Segoe UI" w:hAnsi="Times New Roman" w:cs="Times New Roman"/>
          <w:sz w:val="24"/>
          <w:szCs w:val="24"/>
        </w:rPr>
        <w:t xml:space="preserve"> в СЦ.</w:t>
      </w:r>
    </w:p>
    <w:p w14:paraId="7BC40074" w14:textId="5F2E643D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  <w:lang w:eastAsia="ru-RU"/>
        </w:rPr>
        <w:t>Внимание!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 При выводе устаревшей версии РЗ в продуктивной среде взаимодействие по ней должно оставаться возможным на протяжении 6 месяцев с момента регистрации новой версии РЗ. Если выводится из эксплуатации </w:t>
      </w:r>
      <w:r w:rsidRPr="00E8223C">
        <w:rPr>
          <w:rFonts w:ascii="Times New Roman" w:eastAsia="Segoe UI" w:hAnsi="Times New Roman" w:cs="Times New Roman"/>
          <w:sz w:val="24"/>
          <w:szCs w:val="24"/>
        </w:rPr>
        <w:t xml:space="preserve">РЗ 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целиком (все версии), то срок вывода составляет 1 месяц от даты подачи запроса.</w:t>
      </w:r>
    </w:p>
    <w:p w14:paraId="2952627F" w14:textId="77777777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  <w:lang w:eastAsia="ru-RU"/>
        </w:rPr>
        <w:t>Внимание!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 При выводе одной или нескольких тестовых версий РЗ, для которых отсутствует соответствующая версия в продуктивной среде, срок вывода РЗ составляет 14 календарных дней от даты подачи запроса.</w:t>
      </w:r>
    </w:p>
    <w:p w14:paraId="0E566F9F" w14:textId="77777777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Вывод из эксплуатации происходит по запросу: один РЗ – один запрос! </w:t>
      </w:r>
    </w:p>
    <w:p w14:paraId="2504F19E" w14:textId="77777777" w:rsidR="00027326" w:rsidRPr="00E8223C" w:rsidRDefault="00027326" w:rsidP="009631D4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В случае если к выводу планируются несколько версий одного РЗ, то необходимо приложить информацию по каждой версии в рамках одного запроса.</w:t>
      </w:r>
    </w:p>
    <w:p w14:paraId="49B5FF7B" w14:textId="77777777" w:rsidR="00027326" w:rsidRPr="00E8223C" w:rsidRDefault="00027326" w:rsidP="00991DFD">
      <w:pPr>
        <w:spacing w:after="200" w:line="360" w:lineRule="auto"/>
        <w:ind w:firstLine="709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В рамках одного запроса допускается вывод одного РЗ как в тестовой, так и в продуктивной среде.</w:t>
      </w:r>
    </w:p>
    <w:p w14:paraId="6616FDA7" w14:textId="77777777" w:rsidR="00027326" w:rsidRPr="00E8223C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1B0DE60F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Владелец РЗ.</w:t>
      </w:r>
    </w:p>
    <w:p w14:paraId="7F3F809F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СЦ.</w:t>
      </w:r>
    </w:p>
    <w:p w14:paraId="42365649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ОЭ ИЭП.</w:t>
      </w:r>
    </w:p>
    <w:p w14:paraId="3999188B" w14:textId="77777777" w:rsidR="00027326" w:rsidRPr="00E8223C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414F6729" w14:textId="77777777" w:rsidR="00027326" w:rsidRPr="00E8223C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Сотрудник Владельца РЗ, подающий запрос, имеет право подачи запросов на выполнение регламентных процедур.</w:t>
      </w:r>
    </w:p>
    <w:p w14:paraId="1E35617E" w14:textId="77777777" w:rsidR="00027326" w:rsidRPr="00E8223C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РЗ в который вносятся изменения, надлежащим образом зарегистрирован в среде ПОДД.</w:t>
      </w:r>
    </w:p>
    <w:p w14:paraId="00E9F133" w14:textId="77777777" w:rsidR="00027326" w:rsidRDefault="00027326" w:rsidP="00027326">
      <w:pPr>
        <w:ind w:firstLine="567"/>
        <w:rPr>
          <w:rFonts w:cs="Times New Roman"/>
          <w:b/>
          <w:bCs/>
          <w:szCs w:val="24"/>
        </w:rPr>
      </w:pPr>
    </w:p>
    <w:p w14:paraId="29D6DD83" w14:textId="77777777" w:rsidR="00027326" w:rsidRPr="00486E69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32FCB5F8" w14:textId="73BD46F6" w:rsidR="00027326" w:rsidRDefault="00027326" w:rsidP="000273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Шаги проц</w:t>
      </w:r>
      <w:r>
        <w:rPr>
          <w:rFonts w:ascii="Times New Roman" w:hAnsi="Times New Roman" w:cs="Times New Roman"/>
          <w:sz w:val="24"/>
          <w:szCs w:val="24"/>
        </w:rPr>
        <w:t xml:space="preserve">есса приведены в таблице </w:t>
      </w:r>
      <w:r w:rsidR="009631D4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1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23DDC619" w14:textId="3F58395D" w:rsidR="00027326" w:rsidRPr="00486E69" w:rsidRDefault="00027326" w:rsidP="009631D4">
      <w:pPr>
        <w:pStyle w:val="afa"/>
      </w:pPr>
      <w:bookmarkStart w:id="223" w:name="_Ref387306458"/>
      <w:r w:rsidRPr="00486E69">
        <w:t xml:space="preserve">Таблица </w:t>
      </w:r>
      <w:bookmarkEnd w:id="223"/>
      <w:r w:rsidR="009631D4">
        <w:t>1</w:t>
      </w:r>
      <w:r w:rsidR="0070517A">
        <w:t>1</w:t>
      </w:r>
      <w:r w:rsidRPr="00486E69">
        <w:t xml:space="preserve"> – Вывод из эксплуатации </w:t>
      </w:r>
      <w:r>
        <w:t xml:space="preserve">РЗ </w:t>
      </w:r>
      <w:r w:rsidRPr="003A2187">
        <w:rPr>
          <w:lang w:eastAsia="ru-RU"/>
        </w:rPr>
        <w:t>типа REST-сервис</w:t>
      </w:r>
      <w:r>
        <w:t xml:space="preserve">  </w:t>
      </w:r>
      <w:r w:rsidRPr="000D24A3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268"/>
        <w:gridCol w:w="2059"/>
        <w:gridCol w:w="1950"/>
        <w:gridCol w:w="1803"/>
        <w:gridCol w:w="1411"/>
      </w:tblGrid>
      <w:tr w:rsidR="00027326" w:rsidRPr="000D24A3" w14:paraId="0680366D" w14:textId="77777777" w:rsidTr="00991DFD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5647F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08D4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8A769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B4914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F4740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D4AED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6"/>
        <w:gridCol w:w="2668"/>
        <w:gridCol w:w="1997"/>
        <w:gridCol w:w="1801"/>
        <w:gridCol w:w="1720"/>
        <w:gridCol w:w="1323"/>
      </w:tblGrid>
      <w:tr w:rsidR="00027326" w:rsidRPr="000D24A3" w14:paraId="11DA9A69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9C48" w14:textId="77777777" w:rsidR="00027326" w:rsidRPr="000D24A3" w:rsidRDefault="00027326" w:rsidP="00991DFD">
            <w:pPr>
              <w:pStyle w:val="af7"/>
            </w:pPr>
            <w:r w:rsidRPr="000D24A3"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6832" w14:textId="369D7123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В Личном кабинете СЦ создать запрос на вывод из эксплуатации </w:t>
            </w:r>
            <w:r>
              <w:t>РЗ</w:t>
            </w:r>
            <w:r w:rsidRPr="000D24A3">
              <w:t xml:space="preserve"> с приложением Заявки на вывод из эксплуатации </w:t>
            </w:r>
            <w:r>
              <w:t xml:space="preserve">РЗ </w:t>
            </w:r>
            <w:r w:rsidRPr="003A2187">
              <w:t xml:space="preserve"> типа REST-сервис</w:t>
            </w:r>
            <w:r>
              <w:t xml:space="preserve">  </w:t>
            </w:r>
            <w:r w:rsidRPr="000D24A3">
              <w:t xml:space="preserve"> содержащей следующую информацию:</w:t>
            </w:r>
          </w:p>
          <w:p w14:paraId="789631AF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Информация об Участнике-владельце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:</w:t>
            </w:r>
          </w:p>
          <w:p w14:paraId="34FCF984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Полное наименование Участника.</w:t>
            </w:r>
          </w:p>
          <w:p w14:paraId="67FD0901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Информация о</w:t>
            </w:r>
            <w:r>
              <w:rPr>
                <w:rFonts w:ascii="Times New Roman" w:hAnsi="Times New Roman"/>
              </w:rPr>
              <w:t xml:space="preserve"> РЗ</w:t>
            </w:r>
            <w:r w:rsidRPr="000D24A3">
              <w:rPr>
                <w:rFonts w:ascii="Times New Roman" w:hAnsi="Times New Roman"/>
              </w:rPr>
              <w:t>:</w:t>
            </w:r>
          </w:p>
          <w:p w14:paraId="714F5336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B383562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Версия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664A056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вывода из эксплуатации.</w:t>
            </w:r>
          </w:p>
          <w:p w14:paraId="5D67AB67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вывода из эксплуатации.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760B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Заявка на вывод из эксплуатации </w:t>
            </w:r>
            <w:r>
              <w:t xml:space="preserve"> РЗ </w:t>
            </w:r>
            <w:r w:rsidRPr="003A2187">
              <w:t xml:space="preserve"> типа REST-сервис</w:t>
            </w:r>
            <w:r w:rsidRPr="000D24A3">
              <w:t xml:space="preserve"> </w:t>
            </w:r>
            <w:r>
              <w:t>в ПОДД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65DB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Запрос на вывод из эксплуатации </w:t>
            </w:r>
            <w:r>
              <w:t>РЗ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3EB9" w14:textId="77777777" w:rsidR="00027326" w:rsidRPr="000D24A3" w:rsidRDefault="00027326">
            <w:pPr>
              <w:pStyle w:val="af9"/>
              <w:framePr w:wrap="around"/>
            </w:pPr>
            <w:r w:rsidRPr="000D24A3">
              <w:t>В сроки, установленные НПА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39F1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Владелец </w:t>
            </w:r>
            <w:r>
              <w:t>РЗ</w:t>
            </w:r>
          </w:p>
        </w:tc>
      </w:tr>
      <w:tr w:rsidR="00027326" w:rsidRPr="000D24A3" w14:paraId="7F7D8A66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690B" w14:textId="77777777" w:rsidR="00027326" w:rsidRPr="000D24A3" w:rsidRDefault="00027326" w:rsidP="00991DFD">
            <w:pPr>
              <w:pStyle w:val="af7"/>
            </w:pPr>
            <w:r w:rsidRPr="000D24A3">
              <w:t>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75A0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350188E4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16ED5FC8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Направить по электронной почте в адрес Владельца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 xml:space="preserve"> письмо с регистрационным номером запроса.</w:t>
            </w:r>
          </w:p>
          <w:p w14:paraId="2B80440A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72BEF8F0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23611011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При несоответствии запроса требованиям отклонить запрос и уведомить об этом </w:t>
            </w:r>
            <w:r>
              <w:rPr>
                <w:rFonts w:ascii="Times New Roman" w:hAnsi="Times New Roman"/>
              </w:rPr>
              <w:t>Владельца РЗ</w:t>
            </w:r>
            <w:r w:rsidRPr="000D24A3">
              <w:rPr>
                <w:rFonts w:ascii="Times New Roman" w:hAnsi="Times New Roman"/>
              </w:rPr>
              <w:t xml:space="preserve"> по электронной почте.</w:t>
            </w:r>
          </w:p>
          <w:p w14:paraId="5DB21FD6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При необходимости получить у Владельца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 xml:space="preserve"> дополнительную информацию.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2F69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Запрос на вывод </w:t>
            </w:r>
            <w:r>
              <w:t>из эксплуатации РЗ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7A61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ADA9" w14:textId="77777777" w:rsidR="00027326" w:rsidRPr="000D24A3" w:rsidRDefault="00027326">
            <w:pPr>
              <w:pStyle w:val="af9"/>
              <w:framePr w:wrap="around"/>
            </w:pPr>
            <w:r w:rsidRPr="000D24A3">
              <w:t>15 минут с момента получения запроса или в сроки, установленные НПА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FEBE" w14:textId="77777777" w:rsidR="00027326" w:rsidRPr="000D24A3" w:rsidRDefault="00027326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027326" w:rsidRPr="000D24A3" w14:paraId="366D15E7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60EC" w14:textId="77777777" w:rsidR="00027326" w:rsidRPr="000D24A3" w:rsidRDefault="00027326" w:rsidP="00991DFD">
            <w:pPr>
              <w:pStyle w:val="af7"/>
            </w:pPr>
            <w:r w:rsidRPr="000D24A3">
              <w:t>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E692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При необходимости согласовать с Владельцем </w:t>
            </w:r>
            <w:r>
              <w:t>РЗ</w:t>
            </w:r>
            <w:r w:rsidRPr="000D24A3">
              <w:t xml:space="preserve"> срок вывода из эксплуатации </w:t>
            </w:r>
            <w:r>
              <w:t xml:space="preserve">РЗ </w:t>
            </w:r>
            <w:r w:rsidRPr="003A2187">
              <w:t>типа REST-сервис</w:t>
            </w:r>
            <w:r w:rsidRPr="000D24A3">
              <w:t xml:space="preserve">. </w:t>
            </w:r>
          </w:p>
          <w:p w14:paraId="50AF48A7" w14:textId="77777777" w:rsidR="00027326" w:rsidRDefault="00027326" w:rsidP="00BC1A96">
            <w:pPr>
              <w:pStyle w:val="af9"/>
              <w:framePr w:wrap="around"/>
            </w:pPr>
          </w:p>
          <w:p w14:paraId="6F8311CC" w14:textId="77777777" w:rsidR="00027326" w:rsidRPr="00F86F3D" w:rsidRDefault="00027326">
            <w:pPr>
              <w:pStyle w:val="af9"/>
              <w:framePr w:wrap="around"/>
            </w:pPr>
            <w:r w:rsidRPr="00E8223C">
              <w:t xml:space="preserve">Опубликовать на странице карточки РЗ в Личном кабинете Участника взаимодействия срок вывода РЗ из эксплуатации </w:t>
            </w:r>
            <w:r w:rsidRPr="00E8223C">
              <w:lastRenderedPageBreak/>
              <w:t>(срок предупреждения Участников о выводе из эксплуатации РЗ должен быть не менее семи рабочих дней до момента проведения работ для тестовых РЗ (при отсутствии РЗ в продуктивной среде), и не менее одного месяца для продуктивных.).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A4DD" w14:textId="77777777" w:rsidR="00027326" w:rsidRPr="000D24A3" w:rsidRDefault="00027326">
            <w:pPr>
              <w:pStyle w:val="af9"/>
              <w:framePr w:wrap="around"/>
            </w:pPr>
            <w:r w:rsidRPr="000D24A3">
              <w:lastRenderedPageBreak/>
              <w:t xml:space="preserve">Запрос на вывод из эксплуатации </w:t>
            </w:r>
            <w:r>
              <w:t>РЗ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7F89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с запросом согласования сроков вывода из эксплуатации </w:t>
            </w:r>
            <w:r>
              <w:t>РЗ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8F07" w14:textId="77777777" w:rsidR="00027326" w:rsidRPr="000D24A3" w:rsidRDefault="00027326">
            <w:pPr>
              <w:pStyle w:val="af9"/>
              <w:framePr w:wrap="around"/>
            </w:pPr>
            <w:r>
              <w:t>5</w:t>
            </w:r>
            <w:r w:rsidRPr="000D24A3">
              <w:t xml:space="preserve"> рабочих дней с момента получения полной информации по запросу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B484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</w:tc>
      </w:tr>
      <w:tr w:rsidR="00027326" w:rsidRPr="000D24A3" w14:paraId="30B4B86F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2C4" w14:textId="77777777" w:rsidR="00027326" w:rsidRPr="000D24A3" w:rsidRDefault="00027326" w:rsidP="00991DFD">
            <w:pPr>
              <w:pStyle w:val="af7"/>
            </w:pPr>
            <w:r w:rsidRPr="000D24A3"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A67E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7ECA1FF0" w14:textId="77777777" w:rsidR="00027326" w:rsidRPr="000D24A3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2B38373F" w14:textId="77777777" w:rsidR="00027326" w:rsidRPr="000D24A3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2582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Сообщение в адрес Владельца </w:t>
            </w:r>
            <w:r>
              <w:t>РЗ</w:t>
            </w:r>
          </w:p>
          <w:p w14:paraId="3527B9DA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о </w:t>
            </w:r>
            <w:r>
              <w:t>запланированной дате вывода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C0ED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по электронной почте в адрес Владельца </w:t>
            </w:r>
            <w:r>
              <w:t>РЗ</w:t>
            </w:r>
            <w:r w:rsidRPr="000D24A3">
              <w:t xml:space="preserve"> о закрытии запроса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310B" w14:textId="77777777" w:rsidR="00027326" w:rsidRPr="000D24A3" w:rsidRDefault="00027326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0E1" w14:textId="510A2913" w:rsidR="00027326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  <w:tr w:rsidR="00027326" w:rsidRPr="000D24A3" w14:paraId="171B0AD8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34FF" w14:textId="77777777" w:rsidR="00027326" w:rsidRPr="000D24A3" w:rsidRDefault="00027326" w:rsidP="00991DFD">
            <w:pPr>
              <w:pStyle w:val="af7"/>
            </w:pPr>
            <w:r w:rsidRPr="000D24A3">
              <w:t>5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D6BB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Выполнить работы по выведению </w:t>
            </w:r>
            <w:r>
              <w:t>РЗ</w:t>
            </w:r>
            <w:r w:rsidRPr="000D24A3">
              <w:t xml:space="preserve"> из эксплуатации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9155" w14:textId="77777777" w:rsidR="00027326" w:rsidRPr="000D24A3" w:rsidRDefault="00027326" w:rsidP="00BC1A96">
            <w:pPr>
              <w:pStyle w:val="af9"/>
              <w:framePr w:wrap="around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C12" w14:textId="17659F3A" w:rsidR="00027326" w:rsidRPr="000D24A3" w:rsidRDefault="00027326">
            <w:pPr>
              <w:pStyle w:val="af9"/>
              <w:framePr w:wrap="around"/>
            </w:pPr>
            <w:r>
              <w:t xml:space="preserve">РЗ недоступен в перечне  РЗ </w:t>
            </w:r>
            <w:r w:rsidRPr="003A2187">
              <w:t>типа REST-сервис</w:t>
            </w:r>
            <w:r>
              <w:t xml:space="preserve">  в ЛК УВ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F17C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В заявленный срок вывода </w:t>
            </w:r>
            <w:r>
              <w:t>РЗ</w:t>
            </w:r>
            <w:r w:rsidRPr="000D24A3">
              <w:t xml:space="preserve"> из эксплуатации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FECF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  <w:p w14:paraId="024B2019" w14:textId="77777777" w:rsidR="00027326" w:rsidRPr="000D24A3" w:rsidRDefault="00027326">
            <w:pPr>
              <w:pStyle w:val="af9"/>
              <w:framePr w:wrap="around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027326" w:rsidRPr="000D24A3" w14:paraId="3C262E6B" w14:textId="77777777" w:rsidTr="00027326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B6F3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Максимальное время исполнения регламентной процедуры: </w:t>
            </w:r>
            <w:r>
              <w:t>7</w:t>
            </w:r>
            <w:r w:rsidRPr="000D24A3">
              <w:t xml:space="preserve"> рабочих дней с момента получения полной информации по запросу, при соблюдении всеми участниками временных границ своих операций, за исключением шага выполнения работ по выведению </w:t>
            </w:r>
            <w:r>
              <w:t>РЗ</w:t>
            </w:r>
            <w:r w:rsidRPr="000D24A3">
              <w:t xml:space="preserve"> из эксплуатации, который выполняется в заявленный срок.</w:t>
            </w:r>
          </w:p>
        </w:tc>
      </w:tr>
    </w:tbl>
    <w:p w14:paraId="5AB57DF6" w14:textId="2731BC31" w:rsidR="00294974" w:rsidRDefault="00294974" w:rsidP="00243301">
      <w:pPr>
        <w:pStyle w:val="1"/>
        <w:spacing w:line="360" w:lineRule="auto"/>
        <w:ind w:left="1069"/>
        <w:rPr>
          <w:rFonts w:ascii="Times New Roman" w:eastAsia="Segoe UI" w:hAnsi="Times New Roman" w:cs="Times New Roman"/>
          <w:b/>
          <w:bCs/>
          <w:sz w:val="28"/>
          <w:szCs w:val="28"/>
        </w:rPr>
      </w:pPr>
    </w:p>
    <w:p w14:paraId="3A0D698F" w14:textId="2F9770E9" w:rsidR="004C67FB" w:rsidRDefault="004C67FB" w:rsidP="00EE5EB2"/>
    <w:p w14:paraId="5FD36BF1" w14:textId="03C3A8EF" w:rsidR="004C67FB" w:rsidRDefault="004C67FB" w:rsidP="00EE5EB2"/>
    <w:p w14:paraId="0434881C" w14:textId="77777777" w:rsidR="004C67FB" w:rsidRPr="00EE5EB2" w:rsidRDefault="004C67FB" w:rsidP="00EE5EB2"/>
    <w:p w14:paraId="153091A8" w14:textId="677FA81D" w:rsidR="0063394C" w:rsidRPr="00243301" w:rsidRDefault="0063394C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24" w:name="_Toc168481596"/>
      <w:r w:rsidRPr="00243301">
        <w:rPr>
          <w:rFonts w:cs="Times New Roman"/>
          <w:b/>
          <w:bCs/>
          <w:szCs w:val="24"/>
        </w:rPr>
        <w:t>Проведение технических работ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24"/>
    </w:p>
    <w:p w14:paraId="035097ED" w14:textId="1454525A" w:rsidR="0063394C" w:rsidRPr="00D23CDC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84121A">
        <w:rPr>
          <w:rFonts w:cs="Times New Roman"/>
          <w:szCs w:val="24"/>
          <w:lang w:eastAsia="ru-RU"/>
        </w:rPr>
        <w:t>При возникновении потребности в проведении технических работ необходимо предварительно уведомить УВ, направив через Личный кабинет СЦ или по электронной почте</w:t>
      </w:r>
      <w:r w:rsidR="007E516F" w:rsidRPr="0084121A">
        <w:rPr>
          <w:rFonts w:cs="Times New Roman"/>
          <w:szCs w:val="24"/>
          <w:vertAlign w:val="superscript"/>
          <w:lang w:eastAsia="ru-RU"/>
        </w:rPr>
        <w:footnoteReference w:id="34"/>
      </w:r>
      <w:r w:rsidRPr="0084121A">
        <w:rPr>
          <w:rFonts w:cs="Times New Roman"/>
          <w:szCs w:val="24"/>
          <w:lang w:eastAsia="ru-RU"/>
        </w:rPr>
        <w:t xml:space="preserve"> запрос (уведомление) на проведение технических работ. Уведомление осуществляется за 3 дня до проведения работ и размещается на </w:t>
      </w:r>
      <w:r w:rsidR="000F079C" w:rsidRPr="0084121A">
        <w:rPr>
          <w:rFonts w:cs="Times New Roman"/>
          <w:szCs w:val="24"/>
          <w:lang w:eastAsia="ru-RU"/>
        </w:rPr>
        <w:t>ЕСКС</w:t>
      </w:r>
      <w:r w:rsidRPr="0084121A">
        <w:rPr>
          <w:szCs w:val="24"/>
          <w:vertAlign w:val="superscript"/>
          <w:lang w:eastAsia="ru-RU"/>
        </w:rPr>
        <w:footnoteReference w:id="35"/>
      </w:r>
      <w:r w:rsidRPr="0084121A">
        <w:rPr>
          <w:rFonts w:cs="Times New Roman"/>
          <w:szCs w:val="24"/>
          <w:lang w:eastAsia="ru-RU"/>
        </w:rPr>
        <w:t>.</w:t>
      </w:r>
    </w:p>
    <w:p w14:paraId="45E113EC" w14:textId="36F8A67B" w:rsidR="0063394C" w:rsidRPr="00243301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243301">
        <w:rPr>
          <w:rFonts w:cs="Times New Roman"/>
          <w:b/>
          <w:bCs/>
          <w:szCs w:val="24"/>
        </w:rPr>
        <w:t xml:space="preserve"> </w:t>
      </w:r>
      <w:bookmarkStart w:id="225" w:name="_Toc387306827"/>
      <w:bookmarkStart w:id="226" w:name="_Toc507671859"/>
      <w:bookmarkStart w:id="227" w:name="_Toc400460920"/>
      <w:bookmarkStart w:id="228" w:name="_Toc395262837"/>
      <w:bookmarkStart w:id="229" w:name="_Toc399767158"/>
      <w:bookmarkStart w:id="230" w:name="_Toc391567753"/>
      <w:bookmarkStart w:id="231" w:name="_Toc387307127"/>
      <w:bookmarkStart w:id="232" w:name="_Toc387307067"/>
      <w:bookmarkStart w:id="233" w:name="_Toc387307007"/>
      <w:bookmarkStart w:id="234" w:name="_Toc387306947"/>
      <w:bookmarkStart w:id="235" w:name="_Toc387306887"/>
      <w:bookmarkStart w:id="236" w:name="_Toc99616645"/>
      <w:bookmarkStart w:id="237" w:name="_Toc168481597"/>
      <w:r w:rsidRPr="00243301">
        <w:rPr>
          <w:rFonts w:cs="Times New Roman"/>
          <w:b/>
          <w:bCs/>
          <w:szCs w:val="24"/>
        </w:rPr>
        <w:t>Проведение технических работ на стороне Участника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66C620BF" w14:textId="77777777" w:rsidR="0063394C" w:rsidRPr="0084121A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  <w:lang w:eastAsia="ru-RU"/>
        </w:rPr>
      </w:pPr>
      <w:r w:rsidRPr="0084121A">
        <w:rPr>
          <w:rFonts w:cs="Times New Roman"/>
          <w:szCs w:val="24"/>
          <w:lang w:eastAsia="ru-RU"/>
        </w:rPr>
        <w:t>В данном разделе документа приведена последовательность действий, определенная для уведомления Оператора ИЭП о проведении технических работ на стороне Участника.</w:t>
      </w:r>
    </w:p>
    <w:p w14:paraId="7C0E8C6A" w14:textId="77777777" w:rsidR="0063394C" w:rsidRPr="0084121A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552DBEC9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(далее в рамках текущей процедуры Участник).</w:t>
      </w:r>
    </w:p>
    <w:p w14:paraId="56FCFDA9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СЦ.</w:t>
      </w:r>
    </w:p>
    <w:p w14:paraId="429C11AA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Оператор ИЭП.</w:t>
      </w:r>
    </w:p>
    <w:p w14:paraId="5AC912A7" w14:textId="77777777" w:rsidR="0063394C" w:rsidRPr="0084121A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lastRenderedPageBreak/>
        <w:t>Предусловия процесса</w:t>
      </w:r>
    </w:p>
    <w:p w14:paraId="6EDD6E67" w14:textId="68DDDE0D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Сотрудник Участника, подающий запрос, </w:t>
      </w:r>
      <w:r w:rsidR="002C064C">
        <w:rPr>
          <w:rFonts w:cs="Times New Roman"/>
          <w:szCs w:val="24"/>
        </w:rPr>
        <w:t xml:space="preserve">должен </w:t>
      </w:r>
      <w:r w:rsidRPr="0084121A">
        <w:rPr>
          <w:rFonts w:cs="Times New Roman"/>
          <w:szCs w:val="24"/>
        </w:rPr>
        <w:t>име</w:t>
      </w:r>
      <w:r w:rsidR="002C064C">
        <w:rPr>
          <w:rFonts w:cs="Times New Roman"/>
          <w:szCs w:val="24"/>
        </w:rPr>
        <w:t>ть</w:t>
      </w:r>
      <w:r w:rsidRPr="0084121A">
        <w:rPr>
          <w:rFonts w:cs="Times New Roman"/>
          <w:szCs w:val="24"/>
        </w:rPr>
        <w:t xml:space="preserve"> право подачи запросов на выполнение регламентных процедур, или сообщение с запросом </w:t>
      </w:r>
      <w:r w:rsidR="002C064C">
        <w:rPr>
          <w:rFonts w:cs="Times New Roman"/>
          <w:szCs w:val="24"/>
        </w:rPr>
        <w:t xml:space="preserve">должно быть </w:t>
      </w:r>
      <w:r w:rsidRPr="0084121A">
        <w:rPr>
          <w:rFonts w:cs="Times New Roman"/>
          <w:szCs w:val="24"/>
        </w:rPr>
        <w:t>отправлено с доверенного электронного адреса организации Участника.</w:t>
      </w:r>
    </w:p>
    <w:p w14:paraId="3FE1482C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Все плановые технические работы должны проводиться Участником в периоды наименьшей нагрузки на информационную систему (в рабочие дни после 23:00 и до 05:00 по московскому времени, в выходные и праздничные дни).</w:t>
      </w:r>
    </w:p>
    <w:p w14:paraId="0861EA6E" w14:textId="77777777" w:rsidR="0063394C" w:rsidRPr="0084121A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t>Шаги процесса</w:t>
      </w:r>
    </w:p>
    <w:p w14:paraId="2F6B23CD" w14:textId="0430386C" w:rsidR="0063394C" w:rsidRPr="0084121A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Шаги процесса представлены в Таблице </w:t>
      </w:r>
      <w:r w:rsidR="002C064C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84121A">
        <w:rPr>
          <w:rFonts w:ascii="Times New Roman" w:eastAsia="Segoe UI" w:hAnsi="Times New Roman" w:cs="Times New Roman"/>
          <w:bCs/>
          <w:sz w:val="24"/>
          <w:szCs w:val="24"/>
        </w:rPr>
        <w:t>.</w:t>
      </w:r>
    </w:p>
    <w:p w14:paraId="3C493EE6" w14:textId="48F13132" w:rsidR="0063394C" w:rsidRPr="0084121A" w:rsidRDefault="0063394C" w:rsidP="00C42F97">
      <w:pPr>
        <w:keepNext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8" w:name="_Ref386469515"/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Таблица </w:t>
      </w:r>
      <w:bookmarkEnd w:id="238"/>
      <w:r w:rsidR="002C064C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 – Проведение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835"/>
        <w:gridCol w:w="1559"/>
        <w:gridCol w:w="1560"/>
        <w:gridCol w:w="1701"/>
        <w:gridCol w:w="1836"/>
      </w:tblGrid>
      <w:tr w:rsidR="00A83E0B" w:rsidRPr="000D24A3" w14:paraId="0729ED52" w14:textId="77777777" w:rsidTr="00991DFD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EC5B5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3ADE3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29DFB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368B9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54012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7DB97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8"/>
        <w:gridCol w:w="3364"/>
        <w:gridCol w:w="1490"/>
        <w:gridCol w:w="1503"/>
        <w:gridCol w:w="1524"/>
        <w:gridCol w:w="1636"/>
      </w:tblGrid>
      <w:tr w:rsidR="00C81A52" w:rsidRPr="000D24A3" w14:paraId="513B7CE3" w14:textId="77777777" w:rsidTr="001E70F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99D7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1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9AA9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Направить запрос через Личный кабинет СЦ или по электронной почте. </w:t>
            </w:r>
          </w:p>
          <w:p w14:paraId="15E7F8CC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>Текст обращения должен содержать информацию:</w:t>
            </w:r>
          </w:p>
          <w:p w14:paraId="7F4074CF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Тип работ – </w:t>
            </w:r>
            <w:r>
              <w:rPr>
                <w:rFonts w:ascii="Times New Roman" w:hAnsi="Times New Roman"/>
              </w:rPr>
              <w:t>Плановые/Внеплановые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66CE2D12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работ.</w:t>
            </w:r>
          </w:p>
          <w:p w14:paraId="0EA3FFC2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44975E63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7E0CDC8B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>
              <w:rPr>
                <w:rFonts w:ascii="Times New Roman" w:hAnsi="Times New Roman"/>
              </w:rPr>
              <w:t>витрин</w:t>
            </w:r>
            <w:r w:rsidRPr="000D24A3">
              <w:rPr>
                <w:rFonts w:ascii="Times New Roman" w:hAnsi="Times New Roman"/>
              </w:rPr>
              <w:t xml:space="preserve">, прием </w:t>
            </w:r>
            <w:r>
              <w:rPr>
                <w:rFonts w:ascii="Times New Roman" w:hAnsi="Times New Roman"/>
              </w:rPr>
              <w:t>запросов к</w:t>
            </w:r>
            <w:r w:rsidRPr="000D24A3">
              <w:rPr>
                <w:rFonts w:ascii="Times New Roman" w:hAnsi="Times New Roman"/>
              </w:rPr>
              <w:t xml:space="preserve"> которым приостановлен, с указанием планируемого периода приостановки приема </w:t>
            </w:r>
            <w:r>
              <w:rPr>
                <w:rFonts w:ascii="Times New Roman" w:hAnsi="Times New Roman"/>
              </w:rPr>
              <w:t>запросов</w:t>
            </w:r>
            <w:r w:rsidRPr="000D24A3">
              <w:rPr>
                <w:rFonts w:ascii="Times New Roman" w:hAnsi="Times New Roman"/>
              </w:rPr>
              <w:t xml:space="preserve"> по кажд</w:t>
            </w:r>
            <w:r>
              <w:rPr>
                <w:rFonts w:ascii="Times New Roman" w:hAnsi="Times New Roman"/>
              </w:rPr>
              <w:t>ой витрине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4E75C5DE" w14:textId="06365B00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Ответственные за проведение технических работ представители Участника-владельца </w:t>
            </w:r>
            <w:r w:rsidR="007E516F">
              <w:rPr>
                <w:rFonts w:ascii="Times New Roman" w:hAnsi="Times New Roman"/>
              </w:rPr>
              <w:t>Витрины</w:t>
            </w:r>
            <w:r w:rsidRPr="000D24A3">
              <w:rPr>
                <w:rFonts w:ascii="Times New Roman" w:hAnsi="Times New Roman"/>
              </w:rPr>
              <w:t>, как минимум два представителя:</w:t>
            </w:r>
          </w:p>
          <w:p w14:paraId="1734BBC7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ФИО</w:t>
            </w:r>
          </w:p>
          <w:p w14:paraId="5D148ADF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78207516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1038B24C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D743" w14:textId="77777777" w:rsidR="0063394C" w:rsidRPr="000D24A3" w:rsidRDefault="0063394C" w:rsidP="00EE1551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1462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D4C8" w14:textId="77777777" w:rsidR="0063394C" w:rsidRDefault="0063394C" w:rsidP="00EE1551">
            <w:pPr>
              <w:pStyle w:val="af9"/>
              <w:framePr w:wrap="around"/>
            </w:pPr>
            <w:r>
              <w:t>Для внеплановых работ - с</w:t>
            </w:r>
            <w:r w:rsidRPr="000D24A3">
              <w:t>разу после обнаружения проблемы</w:t>
            </w:r>
            <w:r>
              <w:t>.</w:t>
            </w:r>
          </w:p>
          <w:p w14:paraId="5CF4ED1F" w14:textId="08FBBB99" w:rsidR="0063394C" w:rsidRPr="000D24A3" w:rsidRDefault="0063394C" w:rsidP="00BC1A96">
            <w:pPr>
              <w:pStyle w:val="af9"/>
              <w:framePr w:wrap="around"/>
            </w:pPr>
            <w:r>
              <w:t xml:space="preserve">Для плановых работ – за </w:t>
            </w:r>
            <w:r w:rsidR="00060BB8" w:rsidRPr="004B04CD">
              <w:t>3</w:t>
            </w:r>
            <w:r>
              <w:t xml:space="preserve"> дня до проведения работ.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B0C1" w14:textId="77777777" w:rsidR="0063394C" w:rsidRPr="000D24A3" w:rsidRDefault="0063394C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C81A52" w:rsidRPr="000D24A3" w14:paraId="576FC5A5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4152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lastRenderedPageBreak/>
              <w:t>2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96D1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2B80BA53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0478D94C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B34F59A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29BEE93E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1C06B044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47A4D1C8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E86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DE7E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4A03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15 минут с момента получения уведомления о проведении технических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1E73" w14:textId="77777777" w:rsidR="0063394C" w:rsidRPr="000D24A3" w:rsidRDefault="0063394C" w:rsidP="00BC1A96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СЦ</w:t>
            </w:r>
          </w:p>
        </w:tc>
      </w:tr>
      <w:tr w:rsidR="00C81A52" w:rsidRPr="000D24A3" w14:paraId="4CCBDDF6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1BCC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3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29A4" w14:textId="2234B694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Опубликовать на </w:t>
            </w:r>
            <w:r w:rsidR="000F079C">
              <w:t>ЕСКС</w:t>
            </w:r>
            <w:r w:rsidRPr="000D24A3">
              <w:t xml:space="preserve"> новость о приостановке приема сообщений по </w:t>
            </w:r>
            <w:r>
              <w:t>витринам</w:t>
            </w:r>
            <w:r w:rsidRPr="000D24A3">
              <w:t xml:space="preserve"> в период времени, указанный Участником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4BD2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FED" w14:textId="6009CC2C" w:rsidR="0063394C" w:rsidRPr="000D24A3" w:rsidRDefault="0063394C" w:rsidP="00EE5EB2">
            <w:pPr>
              <w:pStyle w:val="af9"/>
              <w:framePr w:wrap="around"/>
            </w:pPr>
            <w:r w:rsidRPr="000D24A3">
              <w:t xml:space="preserve">Новость на </w:t>
            </w:r>
            <w:r w:rsidR="000F079C">
              <w:t>ЕСКС</w:t>
            </w:r>
            <w:r w:rsidRPr="000D24A3">
              <w:t xml:space="preserve">, уведомление в адрес Участника о публикации новости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DB82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1 рабочий день с момента получения уведомления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DDDA" w14:textId="77777777" w:rsidR="0063394C" w:rsidRPr="000D24A3" w:rsidRDefault="0063394C" w:rsidP="00BC1A96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О</w:t>
            </w:r>
            <w:r>
              <w:rPr>
                <w:highlight w:val="white"/>
              </w:rPr>
              <w:t>ператор</w:t>
            </w:r>
            <w:r w:rsidRPr="000D24A3">
              <w:rPr>
                <w:highlight w:val="white"/>
              </w:rPr>
              <w:t> ИЭП</w:t>
            </w:r>
          </w:p>
        </w:tc>
      </w:tr>
      <w:tr w:rsidR="00C81A52" w:rsidRPr="000D24A3" w14:paraId="7B054AA5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D64B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4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F71A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06CE83F4" w14:textId="77777777" w:rsidR="0063394C" w:rsidRPr="000D24A3" w:rsidRDefault="006339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3BA8E382" w14:textId="77777777" w:rsidR="0063394C" w:rsidRPr="000D24A3" w:rsidRDefault="006339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D116" w14:textId="32B554CF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Новость на </w:t>
            </w:r>
            <w:r w:rsidR="000F079C">
              <w:t>ЕСКС</w:t>
            </w:r>
            <w:r w:rsidRPr="000D24A3">
              <w:t xml:space="preserve">, уведомление в адрес Участника о публикации новости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12F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9E5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2 дня с момента получения уведомления о завершении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7D84" w14:textId="27E03B93" w:rsidR="0063394C" w:rsidRPr="000D24A3" w:rsidRDefault="00B76D3F" w:rsidP="00BC1A96">
            <w:pPr>
              <w:pStyle w:val="af9"/>
              <w:framePr w:wrap="around"/>
            </w:pPr>
            <w:r w:rsidRPr="000D24A3">
              <w:t>О</w:t>
            </w:r>
            <w:r>
              <w:t>ператор</w:t>
            </w:r>
            <w:r w:rsidRPr="000D24A3">
              <w:t> ИЭП</w:t>
            </w:r>
          </w:p>
        </w:tc>
      </w:tr>
      <w:tr w:rsidR="00C81A52" w:rsidRPr="000D24A3" w14:paraId="0F73A7BE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DFA0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D000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технические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3F6E" w14:textId="77777777" w:rsidR="0063394C" w:rsidRPr="000D24A3" w:rsidRDefault="0063394C" w:rsidP="00BC1A96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37FA" w14:textId="77777777" w:rsidR="0063394C" w:rsidRPr="000D24A3" w:rsidRDefault="0063394C" w:rsidP="00EE5EB2">
            <w:pPr>
              <w:pStyle w:val="af9"/>
              <w:framePr w:wrap="around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4391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 заявленный срок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F209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>Участник</w:t>
            </w:r>
          </w:p>
        </w:tc>
      </w:tr>
    </w:tbl>
    <w:tbl>
      <w:tblPr>
        <w:tblpPr w:leftFromText="180" w:rightFromText="180" w:vertAnchor="text" w:horzAnchor="margin" w:tblpY="2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84330D" w:rsidRPr="000D24A3" w14:paraId="2D672DE3" w14:textId="77777777" w:rsidTr="0084330D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43A0" w14:textId="77777777" w:rsidR="0084330D" w:rsidRPr="000D24A3" w:rsidRDefault="0084330D" w:rsidP="00EE1551">
            <w:pPr>
              <w:pStyle w:val="af9"/>
              <w:framePr w:hSpace="0" w:wrap="auto" w:vAnchor="margin" w:hAnchor="text" w:yAlign="inline"/>
            </w:pPr>
            <w:r w:rsidRPr="000D24A3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02FAE292" w14:textId="77777777" w:rsidR="0063394C" w:rsidRDefault="0063394C" w:rsidP="00C42F97">
      <w:pPr>
        <w:spacing w:line="360" w:lineRule="auto"/>
        <w:rPr>
          <w:rFonts w:ascii="Times New Roman" w:hAnsi="Times New Roman" w:cs="Times New Roman"/>
        </w:rPr>
      </w:pPr>
    </w:p>
    <w:p w14:paraId="34D90E39" w14:textId="20188456" w:rsidR="00327F4C" w:rsidRDefault="0063394C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015F4">
        <w:rPr>
          <w:rFonts w:ascii="Times New Roman" w:hAnsi="Times New Roman" w:cs="Times New Roman"/>
          <w:b/>
          <w:lang w:eastAsia="ru-RU"/>
        </w:rPr>
        <w:t>Внимание!</w:t>
      </w:r>
      <w:r w:rsidRPr="00B015F4">
        <w:rPr>
          <w:rFonts w:ascii="Times New Roman" w:hAnsi="Times New Roman" w:cs="Times New Roman"/>
          <w:lang w:eastAsia="ru-RU"/>
        </w:rPr>
        <w:t xml:space="preserve"> В случае отсутствия в течение 3 </w:t>
      </w:r>
      <w:r w:rsidR="00D10C28" w:rsidRPr="00D10C28">
        <w:rPr>
          <w:rFonts w:ascii="Times New Roman" w:hAnsi="Times New Roman" w:cs="Times New Roman"/>
          <w:lang w:eastAsia="ru-RU"/>
        </w:rPr>
        <w:t xml:space="preserve">календарных </w:t>
      </w:r>
      <w:r w:rsidRPr="00B015F4">
        <w:rPr>
          <w:rFonts w:ascii="Times New Roman" w:hAnsi="Times New Roman" w:cs="Times New Roman"/>
          <w:lang w:eastAsia="ru-RU"/>
        </w:rPr>
        <w:t>дней ответа от Участника на запрос О</w:t>
      </w:r>
      <w:r>
        <w:rPr>
          <w:rFonts w:ascii="Times New Roman" w:hAnsi="Times New Roman" w:cs="Times New Roman"/>
          <w:lang w:eastAsia="ru-RU"/>
        </w:rPr>
        <w:t>ператор</w:t>
      </w:r>
      <w:r w:rsidR="00763CB2">
        <w:rPr>
          <w:rFonts w:ascii="Times New Roman" w:hAnsi="Times New Roman" w:cs="Times New Roman"/>
          <w:lang w:eastAsia="ru-RU"/>
        </w:rPr>
        <w:t>а</w:t>
      </w:r>
      <w:r w:rsidRPr="00B015F4">
        <w:rPr>
          <w:rFonts w:ascii="Times New Roman" w:hAnsi="Times New Roman" w:cs="Times New Roman"/>
          <w:lang w:eastAsia="ru-RU"/>
        </w:rPr>
        <w:t> ИЭП, последний инициирует процесс Принудительного закрытия запроса.</w:t>
      </w:r>
    </w:p>
    <w:p w14:paraId="4F2AB6E6" w14:textId="77777777" w:rsidR="00327F4C" w:rsidRDefault="00327F4C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4B78859" w14:textId="7F7F18A2" w:rsidR="00327F4C" w:rsidRPr="00243301" w:rsidRDefault="00327F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39" w:name="_Toc168481598"/>
      <w:r w:rsidRPr="00243301">
        <w:rPr>
          <w:rFonts w:cs="Times New Roman"/>
          <w:b/>
          <w:bCs/>
          <w:szCs w:val="24"/>
        </w:rPr>
        <w:t>Проведение экстренных технических работ на стороне Участника</w:t>
      </w:r>
      <w:bookmarkEnd w:id="239"/>
    </w:p>
    <w:p w14:paraId="31B8E8D3" w14:textId="77777777" w:rsidR="00327F4C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CB216" w14:textId="77777777" w:rsidR="00327F4C" w:rsidRPr="00486E69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Экстренные технические работы на стороне Участника выполняются для предотвращения аварии или устранения последствий аварии.</w:t>
      </w:r>
    </w:p>
    <w:p w14:paraId="0988D920" w14:textId="77777777" w:rsidR="00327F4C" w:rsidRPr="00486E69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61FE6003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Поставщик (далее в рамках текущей процедуры Участник)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B6468D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D8BE7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ОЭ ИЭП.</w:t>
      </w:r>
    </w:p>
    <w:p w14:paraId="07AD005A" w14:textId="77777777" w:rsidR="00327F4C" w:rsidRPr="00486E69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Предусловия процесса</w:t>
      </w:r>
    </w:p>
    <w:p w14:paraId="12F33199" w14:textId="55D0C9F8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Сотрудник Участника, подающий запрос, </w:t>
      </w:r>
      <w:r w:rsidR="00763CB2">
        <w:rPr>
          <w:rFonts w:ascii="Times New Roman" w:hAnsi="Times New Roman" w:cs="Times New Roman"/>
          <w:sz w:val="24"/>
          <w:szCs w:val="24"/>
        </w:rPr>
        <w:t>должен иметь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подачи запросов на выполнение регламентных процедур, или сообщение с запросом </w:t>
      </w:r>
      <w:r w:rsidR="00763CB2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486E69">
        <w:rPr>
          <w:rFonts w:ascii="Times New Roman" w:hAnsi="Times New Roman" w:cs="Times New Roman"/>
          <w:sz w:val="24"/>
          <w:szCs w:val="24"/>
        </w:rPr>
        <w:t>отправлено с доверенного электронного адреса организации Участника.</w:t>
      </w:r>
    </w:p>
    <w:p w14:paraId="16C27734" w14:textId="77777777" w:rsidR="00327F4C" w:rsidRPr="00486E69" w:rsidRDefault="00327F4C" w:rsidP="00327F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05B0D524" w14:textId="67F91A36" w:rsidR="00B03BFB" w:rsidRDefault="00327F4C" w:rsidP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Шаги процесса представлены в Таблице</w:t>
      </w:r>
      <w:r w:rsidR="004E6CB6">
        <w:rPr>
          <w:rFonts w:ascii="Times New Roman" w:hAnsi="Times New Roman" w:cs="Times New Roman"/>
          <w:sz w:val="24"/>
          <w:szCs w:val="24"/>
        </w:rPr>
        <w:t xml:space="preserve"> </w:t>
      </w:r>
      <w:r w:rsidR="00763CB2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3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0C4AC5ED" w14:textId="77777777" w:rsidR="00327F4C" w:rsidRPr="00486E69" w:rsidRDefault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57D8050" w14:textId="5A6F7BA8" w:rsidR="00327F4C" w:rsidRPr="00486E69" w:rsidRDefault="00327F4C" w:rsidP="009631D4">
      <w:pPr>
        <w:pStyle w:val="afa"/>
      </w:pPr>
      <w:bookmarkStart w:id="240" w:name="_Ref386528079"/>
      <w:r w:rsidRPr="00486E69">
        <w:t xml:space="preserve">Таблица </w:t>
      </w:r>
      <w:bookmarkEnd w:id="240"/>
      <w:r w:rsidR="00763CB2">
        <w:t>1</w:t>
      </w:r>
      <w:r w:rsidR="0070517A">
        <w:t>3</w:t>
      </w:r>
      <w:r w:rsidRPr="00486E69">
        <w:t xml:space="preserve"> – Проведение экстренных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3260"/>
        <w:gridCol w:w="1701"/>
        <w:gridCol w:w="1586"/>
        <w:gridCol w:w="1429"/>
        <w:gridCol w:w="1515"/>
      </w:tblGrid>
      <w:tr w:rsidR="00327F4C" w:rsidRPr="000D24A3" w14:paraId="700B6C13" w14:textId="77777777" w:rsidTr="00991DFD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052A2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ED4F6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ab/>
            </w:r>
            <w:r w:rsidRPr="000D24A3">
              <w:tab/>
              <w:t>Шаг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CBF7A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A8A8E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23E41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B2731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"/>
        <w:gridCol w:w="3596"/>
        <w:gridCol w:w="1521"/>
        <w:gridCol w:w="1543"/>
        <w:gridCol w:w="1558"/>
        <w:gridCol w:w="1298"/>
      </w:tblGrid>
      <w:tr w:rsidR="00327F4C" w:rsidRPr="000D24A3" w14:paraId="4052535C" w14:textId="77777777" w:rsidTr="00A816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F6B0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1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7310" w14:textId="33D99F6C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Направить запрос через Личный кабинет СЦ или по электронной почте. Запрос должен иметь тип в соответствии с таблицей типизации заявок (таблица </w:t>
            </w:r>
            <w:r w:rsidR="00B03BFB">
              <w:t>1</w:t>
            </w:r>
            <w:r w:rsidR="0070517A">
              <w:t>4</w:t>
            </w:r>
            <w:r w:rsidRPr="000D24A3">
              <w:t>).</w:t>
            </w:r>
          </w:p>
          <w:p w14:paraId="07A3FE57" w14:textId="77777777" w:rsidR="00327F4C" w:rsidRPr="000D24A3" w:rsidRDefault="00327F4C" w:rsidP="00BC1A96">
            <w:pPr>
              <w:pStyle w:val="af9"/>
              <w:framePr w:wrap="around"/>
            </w:pPr>
            <w:r w:rsidRPr="000D24A3">
              <w:t>Текст обращения должен содержать информацию:</w:t>
            </w:r>
          </w:p>
          <w:p w14:paraId="39610029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Экстренные.</w:t>
            </w:r>
          </w:p>
          <w:p w14:paraId="594FF358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работ.</w:t>
            </w:r>
          </w:p>
          <w:p w14:paraId="6B3757A0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45297B1A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63647686" w14:textId="0E83D76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 w:rsidR="00AA30A0">
              <w:rPr>
                <w:rFonts w:ascii="Times New Roman" w:hAnsi="Times New Roman"/>
              </w:rPr>
              <w:t>витрин</w:t>
            </w:r>
            <w:r w:rsidRPr="000D24A3">
              <w:rPr>
                <w:rFonts w:ascii="Times New Roman" w:hAnsi="Times New Roman"/>
              </w:rPr>
              <w:t>, прием сообщений по которым приостановлен, с указанием планируемого периода приостановки приема сообщений по каждо</w:t>
            </w:r>
            <w:r w:rsidR="00AA30A0">
              <w:rPr>
                <w:rFonts w:ascii="Times New Roman" w:hAnsi="Times New Roman"/>
              </w:rPr>
              <w:t>й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="00AA30A0">
              <w:rPr>
                <w:rFonts w:ascii="Times New Roman" w:hAnsi="Times New Roman"/>
              </w:rPr>
              <w:t>витрине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2023E9F8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как минимум два представителя:</w:t>
            </w:r>
          </w:p>
          <w:p w14:paraId="1CD3892A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ФИО</w:t>
            </w:r>
          </w:p>
          <w:p w14:paraId="7A41E154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4C6E41E2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3CE26A5F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8E3C" w14:textId="77777777" w:rsidR="00327F4C" w:rsidRPr="000D24A3" w:rsidRDefault="00327F4C" w:rsidP="00EE1551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7D5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C64C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Сразу после обнаружения проблемы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9FB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327F4C" w:rsidRPr="000D24A3" w14:paraId="67110642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CFF5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2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B42F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1E9F422C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5EBA5651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D8E5471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484A45EC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64694486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3576C80F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933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9386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45C9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15 минут с момента получения уведомления о проведении технических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FC27" w14:textId="77777777" w:rsidR="00327F4C" w:rsidRPr="000D24A3" w:rsidRDefault="00327F4C" w:rsidP="00EE1551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СЦ</w:t>
            </w:r>
          </w:p>
        </w:tc>
      </w:tr>
      <w:tr w:rsidR="00327F4C" w:rsidRPr="000D24A3" w14:paraId="3C34BCAC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049F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lastRenderedPageBreak/>
              <w:t>3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F7CA" w14:textId="72EB3CFE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Опубликовать на </w:t>
            </w:r>
            <w:r>
              <w:t>портале ЕСКС</w:t>
            </w:r>
            <w:r w:rsidRPr="000D24A3">
              <w:t xml:space="preserve"> новость о приостановке приема сообщений по </w:t>
            </w:r>
            <w:r w:rsidR="00AA30A0">
              <w:t>витрине</w:t>
            </w:r>
            <w:r w:rsidR="00AA30A0" w:rsidRPr="000D24A3">
              <w:t xml:space="preserve"> </w:t>
            </w:r>
            <w:r w:rsidRPr="000D24A3">
              <w:t>в период времени, указанный Участником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EAC7" w14:textId="77777777" w:rsidR="00327F4C" w:rsidRPr="000D24A3" w:rsidRDefault="00327F4C" w:rsidP="00BC1A96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1CC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 xml:space="preserve">Новость на портале </w:t>
            </w:r>
            <w:r>
              <w:t>ЕСКС</w:t>
            </w:r>
            <w:r w:rsidRPr="000D24A3">
              <w:t>, уведомление в адрес Участника о публикации новости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628A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1 рабочий день с момента получения уведомления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2365" w14:textId="77777777" w:rsidR="00327F4C" w:rsidRPr="000D24A3" w:rsidRDefault="00327F4C" w:rsidP="00EE1551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ОЭ ИЭП</w:t>
            </w:r>
          </w:p>
        </w:tc>
      </w:tr>
      <w:tr w:rsidR="00327F4C" w:rsidRPr="000D24A3" w14:paraId="1A0A3016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EA4D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4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151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1AED35FF" w14:textId="77777777" w:rsidR="00327F4C" w:rsidRPr="000D24A3" w:rsidRDefault="00327F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193D3BC0" w14:textId="77777777" w:rsidR="00327F4C" w:rsidRPr="000D24A3" w:rsidRDefault="00327F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EC7F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Новость на портале </w:t>
            </w:r>
            <w:r>
              <w:t>ЕСКС</w:t>
            </w:r>
            <w:r w:rsidRPr="000D24A3">
              <w:t>, уведомление в адрес Участника о публикации новости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A35F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482E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2 дня с момента получения уведомления о завершении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F04A" w14:textId="458FCD6A" w:rsidR="00327F4C" w:rsidRPr="000D24A3" w:rsidRDefault="00FC3E73" w:rsidP="00EE1551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  <w:tr w:rsidR="00327F4C" w:rsidRPr="000D24A3" w14:paraId="23BA7567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705F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9EB7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экстренные технические работы.</w:t>
            </w:r>
          </w:p>
          <w:p w14:paraId="0A87A0C9" w14:textId="77777777" w:rsidR="00327F4C" w:rsidRPr="000D24A3" w:rsidRDefault="00327F4C" w:rsidP="00BC1A96">
            <w:pPr>
              <w:pStyle w:val="af9"/>
              <w:framePr w:wrap="around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B61" w14:textId="77777777" w:rsidR="00327F4C" w:rsidRPr="000D24A3" w:rsidRDefault="00327F4C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B019" w14:textId="77777777" w:rsidR="00327F4C" w:rsidRPr="000D24A3" w:rsidRDefault="00327F4C" w:rsidP="00EE5EB2">
            <w:pPr>
              <w:pStyle w:val="af9"/>
              <w:framePr w:wrap="around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69F9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В заявленный срок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6CD2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27F4C" w:rsidRPr="000D24A3" w14:paraId="271701DE" w14:textId="77777777" w:rsidTr="00A816F1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456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386EBDFB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7B0D38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3954D08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14:paraId="3C1BFEDF" w14:textId="77777777" w:rsidR="00327F4C" w:rsidRDefault="00327F4C" w:rsidP="00763CB2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015F4">
        <w:rPr>
          <w:rFonts w:ascii="Times New Roman" w:hAnsi="Times New Roman" w:cs="Times New Roman"/>
          <w:b/>
          <w:lang w:eastAsia="ru-RU"/>
        </w:rPr>
        <w:t>Внимание!</w:t>
      </w:r>
      <w:r w:rsidRPr="00B015F4">
        <w:rPr>
          <w:rFonts w:ascii="Times New Roman" w:hAnsi="Times New Roman" w:cs="Times New Roman"/>
          <w:lang w:eastAsia="ru-RU"/>
        </w:rPr>
        <w:t xml:space="preserve"> В случае отсутствия в течение 3 календарных дней ответа от Участника на запрос ОЭ ИЭП последний инициирует процесс Принудительного закрытия запроса.</w:t>
      </w:r>
    </w:p>
    <w:p w14:paraId="36638C0F" w14:textId="77777777" w:rsidR="00AE3346" w:rsidRPr="00B015F4" w:rsidRDefault="00AE3346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0EC03310" w14:textId="49E59B0D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1" w:name="_Toc168481599"/>
      <w:r w:rsidRPr="00243301">
        <w:rPr>
          <w:rFonts w:cs="Times New Roman"/>
          <w:b/>
          <w:bCs/>
          <w:szCs w:val="24"/>
        </w:rPr>
        <w:t>Решение запросов при возникновении ошибок в работе со СМЭВ и ЕИП НСУД</w:t>
      </w:r>
      <w:bookmarkEnd w:id="241"/>
    </w:p>
    <w:p w14:paraId="7E73A0A9" w14:textId="1306D501" w:rsidR="00317A3F" w:rsidRPr="0084121A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242" w:name="_Toc168481600"/>
      <w:r w:rsidR="00317A3F" w:rsidRPr="0084121A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2"/>
    </w:p>
    <w:p w14:paraId="34E767E9" w14:textId="13BDAF25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настройке защищенного канала необходимо оформить запрос в СЦ следующего типа:</w:t>
      </w:r>
    </w:p>
    <w:p w14:paraId="2C8A1A81" w14:textId="12C22EF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49279DEE" w14:textId="3E913B2F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0FE28FDA" w14:textId="64985868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— ЗСПД СМЭВ.</w:t>
      </w:r>
    </w:p>
    <w:p w14:paraId="01B55040" w14:textId="741CA8B4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3D4679E" w14:textId="47FB7450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развёртывании и настройк</w:t>
      </w:r>
      <w:r w:rsidR="00AE3346">
        <w:rPr>
          <w:rFonts w:ascii="Times New Roman" w:hAnsi="Times New Roman" w:cs="Times New Roman"/>
          <w:sz w:val="24"/>
          <w:szCs w:val="24"/>
        </w:rPr>
        <w:t>е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Витрины данных необходимо оформить запрос в СЦ следующего типа:</w:t>
      </w:r>
    </w:p>
    <w:p w14:paraId="2697CD01" w14:textId="7255B44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28A0571D" w14:textId="4344F9CF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Консультация Участника;</w:t>
      </w:r>
    </w:p>
    <w:p w14:paraId="2A3AAC68" w14:textId="0281E4E2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ПО «Витрина данных».</w:t>
      </w:r>
    </w:p>
    <w:p w14:paraId="27F4E674" w14:textId="19A6013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7939AD5B" w14:textId="5F029DCE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lastRenderedPageBreak/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настройке и в процессе работы Агента ПОДД СМЭВ/ПОДД СМЭВ и при загрузке прав доступа к Регламентированным запросам для ПОДД СМЭВ необходимо оформить запрос в СЦ следующего типа:</w:t>
      </w:r>
    </w:p>
    <w:p w14:paraId="34BC6542" w14:textId="2534204B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3A856FB7" w14:textId="135590F7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2C1B980C" w14:textId="43096567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ПОДД.</w:t>
      </w:r>
    </w:p>
    <w:p w14:paraId="39A4D2A9" w14:textId="74E53EC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332701F" w14:textId="2622E3E9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регистрации ИС в ЛК УВ необходимо оформить запрос в СЦ следующего типа:</w:t>
      </w:r>
    </w:p>
    <w:p w14:paraId="4103F6C1" w14:textId="5BB7B659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501E2B5F" w14:textId="44B1C6E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— Запрос/инцидент;</w:t>
      </w:r>
    </w:p>
    <w:p w14:paraId="3072C383" w14:textId="6A1A971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— ЛК УВ.</w:t>
      </w:r>
    </w:p>
    <w:p w14:paraId="3DC356ED" w14:textId="43B1DA2D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9EA8FE0" w14:textId="381C097A" w:rsidR="00317A3F" w:rsidRPr="0084121A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243" w:name="_Toc168481601"/>
      <w:r w:rsidR="00317A3F" w:rsidRPr="0084121A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3"/>
    </w:p>
    <w:p w14:paraId="069E4CAF" w14:textId="46C740E7" w:rsidR="00317A3F" w:rsidRPr="0084121A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ошибок в процессе загрузки Регламентированных запросов и модели данных с использованием ЕИП НСУД необходимо оформить запрос в СЦ следующего типа: </w:t>
      </w:r>
    </w:p>
    <w:p w14:paraId="01F093EB" w14:textId="35FCA8BD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056756A5" w14:textId="65BA452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6873BB3A" w14:textId="38E228E3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ФГИС ЕИП НСУД.</w:t>
      </w:r>
    </w:p>
    <w:p w14:paraId="590E45E0" w14:textId="5AC8A208" w:rsidR="001D3A2C" w:rsidRPr="0084121A" w:rsidRDefault="00317A3F" w:rsidP="00991DF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184861A" w14:textId="05B9F339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4" w:name="_Toc168481602"/>
      <w:r w:rsidRPr="00243301">
        <w:rPr>
          <w:rFonts w:cs="Times New Roman"/>
          <w:b/>
          <w:bCs/>
          <w:szCs w:val="24"/>
        </w:rPr>
        <w:t>Получение консультации</w:t>
      </w:r>
      <w:bookmarkEnd w:id="244"/>
    </w:p>
    <w:p w14:paraId="741962B7" w14:textId="2FD9B06C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5" w:name="_Toc168481603"/>
      <w:r w:rsidRPr="0084121A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5"/>
    </w:p>
    <w:p w14:paraId="0CED0D6E" w14:textId="07286A45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защищенного канала необходимо оформить запрос в СЦ следующего типа:</w:t>
      </w:r>
    </w:p>
    <w:p w14:paraId="7D28EDAE" w14:textId="7E61AC0D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2633194F" w14:textId="50929EB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115EB129" w14:textId="674A3A84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ЗСПД СМЭВ.</w:t>
      </w:r>
    </w:p>
    <w:p w14:paraId="78BF33FA" w14:textId="3EABC3A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развёртывания и настройки Витрины данных необходимо оформить запрос в СЦ следующего типа: </w:t>
      </w:r>
    </w:p>
    <w:p w14:paraId="5A3A05F7" w14:textId="280D583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7F03B037" w14:textId="17C323E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>тип запроса – Консультация Участника;</w:t>
      </w:r>
    </w:p>
    <w:p w14:paraId="4B8C25DE" w14:textId="5329ECD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система ИЭП – ПО «Витрина данных». </w:t>
      </w:r>
    </w:p>
    <w:p w14:paraId="5A95811A" w14:textId="046B4962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Агента ПОДД СМЭВ/ПОДД СМЭВ и загрузки прав доступа к Регламентированным запросам для ПОДД СМЭВ необходимо оформить запрос в СЦ следующего типа: </w:t>
      </w:r>
    </w:p>
    <w:p w14:paraId="348698EA" w14:textId="394EC742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2AA51403" w14:textId="6FDB12C8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19FD8A1D" w14:textId="553BC265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ПОДД.</w:t>
      </w:r>
    </w:p>
    <w:p w14:paraId="2EA837E7" w14:textId="0B203BB9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регистрации ИС в ЛК УВ необходимо оформить запрос следующего типа: </w:t>
      </w:r>
    </w:p>
    <w:p w14:paraId="067569B2" w14:textId="6AB7CD77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61647DCC" w14:textId="28523123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673AD46C" w14:textId="6A3ABED4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ЛК УВ.</w:t>
      </w:r>
    </w:p>
    <w:p w14:paraId="56F420DA" w14:textId="78FF8BB8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6" w:name="_Toc168481604"/>
      <w:r w:rsidRPr="0084121A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6"/>
    </w:p>
    <w:p w14:paraId="6E9D416E" w14:textId="264C762B" w:rsidR="00317A3F" w:rsidRPr="0084121A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потребности в консультации по загрузке Регламентированных запросов и модели данных с использованием ЕИП НСУД необходимо оформить запрос следующего типа: </w:t>
      </w:r>
    </w:p>
    <w:p w14:paraId="21E40AEE" w14:textId="3315C0A0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10ADBE1F" w14:textId="58F804AE" w:rsidR="0084330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74922075" w14:textId="7C2D5ADC" w:rsidR="007270E3" w:rsidRDefault="0084330D" w:rsidP="00991DFD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AE3346">
        <w:rPr>
          <w:rFonts w:cs="Times New Roman"/>
          <w:szCs w:val="24"/>
        </w:rPr>
        <w:t>система ИЭП – ФГИС ЕИП НСУД.</w:t>
      </w:r>
      <w:bookmarkStart w:id="247" w:name="_Toc435112032"/>
      <w:bookmarkStart w:id="248" w:name="_Toc411600224"/>
      <w:bookmarkStart w:id="249" w:name="_Toc411600223"/>
      <w:bookmarkStart w:id="250" w:name="_Toc410830669"/>
      <w:bookmarkStart w:id="251" w:name="_Toc410830749"/>
      <w:bookmarkEnd w:id="247"/>
      <w:bookmarkEnd w:id="248"/>
      <w:bookmarkEnd w:id="249"/>
      <w:bookmarkEnd w:id="250"/>
      <w:bookmarkEnd w:id="251"/>
    </w:p>
    <w:p w14:paraId="666AFEEF" w14:textId="77777777" w:rsidR="00AA7CE8" w:rsidRPr="00094951" w:rsidRDefault="00AA7CE8" w:rsidP="0024330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AA7CE8" w:rsidRPr="00094951" w:rsidSect="00A816F1">
          <w:footerReference w:type="default" r:id="rId26"/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8192"/>
        </w:sectPr>
      </w:pPr>
      <w:bookmarkStart w:id="252" w:name="_Toc435112017"/>
      <w:bookmarkEnd w:id="252"/>
    </w:p>
    <w:p w14:paraId="65C09F1C" w14:textId="540275D5" w:rsidR="00FB69CA" w:rsidRPr="00243301" w:rsidRDefault="00AE3346" w:rsidP="00991DFD">
      <w:pPr>
        <w:pStyle w:val="aa"/>
        <w:spacing w:before="120" w:line="360" w:lineRule="auto"/>
        <w:ind w:left="6314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253" w:name="_Toc168481605"/>
      <w:r>
        <w:rPr>
          <w:rFonts w:cs="Times New Roman"/>
          <w:b/>
          <w:bCs/>
          <w:sz w:val="28"/>
          <w:szCs w:val="28"/>
        </w:rPr>
        <w:lastRenderedPageBreak/>
        <w:t>10.</w:t>
      </w:r>
      <w:r w:rsidR="00FB69CA" w:rsidRPr="00243301">
        <w:rPr>
          <w:rFonts w:cs="Times New Roman"/>
          <w:b/>
          <w:bCs/>
          <w:sz w:val="28"/>
          <w:szCs w:val="28"/>
        </w:rPr>
        <w:t xml:space="preserve"> </w:t>
      </w:r>
      <w:r w:rsidR="00FB69CA" w:rsidRPr="00250352">
        <w:rPr>
          <w:rFonts w:cs="Times New Roman"/>
          <w:b/>
          <w:bCs/>
          <w:sz w:val="28"/>
          <w:szCs w:val="28"/>
        </w:rPr>
        <w:t>Приложени</w:t>
      </w:r>
      <w:r>
        <w:rPr>
          <w:rFonts w:cs="Times New Roman"/>
          <w:b/>
          <w:bCs/>
          <w:sz w:val="28"/>
          <w:szCs w:val="28"/>
        </w:rPr>
        <w:t>е</w:t>
      </w:r>
      <w:bookmarkEnd w:id="253"/>
      <w:r w:rsidR="00FB69CA" w:rsidRPr="00250352">
        <w:rPr>
          <w:rFonts w:cs="Times New Roman"/>
          <w:b/>
          <w:bCs/>
          <w:sz w:val="28"/>
          <w:szCs w:val="28"/>
        </w:rPr>
        <w:t xml:space="preserve"> </w:t>
      </w:r>
    </w:p>
    <w:p w14:paraId="12918ED5" w14:textId="2DD0878C" w:rsidR="00FB69CA" w:rsidRPr="00243301" w:rsidRDefault="00FB69CA" w:rsidP="00FB69CA">
      <w:pPr>
        <w:pStyle w:val="2"/>
        <w:numPr>
          <w:ilvl w:val="1"/>
          <w:numId w:val="0"/>
        </w:numPr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387306865"/>
      <w:bookmarkStart w:id="255" w:name="_Toc400460957"/>
      <w:bookmarkStart w:id="256" w:name="_Toc395262874"/>
      <w:bookmarkStart w:id="257" w:name="_Toc399767195"/>
      <w:bookmarkStart w:id="258" w:name="_Toc391567787"/>
      <w:bookmarkStart w:id="259" w:name="_Toc387307165"/>
      <w:bookmarkStart w:id="260" w:name="_Toc387307105"/>
      <w:bookmarkStart w:id="261" w:name="_Toc387307045"/>
      <w:bookmarkStart w:id="262" w:name="_Toc387306985"/>
      <w:bookmarkStart w:id="263" w:name="_Toc387306925"/>
      <w:bookmarkStart w:id="264" w:name="_Toc507671994"/>
      <w:bookmarkStart w:id="265" w:name="_Toc117695483"/>
      <w:bookmarkStart w:id="266" w:name="_Toc137204178"/>
      <w:bookmarkStart w:id="267" w:name="_Toc137204250"/>
      <w:bookmarkStart w:id="268" w:name="_Toc168481606"/>
      <w:r w:rsidRPr="002433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ПРИЛОЖЕНИЕ А. ТАБЛИЦА С ТИПИЗАЦИЕЙ 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Pr="00243301">
        <w:rPr>
          <w:rFonts w:ascii="Times New Roman" w:hAnsi="Times New Roman" w:cs="Times New Roman"/>
          <w:b/>
          <w:color w:val="auto"/>
          <w:sz w:val="24"/>
          <w:szCs w:val="24"/>
        </w:rPr>
        <w:t>ЗАПРОСОВ</w:t>
      </w:r>
      <w:bookmarkEnd w:id="264"/>
      <w:bookmarkEnd w:id="265"/>
      <w:bookmarkEnd w:id="266"/>
      <w:bookmarkEnd w:id="267"/>
      <w:bookmarkEnd w:id="268"/>
    </w:p>
    <w:p w14:paraId="752147CF" w14:textId="38C84023" w:rsidR="00FB69CA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Типовые запросы, направляемые по электронной почте, приведены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4</w:t>
      </w:r>
      <w:r w:rsidR="001F0C4C">
        <w:rPr>
          <w:rFonts w:ascii="Times New Roman" w:hAnsi="Times New Roman" w:cs="Times New Roman"/>
          <w:sz w:val="24"/>
          <w:szCs w:val="24"/>
        </w:rPr>
        <w:t>.</w:t>
      </w:r>
    </w:p>
    <w:p w14:paraId="18CCC684" w14:textId="77777777" w:rsidR="00FB69CA" w:rsidRPr="00486E69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8623D" w14:textId="75515661" w:rsidR="00FB69CA" w:rsidRPr="00486E69" w:rsidRDefault="00FB69CA" w:rsidP="009631D4">
      <w:pPr>
        <w:pStyle w:val="afa"/>
      </w:pPr>
      <w:bookmarkStart w:id="269" w:name="_Ref387237534"/>
      <w:r w:rsidRPr="00486E69">
        <w:t xml:space="preserve">Таблица </w:t>
      </w:r>
      <w:bookmarkEnd w:id="269"/>
      <w:r w:rsidR="00AE3346">
        <w:t>1</w:t>
      </w:r>
      <w:r w:rsidR="0070517A">
        <w:t>4</w:t>
      </w:r>
      <w:r w:rsidRPr="00486E69">
        <w:t xml:space="preserve"> – Типы запросов, направляемы</w:t>
      </w:r>
      <w:r w:rsidR="00AE3346">
        <w:t>х</w:t>
      </w:r>
      <w:r w:rsidRPr="00486E69">
        <w:t xml:space="preserve"> по электронной почте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520"/>
        <w:gridCol w:w="1418"/>
        <w:gridCol w:w="564"/>
        <w:gridCol w:w="1420"/>
        <w:gridCol w:w="1559"/>
        <w:gridCol w:w="390"/>
      </w:tblGrid>
      <w:tr w:rsidR="00FB69CA" w:rsidRPr="000D24A3" w14:paraId="57E2E150" w14:textId="77777777" w:rsidTr="00243301">
        <w:trPr>
          <w:trHeight w:val="300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D7F0D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28CFD4B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Тип запроса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48213E49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Оформление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3E5F5860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Контактные данные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ACE3D41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Сертификат ключа электронной подписи (ЭП-ОВ)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510D36A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Вид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718B3317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Прочее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0433F24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Стартовый адресат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240"/>
        <w:gridCol w:w="2240"/>
        <w:gridCol w:w="2996"/>
        <w:gridCol w:w="751"/>
        <w:gridCol w:w="713"/>
        <w:gridCol w:w="747"/>
        <w:gridCol w:w="991"/>
        <w:gridCol w:w="570"/>
        <w:gridCol w:w="670"/>
        <w:gridCol w:w="605"/>
        <w:gridCol w:w="564"/>
        <w:gridCol w:w="429"/>
        <w:gridCol w:w="531"/>
      </w:tblGrid>
      <w:tr w:rsidR="00FB69CA" w:rsidRPr="000D24A3" w14:paraId="0F574A82" w14:textId="77777777" w:rsidTr="00FB69CA">
        <w:trPr>
          <w:cantSplit/>
          <w:trHeight w:hRule="exact" w:val="1695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AB180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7A84383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5D329B0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Тема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79735734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Пример тела письма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58E54E0A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Регистрационный номер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FEFC20D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Ответственный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5BF4668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Технический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4A0F3CE9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45A0A2F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Наименование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3E99B6C7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Область применения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2A05B53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Отправленный запрос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3806501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Полученный ответ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53BF412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Дата, время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480F55B1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CA" w:rsidRPr="000D24A3" w14:paraId="2A9192F0" w14:textId="77777777" w:rsidTr="00FB69CA">
        <w:trPr>
          <w:cantSplit/>
          <w:trHeight w:hRule="exact" w:val="35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2396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2ABFA78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Получение консультации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AB4CAA6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Запрос информации 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14CF224A" w14:textId="77777777" w:rsidR="00FB69CA" w:rsidRPr="000D24A3" w:rsidRDefault="00FB69CA">
            <w:pPr>
              <w:pStyle w:val="af9"/>
              <w:framePr w:wrap="around"/>
            </w:pPr>
            <w:r w:rsidRPr="000D24A3">
              <w:t>Прошу предоставить следующую информацию: &lt;описание вопроса&gt;.</w:t>
            </w:r>
          </w:p>
          <w:p w14:paraId="69633E82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  <w:p w14:paraId="1F61E1F6" w14:textId="77777777" w:rsidR="00FB69CA" w:rsidRPr="000D24A3" w:rsidRDefault="00FB69CA">
            <w:pPr>
              <w:pStyle w:val="af9"/>
              <w:framePr w:wrap="around"/>
            </w:pPr>
            <w:r w:rsidRPr="000D24A3">
              <w:t>Технический специалист: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92660F4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062282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0AB9D9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C96487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3224B37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AC2AF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8FA0A9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761203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9DC2E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4BBCA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1D106A99" w14:textId="77777777" w:rsidTr="00243301">
        <w:trPr>
          <w:cantSplit/>
          <w:trHeight w:hRule="exact" w:val="45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81D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08A9E97C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Решение инцидентов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96EEF51" w14:textId="0B356E58" w:rsidR="00FB69CA" w:rsidRPr="000D24A3" w:rsidRDefault="00FB69CA" w:rsidP="00BC1A96">
            <w:pPr>
              <w:pStyle w:val="af9"/>
              <w:framePr w:wrap="around"/>
            </w:pPr>
            <w:r w:rsidRPr="000D24A3">
              <w:t xml:space="preserve">Ошибка при обращении к </w:t>
            </w:r>
            <w:r w:rsidR="00F521D8">
              <w:t>Регламентированному запросу</w:t>
            </w:r>
            <w:r w:rsidRPr="000D24A3">
              <w:t xml:space="preserve"> &lt;</w:t>
            </w:r>
            <w:r w:rsidR="00F521D8">
              <w:t>Полная мнемоника</w:t>
            </w:r>
            <w:r>
              <w:t xml:space="preserve"> </w:t>
            </w:r>
            <w:r w:rsidR="00F521D8">
              <w:t xml:space="preserve">Регламентированного запроса </w:t>
            </w:r>
            <w:r w:rsidR="00F521D8" w:rsidRPr="00243301">
              <w:rPr>
                <w:i/>
              </w:rPr>
              <w:t>Мнемоника.РЗ</w:t>
            </w:r>
            <w:r w:rsidRPr="000D24A3">
              <w:t>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FDFFC40" w14:textId="25A079D4" w:rsidR="00FB69CA" w:rsidRPr="000D24A3" w:rsidRDefault="00FB69CA">
            <w:pPr>
              <w:pStyle w:val="af9"/>
              <w:framePr w:wrap="around"/>
            </w:pPr>
            <w:r w:rsidRPr="000D24A3">
              <w:t xml:space="preserve">&lt;Дата и время&gt; выявлена ошибка при обращении &lt;Наименование ведомства-Потребителя&gt; </w:t>
            </w:r>
            <w:r w:rsidR="00F521D8" w:rsidRPr="000D24A3">
              <w:t xml:space="preserve">к </w:t>
            </w:r>
            <w:r w:rsidR="00F521D8">
              <w:t xml:space="preserve">Регламентированному запросу </w:t>
            </w:r>
            <w:r>
              <w:t>&lt;</w:t>
            </w:r>
            <w:r w:rsidR="00F521D8">
              <w:t>Мнемоника</w:t>
            </w:r>
            <w:r>
              <w:t xml:space="preserve"> Витрины</w:t>
            </w:r>
            <w:r w:rsidR="00F521D8">
              <w:t>. Мнемоника РЗ</w:t>
            </w:r>
            <w:r w:rsidRPr="000D24A3">
              <w:t>&gt;.</w:t>
            </w:r>
          </w:p>
          <w:p w14:paraId="3EDCE69C" w14:textId="5B0BEB9C" w:rsidR="00FB69CA" w:rsidRPr="000D24A3" w:rsidRDefault="00FB69CA">
            <w:pPr>
              <w:pStyle w:val="af9"/>
              <w:framePr w:wrap="around"/>
            </w:pPr>
            <w:r>
              <w:t xml:space="preserve">Среда </w:t>
            </w:r>
            <w:r w:rsidR="00F521D8">
              <w:t>ПОДД</w:t>
            </w:r>
            <w:r w:rsidRPr="000D24A3">
              <w:t xml:space="preserve"> - &lt;</w:t>
            </w:r>
            <w:r>
              <w:t>Тестовая</w:t>
            </w:r>
            <w:r w:rsidRPr="000D24A3">
              <w:t>/</w:t>
            </w:r>
            <w:r>
              <w:t>Продуктивная</w:t>
            </w:r>
            <w:r w:rsidRPr="000D24A3">
              <w:t>&gt;.</w:t>
            </w:r>
          </w:p>
          <w:p w14:paraId="3B87D3D3" w14:textId="30753D64" w:rsidR="00FB69CA" w:rsidRPr="000D24A3" w:rsidRDefault="00FB69CA">
            <w:pPr>
              <w:pStyle w:val="af9"/>
              <w:framePr w:wrap="around"/>
            </w:pPr>
            <w:r w:rsidRPr="000D24A3">
              <w:t>Наименование</w:t>
            </w:r>
            <w:r>
              <w:t xml:space="preserve"> и мнемоника</w:t>
            </w:r>
            <w:r w:rsidRPr="000D24A3">
              <w:t xml:space="preserve"> информационной системы &lt;</w:t>
            </w:r>
            <w:r>
              <w:t xml:space="preserve">Данные </w:t>
            </w:r>
            <w:r w:rsidRPr="000D24A3">
              <w:t xml:space="preserve">ИС </w:t>
            </w:r>
            <w:r w:rsidR="00F521D8">
              <w:t xml:space="preserve">Агента </w:t>
            </w:r>
            <w:r w:rsidRPr="000D24A3">
              <w:t>Потребителя&gt;.</w:t>
            </w:r>
          </w:p>
          <w:p w14:paraId="64D627BB" w14:textId="640DFD9D" w:rsidR="00FB69CA" w:rsidRPr="000D24A3" w:rsidRDefault="00FB69CA">
            <w:pPr>
              <w:pStyle w:val="af9"/>
              <w:framePr w:wrap="around"/>
            </w:pPr>
            <w:r w:rsidRPr="000D24A3">
              <w:t xml:space="preserve">&lt;Описание ошибки с указанием </w:t>
            </w:r>
            <w:r w:rsidR="00F521D8">
              <w:rPr>
                <w:lang w:val="en-US"/>
              </w:rPr>
              <w:t>id</w:t>
            </w:r>
            <w:r w:rsidR="00F521D8" w:rsidRPr="00243301">
              <w:t xml:space="preserve"> </w:t>
            </w:r>
            <w:r>
              <w:t>запроса</w:t>
            </w:r>
            <w:r w:rsidRPr="000D24A3">
              <w:t>&gt;.</w:t>
            </w:r>
          </w:p>
          <w:p w14:paraId="06BF2839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  <w:p w14:paraId="6E76CCC6" w14:textId="77777777" w:rsidR="00FB69CA" w:rsidRPr="000D24A3" w:rsidRDefault="00FB69CA">
            <w:pPr>
              <w:pStyle w:val="af9"/>
              <w:framePr w:wrap="around"/>
            </w:pPr>
            <w:r w:rsidRPr="000D24A3">
              <w:t>Технический специалист: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E9ABF5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AC414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852241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3FE07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793528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9D102D3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66089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F6505B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99FEE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BD59DB9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76ECBE53" w14:textId="77777777" w:rsidTr="00FB69CA">
        <w:trPr>
          <w:cantSplit/>
          <w:trHeight w:hRule="exact" w:val="18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2AE4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8382A9B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Эскалация спорных ситуаций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DC7603A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Эскалация 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4C3600B" w14:textId="77777777" w:rsidR="00FB69CA" w:rsidRPr="000D24A3" w:rsidRDefault="00FB69CA">
            <w:pPr>
              <w:pStyle w:val="af9"/>
              <w:framePr w:wrap="around"/>
            </w:pPr>
            <w:r w:rsidRPr="000D24A3">
              <w:t>&lt;Подробное описание ситуации, требующей эскалации&gt;.</w:t>
            </w:r>
          </w:p>
          <w:p w14:paraId="66487111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2688A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55ECC0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C68596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A3B254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A11F29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D94E7A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488704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480F82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487E582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7CB30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689BBEE8" w14:textId="77777777" w:rsidTr="00243301">
        <w:trPr>
          <w:cantSplit/>
          <w:trHeight w:hRule="exact" w:val="2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6B7D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27E85A2" w14:textId="77777777" w:rsidR="00FB69CA" w:rsidRPr="00CE6DE9" w:rsidRDefault="00FB69CA" w:rsidP="00EE1551">
            <w:pPr>
              <w:pStyle w:val="af9"/>
              <w:framePr w:wrap="around"/>
            </w:pPr>
            <w:r w:rsidRPr="00CE6DE9">
              <w:t>Перенастройка криптооборудования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6AD96EFE" w14:textId="77777777" w:rsidR="00FB69CA" w:rsidRPr="00CE6DE9" w:rsidRDefault="00FB69CA" w:rsidP="00BC1A96">
            <w:pPr>
              <w:pStyle w:val="af9"/>
              <w:framePr w:wrap="around"/>
            </w:pPr>
            <w:r w:rsidRPr="00CE6DE9">
              <w:t>Перенастройка криптооборудования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3283E9A1" w14:textId="77777777" w:rsidR="00FB69CA" w:rsidRPr="00CE6DE9" w:rsidRDefault="00FB69CA">
            <w:pPr>
              <w:pStyle w:val="af9"/>
              <w:framePr w:wrap="around"/>
            </w:pPr>
            <w:r w:rsidRPr="00CE6DE9">
              <w:t>Прошу выполнить перенастройку криптооборудования &lt;Наименование ведомства&gt;.</w:t>
            </w:r>
          </w:p>
          <w:p w14:paraId="09A699F0" w14:textId="77777777" w:rsidR="00FB69CA" w:rsidRPr="00CE6DE9" w:rsidRDefault="00FB69CA">
            <w:pPr>
              <w:pStyle w:val="af9"/>
              <w:framePr w:wrap="around"/>
            </w:pPr>
            <w:r w:rsidRPr="00CE6DE9">
              <w:t>&lt;Описание причин перенастройки&gt;.</w:t>
            </w:r>
          </w:p>
          <w:p w14:paraId="6D26E1B2" w14:textId="77777777" w:rsidR="00FB69CA" w:rsidRPr="00CE6DE9" w:rsidRDefault="00FB69CA">
            <w:pPr>
              <w:pStyle w:val="af9"/>
              <w:framePr w:wrap="around"/>
            </w:pPr>
            <w:r w:rsidRPr="00CE6DE9">
              <w:t>Ответственное лицо: ФИО, должность, контактный телефон, E-mail.</w:t>
            </w:r>
          </w:p>
          <w:p w14:paraId="07AD69A5" w14:textId="77777777" w:rsidR="00FB69CA" w:rsidRPr="00CE6DE9" w:rsidRDefault="00FB69CA">
            <w:pPr>
              <w:pStyle w:val="af9"/>
              <w:framePr w:wrap="around"/>
            </w:pPr>
            <w:r w:rsidRPr="00CE6DE9">
              <w:t>Технический специалист (как минимум двое):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BA9BB6" w14:textId="77777777" w:rsidR="00FB69CA" w:rsidRPr="000D24A3" w:rsidRDefault="00FB69CA" w:rsidP="002433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BF4548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5ACC5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15D88E9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C5A16A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24E85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DF2A80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25CF0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83B38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18C260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72F172DE" w14:textId="77777777" w:rsidTr="00243301">
        <w:trPr>
          <w:cantSplit/>
          <w:trHeight w:hRule="exact" w:val="49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C31B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104A57E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Проведение плановых технических работ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4DC5F0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Плановые технические работы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4AF6911" w14:textId="77777777" w:rsidR="00FB69CA" w:rsidRPr="000D24A3" w:rsidRDefault="00FB69CA">
            <w:pPr>
              <w:pStyle w:val="af9"/>
              <w:framePr w:wrap="around"/>
            </w:pPr>
            <w:r w:rsidRPr="000D24A3">
              <w:t>Прошу Вас принять запрос на проведение плановых технических работ на стороне &lt;Наименование ведомства&gt;.</w:t>
            </w:r>
          </w:p>
          <w:p w14:paraId="77FA10CB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Плановые.</w:t>
            </w:r>
          </w:p>
          <w:p w14:paraId="4F633C19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работ: &lt;Указать причину&gt;.</w:t>
            </w:r>
          </w:p>
          <w:p w14:paraId="2D056AC4" w14:textId="05399D4A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дата и время начала</w:t>
            </w:r>
            <w:r w:rsidR="001E184E">
              <w:rPr>
                <w:rFonts w:ascii="Times New Roman" w:hAnsi="Times New Roman"/>
              </w:rPr>
              <w:t xml:space="preserve"> и окончания</w:t>
            </w:r>
            <w:r w:rsidRPr="000D24A3">
              <w:rPr>
                <w:rFonts w:ascii="Times New Roman" w:hAnsi="Times New Roman"/>
              </w:rPr>
              <w:t xml:space="preserve"> проведения работ: &lt;Указать дату в формате </w:t>
            </w:r>
            <w:r w:rsidRPr="000D24A3">
              <w:rPr>
                <w:rFonts w:ascii="Times New Roman" w:hAnsi="Times New Roman"/>
                <w:lang w:val="en-US"/>
              </w:rPr>
              <w:t>DD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YYYY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Pr="000D24A3">
              <w:rPr>
                <w:rFonts w:ascii="Times New Roman" w:hAnsi="Times New Roman"/>
                <w:lang w:val="en-US"/>
              </w:rPr>
              <w:t>HH</w:t>
            </w:r>
            <w:r w:rsidRPr="000D24A3">
              <w:rPr>
                <w:rFonts w:ascii="Times New Roman" w:hAnsi="Times New Roman"/>
              </w:rPr>
              <w:t>24: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&gt;.</w:t>
            </w:r>
          </w:p>
          <w:p w14:paraId="2C1B49A5" w14:textId="75855996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 w:rsidR="00390321">
              <w:rPr>
                <w:rFonts w:ascii="Times New Roman" w:hAnsi="Times New Roman"/>
              </w:rPr>
              <w:t>Витрин с указанием услуг</w:t>
            </w:r>
            <w:r w:rsidRPr="000D24A3">
              <w:rPr>
                <w:rFonts w:ascii="Times New Roman" w:hAnsi="Times New Roman"/>
              </w:rPr>
              <w:t>, прием сообщений</w:t>
            </w:r>
            <w:r w:rsidR="00390321">
              <w:rPr>
                <w:rFonts w:ascii="Times New Roman" w:hAnsi="Times New Roman"/>
              </w:rPr>
              <w:t xml:space="preserve"> по которым будет приостановлен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2DE50407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ИС: &lt;как минимум два представителя:</w:t>
            </w:r>
          </w:p>
          <w:p w14:paraId="45D8462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1508163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72482F56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564CF8C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61F0613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DCEC8BB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  <w:p w14:paraId="60F7A5E4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Контактное</w:t>
            </w:r>
            <w:r w:rsidRPr="000D24A3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17A4149E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0CB79D63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7B1D83F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365D03AF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29631FC6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AC6C88B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085FA1" w14:textId="77777777" w:rsidR="00FB69CA" w:rsidRPr="000D24A3" w:rsidRDefault="00FB69CA" w:rsidP="002433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4962E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5631ED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6A2F46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87B6A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577730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28469C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DB8EE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06EF7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B1C979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CA" w:rsidRPr="000D24A3" w14:paraId="531D4786" w14:textId="77777777" w:rsidTr="00243301">
        <w:trPr>
          <w:cantSplit/>
          <w:trHeight w:hRule="exact" w:val="74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B31F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656C5F0" w14:textId="77777777" w:rsidR="00FB69CA" w:rsidRDefault="00FB69CA" w:rsidP="00EE1551">
            <w:pPr>
              <w:pStyle w:val="af9"/>
              <w:framePr w:wrap="around"/>
            </w:pPr>
            <w:r w:rsidRPr="000D24A3">
              <w:t>Проведение экстренных технических работ</w:t>
            </w:r>
          </w:p>
          <w:p w14:paraId="127DB465" w14:textId="77777777" w:rsidR="00AE3346" w:rsidRPr="00991DFD" w:rsidRDefault="00AE3346" w:rsidP="00991DFD"/>
          <w:p w14:paraId="35E065E7" w14:textId="77777777" w:rsidR="00AE3346" w:rsidRPr="00991DFD" w:rsidRDefault="00AE3346" w:rsidP="00991DFD"/>
          <w:p w14:paraId="5B031E70" w14:textId="77777777" w:rsidR="00AE3346" w:rsidRPr="00991DFD" w:rsidRDefault="00AE3346" w:rsidP="00991DFD"/>
          <w:p w14:paraId="02FECCE3" w14:textId="77777777" w:rsidR="00AE3346" w:rsidRPr="00991DFD" w:rsidRDefault="00AE3346" w:rsidP="00991DFD"/>
          <w:p w14:paraId="146DDCB2" w14:textId="77777777" w:rsidR="00AE3346" w:rsidRPr="00991DFD" w:rsidRDefault="00AE3346" w:rsidP="00991DFD"/>
          <w:p w14:paraId="1A11197E" w14:textId="77777777" w:rsidR="00AE3346" w:rsidRPr="00991DFD" w:rsidRDefault="00AE3346" w:rsidP="00991DFD"/>
          <w:p w14:paraId="680A1752" w14:textId="77777777" w:rsidR="00AE3346" w:rsidRPr="00991DFD" w:rsidRDefault="00AE3346" w:rsidP="00991DFD"/>
          <w:p w14:paraId="7B1A8FC0" w14:textId="77777777" w:rsidR="00AE3346" w:rsidRPr="00991DFD" w:rsidRDefault="00AE3346" w:rsidP="00991DFD"/>
          <w:p w14:paraId="2111DA14" w14:textId="77777777" w:rsidR="00AE3346" w:rsidRPr="00991DFD" w:rsidRDefault="00AE3346" w:rsidP="00991DFD"/>
          <w:p w14:paraId="0F6A3CC2" w14:textId="77777777" w:rsidR="00AE3346" w:rsidRPr="00991DFD" w:rsidRDefault="00AE3346" w:rsidP="00991DFD"/>
          <w:p w14:paraId="7B7BD659" w14:textId="77777777" w:rsidR="00AE3346" w:rsidRPr="00991DFD" w:rsidRDefault="00AE3346" w:rsidP="00991DFD"/>
          <w:p w14:paraId="692B0C71" w14:textId="77777777" w:rsidR="00AE3346" w:rsidRPr="00991DFD" w:rsidRDefault="00AE3346" w:rsidP="00991DFD"/>
          <w:p w14:paraId="350A6EEF" w14:textId="77777777" w:rsidR="00AE3346" w:rsidRPr="00991DFD" w:rsidRDefault="00AE3346" w:rsidP="00991DFD"/>
          <w:p w14:paraId="1CBBEADC" w14:textId="77777777" w:rsidR="00AE3346" w:rsidRPr="00991DFD" w:rsidRDefault="00AE3346" w:rsidP="00991DFD"/>
          <w:p w14:paraId="23EBED85" w14:textId="77777777" w:rsidR="00AE3346" w:rsidRPr="00991DFD" w:rsidRDefault="00AE3346" w:rsidP="00991DFD"/>
          <w:p w14:paraId="68748B7E" w14:textId="77777777" w:rsidR="00AE3346" w:rsidRPr="00991DFD" w:rsidRDefault="00AE3346" w:rsidP="00991DFD">
            <w:pPr>
              <w:jc w:val="righ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185BCE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Проведение экстренных технических работ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386D16A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Прошу Вас принять запрос на проведение экстренных технических работ на стороне &lt;Наименование ведомства&gt;.</w:t>
            </w:r>
          </w:p>
          <w:p w14:paraId="40260457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Экстренные.</w:t>
            </w:r>
          </w:p>
          <w:p w14:paraId="0D814BE9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работ: &lt;Указать причину проведения работ&gt;.</w:t>
            </w:r>
          </w:p>
          <w:p w14:paraId="3449D601" w14:textId="15155EE9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</w:t>
            </w:r>
            <w:r w:rsidR="00390321">
              <w:rPr>
                <w:rFonts w:ascii="Times New Roman" w:hAnsi="Times New Roman"/>
              </w:rPr>
              <w:t xml:space="preserve"> и окончания</w:t>
            </w:r>
            <w:r w:rsidRPr="000D24A3">
              <w:rPr>
                <w:rFonts w:ascii="Times New Roman" w:hAnsi="Times New Roman"/>
              </w:rPr>
              <w:t xml:space="preserve"> проведения работ </w:t>
            </w:r>
            <w:r w:rsidR="00462A74" w:rsidRPr="000D24A3">
              <w:rPr>
                <w:rFonts w:ascii="Times New Roman" w:hAnsi="Times New Roman"/>
              </w:rPr>
              <w:t>&lt;Указать</w:t>
            </w:r>
            <w:r w:rsidRPr="000D24A3">
              <w:rPr>
                <w:rFonts w:ascii="Times New Roman" w:hAnsi="Times New Roman"/>
              </w:rPr>
              <w:t xml:space="preserve"> дату в формате </w:t>
            </w:r>
            <w:r w:rsidRPr="000D24A3">
              <w:rPr>
                <w:rFonts w:ascii="Times New Roman" w:hAnsi="Times New Roman"/>
                <w:lang w:val="en-US"/>
              </w:rPr>
              <w:t>DD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YYYY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Pr="000D24A3">
              <w:rPr>
                <w:rFonts w:ascii="Times New Roman" w:hAnsi="Times New Roman"/>
                <w:lang w:val="en-US"/>
              </w:rPr>
              <w:t>HH</w:t>
            </w:r>
            <w:r w:rsidRPr="000D24A3">
              <w:rPr>
                <w:rFonts w:ascii="Times New Roman" w:hAnsi="Times New Roman"/>
              </w:rPr>
              <w:t>24: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&gt;.</w:t>
            </w:r>
          </w:p>
          <w:p w14:paraId="75C0E1AD" w14:textId="77777777" w:rsidR="00390321" w:rsidRPr="000D24A3" w:rsidRDefault="00390321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>
              <w:rPr>
                <w:rFonts w:ascii="Times New Roman" w:hAnsi="Times New Roman"/>
              </w:rPr>
              <w:t>Витрин с указанием услуг</w:t>
            </w:r>
            <w:r w:rsidRPr="000D24A3">
              <w:rPr>
                <w:rFonts w:ascii="Times New Roman" w:hAnsi="Times New Roman"/>
              </w:rPr>
              <w:t>, прием сообщений</w:t>
            </w:r>
            <w:r>
              <w:rPr>
                <w:rFonts w:ascii="Times New Roman" w:hAnsi="Times New Roman"/>
              </w:rPr>
              <w:t xml:space="preserve"> по которым будет приостановлен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B9A01F2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&lt;как минимум два представителя:</w:t>
            </w:r>
          </w:p>
          <w:p w14:paraId="2E4961F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503F9A9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331A819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1AEAB64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395EB621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017DD3A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  <w:p w14:paraId="532D61F8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Контактное</w:t>
            </w:r>
            <w:r w:rsidRPr="000D24A3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0F1438B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15CFBC30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5D7347C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2A950B3D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32DCDF41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E6D8E03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spacing w:line="360" w:lineRule="auto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BEDFB4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3CDCC1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91BDE34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D286C2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2C9BFE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0D4C3EF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D6D83B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D61C4F0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ACD086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6C8096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C2F90A0" w14:textId="1D1E6172" w:rsidR="00FB69CA" w:rsidRPr="00DE0262" w:rsidRDefault="00FB69CA" w:rsidP="00E8223C">
      <w:pPr>
        <w:pStyle w:val="aff1"/>
        <w:rPr>
          <w:i w:val="0"/>
          <w:lang w:val="en-US"/>
        </w:rPr>
      </w:pPr>
    </w:p>
    <w:sectPr w:rsidR="00FB69CA" w:rsidRPr="00DE0262" w:rsidSect="00991DFD">
      <w:pgSz w:w="16838" w:h="11906" w:orient="landscape"/>
      <w:pgMar w:top="1134" w:right="1134" w:bottom="282" w:left="1134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5E75" w14:textId="77777777" w:rsidR="00D87E69" w:rsidRDefault="00D87E69" w:rsidP="00DA709F">
      <w:pPr>
        <w:spacing w:after="0" w:line="240" w:lineRule="auto"/>
      </w:pPr>
      <w:r>
        <w:separator/>
      </w:r>
    </w:p>
  </w:endnote>
  <w:endnote w:type="continuationSeparator" w:id="0">
    <w:p w14:paraId="0DB674F8" w14:textId="77777777" w:rsidR="00D87E69" w:rsidRDefault="00D87E69" w:rsidP="00DA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2B97" w14:textId="77777777" w:rsidR="00EE1551" w:rsidRDefault="00EE1551">
    <w:pPr>
      <w:jc w:val="right"/>
      <w:rPr>
        <w:rFonts w:ascii="Times New Roman" w:hAnsi="Times New Roman" w:cs="Times New Roman"/>
      </w:rPr>
    </w:pPr>
  </w:p>
  <w:p w14:paraId="54DF3D82" w14:textId="77777777" w:rsidR="00EE1551" w:rsidRDefault="00EE15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2077" w14:textId="77777777" w:rsidR="00EE1551" w:rsidRDefault="00EE1551">
    <w:pPr>
      <w:jc w:val="right"/>
      <w:rPr>
        <w:rFonts w:ascii="Times New Roman" w:hAnsi="Times New Roman" w:cs="Times New Roman"/>
      </w:rPr>
    </w:pPr>
  </w:p>
  <w:p w14:paraId="5574622D" w14:textId="77777777" w:rsidR="00EE1551" w:rsidRDefault="00EE15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4C76" w14:textId="77777777" w:rsidR="00D87E69" w:rsidRDefault="00D87E69" w:rsidP="00DA709F">
      <w:pPr>
        <w:spacing w:after="0" w:line="240" w:lineRule="auto"/>
      </w:pPr>
      <w:r>
        <w:separator/>
      </w:r>
    </w:p>
  </w:footnote>
  <w:footnote w:type="continuationSeparator" w:id="0">
    <w:p w14:paraId="77DE035A" w14:textId="77777777" w:rsidR="00D87E69" w:rsidRDefault="00D87E69" w:rsidP="00DA709F">
      <w:pPr>
        <w:spacing w:after="0" w:line="240" w:lineRule="auto"/>
      </w:pPr>
      <w:r>
        <w:continuationSeparator/>
      </w:r>
    </w:p>
  </w:footnote>
  <w:footnote w:id="1">
    <w:p w14:paraId="17328647" w14:textId="77777777" w:rsidR="00EE1551" w:rsidRDefault="00EE1551" w:rsidP="00966EF9">
      <w:pPr>
        <w:pStyle w:val="a8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Инструкция по работе в ЕИП НСУД размещена на ЕСКС в разделе </w:t>
      </w:r>
      <w:r w:rsidRPr="00BF6691">
        <w:rPr>
          <w:rFonts w:ascii="Times New Roman" w:hAnsi="Times New Roman" w:cs="Times New Roman"/>
        </w:rPr>
        <w:t>Документы ЕИП НСУД</w:t>
      </w:r>
      <w:r>
        <w:rPr>
          <w:rFonts w:ascii="Times New Roman" w:hAnsi="Times New Roman" w:cs="Times New Roman"/>
        </w:rPr>
        <w:t>, https://</w:t>
      </w:r>
      <w:r>
        <w:rPr>
          <w:rFonts w:ascii="Times New Roman" w:hAnsi="Times New Roman" w:cs="Times New Roman"/>
          <w:lang w:val="en-US"/>
        </w:rPr>
        <w:t>info</w:t>
      </w:r>
      <w:r w:rsidRPr="000F0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gosuslugi.ru</w:t>
      </w:r>
    </w:p>
  </w:footnote>
  <w:footnote w:id="2">
    <w:p w14:paraId="05D17EB8" w14:textId="71C45CA4" w:rsidR="00EE1551" w:rsidRDefault="00EE1551" w:rsidP="00966EF9">
      <w:pPr>
        <w:pStyle w:val="a8"/>
      </w:pPr>
      <w:r>
        <w:rPr>
          <w:rStyle w:val="ae"/>
        </w:rPr>
        <w:footnoteRef/>
      </w:r>
      <w:r>
        <w:t xml:space="preserve"> </w:t>
      </w:r>
      <w:r w:rsidRPr="000F079C">
        <w:rPr>
          <w:rFonts w:ascii="Times New Roman" w:hAnsi="Times New Roman" w:cs="Times New Roman"/>
        </w:rPr>
        <w:t>Методические рекомендации</w:t>
      </w:r>
      <w:r>
        <w:rPr>
          <w:rFonts w:ascii="Times New Roman" w:hAnsi="Times New Roman" w:cs="Times New Roman"/>
        </w:rPr>
        <w:t xml:space="preserve"> размещены на ЕСКС в разделе </w:t>
      </w:r>
      <w:r w:rsidRPr="007A7270">
        <w:rPr>
          <w:rFonts w:ascii="Times New Roman" w:hAnsi="Times New Roman" w:cs="Times New Roman"/>
        </w:rPr>
        <w:t>Документы СМЭВ 4 (ПОДД</w:t>
      </w:r>
      <w:r>
        <w:rPr>
          <w:rFonts w:ascii="Times New Roman" w:hAnsi="Times New Roman" w:cs="Times New Roman"/>
        </w:rPr>
        <w:t>), https://</w:t>
      </w:r>
      <w:r>
        <w:rPr>
          <w:rFonts w:ascii="Times New Roman" w:hAnsi="Times New Roman" w:cs="Times New Roman"/>
          <w:lang w:val="en-US"/>
        </w:rPr>
        <w:t>info</w:t>
      </w:r>
      <w:r w:rsidRPr="000F0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gosuslugi.ru</w:t>
      </w:r>
    </w:p>
  </w:footnote>
  <w:footnote w:id="3">
    <w:p w14:paraId="2CFEC083" w14:textId="305656D4" w:rsidR="00EE1551" w:rsidRDefault="00EE1551" w:rsidP="00715913">
      <w:pPr>
        <w:spacing w:after="0"/>
        <w:jc w:val="both"/>
      </w:pPr>
      <w:r w:rsidRPr="00AC56C7">
        <w:rPr>
          <w:rStyle w:val="a7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Адрес почтового ящика должен быть составлен следующим образом: smev@&lt;домен&gt;, где &lt;домен&gt; - это домен, владельцем которого является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регистрирует указанный почтовый ящик.</w:t>
      </w:r>
    </w:p>
  </w:footnote>
  <w:footnote w:id="4">
    <w:p w14:paraId="199E0A23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К органам исполнительной власти относятся следующие категории из п.6.1 Регламента: ФОИВ, РОИВ, ОМСУ, МФЦ</w:t>
      </w:r>
    </w:p>
  </w:footnote>
  <w:footnote w:id="5">
    <w:p w14:paraId="5EF7B2E9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«Регистрация Участника» в тестовой и продуктивной среде одновременно или только в продуктивной среде СМЭВ.</w:t>
      </w:r>
    </w:p>
  </w:footnote>
  <w:footnote w:id="6">
    <w:p w14:paraId="5F977873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Актуальная форма «</w:t>
      </w:r>
      <w:r w:rsidRPr="001319FC">
        <w:t>Заявка на присоединение для новых Участников (СМЭВ 2, СМЭВ 3 и Цифровой профиль ЕСИА)</w:t>
      </w:r>
      <w:r>
        <w:t xml:space="preserve">» доступна на </w:t>
      </w:r>
      <w:hyperlink r:id="rId1" w:history="1">
        <w:r w:rsidRPr="00B440E7">
          <w:rPr>
            <w:rStyle w:val="af0"/>
          </w:rPr>
          <w:t>портале ЕСКС</w:t>
        </w:r>
      </w:hyperlink>
      <w:r>
        <w:t xml:space="preserve"> в разделе «Документы – СМЭВ3 -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​Подключение к СМЭВ 3</w:t>
      </w:r>
      <w:r>
        <w:t>»</w:t>
      </w:r>
    </w:p>
  </w:footnote>
  <w:footnote w:id="7">
    <w:p w14:paraId="50F4AB85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</w:t>
      </w:r>
      <w:r w:rsidRPr="004610B0">
        <w:t>Процедура организации защищенного канала описана в пп. 10.10 Подключение к продуктивной среде СМЭВ. Организация защищенного канала связи</w:t>
      </w:r>
    </w:p>
  </w:footnote>
  <w:footnote w:id="8">
    <w:p w14:paraId="5564DBB1" w14:textId="03A80B26" w:rsidR="00EE1551" w:rsidRDefault="00EE1551" w:rsidP="005E2725">
      <w:pPr>
        <w:pStyle w:val="a8"/>
      </w:pPr>
      <w:r w:rsidRPr="004610B0">
        <w:rPr>
          <w:rStyle w:val="a7"/>
          <w:vertAlign w:val="superscript"/>
        </w:rPr>
        <w:footnoteRef/>
      </w:r>
      <w:r>
        <w:t xml:space="preserve"> </w:t>
      </w:r>
      <w:r w:rsidRPr="00631DBA">
        <w:rPr>
          <w:lang w:eastAsia="ru-RU"/>
        </w:rPr>
        <w:t xml:space="preserve">Актуальная </w:t>
      </w:r>
      <w:r w:rsidRPr="00631DBA">
        <w:t>ф</w:t>
      </w:r>
      <w:r w:rsidRPr="00631DBA">
        <w:rPr>
          <w:lang w:eastAsia="ru-RU"/>
        </w:rPr>
        <w:t xml:space="preserve">орма </w:t>
      </w:r>
      <w:r>
        <w:rPr>
          <w:lang w:eastAsia="ru-RU"/>
        </w:rPr>
        <w:t>«Заявка</w:t>
      </w:r>
      <w:r w:rsidRPr="00631DBA">
        <w:rPr>
          <w:lang w:eastAsia="ru-RU"/>
        </w:rPr>
        <w:t xml:space="preserve"> </w:t>
      </w:r>
      <w:r w:rsidRPr="00B37437">
        <w:rPr>
          <w:lang w:eastAsia="ru-RU"/>
        </w:rPr>
        <w:t xml:space="preserve">на регистрацию </w:t>
      </w:r>
      <w:r>
        <w:rPr>
          <w:lang w:eastAsia="ru-RU"/>
        </w:rPr>
        <w:t>Участника в СМЭВ 4.0»</w:t>
      </w:r>
      <w:r w:rsidRPr="00B37437">
        <w:rPr>
          <w:lang w:eastAsia="ru-RU"/>
        </w:rPr>
        <w:t xml:space="preserve"> доступна </w:t>
      </w:r>
      <w:r w:rsidRPr="00B37437">
        <w:t xml:space="preserve">на </w:t>
      </w:r>
      <w:hyperlink r:id="rId2" w:history="1">
        <w:r w:rsidRPr="00B440E7">
          <w:rPr>
            <w:rStyle w:val="af0"/>
          </w:rPr>
          <w:t>портале ЕСКС</w:t>
        </w:r>
      </w:hyperlink>
      <w:r w:rsidRPr="00B37437">
        <w:rPr>
          <w:lang w:eastAsia="ru-RU"/>
        </w:rPr>
        <w:t xml:space="preserve"> (раздел «</w:t>
      </w:r>
      <w:r>
        <w:t xml:space="preserve">Документы – </w:t>
      </w:r>
      <w:r w:rsidRPr="00A34C71">
        <w:t>СМЭВ 4 (ПОДД)</w:t>
      </w:r>
      <w:r>
        <w:t xml:space="preserve"> 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</w:t>
      </w:r>
      <w:r>
        <w:rPr>
          <w:lang w:eastAsia="ru-RU"/>
        </w:rPr>
        <w:t>Подключение к СМЭВ 4</w:t>
      </w:r>
      <w:r w:rsidRPr="00B37437">
        <w:rPr>
          <w:lang w:eastAsia="ru-RU"/>
        </w:rPr>
        <w:t>»).</w:t>
      </w:r>
    </w:p>
  </w:footnote>
  <w:footnote w:id="9">
    <w:p w14:paraId="194CEEFE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0">
    <w:p w14:paraId="37794A02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1">
    <w:p w14:paraId="4319105C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2">
    <w:p w14:paraId="339566E6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Подробнее в Руководстве пользователя ЛК УВ п.</w:t>
      </w:r>
      <w:r w:rsidRPr="00502A8C">
        <w:t xml:space="preserve"> </w:t>
      </w:r>
      <w:r>
        <w:t xml:space="preserve">5.1.10 </w:t>
      </w:r>
      <w:r w:rsidRPr="00502A8C">
        <w:t>Генерация сертификата электронной подписи</w:t>
      </w:r>
      <w:r>
        <w:t xml:space="preserve"> или в </w:t>
      </w:r>
      <w:hyperlink r:id="rId3" w:history="1">
        <w:r w:rsidRPr="00502A8C">
          <w:rPr>
            <w:rStyle w:val="af0"/>
          </w:rPr>
          <w:t>статье</w:t>
        </w:r>
      </w:hyperlink>
      <w:r>
        <w:t xml:space="preserve"> на портале ЕСКС</w:t>
      </w:r>
    </w:p>
  </w:footnote>
  <w:footnote w:id="13">
    <w:p w14:paraId="4ED3506D" w14:textId="77777777" w:rsidR="00EE1551" w:rsidRDefault="00EE1551" w:rsidP="002B6CCA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Актуальный документ «Требования к сети передачи данных участников информационного обмена»</w:t>
      </w:r>
      <w:r w:rsidRPr="0084121A">
        <w:rPr>
          <w:rFonts w:ascii="Times New Roman" w:hAnsi="Times New Roman" w:cs="Times New Roman"/>
          <w:sz w:val="28"/>
          <w:szCs w:val="24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доступен </w:t>
      </w:r>
      <w:r w:rsidRPr="0084121A">
        <w:rPr>
          <w:rFonts w:ascii="Times New Roman" w:hAnsi="Times New Roman" w:cs="Times New Roman"/>
        </w:rPr>
        <w:t xml:space="preserve">на </w:t>
      </w:r>
      <w:hyperlink r:id="rId4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(раздел «Документация – СМЭВ 3 - Для Разработчиков, Другие документы»)</w:t>
      </w:r>
    </w:p>
  </w:footnote>
  <w:footnote w:id="14">
    <w:p w14:paraId="1BC15804" w14:textId="18945DF8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Актуальная форма «Заявка на присоединение для новых Участников (СМЭВ 2, СМЭВ 3, СМЭВ 4 и Цифровой профиль ЕСИА)» доступна на </w:t>
      </w:r>
      <w:hyperlink r:id="rId5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(раздел «</w:t>
      </w:r>
      <w:r w:rsidRPr="0084121A">
        <w:rPr>
          <w:rFonts w:ascii="Times New Roman" w:hAnsi="Times New Roman" w:cs="Times New Roman"/>
          <w:lang w:eastAsia="ru-RU"/>
        </w:rPr>
        <w:t xml:space="preserve">Документация – </w:t>
      </w:r>
      <w:r w:rsidRPr="00A34C71">
        <w:rPr>
          <w:rFonts w:ascii="Times New Roman" w:hAnsi="Times New Roman" w:cs="Times New Roman"/>
          <w:lang w:eastAsia="ru-RU"/>
        </w:rPr>
        <w:t>СМЭВ 4 (ПОДД)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- </w:t>
      </w:r>
      <w:r w:rsidRPr="0084121A">
        <w:rPr>
          <w:rFonts w:ascii="Times New Roman" w:hAnsi="Times New Roman" w:cs="Times New Roman"/>
        </w:rPr>
        <w:t>Для Участников взаи</w:t>
      </w:r>
      <w:r>
        <w:rPr>
          <w:rFonts w:ascii="Times New Roman" w:hAnsi="Times New Roman" w:cs="Times New Roman"/>
        </w:rPr>
        <w:t>модействия, Подключение к СМЭВ 4</w:t>
      </w:r>
      <w:r w:rsidRPr="0084121A">
        <w:rPr>
          <w:rFonts w:ascii="Times New Roman" w:hAnsi="Times New Roman" w:cs="Times New Roman"/>
        </w:rPr>
        <w:t>»).</w:t>
      </w:r>
    </w:p>
  </w:footnote>
  <w:footnote w:id="15">
    <w:p w14:paraId="1B2CB7F4" w14:textId="3FE4549F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Приложение 4 Регламента обеспечения предоставления государственных услуг и исполнения государственных функций в электронном виде Версия 3.4 «Требования к сети передачи данных участников информационного обмена». Документ опубликован на </w:t>
      </w:r>
      <w:hyperlink r:id="rId6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>СМЭВ 4 (ПОДД)</w:t>
      </w:r>
      <w:r w:rsidRPr="0084121A">
        <w:rPr>
          <w:rFonts w:ascii="Times New Roman" w:hAnsi="Times New Roman" w:cs="Times New Roman"/>
          <w:lang w:eastAsia="ru-RU"/>
        </w:rPr>
        <w:t xml:space="preserve"> - Для Разработчиков, Другие документы»)</w:t>
      </w:r>
    </w:p>
  </w:footnote>
  <w:footnote w:id="16">
    <w:p w14:paraId="1D99BB4C" w14:textId="77777777" w:rsidR="00EE1551" w:rsidRDefault="00EE1551" w:rsidP="002B6CCA">
      <w:pPr>
        <w:pStyle w:val="a8"/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  <w:vertAlign w:val="superscript"/>
        </w:rPr>
        <w:t xml:space="preserve"> </w:t>
      </w:r>
      <w:r w:rsidRPr="0084121A">
        <w:rPr>
          <w:rFonts w:ascii="Times New Roman" w:hAnsi="Times New Roman" w:cs="Times New Roman"/>
        </w:rPr>
        <w:t>Опциональная услуга, выбор поставщика оборудования остается за Участником</w:t>
      </w:r>
    </w:p>
  </w:footnote>
  <w:footnote w:id="17">
    <w:p w14:paraId="2DB31A2B" w14:textId="77777777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Опциональная услуга, монтаж может производиться сертифицированными специалистами Участника в соответствии с требованиями производителя.</w:t>
      </w:r>
    </w:p>
  </w:footnote>
  <w:footnote w:id="18">
    <w:p w14:paraId="4AFFA901" w14:textId="0D5CDA05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19">
    <w:p w14:paraId="69729168" w14:textId="7B20E9FF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Актуальная </w:t>
      </w:r>
      <w:r w:rsidRPr="0084121A">
        <w:rPr>
          <w:rFonts w:ascii="Times New Roman" w:hAnsi="Times New Roman" w:cs="Times New Roman"/>
        </w:rPr>
        <w:t>ф</w:t>
      </w:r>
      <w:r w:rsidRPr="0084121A">
        <w:rPr>
          <w:rFonts w:ascii="Times New Roman" w:hAnsi="Times New Roman" w:cs="Times New Roman"/>
          <w:lang w:eastAsia="ru-RU"/>
        </w:rPr>
        <w:t xml:space="preserve">орма «Заявка на дополнительную настройку защищенного канала связи до СМЭВ 3 и СМЭВ 4 (для Участников, подключенных к СМЭВ 2 и имеющих защищенный канал)» доступна </w:t>
      </w:r>
      <w:r w:rsidRPr="0084121A">
        <w:rPr>
          <w:rFonts w:ascii="Times New Roman" w:hAnsi="Times New Roman" w:cs="Times New Roman"/>
        </w:rPr>
        <w:t xml:space="preserve">на </w:t>
      </w:r>
      <w:hyperlink r:id="rId7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>СМЭВ 4 (ПОДД)</w:t>
      </w:r>
      <w:r w:rsidRPr="0084121A">
        <w:rPr>
          <w:rFonts w:ascii="Times New Roman" w:hAnsi="Times New Roman" w:cs="Times New Roman"/>
          <w:lang w:eastAsia="ru-RU"/>
        </w:rPr>
        <w:t xml:space="preserve"> - Для Участников взаи</w:t>
      </w:r>
      <w:r>
        <w:rPr>
          <w:rFonts w:ascii="Times New Roman" w:hAnsi="Times New Roman" w:cs="Times New Roman"/>
          <w:lang w:eastAsia="ru-RU"/>
        </w:rPr>
        <w:t>модействия, Подключение к СМЭВ 4</w:t>
      </w:r>
      <w:r w:rsidRPr="0084121A">
        <w:rPr>
          <w:rFonts w:ascii="Times New Roman" w:hAnsi="Times New Roman" w:cs="Times New Roman"/>
          <w:lang w:eastAsia="ru-RU"/>
        </w:rPr>
        <w:t>»).</w:t>
      </w:r>
    </w:p>
  </w:footnote>
  <w:footnote w:id="20">
    <w:p w14:paraId="49403286" w14:textId="3E249DE0" w:rsidR="00EE1551" w:rsidRPr="0084121A" w:rsidRDefault="00EE1551" w:rsidP="00366058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21">
    <w:p w14:paraId="04B8FA28" w14:textId="0DA7B075" w:rsidR="00EE1551" w:rsidRDefault="00EE1551" w:rsidP="00C76074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документом «Руководство администратора Агента ПОДД СМЭВ».</w:t>
      </w:r>
    </w:p>
  </w:footnote>
  <w:footnote w:id="22">
    <w:p w14:paraId="23EDCE03" w14:textId="6EA9AD73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 «Руководство администратора ПО «Витрина данных НСУД»</w:t>
      </w:r>
    </w:p>
  </w:footnote>
  <w:footnote w:id="23">
    <w:p w14:paraId="764D7DC9" w14:textId="160D7B21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Процедура тестирования необязательна. Все процедуры можно сразу выполнять в продуктивном контуре</w:t>
      </w:r>
    </w:p>
  </w:footnote>
  <w:footnote w:id="24">
    <w:p w14:paraId="203DC25D" w14:textId="42330465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 «Руководство администратора ПО «Витрина данных НСУД»</w:t>
      </w:r>
    </w:p>
  </w:footnote>
  <w:footnote w:id="25">
    <w:p w14:paraId="6DEABF02" w14:textId="2BE74C5F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Бизнес-атрибут – атрибут (совокупность атрибутов) в таблице, значение которого (совокупность значений которых) должно быть уникальным.</w:t>
      </w:r>
    </w:p>
  </w:footnote>
  <w:footnote w:id="26">
    <w:p w14:paraId="39A27C3E" w14:textId="452C6616" w:rsidR="00EE1551" w:rsidRPr="00EC2EBC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84121A">
        <w:rPr>
          <w:rFonts w:ascii="Times New Roman" w:hAnsi="Times New Roman" w:cs="Times New Roman"/>
        </w:rPr>
        <w:t>В данном разделе описывается исключительно процедура создания и регистрации Регламентированных SQL-запросов. Данный функционал не распространяется на Регламентированный запрос типа «Рассылка».</w:t>
      </w:r>
    </w:p>
  </w:footnote>
  <w:footnote w:id="27">
    <w:p w14:paraId="289A846D" w14:textId="2D393314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ПОДД СМЭВ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28">
    <w:p w14:paraId="604ED4F1" w14:textId="090BEF14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 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>Руководства пользователя</w:t>
      </w:r>
      <w:r>
        <w:rPr>
          <w:rFonts w:ascii="Times New Roman" w:hAnsi="Times New Roman" w:cs="Times New Roman"/>
        </w:rPr>
        <w:t xml:space="preserve"> ЛК УВ).</w:t>
      </w:r>
    </w:p>
  </w:footnote>
  <w:footnote w:id="29">
    <w:p w14:paraId="1484DE9C" w14:textId="0080576D" w:rsidR="00EE1551" w:rsidRDefault="00EE1551" w:rsidP="009A531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</w:t>
      </w:r>
      <w:r w:rsidRPr="009A531B">
        <w:rPr>
          <w:rFonts w:ascii="Times New Roman" w:hAnsi="Times New Roman" w:cs="Times New Roman"/>
        </w:rPr>
        <w:t>REST-сервис</w:t>
      </w:r>
      <w:r>
        <w:rPr>
          <w:rFonts w:ascii="Times New Roman" w:hAnsi="Times New Roman" w:cs="Times New Roman"/>
        </w:rPr>
        <w:t>у</w:t>
      </w:r>
      <w:r w:rsidRPr="009A5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 xml:space="preserve">Руководства пользователя </w:t>
      </w:r>
      <w:r>
        <w:rPr>
          <w:rFonts w:ascii="Times New Roman" w:hAnsi="Times New Roman" w:cs="Times New Roman"/>
        </w:rPr>
        <w:t>ЛК УВ).</w:t>
      </w:r>
    </w:p>
  </w:footnote>
  <w:footnote w:id="30">
    <w:p w14:paraId="24B9CDC9" w14:textId="3A65ECA9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ПОДД СМЭВ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31">
    <w:p w14:paraId="743EE397" w14:textId="37002A4A" w:rsidR="00EE1551" w:rsidRDefault="00EE1551" w:rsidP="0024614C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документом «Руководство администратора Агента ПОДД СМЭВ».</w:t>
      </w:r>
    </w:p>
  </w:footnote>
  <w:footnote w:id="32">
    <w:p w14:paraId="6CCCEB83" w14:textId="77777777" w:rsidR="00EE1551" w:rsidRDefault="00EE1551" w:rsidP="00027326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E43ECB">
        <w:rPr>
          <w:lang w:eastAsia="ru-RU"/>
        </w:rPr>
        <w:t>Заявка на отзыв прав доступа к Регламентированному запросу (РЗ) в СМЭВ 4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8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ПОДД - </w:t>
      </w:r>
      <w:r w:rsidRPr="008F48CD">
        <w:rPr>
          <w:lang w:eastAsia="ru-RU"/>
        </w:rPr>
        <w:t>Для Участников взаимодействия</w:t>
      </w:r>
      <w:r>
        <w:rPr>
          <w:lang w:eastAsia="ru-RU"/>
        </w:rPr>
        <w:t xml:space="preserve">,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0C73F82E" w14:textId="77777777" w:rsidR="00EE1551" w:rsidRDefault="00EE1551" w:rsidP="00027326">
      <w:pPr>
        <w:pStyle w:val="a8"/>
      </w:pPr>
      <w:r>
        <w:rPr>
          <w:lang w:eastAsia="ru-RU"/>
        </w:rPr>
        <w:t xml:space="preserve"> </w:t>
      </w:r>
    </w:p>
  </w:footnote>
  <w:footnote w:id="33">
    <w:p w14:paraId="26D7BDA0" w14:textId="77777777" w:rsidR="00EE1551" w:rsidRDefault="00EE1551" w:rsidP="00DD6653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3A2187">
        <w:rPr>
          <w:lang w:eastAsia="ru-RU"/>
        </w:rPr>
        <w:t>Заявка на вывод из эксплуатации Регламентированного запроса типа REST-сервис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9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ПОДД - </w:t>
      </w:r>
      <w:r w:rsidRPr="008F48CD">
        <w:rPr>
          <w:lang w:eastAsia="ru-RU"/>
        </w:rPr>
        <w:t>Для Участников взаимодействия</w:t>
      </w:r>
      <w:r>
        <w:rPr>
          <w:lang w:eastAsia="ru-RU"/>
        </w:rPr>
        <w:t xml:space="preserve">,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3D92776B" w14:textId="77777777" w:rsidR="00EE1551" w:rsidRDefault="00EE1551" w:rsidP="00DD6653">
      <w:pPr>
        <w:pStyle w:val="a8"/>
      </w:pPr>
      <w:r>
        <w:rPr>
          <w:lang w:eastAsia="ru-RU"/>
        </w:rPr>
        <w:t xml:space="preserve"> </w:t>
      </w:r>
    </w:p>
  </w:footnote>
  <w:footnote w:id="34">
    <w:p w14:paraId="308D686A" w14:textId="0AF786C3" w:rsidR="00EE1551" w:rsidRPr="0084121A" w:rsidRDefault="00EE1551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Электронная почта </w:t>
      </w:r>
      <w:r w:rsidRPr="0084121A">
        <w:rPr>
          <w:rFonts w:ascii="Times New Roman" w:hAnsi="Times New Roman" w:cs="Times New Roman"/>
        </w:rPr>
        <w:t xml:space="preserve">СЦ, </w:t>
      </w:r>
      <w:r w:rsidRPr="0084330D">
        <w:rPr>
          <w:rFonts w:ascii="Times New Roman" w:hAnsi="Times New Roman" w:cs="Times New Roman"/>
          <w:lang w:val="en-US"/>
        </w:rPr>
        <w:t>sd</w:t>
      </w:r>
      <w:r w:rsidRPr="0084121A">
        <w:rPr>
          <w:rFonts w:ascii="Times New Roman" w:hAnsi="Times New Roman" w:cs="Times New Roman"/>
        </w:rPr>
        <w:t>@</w:t>
      </w:r>
      <w:r w:rsidRPr="0084330D">
        <w:rPr>
          <w:rFonts w:ascii="Times New Roman" w:hAnsi="Times New Roman" w:cs="Times New Roman"/>
          <w:lang w:val="en-US"/>
        </w:rPr>
        <w:t>sc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digital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gov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ru</w:t>
      </w:r>
    </w:p>
  </w:footnote>
  <w:footnote w:id="35">
    <w:p w14:paraId="45F99594" w14:textId="481F1FAE" w:rsidR="00EE1551" w:rsidRDefault="00EE1551" w:rsidP="0063394C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407E3D">
        <w:rPr>
          <w:rFonts w:ascii="Times New Roman" w:hAnsi="Times New Roman" w:cs="Times New Roman"/>
        </w:rPr>
        <w:t>ЕСКС, https://</w:t>
      </w:r>
      <w:r w:rsidRPr="00407E3D">
        <w:rPr>
          <w:rFonts w:ascii="Times New Roman" w:hAnsi="Times New Roman" w:cs="Times New Roman"/>
          <w:lang w:val="en-US"/>
        </w:rPr>
        <w:t>info</w:t>
      </w:r>
      <w:r w:rsidRPr="00407E3D">
        <w:rPr>
          <w:rFonts w:ascii="Times New Roman" w:hAnsi="Times New Roman" w:cs="Times New Roman"/>
        </w:rPr>
        <w:t>.gosuslugi.ru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6A1C58"/>
    <w:lvl w:ilvl="0">
      <w:start w:val="1"/>
      <w:numFmt w:val="bullet"/>
      <w:pStyle w:val="a"/>
      <w:lvlText w:val=""/>
      <w:lvlJc w:val="left"/>
      <w:pPr>
        <w:tabs>
          <w:tab w:val="num" w:pos="-1760"/>
        </w:tabs>
        <w:ind w:left="-1760" w:hanging="360"/>
      </w:pPr>
      <w:rPr>
        <w:rFonts w:ascii="Symbol" w:hAnsi="Symbol" w:hint="default"/>
      </w:rPr>
    </w:lvl>
  </w:abstractNum>
  <w:abstractNum w:abstractNumId="1" w15:restartNumberingAfterBreak="0">
    <w:nsid w:val="042D4EFF"/>
    <w:multiLevelType w:val="multilevel"/>
    <w:tmpl w:val="ABC2B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E8540E"/>
    <w:multiLevelType w:val="multilevel"/>
    <w:tmpl w:val="A7804A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3B0759"/>
    <w:multiLevelType w:val="hybridMultilevel"/>
    <w:tmpl w:val="0178C0D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780A"/>
    <w:multiLevelType w:val="hybridMultilevel"/>
    <w:tmpl w:val="27707EAC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84800">
      <w:start w:val="1"/>
      <w:numFmt w:val="bullet"/>
      <w:lvlText w:val=""/>
      <w:lvlJc w:val="left"/>
      <w:pPr>
        <w:ind w:left="617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4240"/>
    <w:multiLevelType w:val="hybridMultilevel"/>
    <w:tmpl w:val="AB5C882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C7F"/>
    <w:multiLevelType w:val="hybridMultilevel"/>
    <w:tmpl w:val="5CCEC73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D3FE1"/>
    <w:multiLevelType w:val="hybridMultilevel"/>
    <w:tmpl w:val="CBCA8FB0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1D9D"/>
    <w:multiLevelType w:val="hybridMultilevel"/>
    <w:tmpl w:val="80060C0A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566"/>
    <w:multiLevelType w:val="hybridMultilevel"/>
    <w:tmpl w:val="8B84BDDC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4750"/>
    <w:multiLevelType w:val="multilevel"/>
    <w:tmpl w:val="0CA0A0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D72A22"/>
    <w:multiLevelType w:val="hybridMultilevel"/>
    <w:tmpl w:val="E2F6AAD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3827"/>
    <w:multiLevelType w:val="hybridMultilevel"/>
    <w:tmpl w:val="7B8E8638"/>
    <w:lvl w:ilvl="0" w:tplc="EDDEF36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355A5"/>
    <w:multiLevelType w:val="hybridMultilevel"/>
    <w:tmpl w:val="C26C4830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F664CA"/>
    <w:multiLevelType w:val="multilevel"/>
    <w:tmpl w:val="E0721B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F8625D"/>
    <w:multiLevelType w:val="multilevel"/>
    <w:tmpl w:val="D5F0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0" w:hanging="4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FE11D1"/>
    <w:multiLevelType w:val="hybridMultilevel"/>
    <w:tmpl w:val="47A27374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A01A4"/>
    <w:multiLevelType w:val="multilevel"/>
    <w:tmpl w:val="5BD4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444A"/>
    <w:multiLevelType w:val="multilevel"/>
    <w:tmpl w:val="F7EEFD36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0546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3" w15:restartNumberingAfterBreak="0">
    <w:nsid w:val="3B795AE3"/>
    <w:multiLevelType w:val="multilevel"/>
    <w:tmpl w:val="62EA36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64039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5" w15:restartNumberingAfterBreak="0">
    <w:nsid w:val="47D91004"/>
    <w:multiLevelType w:val="hybridMultilevel"/>
    <w:tmpl w:val="5BE00664"/>
    <w:lvl w:ilvl="0" w:tplc="4D2848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FF63C0"/>
    <w:multiLevelType w:val="multilevel"/>
    <w:tmpl w:val="168A14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8B6084"/>
    <w:multiLevelType w:val="multilevel"/>
    <w:tmpl w:val="85CAF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B65D5E"/>
    <w:multiLevelType w:val="hybridMultilevel"/>
    <w:tmpl w:val="32A0B57A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0354"/>
    <w:multiLevelType w:val="multilevel"/>
    <w:tmpl w:val="974CC3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135BD4"/>
    <w:multiLevelType w:val="hybridMultilevel"/>
    <w:tmpl w:val="F5FC693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9A2"/>
    <w:multiLevelType w:val="hybridMultilevel"/>
    <w:tmpl w:val="6F22DFAA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613E"/>
    <w:multiLevelType w:val="hybridMultilevel"/>
    <w:tmpl w:val="B212C8A8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0486AA8"/>
    <w:multiLevelType w:val="multilevel"/>
    <w:tmpl w:val="DF30BB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0F12F2"/>
    <w:multiLevelType w:val="hybridMultilevel"/>
    <w:tmpl w:val="27FEA2CC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41C3D"/>
    <w:multiLevelType w:val="multilevel"/>
    <w:tmpl w:val="F5B85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03ED0"/>
    <w:multiLevelType w:val="hybridMultilevel"/>
    <w:tmpl w:val="CCA21DC4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E77A9"/>
    <w:multiLevelType w:val="multilevel"/>
    <w:tmpl w:val="9EE8AB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EF742F"/>
    <w:multiLevelType w:val="hybridMultilevel"/>
    <w:tmpl w:val="5F387F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428FD"/>
    <w:multiLevelType w:val="multilevel"/>
    <w:tmpl w:val="5CA812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F330F8"/>
    <w:multiLevelType w:val="hybridMultilevel"/>
    <w:tmpl w:val="899EDDB2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13F4A"/>
    <w:multiLevelType w:val="hybridMultilevel"/>
    <w:tmpl w:val="632C1222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D0089"/>
    <w:multiLevelType w:val="multilevel"/>
    <w:tmpl w:val="37BC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328DB"/>
    <w:multiLevelType w:val="multilevel"/>
    <w:tmpl w:val="9290437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056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3D5D1B"/>
    <w:multiLevelType w:val="hybridMultilevel"/>
    <w:tmpl w:val="CE0C357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5" w15:restartNumberingAfterBreak="0">
    <w:nsid w:val="79406056"/>
    <w:multiLevelType w:val="multilevel"/>
    <w:tmpl w:val="046045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F461AB"/>
    <w:multiLevelType w:val="hybridMultilevel"/>
    <w:tmpl w:val="3AE267D6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45D95"/>
    <w:multiLevelType w:val="multilevel"/>
    <w:tmpl w:val="F47CC7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3E3AE2"/>
    <w:multiLevelType w:val="multilevel"/>
    <w:tmpl w:val="550039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8950FD"/>
    <w:multiLevelType w:val="multilevel"/>
    <w:tmpl w:val="F9445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5B16B8"/>
    <w:multiLevelType w:val="multilevel"/>
    <w:tmpl w:val="7D2A17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A953E8"/>
    <w:multiLevelType w:val="hybridMultilevel"/>
    <w:tmpl w:val="84A29D72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5"/>
  </w:num>
  <w:num w:numId="5">
    <w:abstractNumId w:val="30"/>
  </w:num>
  <w:num w:numId="6">
    <w:abstractNumId w:val="43"/>
  </w:num>
  <w:num w:numId="7">
    <w:abstractNumId w:val="40"/>
  </w:num>
  <w:num w:numId="8">
    <w:abstractNumId w:val="28"/>
  </w:num>
  <w:num w:numId="9">
    <w:abstractNumId w:val="17"/>
  </w:num>
  <w:num w:numId="10">
    <w:abstractNumId w:val="10"/>
  </w:num>
  <w:num w:numId="11">
    <w:abstractNumId w:val="22"/>
  </w:num>
  <w:num w:numId="12">
    <w:abstractNumId w:val="19"/>
  </w:num>
  <w:num w:numId="13">
    <w:abstractNumId w:val="34"/>
  </w:num>
  <w:num w:numId="14">
    <w:abstractNumId w:val="2"/>
  </w:num>
  <w:num w:numId="15">
    <w:abstractNumId w:val="1"/>
  </w:num>
  <w:num w:numId="16">
    <w:abstractNumId w:val="37"/>
  </w:num>
  <w:num w:numId="17">
    <w:abstractNumId w:val="45"/>
  </w:num>
  <w:num w:numId="18">
    <w:abstractNumId w:val="0"/>
  </w:num>
  <w:num w:numId="19">
    <w:abstractNumId w:val="27"/>
  </w:num>
  <w:num w:numId="20">
    <w:abstractNumId w:val="4"/>
  </w:num>
  <w:num w:numId="21">
    <w:abstractNumId w:val="32"/>
  </w:num>
  <w:num w:numId="22">
    <w:abstractNumId w:val="8"/>
  </w:num>
  <w:num w:numId="23">
    <w:abstractNumId w:val="25"/>
  </w:num>
  <w:num w:numId="24">
    <w:abstractNumId w:val="21"/>
  </w:num>
  <w:num w:numId="25">
    <w:abstractNumId w:val="11"/>
  </w:num>
  <w:num w:numId="26">
    <w:abstractNumId w:val="26"/>
  </w:num>
  <w:num w:numId="27">
    <w:abstractNumId w:val="47"/>
  </w:num>
  <w:num w:numId="28">
    <w:abstractNumId w:val="48"/>
  </w:num>
  <w:num w:numId="29">
    <w:abstractNumId w:val="7"/>
  </w:num>
  <w:num w:numId="30">
    <w:abstractNumId w:val="38"/>
  </w:num>
  <w:num w:numId="31">
    <w:abstractNumId w:val="13"/>
  </w:num>
  <w:num w:numId="32">
    <w:abstractNumId w:val="41"/>
  </w:num>
  <w:num w:numId="33">
    <w:abstractNumId w:val="31"/>
  </w:num>
  <w:num w:numId="34">
    <w:abstractNumId w:val="3"/>
  </w:num>
  <w:num w:numId="35">
    <w:abstractNumId w:val="51"/>
  </w:num>
  <w:num w:numId="36">
    <w:abstractNumId w:val="15"/>
  </w:num>
  <w:num w:numId="37">
    <w:abstractNumId w:val="33"/>
  </w:num>
  <w:num w:numId="38">
    <w:abstractNumId w:val="29"/>
  </w:num>
  <w:num w:numId="39">
    <w:abstractNumId w:val="50"/>
  </w:num>
  <w:num w:numId="40">
    <w:abstractNumId w:val="23"/>
  </w:num>
  <w:num w:numId="41">
    <w:abstractNumId w:val="18"/>
  </w:num>
  <w:num w:numId="42">
    <w:abstractNumId w:val="14"/>
  </w:num>
  <w:num w:numId="43">
    <w:abstractNumId w:val="9"/>
  </w:num>
  <w:num w:numId="44">
    <w:abstractNumId w:val="20"/>
  </w:num>
  <w:num w:numId="45">
    <w:abstractNumId w:val="42"/>
  </w:num>
  <w:num w:numId="46">
    <w:abstractNumId w:val="35"/>
  </w:num>
  <w:num w:numId="47">
    <w:abstractNumId w:val="36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6"/>
  </w:num>
  <w:num w:numId="54">
    <w:abstractNumId w:val="39"/>
  </w:num>
  <w:num w:numId="55">
    <w:abstractNumId w:val="16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0F"/>
    <w:rsid w:val="00000FAD"/>
    <w:rsid w:val="000048AD"/>
    <w:rsid w:val="00007466"/>
    <w:rsid w:val="0001111F"/>
    <w:rsid w:val="00015294"/>
    <w:rsid w:val="00017684"/>
    <w:rsid w:val="000217EA"/>
    <w:rsid w:val="00022C38"/>
    <w:rsid w:val="00027326"/>
    <w:rsid w:val="00031F4A"/>
    <w:rsid w:val="000338AB"/>
    <w:rsid w:val="000352DB"/>
    <w:rsid w:val="0003533D"/>
    <w:rsid w:val="000415F1"/>
    <w:rsid w:val="000435AF"/>
    <w:rsid w:val="000458EE"/>
    <w:rsid w:val="0004669F"/>
    <w:rsid w:val="0005284D"/>
    <w:rsid w:val="00052E47"/>
    <w:rsid w:val="00056CAC"/>
    <w:rsid w:val="000605ED"/>
    <w:rsid w:val="00060BB8"/>
    <w:rsid w:val="00061729"/>
    <w:rsid w:val="000728A5"/>
    <w:rsid w:val="00074C82"/>
    <w:rsid w:val="00076459"/>
    <w:rsid w:val="00077075"/>
    <w:rsid w:val="00082B84"/>
    <w:rsid w:val="000850E5"/>
    <w:rsid w:val="000907D9"/>
    <w:rsid w:val="00094951"/>
    <w:rsid w:val="000A0F54"/>
    <w:rsid w:val="000A1A9E"/>
    <w:rsid w:val="000A27F9"/>
    <w:rsid w:val="000A41FC"/>
    <w:rsid w:val="000A57EB"/>
    <w:rsid w:val="000B6062"/>
    <w:rsid w:val="000B7D07"/>
    <w:rsid w:val="000C2D25"/>
    <w:rsid w:val="000D0097"/>
    <w:rsid w:val="000E0F13"/>
    <w:rsid w:val="000F079C"/>
    <w:rsid w:val="000F2607"/>
    <w:rsid w:val="000F2793"/>
    <w:rsid w:val="000F295E"/>
    <w:rsid w:val="00105344"/>
    <w:rsid w:val="00105831"/>
    <w:rsid w:val="00105902"/>
    <w:rsid w:val="0010724B"/>
    <w:rsid w:val="00111B7E"/>
    <w:rsid w:val="001142BD"/>
    <w:rsid w:val="00115986"/>
    <w:rsid w:val="00123C21"/>
    <w:rsid w:val="001243A8"/>
    <w:rsid w:val="00130722"/>
    <w:rsid w:val="0013381A"/>
    <w:rsid w:val="00133AEA"/>
    <w:rsid w:val="00135AB7"/>
    <w:rsid w:val="00140528"/>
    <w:rsid w:val="00153C93"/>
    <w:rsid w:val="001551BC"/>
    <w:rsid w:val="00156686"/>
    <w:rsid w:val="00163A70"/>
    <w:rsid w:val="0017339B"/>
    <w:rsid w:val="001740DD"/>
    <w:rsid w:val="001759BC"/>
    <w:rsid w:val="00176437"/>
    <w:rsid w:val="0017702A"/>
    <w:rsid w:val="001776FF"/>
    <w:rsid w:val="00186E8C"/>
    <w:rsid w:val="001A326B"/>
    <w:rsid w:val="001A7B70"/>
    <w:rsid w:val="001A7B7C"/>
    <w:rsid w:val="001B2B57"/>
    <w:rsid w:val="001D0A85"/>
    <w:rsid w:val="001D22B4"/>
    <w:rsid w:val="001D3A2C"/>
    <w:rsid w:val="001D5929"/>
    <w:rsid w:val="001D7D91"/>
    <w:rsid w:val="001E13E5"/>
    <w:rsid w:val="001E184E"/>
    <w:rsid w:val="001E70F0"/>
    <w:rsid w:val="001E776D"/>
    <w:rsid w:val="001F0C4C"/>
    <w:rsid w:val="001F4318"/>
    <w:rsid w:val="001F5705"/>
    <w:rsid w:val="002025F9"/>
    <w:rsid w:val="00203107"/>
    <w:rsid w:val="00203CCC"/>
    <w:rsid w:val="00217ADA"/>
    <w:rsid w:val="00227FBF"/>
    <w:rsid w:val="002375B7"/>
    <w:rsid w:val="00241675"/>
    <w:rsid w:val="00243301"/>
    <w:rsid w:val="00244243"/>
    <w:rsid w:val="002445B9"/>
    <w:rsid w:val="0024614C"/>
    <w:rsid w:val="00246F9A"/>
    <w:rsid w:val="00250352"/>
    <w:rsid w:val="00250527"/>
    <w:rsid w:val="00252441"/>
    <w:rsid w:val="002526CF"/>
    <w:rsid w:val="00255BA6"/>
    <w:rsid w:val="00256133"/>
    <w:rsid w:val="00261F08"/>
    <w:rsid w:val="00271474"/>
    <w:rsid w:val="00284EE4"/>
    <w:rsid w:val="00287306"/>
    <w:rsid w:val="00287892"/>
    <w:rsid w:val="0029249D"/>
    <w:rsid w:val="00294974"/>
    <w:rsid w:val="002968A2"/>
    <w:rsid w:val="002A14BD"/>
    <w:rsid w:val="002A1845"/>
    <w:rsid w:val="002A5195"/>
    <w:rsid w:val="002B3CD0"/>
    <w:rsid w:val="002B6CCA"/>
    <w:rsid w:val="002C064C"/>
    <w:rsid w:val="002C07FB"/>
    <w:rsid w:val="002C20CA"/>
    <w:rsid w:val="002C5FAA"/>
    <w:rsid w:val="002C61F0"/>
    <w:rsid w:val="002C6626"/>
    <w:rsid w:val="002D3A8E"/>
    <w:rsid w:val="002E36A0"/>
    <w:rsid w:val="002E6799"/>
    <w:rsid w:val="002E6A60"/>
    <w:rsid w:val="002F26B5"/>
    <w:rsid w:val="002F7233"/>
    <w:rsid w:val="00302621"/>
    <w:rsid w:val="00306D5C"/>
    <w:rsid w:val="00312969"/>
    <w:rsid w:val="003177D8"/>
    <w:rsid w:val="00317A3F"/>
    <w:rsid w:val="00327F4C"/>
    <w:rsid w:val="00331183"/>
    <w:rsid w:val="003341FB"/>
    <w:rsid w:val="00337979"/>
    <w:rsid w:val="0035296A"/>
    <w:rsid w:val="003550A8"/>
    <w:rsid w:val="00360F45"/>
    <w:rsid w:val="00361AD9"/>
    <w:rsid w:val="00362727"/>
    <w:rsid w:val="00362D8F"/>
    <w:rsid w:val="00363E51"/>
    <w:rsid w:val="00365631"/>
    <w:rsid w:val="00366058"/>
    <w:rsid w:val="00372600"/>
    <w:rsid w:val="003738A5"/>
    <w:rsid w:val="00381861"/>
    <w:rsid w:val="00387FCB"/>
    <w:rsid w:val="00390321"/>
    <w:rsid w:val="003909F4"/>
    <w:rsid w:val="003A11C0"/>
    <w:rsid w:val="003A14BF"/>
    <w:rsid w:val="003A3C10"/>
    <w:rsid w:val="003A44F9"/>
    <w:rsid w:val="003B19F3"/>
    <w:rsid w:val="003B3BEB"/>
    <w:rsid w:val="003B6353"/>
    <w:rsid w:val="003C545D"/>
    <w:rsid w:val="003C5667"/>
    <w:rsid w:val="003C7E85"/>
    <w:rsid w:val="003E20EF"/>
    <w:rsid w:val="003F42A6"/>
    <w:rsid w:val="0040055E"/>
    <w:rsid w:val="00401389"/>
    <w:rsid w:val="00406921"/>
    <w:rsid w:val="00407E3D"/>
    <w:rsid w:val="0041130E"/>
    <w:rsid w:val="00433E00"/>
    <w:rsid w:val="0043663A"/>
    <w:rsid w:val="00437855"/>
    <w:rsid w:val="0044771D"/>
    <w:rsid w:val="004479CC"/>
    <w:rsid w:val="00453A68"/>
    <w:rsid w:val="004543DA"/>
    <w:rsid w:val="004550DD"/>
    <w:rsid w:val="00462129"/>
    <w:rsid w:val="00462A74"/>
    <w:rsid w:val="00472465"/>
    <w:rsid w:val="0047551A"/>
    <w:rsid w:val="0047611A"/>
    <w:rsid w:val="004814F9"/>
    <w:rsid w:val="00481552"/>
    <w:rsid w:val="00483B0E"/>
    <w:rsid w:val="00483F5A"/>
    <w:rsid w:val="00490283"/>
    <w:rsid w:val="00496CF2"/>
    <w:rsid w:val="0049721C"/>
    <w:rsid w:val="004A0927"/>
    <w:rsid w:val="004A37FD"/>
    <w:rsid w:val="004A38AC"/>
    <w:rsid w:val="004A7559"/>
    <w:rsid w:val="004B04CD"/>
    <w:rsid w:val="004B6FF5"/>
    <w:rsid w:val="004C04DF"/>
    <w:rsid w:val="004C67FB"/>
    <w:rsid w:val="004D64E1"/>
    <w:rsid w:val="004D65D2"/>
    <w:rsid w:val="004D6C75"/>
    <w:rsid w:val="004E349E"/>
    <w:rsid w:val="004E6CB6"/>
    <w:rsid w:val="004F413A"/>
    <w:rsid w:val="004F7F53"/>
    <w:rsid w:val="00501B51"/>
    <w:rsid w:val="005043C5"/>
    <w:rsid w:val="00505997"/>
    <w:rsid w:val="00506651"/>
    <w:rsid w:val="00506F24"/>
    <w:rsid w:val="00524BFE"/>
    <w:rsid w:val="005254C4"/>
    <w:rsid w:val="005267A1"/>
    <w:rsid w:val="0052760E"/>
    <w:rsid w:val="005328EF"/>
    <w:rsid w:val="00533927"/>
    <w:rsid w:val="00536218"/>
    <w:rsid w:val="0054342E"/>
    <w:rsid w:val="00546F88"/>
    <w:rsid w:val="00550C54"/>
    <w:rsid w:val="00551B5D"/>
    <w:rsid w:val="00554A44"/>
    <w:rsid w:val="00562457"/>
    <w:rsid w:val="00571C9C"/>
    <w:rsid w:val="005738A7"/>
    <w:rsid w:val="00573E6D"/>
    <w:rsid w:val="00577C3B"/>
    <w:rsid w:val="00580F32"/>
    <w:rsid w:val="005813B4"/>
    <w:rsid w:val="0058517C"/>
    <w:rsid w:val="00592EC6"/>
    <w:rsid w:val="005962DC"/>
    <w:rsid w:val="005A1BE5"/>
    <w:rsid w:val="005A43AF"/>
    <w:rsid w:val="005A666B"/>
    <w:rsid w:val="005A6F7B"/>
    <w:rsid w:val="005A707A"/>
    <w:rsid w:val="005C05C1"/>
    <w:rsid w:val="005C202E"/>
    <w:rsid w:val="005C306F"/>
    <w:rsid w:val="005D0146"/>
    <w:rsid w:val="005D1F0E"/>
    <w:rsid w:val="005D21EA"/>
    <w:rsid w:val="005D7D6B"/>
    <w:rsid w:val="005E1019"/>
    <w:rsid w:val="005E2473"/>
    <w:rsid w:val="005E2725"/>
    <w:rsid w:val="005E39A7"/>
    <w:rsid w:val="005E4A6B"/>
    <w:rsid w:val="005E721A"/>
    <w:rsid w:val="005E7DFB"/>
    <w:rsid w:val="005F152E"/>
    <w:rsid w:val="0060075E"/>
    <w:rsid w:val="00601299"/>
    <w:rsid w:val="00602573"/>
    <w:rsid w:val="006026F5"/>
    <w:rsid w:val="0060329D"/>
    <w:rsid w:val="006041DF"/>
    <w:rsid w:val="006042C3"/>
    <w:rsid w:val="00604800"/>
    <w:rsid w:val="00605877"/>
    <w:rsid w:val="00606433"/>
    <w:rsid w:val="00606BD5"/>
    <w:rsid w:val="00621B57"/>
    <w:rsid w:val="00627CC7"/>
    <w:rsid w:val="00632E53"/>
    <w:rsid w:val="0063394C"/>
    <w:rsid w:val="00636C36"/>
    <w:rsid w:val="00637E79"/>
    <w:rsid w:val="006423FF"/>
    <w:rsid w:val="00643D85"/>
    <w:rsid w:val="00645238"/>
    <w:rsid w:val="006524EC"/>
    <w:rsid w:val="00655FB0"/>
    <w:rsid w:val="006705BD"/>
    <w:rsid w:val="006824B9"/>
    <w:rsid w:val="006832AE"/>
    <w:rsid w:val="00683866"/>
    <w:rsid w:val="00686C81"/>
    <w:rsid w:val="0069030A"/>
    <w:rsid w:val="00694458"/>
    <w:rsid w:val="0069754D"/>
    <w:rsid w:val="006A1370"/>
    <w:rsid w:val="006A3F09"/>
    <w:rsid w:val="006A45A8"/>
    <w:rsid w:val="006B5681"/>
    <w:rsid w:val="006B695A"/>
    <w:rsid w:val="006C37E6"/>
    <w:rsid w:val="006C7C8B"/>
    <w:rsid w:val="006D1D34"/>
    <w:rsid w:val="006D22EA"/>
    <w:rsid w:val="006E0B93"/>
    <w:rsid w:val="006E5936"/>
    <w:rsid w:val="006E74FD"/>
    <w:rsid w:val="006F1916"/>
    <w:rsid w:val="00702BD5"/>
    <w:rsid w:val="007047F7"/>
    <w:rsid w:val="0070517A"/>
    <w:rsid w:val="00715913"/>
    <w:rsid w:val="00717CE6"/>
    <w:rsid w:val="00720F3D"/>
    <w:rsid w:val="007270E3"/>
    <w:rsid w:val="007301CF"/>
    <w:rsid w:val="00735574"/>
    <w:rsid w:val="007428DD"/>
    <w:rsid w:val="00743A81"/>
    <w:rsid w:val="0075573E"/>
    <w:rsid w:val="00756331"/>
    <w:rsid w:val="0076145B"/>
    <w:rsid w:val="007628BA"/>
    <w:rsid w:val="00762C20"/>
    <w:rsid w:val="00763CB2"/>
    <w:rsid w:val="00772CF7"/>
    <w:rsid w:val="0077410A"/>
    <w:rsid w:val="00782CD0"/>
    <w:rsid w:val="007869D8"/>
    <w:rsid w:val="00787179"/>
    <w:rsid w:val="00792419"/>
    <w:rsid w:val="007A13DD"/>
    <w:rsid w:val="007A1DB2"/>
    <w:rsid w:val="007A1FF7"/>
    <w:rsid w:val="007A7270"/>
    <w:rsid w:val="007B1DD0"/>
    <w:rsid w:val="007B39FC"/>
    <w:rsid w:val="007B44EA"/>
    <w:rsid w:val="007C3BAB"/>
    <w:rsid w:val="007C56E4"/>
    <w:rsid w:val="007D06C8"/>
    <w:rsid w:val="007D0990"/>
    <w:rsid w:val="007D346D"/>
    <w:rsid w:val="007D67FF"/>
    <w:rsid w:val="007D7660"/>
    <w:rsid w:val="007E0729"/>
    <w:rsid w:val="007E18B5"/>
    <w:rsid w:val="007E516F"/>
    <w:rsid w:val="007F0692"/>
    <w:rsid w:val="007F221A"/>
    <w:rsid w:val="00810E0B"/>
    <w:rsid w:val="0081117E"/>
    <w:rsid w:val="0081577A"/>
    <w:rsid w:val="008175F1"/>
    <w:rsid w:val="00821623"/>
    <w:rsid w:val="00821D66"/>
    <w:rsid w:val="0082405D"/>
    <w:rsid w:val="00831698"/>
    <w:rsid w:val="008358D0"/>
    <w:rsid w:val="0084121A"/>
    <w:rsid w:val="0084330D"/>
    <w:rsid w:val="00851C25"/>
    <w:rsid w:val="00852933"/>
    <w:rsid w:val="00863746"/>
    <w:rsid w:val="00867820"/>
    <w:rsid w:val="00871404"/>
    <w:rsid w:val="00873CDE"/>
    <w:rsid w:val="00874BE7"/>
    <w:rsid w:val="0087686E"/>
    <w:rsid w:val="008908D9"/>
    <w:rsid w:val="008A3707"/>
    <w:rsid w:val="008A625C"/>
    <w:rsid w:val="008C12CE"/>
    <w:rsid w:val="008C2C15"/>
    <w:rsid w:val="008C2C81"/>
    <w:rsid w:val="008C5FB8"/>
    <w:rsid w:val="008D6F2C"/>
    <w:rsid w:val="008E0877"/>
    <w:rsid w:val="008E4592"/>
    <w:rsid w:val="008E4880"/>
    <w:rsid w:val="008F0866"/>
    <w:rsid w:val="008F4D0A"/>
    <w:rsid w:val="008F7888"/>
    <w:rsid w:val="009023D3"/>
    <w:rsid w:val="00903907"/>
    <w:rsid w:val="00905FBF"/>
    <w:rsid w:val="009127B0"/>
    <w:rsid w:val="0092097D"/>
    <w:rsid w:val="00922934"/>
    <w:rsid w:val="00932F9B"/>
    <w:rsid w:val="0094519E"/>
    <w:rsid w:val="00947683"/>
    <w:rsid w:val="00952C04"/>
    <w:rsid w:val="00961642"/>
    <w:rsid w:val="00962F7B"/>
    <w:rsid w:val="009631D4"/>
    <w:rsid w:val="00966EF9"/>
    <w:rsid w:val="00981AD0"/>
    <w:rsid w:val="00985AED"/>
    <w:rsid w:val="00986AF0"/>
    <w:rsid w:val="00990687"/>
    <w:rsid w:val="00991DFD"/>
    <w:rsid w:val="00995BCC"/>
    <w:rsid w:val="009A0EDC"/>
    <w:rsid w:val="009A531B"/>
    <w:rsid w:val="009B15B1"/>
    <w:rsid w:val="009B1ED2"/>
    <w:rsid w:val="009B561E"/>
    <w:rsid w:val="009B5C20"/>
    <w:rsid w:val="009B76B4"/>
    <w:rsid w:val="009B76E6"/>
    <w:rsid w:val="009B7A67"/>
    <w:rsid w:val="009D0C4D"/>
    <w:rsid w:val="009D44AC"/>
    <w:rsid w:val="009D4D9F"/>
    <w:rsid w:val="009D52D1"/>
    <w:rsid w:val="009E189C"/>
    <w:rsid w:val="009E1B28"/>
    <w:rsid w:val="009E30E4"/>
    <w:rsid w:val="009E3135"/>
    <w:rsid w:val="009E7901"/>
    <w:rsid w:val="009F2BA6"/>
    <w:rsid w:val="009F3565"/>
    <w:rsid w:val="009F3AC9"/>
    <w:rsid w:val="00A0230E"/>
    <w:rsid w:val="00A03C1E"/>
    <w:rsid w:val="00A042A3"/>
    <w:rsid w:val="00A07760"/>
    <w:rsid w:val="00A179DB"/>
    <w:rsid w:val="00A226DD"/>
    <w:rsid w:val="00A234F6"/>
    <w:rsid w:val="00A34C71"/>
    <w:rsid w:val="00A437E9"/>
    <w:rsid w:val="00A53EE6"/>
    <w:rsid w:val="00A54CD1"/>
    <w:rsid w:val="00A5658D"/>
    <w:rsid w:val="00A604DD"/>
    <w:rsid w:val="00A615B1"/>
    <w:rsid w:val="00A62CA3"/>
    <w:rsid w:val="00A67AF0"/>
    <w:rsid w:val="00A720DE"/>
    <w:rsid w:val="00A816F1"/>
    <w:rsid w:val="00A81B2F"/>
    <w:rsid w:val="00A83E0B"/>
    <w:rsid w:val="00A83EEB"/>
    <w:rsid w:val="00A83EF0"/>
    <w:rsid w:val="00A96DFE"/>
    <w:rsid w:val="00AA30A0"/>
    <w:rsid w:val="00AA331B"/>
    <w:rsid w:val="00AA4F32"/>
    <w:rsid w:val="00AA7856"/>
    <w:rsid w:val="00AA7CE8"/>
    <w:rsid w:val="00AB273C"/>
    <w:rsid w:val="00AC302A"/>
    <w:rsid w:val="00AC738C"/>
    <w:rsid w:val="00AD5898"/>
    <w:rsid w:val="00AE214A"/>
    <w:rsid w:val="00AE3346"/>
    <w:rsid w:val="00AE444B"/>
    <w:rsid w:val="00AE6C1D"/>
    <w:rsid w:val="00AE72C4"/>
    <w:rsid w:val="00AF588D"/>
    <w:rsid w:val="00B03213"/>
    <w:rsid w:val="00B03BFB"/>
    <w:rsid w:val="00B073DC"/>
    <w:rsid w:val="00B10E45"/>
    <w:rsid w:val="00B1606B"/>
    <w:rsid w:val="00B17CED"/>
    <w:rsid w:val="00B260F3"/>
    <w:rsid w:val="00B3225B"/>
    <w:rsid w:val="00B37979"/>
    <w:rsid w:val="00B41901"/>
    <w:rsid w:val="00B45939"/>
    <w:rsid w:val="00B45E4A"/>
    <w:rsid w:val="00B461BD"/>
    <w:rsid w:val="00B47C64"/>
    <w:rsid w:val="00B523AA"/>
    <w:rsid w:val="00B554FD"/>
    <w:rsid w:val="00B65E06"/>
    <w:rsid w:val="00B662E3"/>
    <w:rsid w:val="00B722FB"/>
    <w:rsid w:val="00B76D3F"/>
    <w:rsid w:val="00B902A6"/>
    <w:rsid w:val="00B9063F"/>
    <w:rsid w:val="00B91D39"/>
    <w:rsid w:val="00B93EA4"/>
    <w:rsid w:val="00B9516F"/>
    <w:rsid w:val="00B962E1"/>
    <w:rsid w:val="00B96E09"/>
    <w:rsid w:val="00B96EA5"/>
    <w:rsid w:val="00BA0218"/>
    <w:rsid w:val="00BA1BC9"/>
    <w:rsid w:val="00BC0533"/>
    <w:rsid w:val="00BC16C9"/>
    <w:rsid w:val="00BC1A96"/>
    <w:rsid w:val="00BD47F0"/>
    <w:rsid w:val="00BE099A"/>
    <w:rsid w:val="00BE6600"/>
    <w:rsid w:val="00BF2FA8"/>
    <w:rsid w:val="00BF6691"/>
    <w:rsid w:val="00C0591E"/>
    <w:rsid w:val="00C12175"/>
    <w:rsid w:val="00C12BEC"/>
    <w:rsid w:val="00C14607"/>
    <w:rsid w:val="00C17542"/>
    <w:rsid w:val="00C2381D"/>
    <w:rsid w:val="00C242D2"/>
    <w:rsid w:val="00C24397"/>
    <w:rsid w:val="00C26E9A"/>
    <w:rsid w:val="00C30AA5"/>
    <w:rsid w:val="00C321F2"/>
    <w:rsid w:val="00C34B13"/>
    <w:rsid w:val="00C35546"/>
    <w:rsid w:val="00C40117"/>
    <w:rsid w:val="00C42F97"/>
    <w:rsid w:val="00C574F3"/>
    <w:rsid w:val="00C6312A"/>
    <w:rsid w:val="00C720F7"/>
    <w:rsid w:val="00C72763"/>
    <w:rsid w:val="00C76074"/>
    <w:rsid w:val="00C81A52"/>
    <w:rsid w:val="00C917BF"/>
    <w:rsid w:val="00C93F1C"/>
    <w:rsid w:val="00CA3785"/>
    <w:rsid w:val="00CA6BD2"/>
    <w:rsid w:val="00CA79DF"/>
    <w:rsid w:val="00CC026F"/>
    <w:rsid w:val="00CC22B9"/>
    <w:rsid w:val="00CC4C8B"/>
    <w:rsid w:val="00CC63A0"/>
    <w:rsid w:val="00CC6D1B"/>
    <w:rsid w:val="00CD2D11"/>
    <w:rsid w:val="00CD4AD8"/>
    <w:rsid w:val="00CD4B53"/>
    <w:rsid w:val="00CE02A6"/>
    <w:rsid w:val="00CE319F"/>
    <w:rsid w:val="00CE3256"/>
    <w:rsid w:val="00CE3BE8"/>
    <w:rsid w:val="00CE4D97"/>
    <w:rsid w:val="00CE5C13"/>
    <w:rsid w:val="00CE5F2F"/>
    <w:rsid w:val="00CE6DE9"/>
    <w:rsid w:val="00CF434D"/>
    <w:rsid w:val="00D029BC"/>
    <w:rsid w:val="00D02B57"/>
    <w:rsid w:val="00D05E6D"/>
    <w:rsid w:val="00D06E28"/>
    <w:rsid w:val="00D07067"/>
    <w:rsid w:val="00D10C28"/>
    <w:rsid w:val="00D21946"/>
    <w:rsid w:val="00D23CDC"/>
    <w:rsid w:val="00D266AA"/>
    <w:rsid w:val="00D266E3"/>
    <w:rsid w:val="00D26A77"/>
    <w:rsid w:val="00D31562"/>
    <w:rsid w:val="00D319B8"/>
    <w:rsid w:val="00D406AC"/>
    <w:rsid w:val="00D47EDD"/>
    <w:rsid w:val="00D5099D"/>
    <w:rsid w:val="00D53EDA"/>
    <w:rsid w:val="00D60869"/>
    <w:rsid w:val="00D65F34"/>
    <w:rsid w:val="00D666F3"/>
    <w:rsid w:val="00D7348F"/>
    <w:rsid w:val="00D812E9"/>
    <w:rsid w:val="00D85A11"/>
    <w:rsid w:val="00D8615D"/>
    <w:rsid w:val="00D87E69"/>
    <w:rsid w:val="00D9030F"/>
    <w:rsid w:val="00D92B75"/>
    <w:rsid w:val="00D957C0"/>
    <w:rsid w:val="00D97817"/>
    <w:rsid w:val="00DA1B0D"/>
    <w:rsid w:val="00DA1CAE"/>
    <w:rsid w:val="00DA59BE"/>
    <w:rsid w:val="00DA709F"/>
    <w:rsid w:val="00DB1781"/>
    <w:rsid w:val="00DB6D42"/>
    <w:rsid w:val="00DC3D0C"/>
    <w:rsid w:val="00DD470E"/>
    <w:rsid w:val="00DD6653"/>
    <w:rsid w:val="00DE0262"/>
    <w:rsid w:val="00DE741A"/>
    <w:rsid w:val="00DE7F57"/>
    <w:rsid w:val="00DF3EB4"/>
    <w:rsid w:val="00E162B9"/>
    <w:rsid w:val="00E41DF8"/>
    <w:rsid w:val="00E42806"/>
    <w:rsid w:val="00E42B7D"/>
    <w:rsid w:val="00E4450B"/>
    <w:rsid w:val="00E45644"/>
    <w:rsid w:val="00E54268"/>
    <w:rsid w:val="00E61624"/>
    <w:rsid w:val="00E629D4"/>
    <w:rsid w:val="00E63BFC"/>
    <w:rsid w:val="00E71C7F"/>
    <w:rsid w:val="00E71DFF"/>
    <w:rsid w:val="00E72329"/>
    <w:rsid w:val="00E8223C"/>
    <w:rsid w:val="00E84094"/>
    <w:rsid w:val="00E95E04"/>
    <w:rsid w:val="00EA311F"/>
    <w:rsid w:val="00EA3FA5"/>
    <w:rsid w:val="00EA4442"/>
    <w:rsid w:val="00EA5B46"/>
    <w:rsid w:val="00EA6C74"/>
    <w:rsid w:val="00EB0156"/>
    <w:rsid w:val="00EB21AE"/>
    <w:rsid w:val="00EB5039"/>
    <w:rsid w:val="00EC1F7F"/>
    <w:rsid w:val="00EC2236"/>
    <w:rsid w:val="00EC2EBC"/>
    <w:rsid w:val="00EC3DE0"/>
    <w:rsid w:val="00EC6D90"/>
    <w:rsid w:val="00ED1A12"/>
    <w:rsid w:val="00ED4A42"/>
    <w:rsid w:val="00ED6103"/>
    <w:rsid w:val="00EE08BC"/>
    <w:rsid w:val="00EE0F5D"/>
    <w:rsid w:val="00EE1551"/>
    <w:rsid w:val="00EE56B2"/>
    <w:rsid w:val="00EE5EB2"/>
    <w:rsid w:val="00EF23FD"/>
    <w:rsid w:val="00EF2F51"/>
    <w:rsid w:val="00EF5A1A"/>
    <w:rsid w:val="00F1046C"/>
    <w:rsid w:val="00F11E46"/>
    <w:rsid w:val="00F222FF"/>
    <w:rsid w:val="00F24030"/>
    <w:rsid w:val="00F3091B"/>
    <w:rsid w:val="00F321A5"/>
    <w:rsid w:val="00F35FEE"/>
    <w:rsid w:val="00F364B4"/>
    <w:rsid w:val="00F37826"/>
    <w:rsid w:val="00F4254C"/>
    <w:rsid w:val="00F521D8"/>
    <w:rsid w:val="00F60E68"/>
    <w:rsid w:val="00F66E87"/>
    <w:rsid w:val="00F67B33"/>
    <w:rsid w:val="00F712F3"/>
    <w:rsid w:val="00F73831"/>
    <w:rsid w:val="00F84C1B"/>
    <w:rsid w:val="00F90856"/>
    <w:rsid w:val="00F90EEE"/>
    <w:rsid w:val="00F92C84"/>
    <w:rsid w:val="00F956A5"/>
    <w:rsid w:val="00FA576C"/>
    <w:rsid w:val="00FB69CA"/>
    <w:rsid w:val="00FC3E73"/>
    <w:rsid w:val="00FD1721"/>
    <w:rsid w:val="00FD7C79"/>
    <w:rsid w:val="00FF0C74"/>
    <w:rsid w:val="00FF0EAE"/>
    <w:rsid w:val="00FF3600"/>
    <w:rsid w:val="00FF7490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08E48"/>
  <w15:chartTrackingRefBased/>
  <w15:docId w15:val="{74BC700F-7715-476A-9DE1-483C438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338A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87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87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E62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69C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69C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69C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69C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69C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A70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DA709F"/>
    <w:rPr>
      <w:rFonts w:eastAsiaTheme="minorEastAsia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DA709F"/>
    <w:rPr>
      <w:color w:val="0563C1" w:themeColor="hyperlink"/>
      <w:u w:val="single"/>
    </w:rPr>
  </w:style>
  <w:style w:type="character" w:customStyle="1" w:styleId="a6">
    <w:name w:val="Привязка сноски"/>
    <w:rsid w:val="00DA709F"/>
    <w:rPr>
      <w:vertAlign w:val="superscript"/>
    </w:rPr>
  </w:style>
  <w:style w:type="character" w:customStyle="1" w:styleId="a7">
    <w:name w:val="Символ сноски"/>
    <w:qFormat/>
    <w:rsid w:val="00DA709F"/>
  </w:style>
  <w:style w:type="paragraph" w:customStyle="1" w:styleId="tabletext">
    <w:name w:val="tabletext"/>
    <w:qFormat/>
    <w:rsid w:val="00DA70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uiPriority w:val="99"/>
    <w:unhideWhenUsed/>
    <w:rsid w:val="00DA709F"/>
    <w:pPr>
      <w:suppressAutoHyphens/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DA709F"/>
    <w:rPr>
      <w:sz w:val="20"/>
      <w:szCs w:val="20"/>
    </w:rPr>
  </w:style>
  <w:style w:type="paragraph" w:styleId="aa">
    <w:name w:val="List Paragraph"/>
    <w:aliases w:val="ТЗ список,АвтНомАб4,Цветной список - Акцент 11"/>
    <w:basedOn w:val="a0"/>
    <w:uiPriority w:val="34"/>
    <w:qFormat/>
    <w:rsid w:val="003B3BEB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endnote text"/>
    <w:basedOn w:val="a0"/>
    <w:link w:val="ac"/>
    <w:uiPriority w:val="99"/>
    <w:semiHidden/>
    <w:unhideWhenUsed/>
    <w:rsid w:val="00DA709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DA709F"/>
    <w:rPr>
      <w:sz w:val="20"/>
      <w:szCs w:val="20"/>
    </w:rPr>
  </w:style>
  <w:style w:type="character" w:styleId="ad">
    <w:name w:val="endnote reference"/>
    <w:basedOn w:val="a1"/>
    <w:uiPriority w:val="99"/>
    <w:semiHidden/>
    <w:unhideWhenUsed/>
    <w:rsid w:val="00DA709F"/>
    <w:rPr>
      <w:vertAlign w:val="superscript"/>
    </w:rPr>
  </w:style>
  <w:style w:type="character" w:styleId="ae">
    <w:name w:val="footnote reference"/>
    <w:basedOn w:val="a1"/>
    <w:uiPriority w:val="99"/>
    <w:unhideWhenUsed/>
    <w:rsid w:val="00DA709F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qFormat/>
    <w:rsid w:val="0003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0"/>
    <w:uiPriority w:val="39"/>
    <w:unhideWhenUsed/>
    <w:qFormat/>
    <w:rsid w:val="00105831"/>
    <w:pPr>
      <w:suppressAutoHyphens w:val="0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E3346"/>
    <w:pPr>
      <w:tabs>
        <w:tab w:val="right" w:leader="dot" w:pos="10065"/>
      </w:tabs>
      <w:spacing w:after="100"/>
      <w:ind w:right="425"/>
    </w:pPr>
  </w:style>
  <w:style w:type="paragraph" w:styleId="21">
    <w:name w:val="toc 2"/>
    <w:basedOn w:val="a0"/>
    <w:next w:val="a0"/>
    <w:autoRedefine/>
    <w:uiPriority w:val="39"/>
    <w:unhideWhenUsed/>
    <w:rsid w:val="00AE3346"/>
    <w:pPr>
      <w:tabs>
        <w:tab w:val="left" w:pos="660"/>
        <w:tab w:val="left" w:pos="1100"/>
        <w:tab w:val="right" w:leader="dot" w:pos="10065"/>
      </w:tabs>
      <w:spacing w:after="100"/>
      <w:ind w:left="709" w:right="425"/>
    </w:pPr>
  </w:style>
  <w:style w:type="paragraph" w:styleId="31">
    <w:name w:val="toc 3"/>
    <w:basedOn w:val="a0"/>
    <w:next w:val="a0"/>
    <w:autoRedefine/>
    <w:uiPriority w:val="39"/>
    <w:unhideWhenUsed/>
    <w:rsid w:val="00C2381D"/>
    <w:pPr>
      <w:tabs>
        <w:tab w:val="left" w:pos="1320"/>
        <w:tab w:val="right" w:leader="dot" w:pos="10065"/>
      </w:tabs>
      <w:spacing w:after="100"/>
      <w:ind w:left="709" w:right="425"/>
    </w:pPr>
  </w:style>
  <w:style w:type="character" w:styleId="af0">
    <w:name w:val="Hyperlink"/>
    <w:basedOn w:val="a1"/>
    <w:uiPriority w:val="99"/>
    <w:unhideWhenUsed/>
    <w:rsid w:val="001058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DE741A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E629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annotation reference"/>
    <w:basedOn w:val="a1"/>
    <w:uiPriority w:val="99"/>
    <w:unhideWhenUsed/>
    <w:qFormat/>
    <w:rsid w:val="00E629D4"/>
    <w:rPr>
      <w:sz w:val="16"/>
      <w:szCs w:val="16"/>
    </w:rPr>
  </w:style>
  <w:style w:type="paragraph" w:customStyle="1" w:styleId="RTL2">
    <w:name w:val="RTL_Заголовок 2"/>
    <w:basedOn w:val="a0"/>
    <w:next w:val="a0"/>
    <w:qFormat/>
    <w:rsid w:val="00E629D4"/>
    <w:pPr>
      <w:keepNext/>
      <w:suppressAutoHyphens/>
      <w:spacing w:before="120" w:after="120" w:line="360" w:lineRule="auto"/>
      <w:jc w:val="both"/>
      <w:outlineLvl w:val="2"/>
    </w:pPr>
    <w:rPr>
      <w:rFonts w:ascii="Times New Roman" w:eastAsiaTheme="majorEastAsia" w:hAnsi="Times New Roman" w:cs="Times New Roman"/>
      <w:b/>
      <w:sz w:val="24"/>
      <w:szCs w:val="28"/>
      <w:lang w:eastAsia="ru-RU"/>
    </w:rPr>
  </w:style>
  <w:style w:type="paragraph" w:styleId="af3">
    <w:name w:val="annotation text"/>
    <w:basedOn w:val="a0"/>
    <w:link w:val="af4"/>
    <w:uiPriority w:val="99"/>
    <w:unhideWhenUsed/>
    <w:qFormat/>
    <w:rsid w:val="00E629D4"/>
    <w:pPr>
      <w:suppressAutoHyphens/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E629D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30E4"/>
    <w:pPr>
      <w:suppressAutoHyphens w:val="0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30E4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287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87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7">
    <w:name w:val="Таблица № записи"/>
    <w:basedOn w:val="aa"/>
    <w:autoRedefine/>
    <w:qFormat/>
    <w:rsid w:val="00991DFD"/>
    <w:pPr>
      <w:tabs>
        <w:tab w:val="left" w:pos="32"/>
        <w:tab w:val="left" w:pos="846"/>
      </w:tabs>
      <w:spacing w:after="0" w:line="276" w:lineRule="auto"/>
      <w:ind w:hanging="360"/>
      <w:contextualSpacing w:val="0"/>
    </w:pPr>
    <w:rPr>
      <w:rFonts w:eastAsia="Segoe UI" w:cs="Times New Roman"/>
      <w:sz w:val="20"/>
      <w:szCs w:val="20"/>
      <w:lang w:eastAsia="ru-RU"/>
    </w:rPr>
  </w:style>
  <w:style w:type="paragraph" w:styleId="22">
    <w:name w:val="List Bullet 2"/>
    <w:basedOn w:val="aa"/>
    <w:qFormat/>
    <w:rsid w:val="000D0097"/>
    <w:pPr>
      <w:spacing w:after="0" w:line="240" w:lineRule="auto"/>
    </w:pPr>
    <w:rPr>
      <w:rFonts w:ascii="Calibri" w:eastAsia="Segoe UI" w:hAnsi="Calibri" w:cs="Times New Roman"/>
      <w:sz w:val="20"/>
      <w:szCs w:val="20"/>
      <w:lang w:eastAsia="ru-RU"/>
    </w:rPr>
  </w:style>
  <w:style w:type="paragraph" w:customStyle="1" w:styleId="af8">
    <w:name w:val="Таблица название столбцов"/>
    <w:basedOn w:val="a0"/>
    <w:next w:val="a0"/>
    <w:autoRedefine/>
    <w:qFormat/>
    <w:rsid w:val="001A326B"/>
    <w:pPr>
      <w:framePr w:hSpace="180" w:wrap="around" w:vAnchor="text" w:hAnchor="margin" w:y="563"/>
      <w:spacing w:after="0" w:line="360" w:lineRule="auto"/>
      <w:jc w:val="center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customStyle="1" w:styleId="af9">
    <w:name w:val="Таблица текст"/>
    <w:basedOn w:val="a0"/>
    <w:autoRedefine/>
    <w:qFormat/>
    <w:rsid w:val="00EE1551"/>
    <w:pPr>
      <w:framePr w:hSpace="180" w:wrap="around" w:vAnchor="text" w:hAnchor="margin" w:y="259"/>
      <w:spacing w:after="0" w:line="240" w:lineRule="auto"/>
      <w:ind w:left="126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A7270"/>
    <w:pPr>
      <w:numPr>
        <w:numId w:val="18"/>
      </w:numPr>
      <w:contextualSpacing/>
    </w:pPr>
  </w:style>
  <w:style w:type="paragraph" w:customStyle="1" w:styleId="afa">
    <w:name w:val="Таблица название таблицы"/>
    <w:basedOn w:val="afb"/>
    <w:next w:val="a0"/>
    <w:autoRedefine/>
    <w:qFormat/>
    <w:rsid w:val="009631D4"/>
    <w:pPr>
      <w:keepNext/>
      <w:spacing w:after="0" w:line="360" w:lineRule="auto"/>
      <w:ind w:firstLine="709"/>
      <w:jc w:val="right"/>
    </w:pPr>
    <w:rPr>
      <w:rFonts w:ascii="Times New Roman" w:eastAsia="Segoe UI" w:hAnsi="Times New Roman" w:cs="Times New Roman"/>
      <w:bCs/>
      <w:i w:val="0"/>
      <w:iCs w:val="0"/>
      <w:color w:val="auto"/>
      <w:sz w:val="24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rsid w:val="007A72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F6691"/>
    <w:rPr>
      <w:color w:val="605E5C"/>
      <w:shd w:val="clear" w:color="auto" w:fill="E1DFDD"/>
    </w:rPr>
  </w:style>
  <w:style w:type="paragraph" w:styleId="afc">
    <w:name w:val="Balloon Text"/>
    <w:basedOn w:val="a0"/>
    <w:link w:val="afd"/>
    <w:uiPriority w:val="99"/>
    <w:semiHidden/>
    <w:unhideWhenUsed/>
    <w:rsid w:val="00EA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EA3FA5"/>
    <w:rPr>
      <w:rFonts w:ascii="Segoe UI" w:hAnsi="Segoe UI" w:cs="Segoe UI"/>
      <w:sz w:val="18"/>
      <w:szCs w:val="18"/>
    </w:rPr>
  </w:style>
  <w:style w:type="paragraph" w:customStyle="1" w:styleId="afe">
    <w:name w:val="Таблица текст по центру"/>
    <w:basedOn w:val="a0"/>
    <w:autoRedefine/>
    <w:qFormat/>
    <w:rsid w:val="007B44EA"/>
    <w:pPr>
      <w:spacing w:after="0" w:line="360" w:lineRule="auto"/>
      <w:jc w:val="center"/>
    </w:pPr>
    <w:rPr>
      <w:rFonts w:ascii="Times New Roman" w:eastAsia="Segoe UI" w:hAnsi="Times New Roman" w:cs="Times New Roman"/>
      <w:sz w:val="20"/>
      <w:szCs w:val="20"/>
      <w:lang w:eastAsia="ru-RU"/>
    </w:rPr>
  </w:style>
  <w:style w:type="paragraph" w:styleId="aff">
    <w:name w:val="Title"/>
    <w:aliases w:val="Заголовок2"/>
    <w:basedOn w:val="a0"/>
    <w:next w:val="a0"/>
    <w:link w:val="aff0"/>
    <w:qFormat/>
    <w:rsid w:val="0058517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egoe UI" w:hAnsi="Calibri Light" w:cs="Tahoma"/>
      <w:color w:val="323E4F"/>
      <w:spacing w:val="5"/>
      <w:sz w:val="52"/>
      <w:szCs w:val="52"/>
    </w:rPr>
  </w:style>
  <w:style w:type="character" w:customStyle="1" w:styleId="aff0">
    <w:name w:val="Заголовок Знак"/>
    <w:aliases w:val="Заголовок2 Знак"/>
    <w:basedOn w:val="a1"/>
    <w:link w:val="aff"/>
    <w:rsid w:val="0058517C"/>
    <w:rPr>
      <w:rFonts w:ascii="Calibri Light" w:eastAsia="Segoe UI" w:hAnsi="Calibri Light" w:cs="Tahoma"/>
      <w:color w:val="323E4F"/>
      <w:spacing w:val="5"/>
      <w:sz w:val="52"/>
      <w:szCs w:val="52"/>
    </w:rPr>
  </w:style>
  <w:style w:type="paragraph" w:styleId="aff1">
    <w:name w:val="Subtitle"/>
    <w:basedOn w:val="a0"/>
    <w:next w:val="a0"/>
    <w:link w:val="aff2"/>
    <w:qFormat/>
    <w:rsid w:val="0058517C"/>
    <w:pPr>
      <w:spacing w:after="200" w:line="276" w:lineRule="auto"/>
    </w:pPr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58517C"/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621B57"/>
    <w:rPr>
      <w:color w:val="605E5C"/>
      <w:shd w:val="clear" w:color="auto" w:fill="E1DFDD"/>
    </w:rPr>
  </w:style>
  <w:style w:type="paragraph" w:customStyle="1" w:styleId="PlainText">
    <w:name w:val="PlainText"/>
    <w:basedOn w:val="a0"/>
    <w:qFormat/>
    <w:rsid w:val="00CE5F2F"/>
    <w:pPr>
      <w:spacing w:before="120" w:after="120" w:line="276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f3">
    <w:name w:val="header"/>
    <w:basedOn w:val="a0"/>
    <w:link w:val="aff4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1"/>
    <w:link w:val="aff3"/>
    <w:uiPriority w:val="99"/>
    <w:rsid w:val="00871404"/>
  </w:style>
  <w:style w:type="paragraph" w:styleId="aff5">
    <w:name w:val="footer"/>
    <w:basedOn w:val="a0"/>
    <w:link w:val="aff6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1"/>
    <w:link w:val="aff5"/>
    <w:uiPriority w:val="99"/>
    <w:rsid w:val="00871404"/>
  </w:style>
  <w:style w:type="character" w:customStyle="1" w:styleId="50">
    <w:name w:val="Заголовок 5 Знак"/>
    <w:basedOn w:val="a1"/>
    <w:link w:val="5"/>
    <w:uiPriority w:val="9"/>
    <w:semiHidden/>
    <w:rsid w:val="00FB69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69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B69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B69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B69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7">
    <w:name w:val="_Основной с красной строки"/>
    <w:basedOn w:val="a0"/>
    <w:qFormat/>
    <w:rsid w:val="001D5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FollowedHyperlink"/>
    <w:basedOn w:val="a1"/>
    <w:uiPriority w:val="99"/>
    <w:semiHidden/>
    <w:unhideWhenUsed/>
    <w:rsid w:val="00E8223C"/>
    <w:rPr>
      <w:color w:val="954F72" w:themeColor="followedHyperlink"/>
      <w:u w:val="single"/>
    </w:rPr>
  </w:style>
  <w:style w:type="character" w:customStyle="1" w:styleId="aff9">
    <w:name w:val="_Основной с красной строки Знак"/>
    <w:qFormat/>
    <w:rsid w:val="003627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d.info.gov.ru/" TargetMode="External"/><Relationship Id="rId13" Type="http://schemas.openxmlformats.org/officeDocument/2006/relationships/hyperlink" Target="https://info.gosuslugi.ru/" TargetMode="External"/><Relationship Id="rId18" Type="http://schemas.openxmlformats.org/officeDocument/2006/relationships/hyperlink" Target="https://sc.digital.gov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fo.gosuslugi.ru/docs/section/%D0%95%D0%98%D0%9F_%D0%9D%D0%A1%D0%A3%D0%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ud.gosuslugi.ru" TargetMode="External"/><Relationship Id="rId17" Type="http://schemas.openxmlformats.org/officeDocument/2006/relationships/hyperlink" Target="https://info.gosuslugi.ru/docs/section/%D0%A1%D0%9C%D0%AD%D0%92_3/" TargetMode="External"/><Relationship Id="rId25" Type="http://schemas.openxmlformats.org/officeDocument/2006/relationships/hyperlink" Target="https://info.gosuslugi.ru/docs/section/%D0%95%D0%98%D0%9F_%D0%9D%D0%A1%D0%A3%D0%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uv.gosuslugi.ru/" TargetMode="External"/><Relationship Id="rId20" Type="http://schemas.openxmlformats.org/officeDocument/2006/relationships/hyperlink" Target="https://info.gosuslugi.ru/docs/section/%D0%95%D0%98%D0%9F_%D0%9D%D0%A1%D0%A3%D0%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uv.gosuslugi.ru/" TargetMode="External"/><Relationship Id="rId24" Type="http://schemas.openxmlformats.org/officeDocument/2006/relationships/hyperlink" Target="https://info.gosuslugi.ru/docs/section/%D0%95%D0%98%D0%9F_%D0%9D%D0%A1%D0%A3%D0%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.gosuslugi.ru" TargetMode="External"/><Relationship Id="rId23" Type="http://schemas.openxmlformats.org/officeDocument/2006/relationships/hyperlink" Target="https://info.gosuslugi.ru/docs/section/%D0%95%D0%98%D0%9F_%D0%9D%D0%A1%D0%A3%D0%94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igital.gov.ru/ru/activity/govservices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.digital.gov.ru" TargetMode="External"/><Relationship Id="rId14" Type="http://schemas.openxmlformats.org/officeDocument/2006/relationships/hyperlink" Target="https://sc.digital.gov.ru" TargetMode="External"/><Relationship Id="rId22" Type="http://schemas.openxmlformats.org/officeDocument/2006/relationships/hyperlink" Target="https://info.gosuslugi.ru/docs/section/%D0%95%D0%98%D0%9F_%D0%9D%D0%A1%D0%A3%D0%94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" TargetMode="External"/><Relationship Id="rId3" Type="http://schemas.openxmlformats.org/officeDocument/2006/relationships/hyperlink" Target="https://info.gosuslugi.ru/articles/&#1043;&#1077;&#1085;&#1077;&#1088;&#1072;&#1094;&#1080;&#1103;_&#1090;&#1077;&#1089;&#1090;&#1086;&#1074;&#1086;&#1075;&#1086;_&#1089;&#1077;&#1088;&#1090;&#1080;&#1092;&#1080;&#1082;&#1072;&#1090;&#1072;/" TargetMode="External"/><Relationship Id="rId7" Type="http://schemas.openxmlformats.org/officeDocument/2006/relationships/hyperlink" Target="https://info.gosuslugi.ru/" TargetMode="External"/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info.gosuslugi.ru" TargetMode="External"/><Relationship Id="rId6" Type="http://schemas.openxmlformats.org/officeDocument/2006/relationships/hyperlink" Target="https://info.gosuslugi.ru/" TargetMode="External"/><Relationship Id="rId5" Type="http://schemas.openxmlformats.org/officeDocument/2006/relationships/hyperlink" Target="https://info.gosuslugi.ru/" TargetMode="External"/><Relationship Id="rId4" Type="http://schemas.openxmlformats.org/officeDocument/2006/relationships/hyperlink" Target="https://info.gosuslugi.ru/" TargetMode="External"/><Relationship Id="rId9" Type="http://schemas.openxmlformats.org/officeDocument/2006/relationships/hyperlink" Target="https://inf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8995-D8A3-4AF2-82EB-121972B1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13831</Words>
  <Characters>78842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92489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Денис Эдуардович</dc:creator>
  <cp:keywords/>
  <dc:description/>
  <cp:lastModifiedBy>Буйволенко Анна Андреевна</cp:lastModifiedBy>
  <cp:revision>3</cp:revision>
  <dcterms:created xsi:type="dcterms:W3CDTF">2024-06-17T08:18:00Z</dcterms:created>
  <dcterms:modified xsi:type="dcterms:W3CDTF">2024-06-17T08:20:00Z</dcterms:modified>
</cp:coreProperties>
</file>